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8EC" w:rsidRPr="00332F78" w:rsidRDefault="00D258EC" w:rsidP="00D258EC">
      <w:pPr>
        <w:spacing w:after="0" w:line="360" w:lineRule="auto"/>
        <w:jc w:val="center"/>
        <w:rPr>
          <w:rFonts w:ascii="Times New Roman" w:hAnsi="Times New Roman"/>
          <w:b/>
          <w:noProof/>
          <w:sz w:val="56"/>
          <w:szCs w:val="24"/>
        </w:rPr>
      </w:pPr>
      <w:bookmarkStart w:id="0" w:name="_GoBack"/>
      <w:bookmarkEnd w:id="0"/>
      <w:r w:rsidRPr="00332F78">
        <w:rPr>
          <w:rFonts w:ascii="Times New Roman" w:hAnsi="Times New Roman"/>
          <w:b/>
          <w:noProof/>
          <w:sz w:val="56"/>
          <w:szCs w:val="24"/>
        </w:rPr>
        <w:t>Finishing Construction Work</w:t>
      </w:r>
    </w:p>
    <w:p w:rsidR="00D258EC" w:rsidRPr="00332F78" w:rsidRDefault="00D258EC" w:rsidP="00D258EC">
      <w:pPr>
        <w:spacing w:after="0" w:line="360" w:lineRule="auto"/>
        <w:jc w:val="center"/>
        <w:rPr>
          <w:rFonts w:ascii="Times New Roman" w:hAnsi="Times New Roman"/>
          <w:b/>
          <w:noProof/>
          <w:sz w:val="56"/>
          <w:szCs w:val="24"/>
        </w:rPr>
      </w:pPr>
      <w:r w:rsidRPr="00332F78">
        <w:rPr>
          <w:rFonts w:ascii="Times New Roman" w:hAnsi="Times New Roman"/>
          <w:b/>
          <w:noProof/>
          <w:sz w:val="56"/>
          <w:szCs w:val="24"/>
        </w:rPr>
        <w:t>Level-II</w:t>
      </w:r>
    </w:p>
    <w:p w:rsidR="00D258EC" w:rsidRPr="00332F78" w:rsidRDefault="00D258EC" w:rsidP="00D258EC">
      <w:pPr>
        <w:spacing w:after="0" w:line="360" w:lineRule="auto"/>
        <w:jc w:val="center"/>
        <w:rPr>
          <w:rFonts w:ascii="Times New Roman" w:hAnsi="Times New Roman"/>
          <w:b/>
          <w:bCs/>
          <w:sz w:val="44"/>
          <w:szCs w:val="24"/>
        </w:rPr>
      </w:pPr>
      <w:r w:rsidRPr="00332F78">
        <w:rPr>
          <w:rFonts w:ascii="Times New Roman" w:hAnsi="Times New Roman"/>
          <w:b/>
          <w:bCs/>
          <w:sz w:val="44"/>
          <w:szCs w:val="24"/>
        </w:rPr>
        <w:t xml:space="preserve">Based on March 2022, Curriculum Version </w:t>
      </w:r>
      <w:r w:rsidR="00332F78" w:rsidRPr="00332F78">
        <w:rPr>
          <w:rFonts w:ascii="Times New Roman" w:hAnsi="Times New Roman"/>
          <w:b/>
          <w:bCs/>
          <w:sz w:val="44"/>
          <w:szCs w:val="24"/>
        </w:rPr>
        <w:t>I</w:t>
      </w:r>
    </w:p>
    <w:p w:rsidR="00D258EC" w:rsidRPr="00A051BB" w:rsidRDefault="00D258EC" w:rsidP="00D258EC">
      <w:pPr>
        <w:spacing w:after="0" w:line="360" w:lineRule="auto"/>
        <w:jc w:val="both"/>
        <w:rPr>
          <w:rFonts w:ascii="Arial" w:hAnsi="Arial" w:cs="Arial"/>
          <w:bCs/>
          <w:sz w:val="24"/>
          <w:szCs w:val="24"/>
        </w:rPr>
      </w:pPr>
      <w:r>
        <w:rPr>
          <w:rFonts w:ascii="Arial" w:hAnsi="Arial" w:cs="Arial"/>
          <w:noProof/>
          <w:sz w:val="24"/>
          <w:szCs w:val="24"/>
          <w:lang w:bidi="ar-SA"/>
        </w:rPr>
        <w:drawing>
          <wp:inline distT="0" distB="0" distL="0" distR="0">
            <wp:extent cx="3105150" cy="2381250"/>
            <wp:effectExtent l="19050" t="0" r="0" b="0"/>
            <wp:docPr id="1" name="Picture 1" descr="What is Pointing in Brickwork? Method and Types of Pointing - Civil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ointing in Brickwork? Method and Types of Pointing - Civil Tips"/>
                    <pic:cNvPicPr>
                      <a:picLocks noChangeAspect="1" noChangeArrowheads="1"/>
                    </pic:cNvPicPr>
                  </pic:nvPicPr>
                  <pic:blipFill>
                    <a:blip r:embed="rId8"/>
                    <a:srcRect/>
                    <a:stretch>
                      <a:fillRect/>
                    </a:stretch>
                  </pic:blipFill>
                  <pic:spPr bwMode="auto">
                    <a:xfrm>
                      <a:off x="0" y="0"/>
                      <a:ext cx="3105150" cy="2381250"/>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2781300" cy="2371725"/>
            <wp:effectExtent l="19050" t="0" r="0" b="0"/>
            <wp:docPr id="2" name="Picture 2" descr="Cement strap pointing is harmful to your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ment strap pointing is harmful to your house"/>
                    <pic:cNvPicPr>
                      <a:picLocks noChangeAspect="1" noChangeArrowheads="1"/>
                    </pic:cNvPicPr>
                  </pic:nvPicPr>
                  <pic:blipFill>
                    <a:blip r:embed="rId9"/>
                    <a:srcRect/>
                    <a:stretch>
                      <a:fillRect/>
                    </a:stretch>
                  </pic:blipFill>
                  <pic:spPr bwMode="auto">
                    <a:xfrm>
                      <a:off x="0" y="0"/>
                      <a:ext cx="2781300" cy="2371725"/>
                    </a:xfrm>
                    <a:prstGeom prst="rect">
                      <a:avLst/>
                    </a:prstGeom>
                    <a:noFill/>
                    <a:ln w="9525">
                      <a:noFill/>
                      <a:miter lim="800000"/>
                      <a:headEnd/>
                      <a:tailEnd/>
                    </a:ln>
                  </pic:spPr>
                </pic:pic>
              </a:graphicData>
            </a:graphic>
          </wp:inline>
        </w:drawing>
      </w:r>
    </w:p>
    <w:p w:rsidR="00D258EC" w:rsidRPr="00332F78" w:rsidRDefault="00D258EC" w:rsidP="00332F78">
      <w:pPr>
        <w:spacing w:after="0" w:line="360" w:lineRule="auto"/>
        <w:ind w:left="270"/>
        <w:rPr>
          <w:rFonts w:ascii="Times New Roman" w:hAnsi="Times New Roman"/>
          <w:b/>
          <w:sz w:val="38"/>
          <w:szCs w:val="24"/>
        </w:rPr>
      </w:pPr>
      <w:r w:rsidRPr="00A051BB">
        <w:rPr>
          <w:rFonts w:ascii="Arial" w:hAnsi="Arial" w:cs="Arial"/>
          <w:b/>
          <w:sz w:val="36"/>
          <w:szCs w:val="24"/>
        </w:rPr>
        <w:t xml:space="preserve">  </w:t>
      </w:r>
      <w:r w:rsidRPr="00332F78">
        <w:rPr>
          <w:rFonts w:ascii="Times New Roman" w:hAnsi="Times New Roman"/>
          <w:b/>
          <w:sz w:val="38"/>
          <w:szCs w:val="24"/>
        </w:rPr>
        <w:t>Module Title: - Carry out pointing</w:t>
      </w:r>
    </w:p>
    <w:p w:rsidR="00D258EC" w:rsidRPr="00332F78" w:rsidRDefault="00332F78" w:rsidP="00332F78">
      <w:pPr>
        <w:spacing w:after="0" w:line="360" w:lineRule="auto"/>
        <w:ind w:left="270"/>
        <w:rPr>
          <w:rFonts w:ascii="Times New Roman" w:hAnsi="Times New Roman"/>
          <w:b/>
          <w:sz w:val="38"/>
          <w:szCs w:val="24"/>
        </w:rPr>
      </w:pPr>
      <w:r>
        <w:rPr>
          <w:rFonts w:ascii="Times New Roman" w:hAnsi="Times New Roman"/>
          <w:b/>
          <w:sz w:val="38"/>
          <w:szCs w:val="24"/>
        </w:rPr>
        <w:t xml:space="preserve">  </w:t>
      </w:r>
      <w:r w:rsidRPr="00332F78">
        <w:rPr>
          <w:rFonts w:ascii="Times New Roman" w:hAnsi="Times New Roman"/>
          <w:b/>
          <w:sz w:val="38"/>
          <w:szCs w:val="24"/>
        </w:rPr>
        <w:t>Module code: EIS FCW2 M</w:t>
      </w:r>
      <w:r w:rsidR="00D258EC" w:rsidRPr="00332F78">
        <w:rPr>
          <w:rFonts w:ascii="Times New Roman" w:hAnsi="Times New Roman"/>
          <w:b/>
          <w:sz w:val="38"/>
          <w:szCs w:val="24"/>
        </w:rPr>
        <w:t>07 0822</w:t>
      </w:r>
    </w:p>
    <w:p w:rsidR="00D258EC" w:rsidRPr="00332F78" w:rsidRDefault="00D258EC" w:rsidP="00332F78">
      <w:pPr>
        <w:tabs>
          <w:tab w:val="left" w:pos="2610"/>
          <w:tab w:val="left" w:pos="2880"/>
        </w:tabs>
        <w:spacing w:after="0" w:line="360" w:lineRule="auto"/>
        <w:ind w:left="270"/>
        <w:rPr>
          <w:rFonts w:ascii="Times New Roman" w:hAnsi="Times New Roman"/>
          <w:b/>
          <w:sz w:val="38"/>
          <w:szCs w:val="24"/>
        </w:rPr>
      </w:pPr>
      <w:r w:rsidRPr="00332F78">
        <w:rPr>
          <w:rFonts w:ascii="Times New Roman" w:hAnsi="Times New Roman"/>
          <w:b/>
          <w:sz w:val="38"/>
          <w:szCs w:val="24"/>
        </w:rPr>
        <w:t xml:space="preserve">  Nominal duration: 40Hours</w:t>
      </w:r>
    </w:p>
    <w:p w:rsidR="00D258EC" w:rsidRPr="00332F78" w:rsidRDefault="00D258EC" w:rsidP="00D258EC">
      <w:pPr>
        <w:tabs>
          <w:tab w:val="left" w:pos="2880"/>
        </w:tabs>
        <w:spacing w:after="0" w:line="360" w:lineRule="auto"/>
        <w:jc w:val="both"/>
        <w:rPr>
          <w:rFonts w:ascii="Times New Roman" w:hAnsi="Times New Roman"/>
          <w:sz w:val="24"/>
          <w:szCs w:val="24"/>
        </w:rPr>
      </w:pPr>
    </w:p>
    <w:p w:rsidR="00D258EC" w:rsidRPr="00332F78" w:rsidRDefault="00D258EC" w:rsidP="00D258EC">
      <w:pPr>
        <w:tabs>
          <w:tab w:val="left" w:pos="2880"/>
        </w:tabs>
        <w:spacing w:after="0" w:line="360" w:lineRule="auto"/>
        <w:jc w:val="both"/>
        <w:rPr>
          <w:rFonts w:ascii="Times New Roman" w:hAnsi="Times New Roman"/>
          <w:sz w:val="24"/>
          <w:szCs w:val="24"/>
        </w:rPr>
      </w:pPr>
    </w:p>
    <w:p w:rsidR="00D258EC" w:rsidRPr="00332F78" w:rsidRDefault="002815BC" w:rsidP="00D258EC">
      <w:pPr>
        <w:tabs>
          <w:tab w:val="left" w:pos="2880"/>
        </w:tabs>
        <w:spacing w:after="0" w:line="360" w:lineRule="auto"/>
        <w:jc w:val="both"/>
        <w:rPr>
          <w:rFonts w:ascii="Times New Roman" w:hAnsi="Times New Roman"/>
          <w:b/>
          <w:bCs/>
          <w:sz w:val="28"/>
          <w:szCs w:val="24"/>
        </w:rPr>
      </w:pPr>
      <w:r>
        <w:rPr>
          <w:rFonts w:ascii="Times New Roman" w:hAnsi="Times New Roman"/>
          <w:b/>
          <w:sz w:val="28"/>
          <w:szCs w:val="24"/>
        </w:rPr>
        <w:t>Prepared by: Ministry of Labo</w:t>
      </w:r>
      <w:r w:rsidR="00D258EC" w:rsidRPr="00332F78">
        <w:rPr>
          <w:rFonts w:ascii="Times New Roman" w:hAnsi="Times New Roman"/>
          <w:b/>
          <w:sz w:val="28"/>
          <w:szCs w:val="24"/>
        </w:rPr>
        <w:t>r and Skills</w:t>
      </w:r>
    </w:p>
    <w:p w:rsidR="00D258EC" w:rsidRPr="00A051BB" w:rsidRDefault="00D258EC" w:rsidP="00D258EC">
      <w:pPr>
        <w:tabs>
          <w:tab w:val="left" w:pos="3600"/>
        </w:tabs>
        <w:spacing w:after="0" w:line="360" w:lineRule="auto"/>
        <w:jc w:val="right"/>
        <w:rPr>
          <w:rFonts w:ascii="Arial" w:hAnsi="Arial" w:cs="Arial"/>
          <w:sz w:val="28"/>
          <w:szCs w:val="24"/>
        </w:rPr>
      </w:pPr>
    </w:p>
    <w:p w:rsidR="00D258EC" w:rsidRPr="00A051BB" w:rsidRDefault="00D258EC" w:rsidP="00D258EC">
      <w:pPr>
        <w:tabs>
          <w:tab w:val="left" w:pos="3600"/>
        </w:tabs>
        <w:spacing w:after="0" w:line="360" w:lineRule="auto"/>
        <w:jc w:val="right"/>
        <w:rPr>
          <w:rFonts w:ascii="Arial" w:hAnsi="Arial" w:cs="Arial"/>
          <w:sz w:val="28"/>
          <w:szCs w:val="24"/>
        </w:rPr>
      </w:pPr>
    </w:p>
    <w:p w:rsidR="00D258EC" w:rsidRPr="00A051BB" w:rsidRDefault="00D258EC" w:rsidP="00D258EC">
      <w:pPr>
        <w:tabs>
          <w:tab w:val="left" w:pos="3600"/>
        </w:tabs>
        <w:spacing w:after="0" w:line="360" w:lineRule="auto"/>
        <w:jc w:val="right"/>
        <w:rPr>
          <w:rFonts w:ascii="Arial" w:hAnsi="Arial" w:cs="Arial"/>
          <w:sz w:val="28"/>
          <w:szCs w:val="24"/>
        </w:rPr>
      </w:pPr>
    </w:p>
    <w:p w:rsidR="00D258EC" w:rsidRPr="002815BC" w:rsidRDefault="00D258EC" w:rsidP="00D258EC">
      <w:pPr>
        <w:tabs>
          <w:tab w:val="left" w:pos="3600"/>
        </w:tabs>
        <w:spacing w:after="0" w:line="360" w:lineRule="auto"/>
        <w:jc w:val="right"/>
        <w:rPr>
          <w:rFonts w:ascii="Times New Roman" w:hAnsi="Times New Roman"/>
          <w:b/>
          <w:sz w:val="28"/>
          <w:szCs w:val="24"/>
        </w:rPr>
      </w:pPr>
      <w:r w:rsidRPr="002815BC">
        <w:rPr>
          <w:rFonts w:ascii="Times New Roman" w:hAnsi="Times New Roman"/>
          <w:b/>
          <w:sz w:val="28"/>
          <w:szCs w:val="24"/>
        </w:rPr>
        <w:t>August, 2022</w:t>
      </w:r>
    </w:p>
    <w:p w:rsidR="00D258EC" w:rsidRPr="002815BC" w:rsidRDefault="00D258EC" w:rsidP="00D258EC">
      <w:pPr>
        <w:tabs>
          <w:tab w:val="left" w:pos="3600"/>
        </w:tabs>
        <w:spacing w:after="0" w:line="360" w:lineRule="auto"/>
        <w:jc w:val="right"/>
        <w:rPr>
          <w:rFonts w:ascii="Times New Roman" w:hAnsi="Times New Roman"/>
          <w:b/>
          <w:sz w:val="28"/>
          <w:szCs w:val="24"/>
        </w:rPr>
      </w:pPr>
      <w:r w:rsidRPr="002815BC">
        <w:rPr>
          <w:rFonts w:ascii="Times New Roman" w:hAnsi="Times New Roman"/>
          <w:b/>
          <w:sz w:val="28"/>
          <w:szCs w:val="24"/>
        </w:rPr>
        <w:t>Addis Ababa, Ethiopia</w:t>
      </w:r>
    </w:p>
    <w:p w:rsidR="00D258EC" w:rsidRPr="00A051BB" w:rsidRDefault="00D258EC" w:rsidP="00D258EC">
      <w:pPr>
        <w:tabs>
          <w:tab w:val="left" w:pos="3600"/>
        </w:tabs>
        <w:spacing w:after="0" w:line="360" w:lineRule="auto"/>
        <w:jc w:val="both"/>
        <w:rPr>
          <w:rFonts w:ascii="Arial" w:hAnsi="Arial" w:cs="Arial"/>
          <w:sz w:val="24"/>
          <w:szCs w:val="24"/>
        </w:rPr>
      </w:pPr>
    </w:p>
    <w:p w:rsidR="00D258EC" w:rsidRPr="00A051BB" w:rsidRDefault="00D258EC" w:rsidP="00D258EC">
      <w:pPr>
        <w:pStyle w:val="TOCHeading"/>
        <w:framePr w:wrap="around"/>
        <w:spacing w:line="276" w:lineRule="auto"/>
        <w:rPr>
          <w:rFonts w:ascii="Arial" w:hAnsi="Arial" w:cs="Arial"/>
        </w:rPr>
      </w:pPr>
      <w:r w:rsidRPr="00A051BB">
        <w:rPr>
          <w:rFonts w:ascii="Arial" w:hAnsi="Arial" w:cs="Arial"/>
        </w:rPr>
        <w:lastRenderedPageBreak/>
        <w:t>Contents</w:t>
      </w:r>
    </w:p>
    <w:p w:rsidR="00D258EC" w:rsidRPr="00A051BB" w:rsidRDefault="00157BEA" w:rsidP="00D258EC">
      <w:pPr>
        <w:pStyle w:val="TOC1"/>
        <w:spacing w:before="0"/>
        <w:jc w:val="both"/>
        <w:rPr>
          <w:b w:val="0"/>
          <w:sz w:val="22"/>
          <w:lang w:bidi="ar-SA"/>
        </w:rPr>
      </w:pPr>
      <w:r w:rsidRPr="00A051BB">
        <w:fldChar w:fldCharType="begin"/>
      </w:r>
      <w:r w:rsidR="00D258EC" w:rsidRPr="00A051BB">
        <w:instrText xml:space="preserve"> TOC \o "1-3" \h \z \u </w:instrText>
      </w:r>
      <w:r w:rsidRPr="00A051BB">
        <w:fldChar w:fldCharType="separate"/>
      </w:r>
      <w:hyperlink w:anchor="_Toc112798142" w:history="1">
        <w:r w:rsidR="00D258EC" w:rsidRPr="00A051BB">
          <w:rPr>
            <w:rStyle w:val="Hyperlink"/>
          </w:rPr>
          <w:t>Acronym</w:t>
        </w:r>
        <w:r w:rsidR="00D258EC">
          <w:rPr>
            <w:webHidden/>
          </w:rPr>
          <w:t>………………………………………………………………………….</w:t>
        </w:r>
        <w:r w:rsidRPr="00A051BB">
          <w:rPr>
            <w:webHidden/>
          </w:rPr>
          <w:fldChar w:fldCharType="begin"/>
        </w:r>
        <w:r w:rsidR="00D258EC" w:rsidRPr="00A051BB">
          <w:rPr>
            <w:webHidden/>
          </w:rPr>
          <w:instrText xml:space="preserve"> PAGEREF _Toc112798142 \h </w:instrText>
        </w:r>
        <w:r w:rsidRPr="00A051BB">
          <w:rPr>
            <w:webHidden/>
          </w:rPr>
        </w:r>
        <w:r w:rsidRPr="00A051BB">
          <w:rPr>
            <w:webHidden/>
          </w:rPr>
          <w:fldChar w:fldCharType="separate"/>
        </w:r>
        <w:r w:rsidR="00AB0D08">
          <w:rPr>
            <w:webHidden/>
          </w:rPr>
          <w:t>3</w:t>
        </w:r>
        <w:r w:rsidRPr="00A051BB">
          <w:rPr>
            <w:webHidden/>
          </w:rPr>
          <w:fldChar w:fldCharType="end"/>
        </w:r>
      </w:hyperlink>
    </w:p>
    <w:p w:rsidR="00D258EC" w:rsidRPr="00A051BB" w:rsidRDefault="00CB491E" w:rsidP="00D258EC">
      <w:pPr>
        <w:pStyle w:val="TOC2"/>
        <w:ind w:left="0"/>
        <w:jc w:val="both"/>
        <w:rPr>
          <w:sz w:val="22"/>
          <w:lang w:bidi="ar-SA"/>
        </w:rPr>
      </w:pPr>
      <w:hyperlink w:anchor="_Toc112798143" w:history="1">
        <w:r w:rsidR="00D258EC" w:rsidRPr="00A051BB">
          <w:rPr>
            <w:rStyle w:val="Hyperlink"/>
          </w:rPr>
          <w:t>Acknowledgment</w:t>
        </w:r>
        <w:r w:rsidR="00D258EC" w:rsidRPr="00A051BB">
          <w:rPr>
            <w:webHidden/>
          </w:rPr>
          <w:tab/>
        </w:r>
        <w:r w:rsidR="00157BEA" w:rsidRPr="00A051BB">
          <w:rPr>
            <w:webHidden/>
          </w:rPr>
          <w:fldChar w:fldCharType="begin"/>
        </w:r>
        <w:r w:rsidR="00D258EC" w:rsidRPr="00A051BB">
          <w:rPr>
            <w:webHidden/>
          </w:rPr>
          <w:instrText xml:space="preserve"> PAGEREF _Toc112798143 \h </w:instrText>
        </w:r>
        <w:r w:rsidR="00157BEA" w:rsidRPr="00A051BB">
          <w:rPr>
            <w:webHidden/>
          </w:rPr>
        </w:r>
        <w:r w:rsidR="00157BEA" w:rsidRPr="00A051BB">
          <w:rPr>
            <w:webHidden/>
          </w:rPr>
          <w:fldChar w:fldCharType="separate"/>
        </w:r>
        <w:r w:rsidR="00AB0D08">
          <w:rPr>
            <w:webHidden/>
          </w:rPr>
          <w:t>4</w:t>
        </w:r>
        <w:r w:rsidR="00157BEA" w:rsidRPr="00A051BB">
          <w:rPr>
            <w:webHidden/>
          </w:rPr>
          <w:fldChar w:fldCharType="end"/>
        </w:r>
      </w:hyperlink>
    </w:p>
    <w:p w:rsidR="00D258EC" w:rsidRPr="00A051BB" w:rsidRDefault="00CB491E" w:rsidP="00D258EC">
      <w:pPr>
        <w:pStyle w:val="TOC2"/>
        <w:ind w:left="0"/>
        <w:jc w:val="both"/>
        <w:rPr>
          <w:sz w:val="22"/>
          <w:lang w:bidi="ar-SA"/>
        </w:rPr>
      </w:pPr>
      <w:hyperlink w:anchor="_Toc112798144" w:history="1">
        <w:r w:rsidR="00D258EC" w:rsidRPr="00A051BB">
          <w:rPr>
            <w:rStyle w:val="Hyperlink"/>
          </w:rPr>
          <w:t>Introduction to the Module</w:t>
        </w:r>
        <w:r w:rsidR="00D258EC" w:rsidRPr="00A051BB">
          <w:rPr>
            <w:webHidden/>
          </w:rPr>
          <w:tab/>
        </w:r>
        <w:r w:rsidR="00157BEA" w:rsidRPr="00A051BB">
          <w:rPr>
            <w:webHidden/>
          </w:rPr>
          <w:fldChar w:fldCharType="begin"/>
        </w:r>
        <w:r w:rsidR="00D258EC" w:rsidRPr="00A051BB">
          <w:rPr>
            <w:webHidden/>
          </w:rPr>
          <w:instrText xml:space="preserve"> PAGEREF _Toc112798144 \h </w:instrText>
        </w:r>
        <w:r w:rsidR="00157BEA" w:rsidRPr="00A051BB">
          <w:rPr>
            <w:webHidden/>
          </w:rPr>
        </w:r>
        <w:r w:rsidR="00157BEA" w:rsidRPr="00A051BB">
          <w:rPr>
            <w:webHidden/>
          </w:rPr>
          <w:fldChar w:fldCharType="separate"/>
        </w:r>
        <w:r w:rsidR="00AB0D08">
          <w:rPr>
            <w:webHidden/>
          </w:rPr>
          <w:t>5</w:t>
        </w:r>
        <w:r w:rsidR="00157BEA" w:rsidRPr="00A051BB">
          <w:rPr>
            <w:webHidden/>
          </w:rPr>
          <w:fldChar w:fldCharType="end"/>
        </w:r>
      </w:hyperlink>
    </w:p>
    <w:p w:rsidR="00D258EC" w:rsidRPr="00A051BB" w:rsidRDefault="00CB491E" w:rsidP="00D258EC">
      <w:pPr>
        <w:pStyle w:val="TOC1"/>
        <w:spacing w:before="0"/>
        <w:jc w:val="both"/>
        <w:rPr>
          <w:b w:val="0"/>
          <w:sz w:val="22"/>
          <w:lang w:bidi="ar-SA"/>
        </w:rPr>
      </w:pPr>
      <w:hyperlink w:anchor="_Toc112798145" w:history="1">
        <w:r w:rsidR="00D258EC" w:rsidRPr="00A051BB">
          <w:rPr>
            <w:rStyle w:val="Hyperlink"/>
          </w:rPr>
          <w:t>Unit one: Prepare for work</w:t>
        </w:r>
        <w:r w:rsidR="00D258EC" w:rsidRPr="00A051BB">
          <w:rPr>
            <w:webHidden/>
          </w:rPr>
          <w:tab/>
        </w:r>
        <w:r w:rsidR="00157BEA" w:rsidRPr="00A051BB">
          <w:rPr>
            <w:webHidden/>
          </w:rPr>
          <w:fldChar w:fldCharType="begin"/>
        </w:r>
        <w:r w:rsidR="00D258EC" w:rsidRPr="00A051BB">
          <w:rPr>
            <w:webHidden/>
          </w:rPr>
          <w:instrText xml:space="preserve"> PAGEREF _Toc112798145 \h </w:instrText>
        </w:r>
        <w:r w:rsidR="00157BEA" w:rsidRPr="00A051BB">
          <w:rPr>
            <w:webHidden/>
          </w:rPr>
        </w:r>
        <w:r w:rsidR="00157BEA" w:rsidRPr="00A051BB">
          <w:rPr>
            <w:webHidden/>
          </w:rPr>
          <w:fldChar w:fldCharType="separate"/>
        </w:r>
        <w:r w:rsidR="00AB0D08">
          <w:rPr>
            <w:webHidden/>
          </w:rPr>
          <w:t>6</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46" w:history="1">
        <w:r w:rsidR="00D258EC" w:rsidRPr="00A051BB">
          <w:rPr>
            <w:rStyle w:val="Hyperlink"/>
          </w:rPr>
          <w:t>1.1.Work instruction according to pointing work</w:t>
        </w:r>
        <w:r w:rsidR="00D258EC" w:rsidRPr="00A051BB">
          <w:rPr>
            <w:webHidden/>
          </w:rPr>
          <w:tab/>
        </w:r>
        <w:r w:rsidR="00157BEA" w:rsidRPr="00A051BB">
          <w:rPr>
            <w:webHidden/>
          </w:rPr>
          <w:fldChar w:fldCharType="begin"/>
        </w:r>
        <w:r w:rsidR="00D258EC" w:rsidRPr="00A051BB">
          <w:rPr>
            <w:webHidden/>
          </w:rPr>
          <w:instrText xml:space="preserve"> PAGEREF _Toc112798146 \h </w:instrText>
        </w:r>
        <w:r w:rsidR="00157BEA" w:rsidRPr="00A051BB">
          <w:rPr>
            <w:webHidden/>
          </w:rPr>
        </w:r>
        <w:r w:rsidR="00157BEA" w:rsidRPr="00A051BB">
          <w:rPr>
            <w:webHidden/>
          </w:rPr>
          <w:fldChar w:fldCharType="separate"/>
        </w:r>
        <w:r w:rsidR="00AB0D08">
          <w:rPr>
            <w:webHidden/>
          </w:rPr>
          <w:t>7</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47" w:history="1">
        <w:r w:rsidR="00D258EC" w:rsidRPr="00A051BB">
          <w:rPr>
            <w:rStyle w:val="Hyperlink"/>
          </w:rPr>
          <w:t>1.1.1.work instructions</w:t>
        </w:r>
        <w:r w:rsidR="00D258EC" w:rsidRPr="00A051BB">
          <w:rPr>
            <w:webHidden/>
          </w:rPr>
          <w:tab/>
        </w:r>
        <w:r w:rsidR="00157BEA" w:rsidRPr="00A051BB">
          <w:rPr>
            <w:webHidden/>
          </w:rPr>
          <w:fldChar w:fldCharType="begin"/>
        </w:r>
        <w:r w:rsidR="00D258EC" w:rsidRPr="00A051BB">
          <w:rPr>
            <w:webHidden/>
          </w:rPr>
          <w:instrText xml:space="preserve"> PAGEREF _Toc112798147 \h </w:instrText>
        </w:r>
        <w:r w:rsidR="00157BEA" w:rsidRPr="00A051BB">
          <w:rPr>
            <w:webHidden/>
          </w:rPr>
          <w:fldChar w:fldCharType="separate"/>
        </w:r>
        <w:r w:rsidR="00AB0D08">
          <w:rPr>
            <w:b/>
            <w:bCs/>
            <w:webHidden/>
          </w:rPr>
          <w:t>Error! Bookmark not defined.</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48" w:history="1">
        <w:r w:rsidR="00D258EC" w:rsidRPr="00A051BB">
          <w:rPr>
            <w:rStyle w:val="Hyperlink"/>
          </w:rPr>
          <w:t>1.2.Safety (OHS) requirements</w:t>
        </w:r>
        <w:r w:rsidR="00D258EC" w:rsidRPr="00A051BB">
          <w:rPr>
            <w:webHidden/>
          </w:rPr>
          <w:tab/>
        </w:r>
        <w:r w:rsidR="00157BEA" w:rsidRPr="00A051BB">
          <w:rPr>
            <w:webHidden/>
          </w:rPr>
          <w:fldChar w:fldCharType="begin"/>
        </w:r>
        <w:r w:rsidR="00D258EC" w:rsidRPr="00A051BB">
          <w:rPr>
            <w:webHidden/>
          </w:rPr>
          <w:instrText xml:space="preserve"> PAGEREF _Toc112798148 \h </w:instrText>
        </w:r>
        <w:r w:rsidR="00157BEA" w:rsidRPr="00A051BB">
          <w:rPr>
            <w:webHidden/>
          </w:rPr>
        </w:r>
        <w:r w:rsidR="00157BEA" w:rsidRPr="00A051BB">
          <w:rPr>
            <w:webHidden/>
          </w:rPr>
          <w:fldChar w:fldCharType="separate"/>
        </w:r>
        <w:r w:rsidR="00AB0D08">
          <w:rPr>
            <w:webHidden/>
          </w:rPr>
          <w:t>8</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49" w:history="1">
        <w:r w:rsidR="00D258EC" w:rsidRPr="00A051BB">
          <w:rPr>
            <w:rStyle w:val="Hyperlink"/>
          </w:rPr>
          <w:t>1.2.1 Safety requirements</w:t>
        </w:r>
        <w:r w:rsidR="00D258EC" w:rsidRPr="00A051BB">
          <w:rPr>
            <w:webHidden/>
          </w:rPr>
          <w:tab/>
        </w:r>
        <w:r w:rsidR="00157BEA" w:rsidRPr="00A051BB">
          <w:rPr>
            <w:webHidden/>
          </w:rPr>
          <w:fldChar w:fldCharType="begin"/>
        </w:r>
        <w:r w:rsidR="00D258EC" w:rsidRPr="00A051BB">
          <w:rPr>
            <w:webHidden/>
          </w:rPr>
          <w:instrText xml:space="preserve"> PAGEREF _Toc112798149 \h </w:instrText>
        </w:r>
        <w:r w:rsidR="00157BEA" w:rsidRPr="00A051BB">
          <w:rPr>
            <w:webHidden/>
          </w:rPr>
        </w:r>
        <w:r w:rsidR="00157BEA" w:rsidRPr="00A051BB">
          <w:rPr>
            <w:webHidden/>
          </w:rPr>
          <w:fldChar w:fldCharType="separate"/>
        </w:r>
        <w:r w:rsidR="00AB0D08">
          <w:rPr>
            <w:webHidden/>
          </w:rPr>
          <w:t>8</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50" w:history="1">
        <w:r w:rsidR="00D258EC" w:rsidRPr="00A051BB">
          <w:rPr>
            <w:rStyle w:val="Hyperlink"/>
          </w:rPr>
          <w:t>1.3.Signage and barricade for pointing work</w:t>
        </w:r>
        <w:r w:rsidR="00D258EC" w:rsidRPr="00A051BB">
          <w:rPr>
            <w:webHidden/>
          </w:rPr>
          <w:tab/>
        </w:r>
        <w:r w:rsidR="00157BEA" w:rsidRPr="00A051BB">
          <w:rPr>
            <w:webHidden/>
          </w:rPr>
          <w:fldChar w:fldCharType="begin"/>
        </w:r>
        <w:r w:rsidR="00D258EC" w:rsidRPr="00A051BB">
          <w:rPr>
            <w:webHidden/>
          </w:rPr>
          <w:instrText xml:space="preserve"> PAGEREF _Toc112798150 \h </w:instrText>
        </w:r>
        <w:r w:rsidR="00157BEA" w:rsidRPr="00A051BB">
          <w:rPr>
            <w:webHidden/>
          </w:rPr>
        </w:r>
        <w:r w:rsidR="00157BEA" w:rsidRPr="00A051BB">
          <w:rPr>
            <w:webHidden/>
          </w:rPr>
          <w:fldChar w:fldCharType="separate"/>
        </w:r>
        <w:r w:rsidR="00AB0D08">
          <w:rPr>
            <w:webHidden/>
          </w:rPr>
          <w:t>9</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51" w:history="1">
        <w:r w:rsidR="00D258EC" w:rsidRPr="00A051BB">
          <w:rPr>
            <w:rStyle w:val="Hyperlink"/>
          </w:rPr>
          <w:t>1.3.1. Safety Signage Requirements</w:t>
        </w:r>
        <w:r w:rsidR="00D258EC" w:rsidRPr="00A051BB">
          <w:rPr>
            <w:webHidden/>
          </w:rPr>
          <w:tab/>
        </w:r>
        <w:r w:rsidR="00157BEA" w:rsidRPr="00A051BB">
          <w:rPr>
            <w:webHidden/>
          </w:rPr>
          <w:fldChar w:fldCharType="begin"/>
        </w:r>
        <w:r w:rsidR="00D258EC" w:rsidRPr="00A051BB">
          <w:rPr>
            <w:webHidden/>
          </w:rPr>
          <w:instrText xml:space="preserve"> PAGEREF _Toc112798151 \h </w:instrText>
        </w:r>
        <w:r w:rsidR="00157BEA" w:rsidRPr="00A051BB">
          <w:rPr>
            <w:webHidden/>
          </w:rPr>
        </w:r>
        <w:r w:rsidR="00157BEA" w:rsidRPr="00A051BB">
          <w:rPr>
            <w:webHidden/>
          </w:rPr>
          <w:fldChar w:fldCharType="separate"/>
        </w:r>
        <w:r w:rsidR="00AB0D08">
          <w:rPr>
            <w:webHidden/>
          </w:rPr>
          <w:t>10</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52" w:history="1">
        <w:r w:rsidR="00D258EC" w:rsidRPr="00A051BB">
          <w:rPr>
            <w:rStyle w:val="Hyperlink"/>
          </w:rPr>
          <w:t>1.4.Tools and equipment for pointing work</w:t>
        </w:r>
        <w:r w:rsidR="00D258EC" w:rsidRPr="00A051BB">
          <w:rPr>
            <w:webHidden/>
          </w:rPr>
          <w:tab/>
        </w:r>
        <w:r w:rsidR="00157BEA" w:rsidRPr="00A051BB">
          <w:rPr>
            <w:webHidden/>
          </w:rPr>
          <w:fldChar w:fldCharType="begin"/>
        </w:r>
        <w:r w:rsidR="00D258EC" w:rsidRPr="00A051BB">
          <w:rPr>
            <w:webHidden/>
          </w:rPr>
          <w:instrText xml:space="preserve"> PAGEREF _Toc112798152 \h </w:instrText>
        </w:r>
        <w:r w:rsidR="00157BEA" w:rsidRPr="00A051BB">
          <w:rPr>
            <w:webHidden/>
          </w:rPr>
        </w:r>
        <w:r w:rsidR="00157BEA" w:rsidRPr="00A051BB">
          <w:rPr>
            <w:webHidden/>
          </w:rPr>
          <w:fldChar w:fldCharType="separate"/>
        </w:r>
        <w:r w:rsidR="00AB0D08">
          <w:rPr>
            <w:webHidden/>
          </w:rPr>
          <w:t>11</w:t>
        </w:r>
        <w:r w:rsidR="00157BEA" w:rsidRPr="00A051BB">
          <w:rPr>
            <w:webHidden/>
          </w:rPr>
          <w:fldChar w:fldCharType="end"/>
        </w:r>
      </w:hyperlink>
    </w:p>
    <w:p w:rsidR="00D258EC" w:rsidRPr="00A051BB" w:rsidRDefault="00CB491E" w:rsidP="00D258EC">
      <w:pPr>
        <w:pStyle w:val="TOC2"/>
        <w:ind w:left="0"/>
        <w:jc w:val="both"/>
        <w:rPr>
          <w:sz w:val="22"/>
          <w:lang w:bidi="ar-SA"/>
        </w:rPr>
      </w:pPr>
      <w:hyperlink w:anchor="_Toc112798153" w:history="1">
        <w:r w:rsidR="00D258EC" w:rsidRPr="00A051BB">
          <w:rPr>
            <w:rStyle w:val="Hyperlink"/>
          </w:rPr>
          <w:t>1.5. Prepare  and handle  work  materials</w:t>
        </w:r>
        <w:r w:rsidR="00D258EC" w:rsidRPr="00A051BB">
          <w:rPr>
            <w:webHidden/>
          </w:rPr>
          <w:tab/>
        </w:r>
        <w:r w:rsidR="00157BEA" w:rsidRPr="00A051BB">
          <w:rPr>
            <w:webHidden/>
          </w:rPr>
          <w:fldChar w:fldCharType="begin"/>
        </w:r>
        <w:r w:rsidR="00D258EC" w:rsidRPr="00A051BB">
          <w:rPr>
            <w:webHidden/>
          </w:rPr>
          <w:instrText xml:space="preserve"> PAGEREF _Toc112798153 \h </w:instrText>
        </w:r>
        <w:r w:rsidR="00157BEA" w:rsidRPr="00A051BB">
          <w:rPr>
            <w:webHidden/>
          </w:rPr>
        </w:r>
        <w:r w:rsidR="00157BEA" w:rsidRPr="00A051BB">
          <w:rPr>
            <w:webHidden/>
          </w:rPr>
          <w:fldChar w:fldCharType="separate"/>
        </w:r>
        <w:r w:rsidR="00AB0D08">
          <w:rPr>
            <w:webHidden/>
          </w:rPr>
          <w:t>14</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54" w:history="1">
        <w:r w:rsidR="00D258EC" w:rsidRPr="00A051BB">
          <w:rPr>
            <w:rStyle w:val="Hyperlink"/>
          </w:rPr>
          <w:t>1.5.1 Materials used for pointing</w:t>
        </w:r>
        <w:r w:rsidR="00D258EC" w:rsidRPr="00A051BB">
          <w:rPr>
            <w:webHidden/>
          </w:rPr>
          <w:tab/>
        </w:r>
        <w:r w:rsidR="00157BEA" w:rsidRPr="00A051BB">
          <w:rPr>
            <w:webHidden/>
          </w:rPr>
          <w:fldChar w:fldCharType="begin"/>
        </w:r>
        <w:r w:rsidR="00D258EC" w:rsidRPr="00A051BB">
          <w:rPr>
            <w:webHidden/>
          </w:rPr>
          <w:instrText xml:space="preserve"> PAGEREF _Toc112798154 \h </w:instrText>
        </w:r>
        <w:r w:rsidR="00157BEA" w:rsidRPr="00A051BB">
          <w:rPr>
            <w:webHidden/>
          </w:rPr>
          <w:fldChar w:fldCharType="separate"/>
        </w:r>
        <w:r w:rsidR="00AB0D08">
          <w:rPr>
            <w:b/>
            <w:bCs/>
            <w:webHidden/>
          </w:rPr>
          <w:t>Error! Bookmark not defined.</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55" w:history="1">
        <w:r w:rsidR="00D258EC" w:rsidRPr="00A051BB">
          <w:rPr>
            <w:rStyle w:val="Hyperlink"/>
          </w:rPr>
          <w:t>1.5.2 Handling work materials</w:t>
        </w:r>
        <w:r w:rsidR="00D258EC" w:rsidRPr="00A051BB">
          <w:rPr>
            <w:webHidden/>
          </w:rPr>
          <w:tab/>
        </w:r>
        <w:r w:rsidR="00157BEA" w:rsidRPr="00A051BB">
          <w:rPr>
            <w:webHidden/>
          </w:rPr>
          <w:fldChar w:fldCharType="begin"/>
        </w:r>
        <w:r w:rsidR="00D258EC" w:rsidRPr="00A051BB">
          <w:rPr>
            <w:webHidden/>
          </w:rPr>
          <w:instrText xml:space="preserve"> PAGEREF _Toc112798155 \h </w:instrText>
        </w:r>
        <w:r w:rsidR="00157BEA" w:rsidRPr="00A051BB">
          <w:rPr>
            <w:webHidden/>
          </w:rPr>
        </w:r>
        <w:r w:rsidR="00157BEA" w:rsidRPr="00A051BB">
          <w:rPr>
            <w:webHidden/>
          </w:rPr>
          <w:fldChar w:fldCharType="separate"/>
        </w:r>
        <w:r w:rsidR="00AB0D08">
          <w:rPr>
            <w:webHidden/>
          </w:rPr>
          <w:t>14</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56" w:history="1">
        <w:r w:rsidR="00D258EC" w:rsidRPr="00A051BB">
          <w:rPr>
            <w:rStyle w:val="Hyperlink"/>
          </w:rPr>
          <w:t>1.6.Calculate material quantity</w:t>
        </w:r>
        <w:r w:rsidR="00D258EC" w:rsidRPr="00A051BB">
          <w:rPr>
            <w:webHidden/>
          </w:rPr>
          <w:tab/>
        </w:r>
        <w:r w:rsidR="00157BEA" w:rsidRPr="00A051BB">
          <w:rPr>
            <w:webHidden/>
          </w:rPr>
          <w:fldChar w:fldCharType="begin"/>
        </w:r>
        <w:r w:rsidR="00D258EC" w:rsidRPr="00A051BB">
          <w:rPr>
            <w:webHidden/>
          </w:rPr>
          <w:instrText xml:space="preserve"> PAGEREF _Toc112798156 \h </w:instrText>
        </w:r>
        <w:r w:rsidR="00157BEA" w:rsidRPr="00A051BB">
          <w:rPr>
            <w:webHidden/>
          </w:rPr>
        </w:r>
        <w:r w:rsidR="00157BEA" w:rsidRPr="00A051BB">
          <w:rPr>
            <w:webHidden/>
          </w:rPr>
          <w:fldChar w:fldCharType="separate"/>
        </w:r>
        <w:r w:rsidR="00AB0D08">
          <w:rPr>
            <w:webHidden/>
          </w:rPr>
          <w:t>15</w:t>
        </w:r>
        <w:r w:rsidR="00157BEA" w:rsidRPr="00A051BB">
          <w:rPr>
            <w:webHidden/>
          </w:rPr>
          <w:fldChar w:fldCharType="end"/>
        </w:r>
      </w:hyperlink>
    </w:p>
    <w:p w:rsidR="00D258EC" w:rsidRPr="00A051BB" w:rsidRDefault="00CB491E" w:rsidP="00D258EC">
      <w:pPr>
        <w:pStyle w:val="TOC2"/>
        <w:ind w:left="0"/>
        <w:jc w:val="both"/>
        <w:rPr>
          <w:sz w:val="22"/>
          <w:lang w:bidi="ar-SA"/>
        </w:rPr>
      </w:pPr>
      <w:hyperlink w:anchor="_Toc112798157" w:history="1">
        <w:r w:rsidR="00D258EC" w:rsidRPr="00A051BB">
          <w:rPr>
            <w:rStyle w:val="Hyperlink"/>
          </w:rPr>
          <w:t>1.7. Environmental protection</w:t>
        </w:r>
        <w:r w:rsidR="00D258EC" w:rsidRPr="00A051BB">
          <w:rPr>
            <w:webHidden/>
          </w:rPr>
          <w:tab/>
        </w:r>
        <w:r w:rsidR="00157BEA" w:rsidRPr="00A051BB">
          <w:rPr>
            <w:webHidden/>
          </w:rPr>
          <w:fldChar w:fldCharType="begin"/>
        </w:r>
        <w:r w:rsidR="00D258EC" w:rsidRPr="00A051BB">
          <w:rPr>
            <w:webHidden/>
          </w:rPr>
          <w:instrText xml:space="preserve"> PAGEREF _Toc112798157 \h </w:instrText>
        </w:r>
        <w:r w:rsidR="00157BEA" w:rsidRPr="00A051BB">
          <w:rPr>
            <w:webHidden/>
          </w:rPr>
        </w:r>
        <w:r w:rsidR="00157BEA" w:rsidRPr="00A051BB">
          <w:rPr>
            <w:webHidden/>
          </w:rPr>
          <w:fldChar w:fldCharType="separate"/>
        </w:r>
        <w:r w:rsidR="00AB0D08">
          <w:rPr>
            <w:webHidden/>
          </w:rPr>
          <w:t>16</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58" w:history="1">
        <w:r w:rsidR="00D258EC" w:rsidRPr="00A051BB">
          <w:rPr>
            <w:rStyle w:val="Hyperlink"/>
          </w:rPr>
          <w:t>1.7.1. Identify environmental protection</w:t>
        </w:r>
        <w:r w:rsidR="00D258EC" w:rsidRPr="00A051BB">
          <w:rPr>
            <w:webHidden/>
          </w:rPr>
          <w:tab/>
        </w:r>
        <w:r w:rsidR="00157BEA" w:rsidRPr="00A051BB">
          <w:rPr>
            <w:webHidden/>
          </w:rPr>
          <w:fldChar w:fldCharType="begin"/>
        </w:r>
        <w:r w:rsidR="00D258EC" w:rsidRPr="00A051BB">
          <w:rPr>
            <w:webHidden/>
          </w:rPr>
          <w:instrText xml:space="preserve"> PAGEREF _Toc112798158 \h </w:instrText>
        </w:r>
        <w:r w:rsidR="00157BEA" w:rsidRPr="00A051BB">
          <w:rPr>
            <w:webHidden/>
          </w:rPr>
          <w:fldChar w:fldCharType="separate"/>
        </w:r>
        <w:r w:rsidR="00AB0D08">
          <w:rPr>
            <w:b/>
            <w:bCs/>
            <w:webHidden/>
          </w:rPr>
          <w:t>Error! Bookmark not defined.</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59" w:history="1">
        <w:r w:rsidR="00D258EC" w:rsidRPr="00A051BB">
          <w:rPr>
            <w:rStyle w:val="Hyperlink"/>
            <w:b/>
            <w:bCs/>
          </w:rPr>
          <w:t>Self check-1 (unit one)</w:t>
        </w:r>
        <w:r w:rsidR="00D258EC" w:rsidRPr="00A051BB">
          <w:rPr>
            <w:webHidden/>
          </w:rPr>
          <w:tab/>
        </w:r>
        <w:r w:rsidR="00157BEA" w:rsidRPr="00A051BB">
          <w:rPr>
            <w:webHidden/>
          </w:rPr>
          <w:fldChar w:fldCharType="begin"/>
        </w:r>
        <w:r w:rsidR="00D258EC" w:rsidRPr="00A051BB">
          <w:rPr>
            <w:webHidden/>
          </w:rPr>
          <w:instrText xml:space="preserve"> PAGEREF _Toc112798159 \h </w:instrText>
        </w:r>
        <w:r w:rsidR="00157BEA" w:rsidRPr="00A051BB">
          <w:rPr>
            <w:webHidden/>
          </w:rPr>
        </w:r>
        <w:r w:rsidR="00157BEA" w:rsidRPr="00A051BB">
          <w:rPr>
            <w:webHidden/>
          </w:rPr>
          <w:fldChar w:fldCharType="separate"/>
        </w:r>
        <w:r w:rsidR="00AB0D08">
          <w:rPr>
            <w:webHidden/>
          </w:rPr>
          <w:t>19</w:t>
        </w:r>
        <w:r w:rsidR="00157BEA" w:rsidRPr="00A051BB">
          <w:rPr>
            <w:webHidden/>
          </w:rPr>
          <w:fldChar w:fldCharType="end"/>
        </w:r>
      </w:hyperlink>
    </w:p>
    <w:p w:rsidR="00D258EC" w:rsidRPr="00A051BB" w:rsidRDefault="00CB491E" w:rsidP="00D258EC">
      <w:pPr>
        <w:pStyle w:val="TOC1"/>
        <w:spacing w:before="0"/>
        <w:jc w:val="both"/>
        <w:rPr>
          <w:b w:val="0"/>
          <w:sz w:val="22"/>
          <w:lang w:bidi="ar-SA"/>
        </w:rPr>
      </w:pPr>
      <w:hyperlink w:anchor="_Toc112798160" w:history="1">
        <w:r w:rsidR="00D258EC" w:rsidRPr="00A051BB">
          <w:rPr>
            <w:rStyle w:val="Hyperlink"/>
          </w:rPr>
          <w:t>Unit Two:  Apply putty pointing material to bed joints</w:t>
        </w:r>
        <w:r w:rsidR="00D258EC" w:rsidRPr="00A051BB">
          <w:rPr>
            <w:webHidden/>
          </w:rPr>
          <w:tab/>
        </w:r>
        <w:r w:rsidR="00157BEA" w:rsidRPr="00A051BB">
          <w:rPr>
            <w:webHidden/>
          </w:rPr>
          <w:fldChar w:fldCharType="begin"/>
        </w:r>
        <w:r w:rsidR="00D258EC" w:rsidRPr="00A051BB">
          <w:rPr>
            <w:webHidden/>
          </w:rPr>
          <w:instrText xml:space="preserve"> PAGEREF _Toc112798160 \h </w:instrText>
        </w:r>
        <w:r w:rsidR="00157BEA" w:rsidRPr="00A051BB">
          <w:rPr>
            <w:webHidden/>
          </w:rPr>
        </w:r>
        <w:r w:rsidR="00157BEA" w:rsidRPr="00A051BB">
          <w:rPr>
            <w:webHidden/>
          </w:rPr>
          <w:fldChar w:fldCharType="separate"/>
        </w:r>
        <w:r w:rsidR="00AB0D08">
          <w:rPr>
            <w:webHidden/>
          </w:rPr>
          <w:t>20</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61" w:history="1">
        <w:r w:rsidR="00D258EC" w:rsidRPr="00A051BB">
          <w:rPr>
            <w:rStyle w:val="Hyperlink"/>
            <w:lang w:val="en-AU"/>
          </w:rPr>
          <w:t>2.1.</w:t>
        </w:r>
        <w:r w:rsidR="00D258EC" w:rsidRPr="00A051BB">
          <w:rPr>
            <w:rStyle w:val="Hyperlink"/>
          </w:rPr>
          <w:t>Background for  Pointing</w:t>
        </w:r>
        <w:r w:rsidR="00D258EC" w:rsidRPr="00A051BB">
          <w:rPr>
            <w:webHidden/>
          </w:rPr>
          <w:tab/>
        </w:r>
        <w:r w:rsidR="00157BEA" w:rsidRPr="00A051BB">
          <w:rPr>
            <w:webHidden/>
          </w:rPr>
          <w:fldChar w:fldCharType="begin"/>
        </w:r>
        <w:r w:rsidR="00D258EC" w:rsidRPr="00A051BB">
          <w:rPr>
            <w:webHidden/>
          </w:rPr>
          <w:instrText xml:space="preserve"> PAGEREF _Toc112798161 \h </w:instrText>
        </w:r>
        <w:r w:rsidR="00157BEA" w:rsidRPr="00A051BB">
          <w:rPr>
            <w:webHidden/>
          </w:rPr>
          <w:fldChar w:fldCharType="separate"/>
        </w:r>
        <w:r w:rsidR="00AB0D08">
          <w:rPr>
            <w:b/>
            <w:bCs/>
            <w:webHidden/>
          </w:rPr>
          <w:t>Error! Bookmark not defined.</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62" w:history="1">
        <w:r w:rsidR="00D258EC" w:rsidRPr="00A051BB">
          <w:rPr>
            <w:rStyle w:val="Hyperlink"/>
          </w:rPr>
          <w:t>2.1.1.Definition of pointing</w:t>
        </w:r>
        <w:r w:rsidR="00D258EC" w:rsidRPr="00A051BB">
          <w:rPr>
            <w:webHidden/>
          </w:rPr>
          <w:tab/>
        </w:r>
        <w:r w:rsidR="00157BEA" w:rsidRPr="00A051BB">
          <w:rPr>
            <w:webHidden/>
          </w:rPr>
          <w:fldChar w:fldCharType="begin"/>
        </w:r>
        <w:r w:rsidR="00D258EC" w:rsidRPr="00A051BB">
          <w:rPr>
            <w:webHidden/>
          </w:rPr>
          <w:instrText xml:space="preserve"> PAGEREF _Toc112798162 \h </w:instrText>
        </w:r>
        <w:r w:rsidR="00157BEA" w:rsidRPr="00A051BB">
          <w:rPr>
            <w:webHidden/>
          </w:rPr>
        </w:r>
        <w:r w:rsidR="00157BEA" w:rsidRPr="00A051BB">
          <w:rPr>
            <w:webHidden/>
          </w:rPr>
          <w:fldChar w:fldCharType="separate"/>
        </w:r>
        <w:r w:rsidR="00AB0D08">
          <w:rPr>
            <w:webHidden/>
          </w:rPr>
          <w:t>21</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63" w:history="1">
        <w:r w:rsidR="00D258EC" w:rsidRPr="00A051BB">
          <w:rPr>
            <w:rStyle w:val="Hyperlink"/>
          </w:rPr>
          <w:t>2.1.2.</w:t>
        </w:r>
        <w:r w:rsidR="00D258EC" w:rsidRPr="00A051BB">
          <w:rPr>
            <w:rStyle w:val="Hyperlink"/>
            <w:shd w:val="clear" w:color="auto" w:fill="FFFFFF"/>
          </w:rPr>
          <w:t>Procedure of pointing work</w:t>
        </w:r>
        <w:r w:rsidR="00D258EC" w:rsidRPr="00A051BB">
          <w:rPr>
            <w:webHidden/>
          </w:rPr>
          <w:tab/>
        </w:r>
        <w:r w:rsidR="00157BEA" w:rsidRPr="00A051BB">
          <w:rPr>
            <w:webHidden/>
          </w:rPr>
          <w:fldChar w:fldCharType="begin"/>
        </w:r>
        <w:r w:rsidR="00D258EC" w:rsidRPr="00A051BB">
          <w:rPr>
            <w:webHidden/>
          </w:rPr>
          <w:instrText xml:space="preserve"> PAGEREF _Toc112798163 \h </w:instrText>
        </w:r>
        <w:r w:rsidR="00157BEA" w:rsidRPr="00A051BB">
          <w:rPr>
            <w:webHidden/>
          </w:rPr>
        </w:r>
        <w:r w:rsidR="00157BEA" w:rsidRPr="00A051BB">
          <w:rPr>
            <w:webHidden/>
          </w:rPr>
          <w:fldChar w:fldCharType="separate"/>
        </w:r>
        <w:r w:rsidR="00AB0D08">
          <w:rPr>
            <w:webHidden/>
          </w:rPr>
          <w:t>21</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64" w:history="1">
        <w:r w:rsidR="00D258EC" w:rsidRPr="00A051BB">
          <w:rPr>
            <w:rStyle w:val="Hyperlink"/>
          </w:rPr>
          <w:t>2.1.3.Type of pointing</w:t>
        </w:r>
        <w:r w:rsidR="00D258EC" w:rsidRPr="00A051BB">
          <w:rPr>
            <w:webHidden/>
          </w:rPr>
          <w:tab/>
        </w:r>
        <w:r w:rsidR="00157BEA" w:rsidRPr="00A051BB">
          <w:rPr>
            <w:webHidden/>
          </w:rPr>
          <w:fldChar w:fldCharType="begin"/>
        </w:r>
        <w:r w:rsidR="00D258EC" w:rsidRPr="00A051BB">
          <w:rPr>
            <w:webHidden/>
          </w:rPr>
          <w:instrText xml:space="preserve"> PAGEREF _Toc112798164 \h </w:instrText>
        </w:r>
        <w:r w:rsidR="00157BEA" w:rsidRPr="00A051BB">
          <w:rPr>
            <w:webHidden/>
          </w:rPr>
        </w:r>
        <w:r w:rsidR="00157BEA" w:rsidRPr="00A051BB">
          <w:rPr>
            <w:webHidden/>
          </w:rPr>
          <w:fldChar w:fldCharType="separate"/>
        </w:r>
        <w:r w:rsidR="00AB0D08">
          <w:rPr>
            <w:webHidden/>
          </w:rPr>
          <w:t>23</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65" w:history="1">
        <w:r w:rsidR="00D258EC" w:rsidRPr="00A051BB">
          <w:rPr>
            <w:rStyle w:val="Hyperlink"/>
            <w:lang w:val="en-AU"/>
          </w:rPr>
          <w:t>2.2.</w:t>
        </w:r>
        <w:r w:rsidR="00D258EC" w:rsidRPr="00A051BB">
          <w:rPr>
            <w:rStyle w:val="Hyperlink"/>
          </w:rPr>
          <w:t>Prepare materials for beading</w:t>
        </w:r>
        <w:r w:rsidR="00D258EC" w:rsidRPr="00A051BB">
          <w:rPr>
            <w:webHidden/>
          </w:rPr>
          <w:tab/>
        </w:r>
        <w:r w:rsidR="00157BEA" w:rsidRPr="00A051BB">
          <w:rPr>
            <w:webHidden/>
          </w:rPr>
          <w:fldChar w:fldCharType="begin"/>
        </w:r>
        <w:r w:rsidR="00D258EC" w:rsidRPr="00A051BB">
          <w:rPr>
            <w:webHidden/>
          </w:rPr>
          <w:instrText xml:space="preserve"> PAGEREF _Toc112798165 \h </w:instrText>
        </w:r>
        <w:r w:rsidR="00157BEA" w:rsidRPr="00A051BB">
          <w:rPr>
            <w:webHidden/>
          </w:rPr>
        </w:r>
        <w:r w:rsidR="00157BEA" w:rsidRPr="00A051BB">
          <w:rPr>
            <w:webHidden/>
          </w:rPr>
          <w:fldChar w:fldCharType="separate"/>
        </w:r>
        <w:r w:rsidR="00AB0D08">
          <w:rPr>
            <w:webHidden/>
          </w:rPr>
          <w:t>26</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66" w:history="1">
        <w:r w:rsidR="00D258EC" w:rsidRPr="00A051BB">
          <w:rPr>
            <w:rStyle w:val="Hyperlink"/>
          </w:rPr>
          <w:t>2.2.1.Materials used for beading</w:t>
        </w:r>
        <w:r w:rsidR="00D258EC" w:rsidRPr="00A051BB">
          <w:rPr>
            <w:webHidden/>
          </w:rPr>
          <w:tab/>
        </w:r>
        <w:r w:rsidR="00157BEA" w:rsidRPr="00A051BB">
          <w:rPr>
            <w:webHidden/>
          </w:rPr>
          <w:fldChar w:fldCharType="begin"/>
        </w:r>
        <w:r w:rsidR="00D258EC" w:rsidRPr="00A051BB">
          <w:rPr>
            <w:webHidden/>
          </w:rPr>
          <w:instrText xml:space="preserve"> PAGEREF _Toc112798166 \h </w:instrText>
        </w:r>
        <w:r w:rsidR="00157BEA" w:rsidRPr="00A051BB">
          <w:rPr>
            <w:webHidden/>
          </w:rPr>
        </w:r>
        <w:r w:rsidR="00157BEA" w:rsidRPr="00A051BB">
          <w:rPr>
            <w:webHidden/>
          </w:rPr>
          <w:fldChar w:fldCharType="separate"/>
        </w:r>
        <w:r w:rsidR="00AB0D08">
          <w:rPr>
            <w:webHidden/>
          </w:rPr>
          <w:t>26</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67" w:history="1">
        <w:r w:rsidR="00D258EC" w:rsidRPr="00A051BB">
          <w:rPr>
            <w:rStyle w:val="Hyperlink"/>
            <w:lang w:val="en-AU"/>
          </w:rPr>
          <w:t>2.3.</w:t>
        </w:r>
        <w:r w:rsidR="00D258EC" w:rsidRPr="00A051BB">
          <w:rPr>
            <w:rStyle w:val="Hyperlink"/>
          </w:rPr>
          <w:t>Apply  pointing putty to joint</w:t>
        </w:r>
        <w:r w:rsidR="00D258EC" w:rsidRPr="00A051BB">
          <w:rPr>
            <w:webHidden/>
          </w:rPr>
          <w:tab/>
        </w:r>
        <w:r w:rsidR="00157BEA" w:rsidRPr="00A051BB">
          <w:rPr>
            <w:webHidden/>
          </w:rPr>
          <w:fldChar w:fldCharType="begin"/>
        </w:r>
        <w:r w:rsidR="00D258EC" w:rsidRPr="00A051BB">
          <w:rPr>
            <w:webHidden/>
          </w:rPr>
          <w:instrText xml:space="preserve"> PAGEREF _Toc112798167 \h </w:instrText>
        </w:r>
        <w:r w:rsidR="00157BEA" w:rsidRPr="00A051BB">
          <w:rPr>
            <w:webHidden/>
          </w:rPr>
        </w:r>
        <w:r w:rsidR="00157BEA" w:rsidRPr="00A051BB">
          <w:rPr>
            <w:webHidden/>
          </w:rPr>
          <w:fldChar w:fldCharType="separate"/>
        </w:r>
        <w:r w:rsidR="00AB0D08">
          <w:rPr>
            <w:webHidden/>
          </w:rPr>
          <w:t>29</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68" w:history="1">
        <w:r w:rsidR="00D258EC" w:rsidRPr="00A051BB">
          <w:rPr>
            <w:rStyle w:val="Hyperlink"/>
          </w:rPr>
          <w:t>2.4.Remove surplus pointing</w:t>
        </w:r>
        <w:r w:rsidR="00D258EC" w:rsidRPr="00A051BB">
          <w:rPr>
            <w:webHidden/>
          </w:rPr>
          <w:tab/>
        </w:r>
        <w:r w:rsidR="00157BEA" w:rsidRPr="00A051BB">
          <w:rPr>
            <w:webHidden/>
          </w:rPr>
          <w:fldChar w:fldCharType="begin"/>
        </w:r>
        <w:r w:rsidR="00D258EC" w:rsidRPr="00A051BB">
          <w:rPr>
            <w:webHidden/>
          </w:rPr>
          <w:instrText xml:space="preserve"> PAGEREF _Toc112798168 \h </w:instrText>
        </w:r>
        <w:r w:rsidR="00157BEA" w:rsidRPr="00A051BB">
          <w:rPr>
            <w:webHidden/>
          </w:rPr>
        </w:r>
        <w:r w:rsidR="00157BEA" w:rsidRPr="00A051BB">
          <w:rPr>
            <w:webHidden/>
          </w:rPr>
          <w:fldChar w:fldCharType="separate"/>
        </w:r>
        <w:r w:rsidR="00AB0D08">
          <w:rPr>
            <w:webHidden/>
          </w:rPr>
          <w:t>31</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69" w:history="1">
        <w:r w:rsidR="00D258EC" w:rsidRPr="00A051BB">
          <w:rPr>
            <w:rStyle w:val="Hyperlink"/>
          </w:rPr>
          <w:t>Self check – 2 (Unit two)</w:t>
        </w:r>
        <w:r w:rsidR="00D258EC" w:rsidRPr="00A051BB">
          <w:rPr>
            <w:webHidden/>
          </w:rPr>
          <w:tab/>
        </w:r>
        <w:r w:rsidR="00157BEA" w:rsidRPr="00A051BB">
          <w:rPr>
            <w:webHidden/>
          </w:rPr>
          <w:fldChar w:fldCharType="begin"/>
        </w:r>
        <w:r w:rsidR="00D258EC" w:rsidRPr="00A051BB">
          <w:rPr>
            <w:webHidden/>
          </w:rPr>
          <w:instrText xml:space="preserve"> PAGEREF _Toc112798169 \h </w:instrText>
        </w:r>
        <w:r w:rsidR="00157BEA" w:rsidRPr="00A051BB">
          <w:rPr>
            <w:webHidden/>
          </w:rPr>
        </w:r>
        <w:r w:rsidR="00157BEA" w:rsidRPr="00A051BB">
          <w:rPr>
            <w:webHidden/>
          </w:rPr>
          <w:fldChar w:fldCharType="separate"/>
        </w:r>
        <w:r w:rsidR="00AB0D08">
          <w:rPr>
            <w:webHidden/>
          </w:rPr>
          <w:t>32</w:t>
        </w:r>
        <w:r w:rsidR="00157BEA" w:rsidRPr="00A051BB">
          <w:rPr>
            <w:webHidden/>
          </w:rPr>
          <w:fldChar w:fldCharType="end"/>
        </w:r>
      </w:hyperlink>
    </w:p>
    <w:p w:rsidR="00D258EC" w:rsidRPr="00A051BB" w:rsidRDefault="00CB491E" w:rsidP="00D258EC">
      <w:pPr>
        <w:pStyle w:val="TOC2"/>
        <w:ind w:left="0"/>
        <w:jc w:val="both"/>
        <w:rPr>
          <w:sz w:val="22"/>
          <w:lang w:bidi="ar-SA"/>
        </w:rPr>
      </w:pPr>
      <w:hyperlink w:anchor="_Toc112798170" w:history="1">
        <w:r w:rsidR="00D258EC" w:rsidRPr="00A051BB">
          <w:rPr>
            <w:rStyle w:val="Hyperlink"/>
          </w:rPr>
          <w:t>Operation sheet 1: Apply putty pointing material to bed joints</w:t>
        </w:r>
        <w:r w:rsidR="00D258EC" w:rsidRPr="00A051BB">
          <w:rPr>
            <w:webHidden/>
          </w:rPr>
          <w:tab/>
        </w:r>
        <w:r w:rsidR="00157BEA" w:rsidRPr="00A051BB">
          <w:rPr>
            <w:webHidden/>
          </w:rPr>
          <w:fldChar w:fldCharType="begin"/>
        </w:r>
        <w:r w:rsidR="00D258EC" w:rsidRPr="00A051BB">
          <w:rPr>
            <w:webHidden/>
          </w:rPr>
          <w:instrText xml:space="preserve"> PAGEREF _Toc112798170 \h </w:instrText>
        </w:r>
        <w:r w:rsidR="00157BEA" w:rsidRPr="00A051BB">
          <w:rPr>
            <w:webHidden/>
          </w:rPr>
        </w:r>
        <w:r w:rsidR="00157BEA" w:rsidRPr="00A051BB">
          <w:rPr>
            <w:webHidden/>
          </w:rPr>
          <w:fldChar w:fldCharType="separate"/>
        </w:r>
        <w:r w:rsidR="00AB0D08">
          <w:rPr>
            <w:webHidden/>
          </w:rPr>
          <w:t>33</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71" w:history="1">
        <w:r w:rsidR="00D258EC" w:rsidRPr="00A051BB">
          <w:rPr>
            <w:rStyle w:val="Hyperlink"/>
            <w:b/>
            <w:bCs/>
          </w:rPr>
          <w:t>Lap Test- 1</w:t>
        </w:r>
        <w:r w:rsidR="00D258EC" w:rsidRPr="00A051BB">
          <w:rPr>
            <w:webHidden/>
          </w:rPr>
          <w:tab/>
        </w:r>
        <w:r w:rsidR="00157BEA" w:rsidRPr="00A051BB">
          <w:rPr>
            <w:webHidden/>
          </w:rPr>
          <w:fldChar w:fldCharType="begin"/>
        </w:r>
        <w:r w:rsidR="00D258EC" w:rsidRPr="00A051BB">
          <w:rPr>
            <w:webHidden/>
          </w:rPr>
          <w:instrText xml:space="preserve"> PAGEREF _Toc112798171 \h </w:instrText>
        </w:r>
        <w:r w:rsidR="00157BEA" w:rsidRPr="00A051BB">
          <w:rPr>
            <w:webHidden/>
          </w:rPr>
        </w:r>
        <w:r w:rsidR="00157BEA" w:rsidRPr="00A051BB">
          <w:rPr>
            <w:webHidden/>
          </w:rPr>
          <w:fldChar w:fldCharType="separate"/>
        </w:r>
        <w:r w:rsidR="00AB0D08">
          <w:rPr>
            <w:webHidden/>
          </w:rPr>
          <w:t>34</w:t>
        </w:r>
        <w:r w:rsidR="00157BEA" w:rsidRPr="00A051BB">
          <w:rPr>
            <w:webHidden/>
          </w:rPr>
          <w:fldChar w:fldCharType="end"/>
        </w:r>
      </w:hyperlink>
    </w:p>
    <w:p w:rsidR="00D258EC" w:rsidRPr="00A051BB" w:rsidRDefault="00CB491E" w:rsidP="00D258EC">
      <w:pPr>
        <w:pStyle w:val="TOC1"/>
        <w:spacing w:before="0"/>
        <w:jc w:val="both"/>
        <w:rPr>
          <w:b w:val="0"/>
          <w:sz w:val="22"/>
          <w:lang w:bidi="ar-SA"/>
        </w:rPr>
      </w:pPr>
      <w:hyperlink w:anchor="_Toc112798172" w:history="1">
        <w:r w:rsidR="00D258EC" w:rsidRPr="00A051BB">
          <w:rPr>
            <w:rStyle w:val="Hyperlink"/>
          </w:rPr>
          <w:t>Unit Three: Clean up</w:t>
        </w:r>
        <w:r w:rsidR="00D258EC" w:rsidRPr="00A051BB">
          <w:rPr>
            <w:webHidden/>
          </w:rPr>
          <w:tab/>
        </w:r>
        <w:r w:rsidR="00157BEA" w:rsidRPr="00A051BB">
          <w:rPr>
            <w:webHidden/>
          </w:rPr>
          <w:fldChar w:fldCharType="begin"/>
        </w:r>
        <w:r w:rsidR="00D258EC" w:rsidRPr="00A051BB">
          <w:rPr>
            <w:webHidden/>
          </w:rPr>
          <w:instrText xml:space="preserve"> PAGEREF _Toc112798172 \h </w:instrText>
        </w:r>
        <w:r w:rsidR="00157BEA" w:rsidRPr="00A051BB">
          <w:rPr>
            <w:webHidden/>
          </w:rPr>
        </w:r>
        <w:r w:rsidR="00157BEA" w:rsidRPr="00A051BB">
          <w:rPr>
            <w:webHidden/>
          </w:rPr>
          <w:fldChar w:fldCharType="separate"/>
        </w:r>
        <w:r w:rsidR="00AB0D08">
          <w:rPr>
            <w:webHidden/>
          </w:rPr>
          <w:t>36</w:t>
        </w:r>
        <w:r w:rsidR="00157BEA" w:rsidRPr="00A051BB">
          <w:rPr>
            <w:webHidden/>
          </w:rPr>
          <w:fldChar w:fldCharType="end"/>
        </w:r>
      </w:hyperlink>
    </w:p>
    <w:p w:rsidR="00D258EC" w:rsidRPr="00A051BB" w:rsidRDefault="00CB491E" w:rsidP="00D258EC">
      <w:pPr>
        <w:pStyle w:val="TOC2"/>
        <w:ind w:left="0"/>
        <w:jc w:val="both"/>
        <w:rPr>
          <w:sz w:val="22"/>
          <w:lang w:bidi="ar-SA"/>
        </w:rPr>
      </w:pPr>
      <w:hyperlink w:anchor="_Toc112798173" w:history="1">
        <w:r w:rsidR="00D258EC" w:rsidRPr="00A051BB">
          <w:rPr>
            <w:rStyle w:val="Hyperlink"/>
          </w:rPr>
          <w:t>3.1. Clear and clean completed  pointing work area</w:t>
        </w:r>
        <w:r w:rsidR="00D258EC" w:rsidRPr="00A051BB">
          <w:rPr>
            <w:webHidden/>
          </w:rPr>
          <w:tab/>
        </w:r>
        <w:r w:rsidR="00157BEA" w:rsidRPr="00A051BB">
          <w:rPr>
            <w:webHidden/>
          </w:rPr>
          <w:fldChar w:fldCharType="begin"/>
        </w:r>
        <w:r w:rsidR="00D258EC" w:rsidRPr="00A051BB">
          <w:rPr>
            <w:webHidden/>
          </w:rPr>
          <w:instrText xml:space="preserve"> PAGEREF _Toc112798173 \h </w:instrText>
        </w:r>
        <w:r w:rsidR="00157BEA" w:rsidRPr="00A051BB">
          <w:rPr>
            <w:webHidden/>
          </w:rPr>
        </w:r>
        <w:r w:rsidR="00157BEA" w:rsidRPr="00A051BB">
          <w:rPr>
            <w:webHidden/>
          </w:rPr>
          <w:fldChar w:fldCharType="separate"/>
        </w:r>
        <w:r w:rsidR="00AB0D08">
          <w:rPr>
            <w:webHidden/>
          </w:rPr>
          <w:t>37</w:t>
        </w:r>
        <w:r w:rsidR="00157BEA" w:rsidRPr="00A051BB">
          <w:rPr>
            <w:webHidden/>
          </w:rPr>
          <w:fldChar w:fldCharType="end"/>
        </w:r>
      </w:hyperlink>
    </w:p>
    <w:p w:rsidR="00D258EC" w:rsidRPr="00A051BB" w:rsidRDefault="00CB491E" w:rsidP="00D258EC">
      <w:pPr>
        <w:pStyle w:val="TOC2"/>
        <w:tabs>
          <w:tab w:val="left" w:pos="1320"/>
        </w:tabs>
        <w:ind w:left="0"/>
        <w:jc w:val="both"/>
        <w:rPr>
          <w:sz w:val="22"/>
          <w:lang w:bidi="ar-SA"/>
        </w:rPr>
      </w:pPr>
      <w:hyperlink w:anchor="_Toc112798174" w:history="1">
        <w:r w:rsidR="00D258EC" w:rsidRPr="00A051BB">
          <w:rPr>
            <w:rStyle w:val="Hyperlink"/>
          </w:rPr>
          <w:t>3.2.Maintain, store tools and equipments</w:t>
        </w:r>
        <w:r w:rsidR="00D258EC" w:rsidRPr="00A051BB">
          <w:rPr>
            <w:webHidden/>
          </w:rPr>
          <w:tab/>
        </w:r>
        <w:r w:rsidR="00157BEA" w:rsidRPr="00A051BB">
          <w:rPr>
            <w:webHidden/>
          </w:rPr>
          <w:fldChar w:fldCharType="begin"/>
        </w:r>
        <w:r w:rsidR="00D258EC" w:rsidRPr="00A051BB">
          <w:rPr>
            <w:webHidden/>
          </w:rPr>
          <w:instrText xml:space="preserve"> PAGEREF _Toc112798174 \h </w:instrText>
        </w:r>
        <w:r w:rsidR="00157BEA" w:rsidRPr="00A051BB">
          <w:rPr>
            <w:webHidden/>
          </w:rPr>
        </w:r>
        <w:r w:rsidR="00157BEA" w:rsidRPr="00A051BB">
          <w:rPr>
            <w:webHidden/>
          </w:rPr>
          <w:fldChar w:fldCharType="separate"/>
        </w:r>
        <w:r w:rsidR="00AB0D08">
          <w:rPr>
            <w:webHidden/>
          </w:rPr>
          <w:t>39</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75" w:history="1">
        <w:r w:rsidR="00D258EC" w:rsidRPr="00A051BB">
          <w:rPr>
            <w:rStyle w:val="Hyperlink"/>
          </w:rPr>
          <w:t>3.2.1. Techniques for Maintaining and storing tools and equipment’s:</w:t>
        </w:r>
        <w:r w:rsidR="00D258EC" w:rsidRPr="00A051BB">
          <w:rPr>
            <w:webHidden/>
          </w:rPr>
          <w:tab/>
        </w:r>
        <w:r w:rsidR="00157BEA" w:rsidRPr="00A051BB">
          <w:rPr>
            <w:webHidden/>
          </w:rPr>
          <w:fldChar w:fldCharType="begin"/>
        </w:r>
        <w:r w:rsidR="00D258EC" w:rsidRPr="00A051BB">
          <w:rPr>
            <w:webHidden/>
          </w:rPr>
          <w:instrText xml:space="preserve"> PAGEREF _Toc112798175 \h </w:instrText>
        </w:r>
        <w:r w:rsidR="00157BEA" w:rsidRPr="00A051BB">
          <w:rPr>
            <w:webHidden/>
          </w:rPr>
        </w:r>
        <w:r w:rsidR="00157BEA" w:rsidRPr="00A051BB">
          <w:rPr>
            <w:webHidden/>
          </w:rPr>
          <w:fldChar w:fldCharType="separate"/>
        </w:r>
        <w:r w:rsidR="00AB0D08">
          <w:rPr>
            <w:webHidden/>
          </w:rPr>
          <w:t>39</w:t>
        </w:r>
        <w:r w:rsidR="00157BEA" w:rsidRPr="00A051BB">
          <w:rPr>
            <w:webHidden/>
          </w:rPr>
          <w:fldChar w:fldCharType="end"/>
        </w:r>
      </w:hyperlink>
    </w:p>
    <w:p w:rsidR="00D258EC" w:rsidRPr="00A051BB" w:rsidRDefault="00CB491E" w:rsidP="00D258EC">
      <w:pPr>
        <w:pStyle w:val="TOC3"/>
        <w:tabs>
          <w:tab w:val="left" w:pos="1768"/>
        </w:tabs>
        <w:ind w:left="0"/>
        <w:jc w:val="both"/>
        <w:rPr>
          <w:sz w:val="22"/>
          <w:lang w:bidi="ar-SA"/>
        </w:rPr>
      </w:pPr>
      <w:hyperlink w:anchor="_Toc112798176" w:history="1">
        <w:r w:rsidR="00D258EC" w:rsidRPr="00A051BB">
          <w:rPr>
            <w:rStyle w:val="Hyperlink"/>
          </w:rPr>
          <w:t>3.2.2.General Rules in the Use of Cleaning Equipment</w:t>
        </w:r>
        <w:r w:rsidR="00D258EC" w:rsidRPr="00A051BB">
          <w:rPr>
            <w:webHidden/>
          </w:rPr>
          <w:tab/>
        </w:r>
        <w:r w:rsidR="00157BEA" w:rsidRPr="00A051BB">
          <w:rPr>
            <w:webHidden/>
          </w:rPr>
          <w:fldChar w:fldCharType="begin"/>
        </w:r>
        <w:r w:rsidR="00D258EC" w:rsidRPr="00A051BB">
          <w:rPr>
            <w:webHidden/>
          </w:rPr>
          <w:instrText xml:space="preserve"> PAGEREF _Toc112798176 \h </w:instrText>
        </w:r>
        <w:r w:rsidR="00157BEA" w:rsidRPr="00A051BB">
          <w:rPr>
            <w:webHidden/>
          </w:rPr>
        </w:r>
        <w:r w:rsidR="00157BEA" w:rsidRPr="00A051BB">
          <w:rPr>
            <w:webHidden/>
          </w:rPr>
          <w:fldChar w:fldCharType="separate"/>
        </w:r>
        <w:r w:rsidR="00AB0D08">
          <w:rPr>
            <w:webHidden/>
          </w:rPr>
          <w:t>39</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77" w:history="1">
        <w:r w:rsidR="00D258EC" w:rsidRPr="00A051BB">
          <w:rPr>
            <w:rStyle w:val="Hyperlink"/>
            <w:b/>
            <w:bCs/>
          </w:rPr>
          <w:t>Self check-3 (Unit three)</w:t>
        </w:r>
        <w:r w:rsidR="00D258EC" w:rsidRPr="00A051BB">
          <w:rPr>
            <w:webHidden/>
          </w:rPr>
          <w:tab/>
        </w:r>
        <w:r w:rsidR="00157BEA" w:rsidRPr="00A051BB">
          <w:rPr>
            <w:webHidden/>
          </w:rPr>
          <w:fldChar w:fldCharType="begin"/>
        </w:r>
        <w:r w:rsidR="00D258EC" w:rsidRPr="00A051BB">
          <w:rPr>
            <w:webHidden/>
          </w:rPr>
          <w:instrText xml:space="preserve"> PAGEREF _Toc112798177 \h </w:instrText>
        </w:r>
        <w:r w:rsidR="00157BEA" w:rsidRPr="00A051BB">
          <w:rPr>
            <w:webHidden/>
          </w:rPr>
        </w:r>
        <w:r w:rsidR="00157BEA" w:rsidRPr="00A051BB">
          <w:rPr>
            <w:webHidden/>
          </w:rPr>
          <w:fldChar w:fldCharType="separate"/>
        </w:r>
        <w:r w:rsidR="00AB0D08">
          <w:rPr>
            <w:webHidden/>
          </w:rPr>
          <w:t>40</w:t>
        </w:r>
        <w:r w:rsidR="00157BEA" w:rsidRPr="00A051BB">
          <w:rPr>
            <w:webHidden/>
          </w:rPr>
          <w:fldChar w:fldCharType="end"/>
        </w:r>
      </w:hyperlink>
    </w:p>
    <w:p w:rsidR="00D258EC" w:rsidRPr="00A051BB" w:rsidRDefault="00CB491E" w:rsidP="00D258EC">
      <w:pPr>
        <w:pStyle w:val="TOC3"/>
        <w:ind w:left="0"/>
        <w:jc w:val="both"/>
        <w:rPr>
          <w:sz w:val="22"/>
          <w:lang w:bidi="ar-SA"/>
        </w:rPr>
      </w:pPr>
      <w:hyperlink w:anchor="_Toc112798178" w:history="1">
        <w:r w:rsidR="00D258EC" w:rsidRPr="00A051BB">
          <w:rPr>
            <w:rStyle w:val="Hyperlink"/>
            <w:b/>
          </w:rPr>
          <w:t>Reference</w:t>
        </w:r>
        <w:r w:rsidR="00D258EC" w:rsidRPr="00A051BB">
          <w:rPr>
            <w:webHidden/>
          </w:rPr>
          <w:tab/>
        </w:r>
        <w:r w:rsidR="00157BEA" w:rsidRPr="00A051BB">
          <w:rPr>
            <w:webHidden/>
          </w:rPr>
          <w:fldChar w:fldCharType="begin"/>
        </w:r>
        <w:r w:rsidR="00D258EC" w:rsidRPr="00A051BB">
          <w:rPr>
            <w:webHidden/>
          </w:rPr>
          <w:instrText xml:space="preserve"> PAGEREF _Toc112798178 \h </w:instrText>
        </w:r>
        <w:r w:rsidR="00157BEA" w:rsidRPr="00A051BB">
          <w:rPr>
            <w:webHidden/>
          </w:rPr>
        </w:r>
        <w:r w:rsidR="00157BEA" w:rsidRPr="00A051BB">
          <w:rPr>
            <w:webHidden/>
          </w:rPr>
          <w:fldChar w:fldCharType="separate"/>
        </w:r>
        <w:r w:rsidR="00AB0D08">
          <w:rPr>
            <w:webHidden/>
          </w:rPr>
          <w:t>41</w:t>
        </w:r>
        <w:r w:rsidR="00157BEA" w:rsidRPr="00A051BB">
          <w:rPr>
            <w:webHidden/>
          </w:rPr>
          <w:fldChar w:fldCharType="end"/>
        </w:r>
      </w:hyperlink>
    </w:p>
    <w:p w:rsidR="00D258EC" w:rsidRDefault="00157BEA" w:rsidP="00D258EC">
      <w:pPr>
        <w:spacing w:after="0"/>
        <w:jc w:val="both"/>
        <w:rPr>
          <w:rFonts w:ascii="Arial" w:hAnsi="Arial" w:cs="Arial"/>
        </w:rPr>
      </w:pPr>
      <w:r w:rsidRPr="00A051BB">
        <w:rPr>
          <w:rFonts w:ascii="Arial" w:hAnsi="Arial" w:cs="Arial"/>
        </w:rPr>
        <w:fldChar w:fldCharType="end"/>
      </w:r>
    </w:p>
    <w:p w:rsidR="00D258EC" w:rsidRDefault="00D258EC" w:rsidP="00D258EC">
      <w:pPr>
        <w:spacing w:after="0"/>
        <w:jc w:val="both"/>
        <w:rPr>
          <w:rFonts w:ascii="Arial" w:hAnsi="Arial" w:cs="Arial"/>
        </w:rPr>
      </w:pPr>
    </w:p>
    <w:p w:rsidR="00D258EC" w:rsidRPr="00A051BB" w:rsidRDefault="00D258EC" w:rsidP="00D258EC">
      <w:pPr>
        <w:spacing w:after="0"/>
        <w:jc w:val="both"/>
        <w:rPr>
          <w:rFonts w:ascii="Arial" w:hAnsi="Arial" w:cs="Arial"/>
        </w:rPr>
      </w:pPr>
    </w:p>
    <w:p w:rsidR="00D258EC" w:rsidRPr="00A051BB" w:rsidRDefault="00D258EC" w:rsidP="00D258EC">
      <w:pPr>
        <w:spacing w:after="0" w:line="360" w:lineRule="auto"/>
        <w:jc w:val="both"/>
        <w:rPr>
          <w:rFonts w:ascii="Arial" w:hAnsi="Arial" w:cs="Arial"/>
          <w:b/>
          <w:sz w:val="24"/>
          <w:szCs w:val="24"/>
        </w:rPr>
      </w:pPr>
    </w:p>
    <w:p w:rsidR="00D258EC" w:rsidRDefault="00D258EC" w:rsidP="00D258EC">
      <w:pPr>
        <w:pStyle w:val="Heading1"/>
        <w:framePr w:wrap="around"/>
        <w:rPr>
          <w:rFonts w:ascii="Arial" w:hAnsi="Arial" w:cs="Arial"/>
        </w:rPr>
      </w:pPr>
      <w:bookmarkStart w:id="1" w:name="_Toc112796824"/>
      <w:bookmarkStart w:id="2" w:name="_Toc112798142"/>
    </w:p>
    <w:p w:rsidR="00D258EC" w:rsidRDefault="00D258EC" w:rsidP="00D258EC">
      <w:pPr>
        <w:pStyle w:val="Heading1"/>
        <w:framePr w:wrap="around"/>
        <w:rPr>
          <w:rFonts w:ascii="Arial" w:hAnsi="Arial" w:cs="Arial"/>
        </w:rPr>
      </w:pPr>
    </w:p>
    <w:p w:rsidR="00D258EC" w:rsidRPr="00A051BB" w:rsidRDefault="00D258EC" w:rsidP="00D258EC">
      <w:pPr>
        <w:pStyle w:val="Heading1"/>
        <w:framePr w:wrap="around"/>
        <w:rPr>
          <w:rFonts w:ascii="Arial" w:hAnsi="Arial" w:cs="Arial"/>
        </w:rPr>
      </w:pPr>
      <w:r w:rsidRPr="00A051BB">
        <w:rPr>
          <w:rFonts w:ascii="Arial" w:hAnsi="Arial" w:cs="Arial"/>
        </w:rPr>
        <w:t>Acronym</w:t>
      </w:r>
      <w:bookmarkEnd w:id="1"/>
      <w:bookmarkEnd w:id="2"/>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OHS = Occupational Health Standard</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 xml:space="preserve">PPE = Personal Safety Equipment  </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 xml:space="preserve">MSDS = Material Safety Data Sheet </w:t>
      </w:r>
    </w:p>
    <w:p w:rsidR="00D258EC" w:rsidRPr="00A051BB" w:rsidRDefault="00D258EC" w:rsidP="00D258EC">
      <w:pPr>
        <w:spacing w:after="0" w:line="360" w:lineRule="auto"/>
        <w:jc w:val="both"/>
        <w:rPr>
          <w:rFonts w:ascii="Arial" w:hAnsi="Arial" w:cs="Arial"/>
          <w:b/>
          <w:sz w:val="24"/>
          <w:szCs w:val="24"/>
        </w:rPr>
      </w:pPr>
      <w:r w:rsidRPr="00A051BB">
        <w:rPr>
          <w:rFonts w:ascii="Arial" w:hAnsi="Arial" w:cs="Arial"/>
          <w:sz w:val="24"/>
          <w:szCs w:val="24"/>
        </w:rPr>
        <w:t xml:space="preserve">TTLM = Teaching, Training and Learning Materials </w:t>
      </w: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D258EC">
      <w:pPr>
        <w:spacing w:after="0" w:line="360" w:lineRule="auto"/>
        <w:jc w:val="both"/>
        <w:rPr>
          <w:rFonts w:ascii="Arial" w:hAnsi="Arial" w:cs="Arial"/>
          <w:b/>
          <w:sz w:val="24"/>
          <w:szCs w:val="24"/>
        </w:rPr>
      </w:pPr>
    </w:p>
    <w:p w:rsidR="00D258EC" w:rsidRPr="00A051BB" w:rsidRDefault="00D258EC" w:rsidP="00F076F5">
      <w:pPr>
        <w:pStyle w:val="Heading2"/>
        <w:framePr w:wrap="around"/>
      </w:pPr>
      <w:bookmarkStart w:id="3" w:name="_Toc112796825"/>
      <w:bookmarkStart w:id="4" w:name="_Toc112798143"/>
      <w:r w:rsidRPr="00A051BB">
        <w:t>Acknowledgment</w:t>
      </w:r>
      <w:bookmarkEnd w:id="3"/>
      <w:bookmarkEnd w:id="4"/>
    </w:p>
    <w:p w:rsidR="00D258EC" w:rsidRPr="00A051BB" w:rsidRDefault="00D258EC" w:rsidP="00D258EC">
      <w:pPr>
        <w:spacing w:after="0" w:line="360" w:lineRule="auto"/>
        <w:jc w:val="both"/>
        <w:rPr>
          <w:rFonts w:ascii="Arial" w:hAnsi="Arial" w:cs="Arial"/>
          <w:bCs/>
          <w:sz w:val="24"/>
          <w:szCs w:val="24"/>
        </w:rPr>
      </w:pPr>
      <w:r w:rsidRPr="00A051BB">
        <w:rPr>
          <w:rFonts w:ascii="Arial" w:hAnsi="Arial" w:cs="Arial"/>
          <w:bCs/>
          <w:sz w:val="24"/>
          <w:szCs w:val="24"/>
        </w:rPr>
        <w:t xml:space="preserve">   </w:t>
      </w:r>
    </w:p>
    <w:p w:rsidR="00D258EC" w:rsidRPr="00A051BB" w:rsidRDefault="00D258EC" w:rsidP="00D258EC">
      <w:pPr>
        <w:spacing w:after="0" w:line="360" w:lineRule="auto"/>
        <w:jc w:val="both"/>
        <w:rPr>
          <w:rFonts w:ascii="Arial" w:hAnsi="Arial" w:cs="Arial"/>
          <w:bCs/>
          <w:sz w:val="24"/>
          <w:szCs w:val="24"/>
        </w:rPr>
      </w:pP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bCs/>
          <w:sz w:val="24"/>
          <w:szCs w:val="24"/>
        </w:rPr>
        <w:t xml:space="preserve">Ministry of Labor and Skills </w:t>
      </w:r>
      <w:r w:rsidRPr="00A051BB">
        <w:rPr>
          <w:rFonts w:ascii="Arial" w:hAnsi="Arial" w:cs="Arial"/>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F076F5" w:rsidRDefault="00D258EC" w:rsidP="00F076F5">
      <w:pPr>
        <w:pStyle w:val="Heading2"/>
        <w:framePr w:wrap="around"/>
      </w:pPr>
      <w:bookmarkStart w:id="5" w:name="_Toc39268788"/>
      <w:bookmarkStart w:id="6" w:name="_Toc112796826"/>
      <w:bookmarkStart w:id="7" w:name="_Toc112798144"/>
      <w:r w:rsidRPr="00F076F5">
        <w:lastRenderedPageBreak/>
        <w:t>Introduction to the Module</w:t>
      </w:r>
      <w:bookmarkEnd w:id="5"/>
      <w:bookmarkEnd w:id="6"/>
      <w:bookmarkEnd w:id="7"/>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 xml:space="preserve">   </w:t>
      </w:r>
    </w:p>
    <w:p w:rsidR="00D258EC" w:rsidRPr="00A051BB" w:rsidRDefault="00D258EC" w:rsidP="00D258EC">
      <w:pPr>
        <w:spacing w:after="0" w:line="360" w:lineRule="auto"/>
        <w:contextualSpacing/>
        <w:jc w:val="both"/>
        <w:rPr>
          <w:rFonts w:ascii="Arial" w:hAnsi="Arial" w:cs="Arial"/>
          <w:sz w:val="24"/>
          <w:szCs w:val="24"/>
        </w:rPr>
      </w:pPr>
    </w:p>
    <w:p w:rsidR="00D258EC" w:rsidRPr="00A051BB" w:rsidRDefault="00FC46D0" w:rsidP="00D258EC">
      <w:pPr>
        <w:spacing w:after="0" w:line="360" w:lineRule="auto"/>
        <w:contextualSpacing/>
        <w:jc w:val="both"/>
        <w:rPr>
          <w:rFonts w:ascii="Arial" w:hAnsi="Arial" w:cs="Arial"/>
          <w:sz w:val="24"/>
          <w:szCs w:val="24"/>
        </w:rPr>
      </w:pPr>
      <w:r>
        <w:rPr>
          <w:rFonts w:ascii="Arial" w:hAnsi="Arial" w:cs="Arial"/>
          <w:sz w:val="24"/>
          <w:szCs w:val="24"/>
        </w:rPr>
        <w:t xml:space="preserve">  </w:t>
      </w:r>
      <w:r w:rsidR="00D258EC" w:rsidRPr="00A051BB">
        <w:rPr>
          <w:rFonts w:ascii="Arial" w:hAnsi="Arial" w:cs="Arial"/>
          <w:sz w:val="24"/>
          <w:szCs w:val="24"/>
        </w:rPr>
        <w:t>The carrying out pointing work helps to know how to prepare for work; how to apply putty pointing material to bed joints and to know how to clean up in finishing construction field. This module covers skill, knowledge and attitude requires to carryout pointing works in different background.</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 xml:space="preserve">  This module is designed to meet the industry requirement under the Finishing construction work occupational standard, particularly for the unit of competency: Carry out pointing. </w:t>
      </w:r>
    </w:p>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This module covers the units:</w:t>
      </w:r>
    </w:p>
    <w:p w:rsidR="00D258EC" w:rsidRPr="00A051BB" w:rsidRDefault="00D258EC" w:rsidP="00D258EC">
      <w:pPr>
        <w:numPr>
          <w:ilvl w:val="0"/>
          <w:numId w:val="9"/>
        </w:numPr>
        <w:spacing w:after="0" w:line="360" w:lineRule="auto"/>
        <w:ind w:left="0"/>
        <w:contextualSpacing/>
        <w:jc w:val="both"/>
        <w:rPr>
          <w:rFonts w:ascii="Arial" w:hAnsi="Arial" w:cs="Arial"/>
          <w:sz w:val="24"/>
          <w:szCs w:val="24"/>
        </w:rPr>
      </w:pPr>
      <w:r w:rsidRPr="00A051BB">
        <w:rPr>
          <w:rFonts w:ascii="Arial" w:hAnsi="Arial" w:cs="Arial"/>
          <w:sz w:val="24"/>
          <w:szCs w:val="24"/>
        </w:rPr>
        <w:t>Prepare for work</w:t>
      </w:r>
    </w:p>
    <w:p w:rsidR="00D258EC" w:rsidRPr="00A051BB" w:rsidRDefault="00D258EC" w:rsidP="00D258EC">
      <w:pPr>
        <w:numPr>
          <w:ilvl w:val="0"/>
          <w:numId w:val="9"/>
        </w:numPr>
        <w:spacing w:after="0" w:line="360" w:lineRule="auto"/>
        <w:ind w:left="0"/>
        <w:contextualSpacing/>
        <w:jc w:val="both"/>
        <w:rPr>
          <w:rFonts w:ascii="Arial" w:hAnsi="Arial" w:cs="Arial"/>
          <w:sz w:val="24"/>
          <w:szCs w:val="24"/>
        </w:rPr>
      </w:pPr>
      <w:r w:rsidRPr="00A051BB">
        <w:rPr>
          <w:rFonts w:ascii="Arial" w:hAnsi="Arial" w:cs="Arial"/>
          <w:sz w:val="24"/>
          <w:szCs w:val="24"/>
        </w:rPr>
        <w:t xml:space="preserve">Apply putty pointing material to bed joints and </w:t>
      </w:r>
    </w:p>
    <w:p w:rsidR="00D258EC" w:rsidRPr="00A051BB" w:rsidRDefault="00D258EC" w:rsidP="00D258EC">
      <w:pPr>
        <w:numPr>
          <w:ilvl w:val="0"/>
          <w:numId w:val="9"/>
        </w:numPr>
        <w:spacing w:after="0" w:line="360" w:lineRule="auto"/>
        <w:ind w:left="0"/>
        <w:contextualSpacing/>
        <w:jc w:val="both"/>
        <w:rPr>
          <w:rFonts w:ascii="Arial" w:hAnsi="Arial" w:cs="Arial"/>
          <w:sz w:val="24"/>
          <w:szCs w:val="24"/>
        </w:rPr>
      </w:pPr>
      <w:r w:rsidRPr="00A051BB">
        <w:rPr>
          <w:rFonts w:ascii="Arial" w:hAnsi="Arial" w:cs="Arial"/>
          <w:sz w:val="24"/>
          <w:szCs w:val="24"/>
        </w:rPr>
        <w:t>Clean up</w:t>
      </w:r>
    </w:p>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Learning Objective of the Module</w:t>
      </w:r>
    </w:p>
    <w:p w:rsidR="00D258EC" w:rsidRPr="00A051BB" w:rsidRDefault="00D258EC" w:rsidP="00D258EC">
      <w:pPr>
        <w:numPr>
          <w:ilvl w:val="0"/>
          <w:numId w:val="10"/>
        </w:numPr>
        <w:spacing w:after="0" w:line="360" w:lineRule="auto"/>
        <w:ind w:left="0"/>
        <w:contextualSpacing/>
        <w:jc w:val="both"/>
        <w:rPr>
          <w:rFonts w:ascii="Arial" w:hAnsi="Arial" w:cs="Arial"/>
          <w:sz w:val="24"/>
          <w:szCs w:val="24"/>
        </w:rPr>
      </w:pPr>
      <w:r w:rsidRPr="00A051BB">
        <w:rPr>
          <w:rFonts w:ascii="Arial" w:hAnsi="Arial" w:cs="Arial"/>
          <w:sz w:val="24"/>
          <w:szCs w:val="24"/>
        </w:rPr>
        <w:t>How to Prepare for work</w:t>
      </w:r>
    </w:p>
    <w:p w:rsidR="00D258EC" w:rsidRPr="00A051BB" w:rsidRDefault="00D258EC" w:rsidP="00D258EC">
      <w:pPr>
        <w:numPr>
          <w:ilvl w:val="0"/>
          <w:numId w:val="10"/>
        </w:numPr>
        <w:spacing w:after="0" w:line="360" w:lineRule="auto"/>
        <w:ind w:left="0"/>
        <w:contextualSpacing/>
        <w:jc w:val="both"/>
        <w:rPr>
          <w:rFonts w:ascii="Arial" w:hAnsi="Arial" w:cs="Arial"/>
          <w:sz w:val="24"/>
          <w:szCs w:val="24"/>
        </w:rPr>
      </w:pPr>
      <w:r w:rsidRPr="00A051BB">
        <w:rPr>
          <w:rFonts w:ascii="Arial" w:hAnsi="Arial" w:cs="Arial"/>
          <w:sz w:val="24"/>
          <w:szCs w:val="24"/>
        </w:rPr>
        <w:t xml:space="preserve">Apply putty pointing material to bed joints and </w:t>
      </w:r>
    </w:p>
    <w:p w:rsidR="00D258EC" w:rsidRPr="00A051BB" w:rsidRDefault="00D258EC" w:rsidP="00D258EC">
      <w:pPr>
        <w:numPr>
          <w:ilvl w:val="0"/>
          <w:numId w:val="10"/>
        </w:numPr>
        <w:spacing w:after="0" w:line="360" w:lineRule="auto"/>
        <w:ind w:left="0"/>
        <w:contextualSpacing/>
        <w:jc w:val="both"/>
        <w:rPr>
          <w:rFonts w:ascii="Arial" w:hAnsi="Arial" w:cs="Arial"/>
          <w:sz w:val="24"/>
          <w:szCs w:val="24"/>
        </w:rPr>
      </w:pPr>
      <w:r w:rsidRPr="00A051BB">
        <w:rPr>
          <w:rFonts w:ascii="Arial" w:hAnsi="Arial" w:cs="Arial"/>
          <w:sz w:val="24"/>
          <w:szCs w:val="24"/>
        </w:rPr>
        <w:t>Perform clean up for pointing work</w:t>
      </w:r>
    </w:p>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Module Instruction</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For effective use this modules trainees are expected to follow the following module instruction:</w:t>
      </w:r>
    </w:p>
    <w:p w:rsidR="00D258EC" w:rsidRPr="00A051BB" w:rsidRDefault="00D258EC" w:rsidP="00D258EC">
      <w:pPr>
        <w:pStyle w:val="ListParagraph"/>
        <w:numPr>
          <w:ilvl w:val="0"/>
          <w:numId w:val="11"/>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Read the information written in each unit</w:t>
      </w:r>
    </w:p>
    <w:p w:rsidR="00D258EC" w:rsidRPr="00A051BB" w:rsidRDefault="00D258EC" w:rsidP="00D258EC">
      <w:pPr>
        <w:pStyle w:val="ListParagraph"/>
        <w:numPr>
          <w:ilvl w:val="0"/>
          <w:numId w:val="11"/>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Accomplish the Self-checks at the end of each unit</w:t>
      </w:r>
    </w:p>
    <w:p w:rsidR="00D258EC" w:rsidRPr="00A051BB" w:rsidRDefault="00D258EC" w:rsidP="00D258EC">
      <w:pPr>
        <w:pStyle w:val="ListParagraph"/>
        <w:numPr>
          <w:ilvl w:val="0"/>
          <w:numId w:val="11"/>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 xml:space="preserve">Perform Operation Sheets which were provided at the end of units </w:t>
      </w:r>
    </w:p>
    <w:p w:rsidR="00D258EC" w:rsidRPr="00A051BB" w:rsidRDefault="00D258EC" w:rsidP="00D258EC">
      <w:pPr>
        <w:pStyle w:val="ListParagraph"/>
        <w:numPr>
          <w:ilvl w:val="0"/>
          <w:numId w:val="11"/>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Do the “LAP test” giver at the end of each unit and</w:t>
      </w:r>
    </w:p>
    <w:p w:rsidR="00D258EC" w:rsidRPr="00A051BB" w:rsidRDefault="00D258EC" w:rsidP="00D258EC">
      <w:pPr>
        <w:pStyle w:val="ListParagraph"/>
        <w:numPr>
          <w:ilvl w:val="0"/>
          <w:numId w:val="11"/>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Read the identified reference book for Examples and exercise</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258EC" w:rsidRPr="00A051BB" w:rsidTr="004F1FBC">
        <w:trPr>
          <w:trHeight w:val="437"/>
        </w:trPr>
        <w:tc>
          <w:tcPr>
            <w:tcW w:w="9468" w:type="dxa"/>
            <w:shd w:val="clear" w:color="auto" w:fill="9BBB59"/>
          </w:tcPr>
          <w:p w:rsidR="00D258EC" w:rsidRPr="00A051BB" w:rsidRDefault="00D258EC" w:rsidP="004F1FBC">
            <w:pPr>
              <w:pStyle w:val="Heading1"/>
              <w:framePr w:hSpace="0" w:wrap="auto" w:vAnchor="margin" w:hAnchor="text" w:yAlign="inline"/>
              <w:rPr>
                <w:rFonts w:ascii="Arial" w:hAnsi="Arial" w:cs="Arial"/>
              </w:rPr>
            </w:pPr>
            <w:bookmarkStart w:id="8" w:name="_Toc39268789"/>
            <w:bookmarkStart w:id="9" w:name="_Toc112796827"/>
            <w:bookmarkStart w:id="10" w:name="_Toc112798145"/>
            <w:r w:rsidRPr="00A051BB">
              <w:rPr>
                <w:rFonts w:ascii="Arial" w:hAnsi="Arial" w:cs="Arial"/>
              </w:rPr>
              <w:lastRenderedPageBreak/>
              <w:t xml:space="preserve">Unit one: </w:t>
            </w:r>
            <w:bookmarkEnd w:id="8"/>
            <w:r w:rsidRPr="00A051BB">
              <w:rPr>
                <w:rFonts w:ascii="Arial" w:hAnsi="Arial" w:cs="Arial"/>
              </w:rPr>
              <w:t>Prepare for work</w:t>
            </w:r>
            <w:bookmarkEnd w:id="9"/>
            <w:bookmarkEnd w:id="10"/>
          </w:p>
        </w:tc>
      </w:tr>
      <w:tr w:rsidR="00D258EC" w:rsidRPr="00A051BB" w:rsidTr="004F1FBC">
        <w:trPr>
          <w:trHeight w:val="755"/>
        </w:trPr>
        <w:tc>
          <w:tcPr>
            <w:tcW w:w="9468" w:type="dxa"/>
            <w:shd w:val="clear" w:color="auto" w:fill="auto"/>
          </w:tcPr>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 xml:space="preserve">This unit is developed to provide you the necessary information regarding the following </w:t>
            </w:r>
            <w:r w:rsidRPr="00A051BB">
              <w:rPr>
                <w:rFonts w:ascii="Arial" w:hAnsi="Arial" w:cs="Arial"/>
                <w:sz w:val="24"/>
                <w:szCs w:val="24"/>
              </w:rPr>
              <w:t xml:space="preserve">content </w:t>
            </w:r>
            <w:r w:rsidRPr="00A051BB">
              <w:rPr>
                <w:rFonts w:ascii="Arial" w:hAnsi="Arial" w:cs="Arial"/>
                <w:bCs/>
                <w:sz w:val="24"/>
                <w:szCs w:val="24"/>
              </w:rPr>
              <w:t>coverage and topics:</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Work instructions </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OHS requirements</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Signage and barricade for pointing work</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Tools and equipment </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Pr>
                <w:rFonts w:ascii="Arial" w:hAnsi="Arial" w:cs="Arial"/>
                <w:sz w:val="24"/>
                <w:szCs w:val="24"/>
              </w:rPr>
              <w:t>Quantity of materials</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Handle  work  materials </w:t>
            </w:r>
          </w:p>
          <w:p w:rsidR="00D258EC" w:rsidRPr="00A051BB" w:rsidRDefault="00D258EC" w:rsidP="00D258EC">
            <w:pPr>
              <w:numPr>
                <w:ilvl w:val="0"/>
                <w:numId w:val="2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Environmental protection </w:t>
            </w:r>
          </w:p>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This unit will also assist you to attain the contents stated in the title. Specifically, upon completion of this learning guide, you will be able to:</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Obtain, confirm and apply work instructions </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Follow OHS requirements </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Implement signage and barricade</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Select  tools and equipment </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Pr>
                <w:rFonts w:ascii="Arial" w:hAnsi="Arial" w:cs="Arial"/>
                <w:sz w:val="24"/>
                <w:szCs w:val="24"/>
              </w:rPr>
              <w:t>Calculate</w:t>
            </w:r>
            <w:r w:rsidRPr="00A051BB">
              <w:rPr>
                <w:rFonts w:ascii="Arial" w:hAnsi="Arial" w:cs="Arial"/>
                <w:sz w:val="24"/>
                <w:szCs w:val="24"/>
              </w:rPr>
              <w:t xml:space="preserve"> materials quantity </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Prepare  and handle  work  materials </w:t>
            </w:r>
          </w:p>
          <w:p w:rsidR="00D258EC" w:rsidRPr="00A051BB" w:rsidRDefault="00D258EC" w:rsidP="00D258EC">
            <w:pPr>
              <w:numPr>
                <w:ilvl w:val="0"/>
                <w:numId w:val="2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Identify environmental protection </w:t>
            </w:r>
          </w:p>
        </w:tc>
      </w:tr>
    </w:tbl>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FC46D0" w:rsidRDefault="00FC46D0" w:rsidP="00D258EC">
      <w:pPr>
        <w:pStyle w:val="ListParagraph"/>
        <w:spacing w:after="0" w:line="360" w:lineRule="auto"/>
        <w:ind w:left="0"/>
        <w:jc w:val="both"/>
        <w:outlineLvl w:val="1"/>
        <w:rPr>
          <w:rFonts w:ascii="Arial" w:hAnsi="Arial" w:cs="Arial"/>
          <w:bCs/>
          <w:sz w:val="24"/>
          <w:szCs w:val="24"/>
        </w:rPr>
      </w:pPr>
    </w:p>
    <w:p w:rsidR="00FC46D0" w:rsidRPr="00A051BB" w:rsidRDefault="00FC46D0"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F076F5">
      <w:pPr>
        <w:pStyle w:val="Heading2"/>
        <w:framePr w:wrap="around"/>
        <w:numPr>
          <w:ilvl w:val="1"/>
          <w:numId w:val="63"/>
        </w:numPr>
        <w:rPr>
          <w:sz w:val="24"/>
        </w:rPr>
      </w:pPr>
      <w:r w:rsidRPr="00A051BB">
        <w:rPr>
          <w:bCs/>
          <w:sz w:val="24"/>
        </w:rPr>
        <w:lastRenderedPageBreak/>
        <w:br w:type="page"/>
      </w:r>
      <w:bookmarkStart w:id="11" w:name="_Toc112796828"/>
      <w:bookmarkStart w:id="12" w:name="_Toc112798146"/>
      <w:r w:rsidR="00F076F5">
        <w:rPr>
          <w:bCs/>
          <w:sz w:val="24"/>
        </w:rPr>
        <w:t xml:space="preserve"> </w:t>
      </w:r>
      <w:r w:rsidRPr="00A051BB">
        <w:t xml:space="preserve">Work instruction </w:t>
      </w:r>
      <w:r>
        <w:t>for</w:t>
      </w:r>
      <w:r w:rsidRPr="00A051BB">
        <w:t xml:space="preserve"> pointing work</w:t>
      </w:r>
      <w:bookmarkEnd w:id="11"/>
      <w:bookmarkEnd w:id="12"/>
    </w:p>
    <w:p w:rsidR="00D258EC" w:rsidRPr="00A051BB" w:rsidRDefault="00D258EC" w:rsidP="00D258EC">
      <w:pPr>
        <w:tabs>
          <w:tab w:val="left" w:pos="450"/>
          <w:tab w:val="left" w:pos="630"/>
        </w:tabs>
        <w:spacing w:after="0" w:line="360" w:lineRule="auto"/>
        <w:ind w:left="540"/>
        <w:jc w:val="both"/>
        <w:rPr>
          <w:rFonts w:ascii="Arial" w:hAnsi="Arial" w:cs="Arial"/>
          <w:b/>
          <w:sz w:val="24"/>
          <w:szCs w:val="24"/>
        </w:rPr>
      </w:pPr>
    </w:p>
    <w:p w:rsidR="00D258EC" w:rsidRPr="0069171D" w:rsidRDefault="00D258EC" w:rsidP="00D258EC">
      <w:pPr>
        <w:rPr>
          <w:sz w:val="2"/>
        </w:rPr>
      </w:pPr>
    </w:p>
    <w:p w:rsidR="00D258EC" w:rsidRDefault="00D258EC" w:rsidP="00D258EC">
      <w:pPr>
        <w:spacing w:after="0" w:line="360" w:lineRule="auto"/>
        <w:ind w:left="90"/>
        <w:jc w:val="both"/>
        <w:rPr>
          <w:rFonts w:ascii="Arial" w:hAnsi="Arial" w:cs="Arial"/>
          <w:sz w:val="24"/>
          <w:szCs w:val="24"/>
          <w:shd w:val="clear" w:color="auto" w:fill="FFFFFF"/>
        </w:rPr>
      </w:pPr>
      <w:r w:rsidRPr="00A051BB">
        <w:rPr>
          <w:rFonts w:ascii="Arial" w:hAnsi="Arial" w:cs="Arial"/>
          <w:sz w:val="24"/>
          <w:szCs w:val="24"/>
          <w:shd w:val="clear" w:color="auto" w:fill="FFFFFF"/>
        </w:rPr>
        <w:t>Work Instructions are </w:t>
      </w:r>
      <w:r w:rsidRPr="00A051BB">
        <w:rPr>
          <w:rFonts w:ascii="Arial" w:hAnsi="Arial" w:cs="Arial"/>
          <w:bCs/>
          <w:sz w:val="24"/>
          <w:szCs w:val="24"/>
          <w:shd w:val="clear" w:color="auto" w:fill="FFFFFF"/>
        </w:rPr>
        <w:t>documents that clearly and precisely describe the correct way to perform certain tasks that may cause inconvenience or damage if not done in the established manner</w:t>
      </w:r>
      <w:r w:rsidRPr="00A051BB">
        <w:rPr>
          <w:rFonts w:ascii="Arial" w:hAnsi="Arial" w:cs="Arial"/>
          <w:sz w:val="24"/>
          <w:szCs w:val="24"/>
          <w:shd w:val="clear" w:color="auto" w:fill="FFFFFF"/>
        </w:rPr>
        <w:t xml:space="preserve">. </w:t>
      </w:r>
    </w:p>
    <w:p w:rsidR="00D258EC" w:rsidRPr="00A051BB" w:rsidRDefault="00D258EC" w:rsidP="00D258EC">
      <w:pPr>
        <w:spacing w:after="0" w:line="360" w:lineRule="auto"/>
        <w:ind w:left="90"/>
        <w:jc w:val="both"/>
        <w:rPr>
          <w:rFonts w:ascii="Arial" w:hAnsi="Arial" w:cs="Arial"/>
          <w:sz w:val="24"/>
          <w:szCs w:val="24"/>
          <w:shd w:val="clear" w:color="auto" w:fill="FFFFFF"/>
        </w:rPr>
      </w:pPr>
      <w:r w:rsidRPr="00A051BB">
        <w:rPr>
          <w:rFonts w:ascii="Arial" w:hAnsi="Arial" w:cs="Arial"/>
          <w:sz w:val="24"/>
          <w:szCs w:val="24"/>
          <w:shd w:val="clear" w:color="auto" w:fill="FFFFFF"/>
        </w:rPr>
        <w:t>That is, describe, dictate or stipulate the steps that must be followed to correctly perform any specific activity or work.</w:t>
      </w:r>
    </w:p>
    <w:p w:rsidR="00D258EC" w:rsidRPr="00A051BB" w:rsidRDefault="00D258EC" w:rsidP="00D258EC">
      <w:pPr>
        <w:shd w:val="clear" w:color="auto" w:fill="FFFFFF"/>
        <w:spacing w:after="0" w:line="360" w:lineRule="auto"/>
        <w:jc w:val="both"/>
        <w:rPr>
          <w:rFonts w:ascii="Arial" w:hAnsi="Arial" w:cs="Arial"/>
          <w:b/>
          <w:sz w:val="24"/>
          <w:szCs w:val="24"/>
          <w:lang w:bidi="ar-SA"/>
        </w:rPr>
      </w:pPr>
      <w:r w:rsidRPr="00A051BB">
        <w:rPr>
          <w:rFonts w:ascii="Arial" w:hAnsi="Arial" w:cs="Arial"/>
          <w:b/>
          <w:bCs/>
          <w:sz w:val="24"/>
          <w:szCs w:val="24"/>
          <w:lang w:bidi="ar-SA"/>
        </w:rPr>
        <w:t>However, most work instructions consist of these essential parts:</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A051BB">
        <w:rPr>
          <w:rFonts w:ascii="Arial" w:hAnsi="Arial" w:cs="Arial"/>
          <w:sz w:val="24"/>
          <w:szCs w:val="24"/>
          <w:lang w:bidi="ar-SA"/>
        </w:rPr>
        <w:t>Title and short description of the task.</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Objectives or expected results.</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Purpose of the pointing work</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Scope of the pointing work</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Tools or skills required.</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Safety requirements.</w:t>
      </w:r>
    </w:p>
    <w:p w:rsid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Step-by-step instructions for the task.</w:t>
      </w:r>
    </w:p>
    <w:p w:rsidR="00D258EC" w:rsidRPr="00722F8A" w:rsidRDefault="00D258EC" w:rsidP="00722F8A">
      <w:pPr>
        <w:numPr>
          <w:ilvl w:val="0"/>
          <w:numId w:val="14"/>
        </w:numPr>
        <w:shd w:val="clear" w:color="auto" w:fill="FFFFFF"/>
        <w:tabs>
          <w:tab w:val="left" w:pos="90"/>
        </w:tabs>
        <w:spacing w:after="0" w:line="360" w:lineRule="auto"/>
        <w:ind w:left="0" w:firstLine="180"/>
        <w:jc w:val="both"/>
        <w:rPr>
          <w:rFonts w:ascii="Arial" w:hAnsi="Arial" w:cs="Arial"/>
          <w:sz w:val="24"/>
          <w:szCs w:val="24"/>
          <w:lang w:bidi="ar-SA"/>
        </w:rPr>
      </w:pPr>
      <w:r w:rsidRPr="00722F8A">
        <w:rPr>
          <w:rFonts w:ascii="Arial" w:hAnsi="Arial" w:cs="Arial"/>
          <w:sz w:val="24"/>
          <w:szCs w:val="24"/>
          <w:lang w:bidi="ar-SA"/>
        </w:rPr>
        <w:t>Expected outcome for each step.</w:t>
      </w: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D258EC" w:rsidP="00D258EC">
      <w:pPr>
        <w:shd w:val="clear" w:color="auto" w:fill="FFFFFF"/>
        <w:tabs>
          <w:tab w:val="left" w:pos="90"/>
        </w:tabs>
        <w:spacing w:after="0" w:line="360" w:lineRule="auto"/>
        <w:jc w:val="both"/>
        <w:rPr>
          <w:rFonts w:ascii="Arial" w:hAnsi="Arial" w:cs="Arial"/>
          <w:sz w:val="24"/>
          <w:szCs w:val="24"/>
          <w:lang w:bidi="ar-SA"/>
        </w:rPr>
      </w:pPr>
    </w:p>
    <w:p w:rsidR="00D258EC" w:rsidRPr="00A051BB" w:rsidRDefault="00F076F5" w:rsidP="00F076F5">
      <w:pPr>
        <w:pStyle w:val="Heading2"/>
        <w:framePr w:wrap="around"/>
        <w:rPr>
          <w:sz w:val="24"/>
          <w:lang w:bidi="ar-SA"/>
        </w:rPr>
      </w:pPr>
      <w:bookmarkStart w:id="13" w:name="_Toc112798148"/>
      <w:r>
        <w:lastRenderedPageBreak/>
        <w:t xml:space="preserve">1.2. </w:t>
      </w:r>
      <w:r w:rsidR="00D258EC" w:rsidRPr="00A051BB">
        <w:t>Safety (OHS) requirements</w:t>
      </w:r>
      <w:bookmarkEnd w:id="13"/>
    </w:p>
    <w:p w:rsidR="00D258EC" w:rsidRPr="00A051BB" w:rsidRDefault="00D258EC" w:rsidP="00D258EC">
      <w:pPr>
        <w:tabs>
          <w:tab w:val="left" w:pos="2730"/>
        </w:tabs>
        <w:spacing w:after="0" w:line="360" w:lineRule="auto"/>
        <w:jc w:val="both"/>
        <w:rPr>
          <w:rFonts w:ascii="Arial" w:hAnsi="Arial" w:cs="Arial"/>
          <w:bCs/>
          <w:sz w:val="24"/>
          <w:szCs w:val="24"/>
        </w:rPr>
      </w:pPr>
      <w:r w:rsidRPr="00A051BB">
        <w:rPr>
          <w:rFonts w:ascii="Arial" w:hAnsi="Arial" w:cs="Arial"/>
          <w:bCs/>
          <w:sz w:val="24"/>
          <w:szCs w:val="24"/>
        </w:rPr>
        <w:t xml:space="preserve">                      </w:t>
      </w:r>
      <w:bookmarkStart w:id="14" w:name="_Toc112798149"/>
    </w:p>
    <w:p w:rsidR="00D258EC" w:rsidRPr="00A051BB" w:rsidRDefault="00D258EC" w:rsidP="00D258EC">
      <w:pPr>
        <w:tabs>
          <w:tab w:val="left" w:pos="2730"/>
        </w:tabs>
        <w:spacing w:after="0" w:line="360" w:lineRule="auto"/>
        <w:rPr>
          <w:rFonts w:ascii="Arial" w:hAnsi="Arial" w:cs="Arial"/>
          <w:b/>
          <w:bCs/>
        </w:rPr>
      </w:pPr>
    </w:p>
    <w:p w:rsidR="00D258EC" w:rsidRPr="00A051BB" w:rsidRDefault="00D258EC" w:rsidP="00D258EC">
      <w:pPr>
        <w:tabs>
          <w:tab w:val="left" w:pos="2730"/>
        </w:tabs>
        <w:spacing w:after="0" w:line="360" w:lineRule="auto"/>
        <w:rPr>
          <w:rFonts w:ascii="Arial" w:hAnsi="Arial" w:cs="Arial"/>
          <w:bCs/>
          <w:sz w:val="26"/>
          <w:szCs w:val="24"/>
        </w:rPr>
      </w:pPr>
      <w:r>
        <w:rPr>
          <w:rFonts w:ascii="Arial" w:hAnsi="Arial" w:cs="Arial"/>
          <w:b/>
          <w:bCs/>
          <w:sz w:val="24"/>
        </w:rPr>
        <w:t xml:space="preserve">                </w:t>
      </w:r>
      <w:r w:rsidRPr="00A051BB">
        <w:rPr>
          <w:rFonts w:ascii="Arial" w:hAnsi="Arial" w:cs="Arial"/>
          <w:b/>
          <w:bCs/>
          <w:sz w:val="24"/>
        </w:rPr>
        <w:t>1.2.1 Safety requirements</w:t>
      </w:r>
      <w:bookmarkEnd w:id="14"/>
    </w:p>
    <w:p w:rsidR="00D258EC" w:rsidRPr="00A051BB" w:rsidRDefault="00D258EC" w:rsidP="00D258EC">
      <w:pPr>
        <w:tabs>
          <w:tab w:val="left" w:pos="0"/>
        </w:tabs>
        <w:spacing w:after="0" w:line="360" w:lineRule="auto"/>
        <w:jc w:val="both"/>
        <w:rPr>
          <w:rFonts w:ascii="Arial" w:hAnsi="Arial" w:cs="Arial"/>
          <w:sz w:val="24"/>
          <w:szCs w:val="24"/>
        </w:rPr>
      </w:pPr>
      <w:r w:rsidRPr="00A051BB">
        <w:rPr>
          <w:rFonts w:ascii="Arial" w:hAnsi="Arial" w:cs="Arial"/>
          <w:sz w:val="24"/>
          <w:szCs w:val="24"/>
        </w:rPr>
        <w:t xml:space="preserve">Safety in the workshops is subject to a number of various risk assessments and safe codes of working practices which have to be observed and adhered to by all workshop users and enforced by the person in charge of these areas.  </w:t>
      </w:r>
    </w:p>
    <w:p w:rsidR="00D258EC" w:rsidRDefault="00D258EC" w:rsidP="00D258EC">
      <w:pPr>
        <w:numPr>
          <w:ilvl w:val="0"/>
          <w:numId w:val="52"/>
        </w:numPr>
        <w:tabs>
          <w:tab w:val="left" w:pos="0"/>
        </w:tabs>
        <w:spacing w:after="0" w:line="360" w:lineRule="auto"/>
        <w:ind w:left="0" w:hanging="180"/>
        <w:jc w:val="both"/>
        <w:rPr>
          <w:rFonts w:ascii="Arial" w:hAnsi="Arial" w:cs="Arial"/>
          <w:sz w:val="24"/>
          <w:szCs w:val="24"/>
        </w:rPr>
      </w:pPr>
      <w:r w:rsidRPr="00A051BB">
        <w:rPr>
          <w:rFonts w:ascii="Arial" w:hAnsi="Arial" w:cs="Arial"/>
          <w:sz w:val="24"/>
          <w:szCs w:val="24"/>
        </w:rPr>
        <w:t>Due to high risk activities taking place in the workshops access to these areas is restricted to authorized personnel only. No other person may enter the workshops without permission.</w:t>
      </w:r>
    </w:p>
    <w:p w:rsidR="00D258EC" w:rsidRDefault="00D258EC" w:rsidP="00D258EC">
      <w:pPr>
        <w:numPr>
          <w:ilvl w:val="0"/>
          <w:numId w:val="5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 xml:space="preserve">OHS requirements are followed in accordance with safety plans and policies. </w:t>
      </w:r>
    </w:p>
    <w:p w:rsidR="00D258EC" w:rsidRPr="00D53266" w:rsidRDefault="00D258EC" w:rsidP="00D258EC">
      <w:pPr>
        <w:numPr>
          <w:ilvl w:val="0"/>
          <w:numId w:val="5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Plant, tools and equipment selected to carry out tasks are consistent with the requirements of the job, checked for serviceability and any faults are rectified or reported prior to commencement.</w:t>
      </w:r>
    </w:p>
    <w:p w:rsidR="00D258EC" w:rsidRPr="00A051BB" w:rsidRDefault="00D258EC" w:rsidP="00D258EC">
      <w:pPr>
        <w:tabs>
          <w:tab w:val="left" w:pos="2730"/>
        </w:tabs>
        <w:spacing w:after="0" w:line="360" w:lineRule="auto"/>
        <w:jc w:val="both"/>
        <w:rPr>
          <w:rFonts w:ascii="Arial" w:hAnsi="Arial" w:cs="Arial"/>
          <w:b/>
          <w:sz w:val="24"/>
          <w:szCs w:val="24"/>
        </w:rPr>
      </w:pPr>
      <w:r w:rsidRPr="00A051BB">
        <w:rPr>
          <w:rFonts w:ascii="Arial" w:hAnsi="Arial" w:cs="Arial"/>
          <w:b/>
          <w:sz w:val="24"/>
          <w:szCs w:val="24"/>
        </w:rPr>
        <w:t>Before starting work:-</w:t>
      </w:r>
    </w:p>
    <w:p w:rsidR="00D258EC"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A051BB">
        <w:rPr>
          <w:rFonts w:ascii="Arial" w:hAnsi="Arial" w:cs="Arial"/>
          <w:sz w:val="24"/>
          <w:szCs w:val="24"/>
        </w:rPr>
        <w:t xml:space="preserve">Wear Protective clothing and equipment, </w:t>
      </w:r>
    </w:p>
    <w:p w:rsidR="00D258EC"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Use functional tools and equipment and know handling of materials</w:t>
      </w:r>
    </w:p>
    <w:p w:rsidR="00D258EC"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Keep Workplace environment and safety,</w:t>
      </w:r>
    </w:p>
    <w:p w:rsidR="00D258EC"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Prepare Organizational first aid, Hazard control and hazardous materials and substances</w:t>
      </w:r>
    </w:p>
    <w:p w:rsidR="00D258EC"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 xml:space="preserve">If the eyes are involved during pointing work rinse eyes with clean water for 20 minutes. Seek professional medical attention without delay. </w:t>
      </w:r>
    </w:p>
    <w:p w:rsidR="00D258EC" w:rsidRPr="00D53266" w:rsidRDefault="00D258EC" w:rsidP="00D258EC">
      <w:pPr>
        <w:numPr>
          <w:ilvl w:val="0"/>
          <w:numId w:val="12"/>
        </w:numPr>
        <w:tabs>
          <w:tab w:val="left" w:pos="0"/>
        </w:tabs>
        <w:spacing w:after="0" w:line="360" w:lineRule="auto"/>
        <w:ind w:left="0" w:hanging="180"/>
        <w:jc w:val="both"/>
        <w:rPr>
          <w:rFonts w:ascii="Arial" w:hAnsi="Arial" w:cs="Arial"/>
          <w:sz w:val="24"/>
          <w:szCs w:val="24"/>
        </w:rPr>
      </w:pPr>
      <w:r w:rsidRPr="00D53266">
        <w:rPr>
          <w:rFonts w:ascii="Arial" w:hAnsi="Arial" w:cs="Arial"/>
          <w:sz w:val="24"/>
          <w:szCs w:val="24"/>
        </w:rPr>
        <w:t>Provide the medical personnel with a product Material Safety Data Sheet (MSDS) which explains the skin hazards of pointing work.</w:t>
      </w: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Default="00D258EC" w:rsidP="00D258EC">
      <w:pPr>
        <w:tabs>
          <w:tab w:val="left" w:pos="0"/>
        </w:tabs>
        <w:spacing w:after="0" w:line="360" w:lineRule="auto"/>
        <w:jc w:val="both"/>
        <w:rPr>
          <w:rFonts w:ascii="Arial" w:hAnsi="Arial" w:cs="Arial"/>
          <w:sz w:val="24"/>
          <w:szCs w:val="24"/>
        </w:rPr>
      </w:pPr>
    </w:p>
    <w:p w:rsidR="00D258EC" w:rsidRPr="00A051BB" w:rsidRDefault="00D258EC" w:rsidP="00D258EC">
      <w:pPr>
        <w:tabs>
          <w:tab w:val="left" w:pos="0"/>
        </w:tabs>
        <w:spacing w:after="0" w:line="360" w:lineRule="auto"/>
        <w:jc w:val="both"/>
        <w:rPr>
          <w:rFonts w:ascii="Arial" w:hAnsi="Arial" w:cs="Arial"/>
          <w:sz w:val="24"/>
          <w:szCs w:val="24"/>
        </w:rPr>
      </w:pPr>
    </w:p>
    <w:p w:rsidR="00D258EC" w:rsidRPr="00A051BB" w:rsidRDefault="00F076F5" w:rsidP="00F076F5">
      <w:pPr>
        <w:pStyle w:val="Heading2"/>
        <w:framePr w:wrap="around"/>
      </w:pPr>
      <w:bookmarkStart w:id="15" w:name="_Toc112798150"/>
      <w:r>
        <w:lastRenderedPageBreak/>
        <w:t xml:space="preserve">1.3. </w:t>
      </w:r>
      <w:r w:rsidR="00D258EC" w:rsidRPr="00A051BB">
        <w:t xml:space="preserve">Signage and barricade </w:t>
      </w:r>
      <w:r w:rsidR="00D258EC">
        <w:t>of</w:t>
      </w:r>
      <w:r w:rsidR="00D258EC" w:rsidRPr="00A051BB">
        <w:t xml:space="preserve"> pointing work</w:t>
      </w:r>
      <w:bookmarkEnd w:id="15"/>
    </w:p>
    <w:p w:rsidR="00D258EC" w:rsidRPr="00A051BB" w:rsidRDefault="00D258EC" w:rsidP="00D258EC">
      <w:pPr>
        <w:numPr>
          <w:ilvl w:val="0"/>
          <w:numId w:val="48"/>
        </w:numPr>
        <w:spacing w:after="0" w:line="360" w:lineRule="auto"/>
        <w:ind w:left="0"/>
        <w:jc w:val="both"/>
        <w:rPr>
          <w:rFonts w:ascii="Arial" w:hAnsi="Arial" w:cs="Arial"/>
          <w:sz w:val="24"/>
          <w:szCs w:val="24"/>
        </w:rPr>
      </w:pPr>
    </w:p>
    <w:p w:rsidR="00D258EC" w:rsidRPr="00A051BB" w:rsidRDefault="00D258EC" w:rsidP="00D258EC">
      <w:pPr>
        <w:numPr>
          <w:ilvl w:val="0"/>
          <w:numId w:val="48"/>
        </w:numPr>
        <w:spacing w:after="0" w:line="360" w:lineRule="auto"/>
        <w:ind w:left="0"/>
        <w:jc w:val="both"/>
        <w:rPr>
          <w:rFonts w:ascii="Arial" w:hAnsi="Arial" w:cs="Arial"/>
          <w:sz w:val="24"/>
          <w:szCs w:val="24"/>
        </w:rPr>
      </w:pPr>
    </w:p>
    <w:p w:rsidR="00D258EC" w:rsidRDefault="00D258EC" w:rsidP="00D258EC">
      <w:pPr>
        <w:spacing w:after="0" w:line="360" w:lineRule="auto"/>
        <w:jc w:val="both"/>
        <w:rPr>
          <w:rFonts w:ascii="Arial" w:hAnsi="Arial" w:cs="Arial"/>
          <w:sz w:val="24"/>
          <w:szCs w:val="24"/>
        </w:rPr>
      </w:pPr>
      <w:r w:rsidRPr="00A051BB">
        <w:rPr>
          <w:rFonts w:ascii="Arial" w:hAnsi="Arial" w:cs="Arial"/>
          <w:sz w:val="24"/>
          <w:szCs w:val="24"/>
        </w:rPr>
        <w:t xml:space="preserve">Workplace signage and barricades are used to protect and warn workers, site visitors and the public of any hazards. </w:t>
      </w:r>
    </w:p>
    <w:p w:rsidR="00D258EC" w:rsidRDefault="00D258EC" w:rsidP="00D258EC">
      <w:pPr>
        <w:spacing w:after="0" w:line="360" w:lineRule="auto"/>
        <w:jc w:val="both"/>
        <w:rPr>
          <w:rFonts w:ascii="Arial" w:hAnsi="Arial" w:cs="Arial"/>
          <w:sz w:val="24"/>
          <w:szCs w:val="24"/>
        </w:rPr>
      </w:pPr>
      <w:r w:rsidRPr="00A051BB">
        <w:rPr>
          <w:rFonts w:ascii="Arial" w:hAnsi="Arial" w:cs="Arial"/>
          <w:sz w:val="24"/>
          <w:szCs w:val="24"/>
        </w:rPr>
        <w:t xml:space="preserve">Barriers also protect materials from damage caused by site traffic and/or machinery. </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 xml:space="preserve">Pre-planning the type and quantity of signage and what sort of barricades may be required enables efficient commencement of work at a site. </w:t>
      </w:r>
    </w:p>
    <w:p w:rsidR="00D258EC" w:rsidRPr="00A051BB" w:rsidRDefault="00D258EC" w:rsidP="00D258EC">
      <w:pPr>
        <w:numPr>
          <w:ilvl w:val="0"/>
          <w:numId w:val="48"/>
        </w:numPr>
        <w:spacing w:after="0" w:line="360" w:lineRule="auto"/>
        <w:ind w:left="0"/>
        <w:jc w:val="both"/>
        <w:rPr>
          <w:rFonts w:ascii="Arial" w:hAnsi="Arial" w:cs="Arial"/>
          <w:sz w:val="24"/>
          <w:szCs w:val="24"/>
        </w:rPr>
      </w:pPr>
      <w:r w:rsidRPr="00A051BB">
        <w:rPr>
          <w:rFonts w:ascii="Arial" w:hAnsi="Arial" w:cs="Arial"/>
          <w:sz w:val="24"/>
          <w:szCs w:val="24"/>
        </w:rPr>
        <w:t>When planning to prepare surfaces for waterproofing the following situations may require signage and barricades.</w:t>
      </w:r>
    </w:p>
    <w:p w:rsidR="00D258EC" w:rsidRPr="00A051BB" w:rsidRDefault="00D258EC" w:rsidP="00D258EC">
      <w:pPr>
        <w:numPr>
          <w:ilvl w:val="0"/>
          <w:numId w:val="48"/>
        </w:numPr>
        <w:spacing w:after="0" w:line="360" w:lineRule="auto"/>
        <w:ind w:left="0"/>
        <w:jc w:val="both"/>
        <w:rPr>
          <w:rFonts w:ascii="Arial" w:hAnsi="Arial" w:cs="Arial"/>
          <w:sz w:val="24"/>
          <w:szCs w:val="24"/>
        </w:rPr>
      </w:pPr>
      <w:r w:rsidRPr="00A051BB">
        <w:rPr>
          <w:rFonts w:ascii="Arial" w:hAnsi="Arial" w:cs="Arial"/>
          <w:sz w:val="24"/>
          <w:szCs w:val="24"/>
        </w:rPr>
        <w:t xml:space="preserve">A secure storage location for materials that minimizes obstruction to traffic movement ƒ around site </w:t>
      </w:r>
    </w:p>
    <w:p w:rsidR="00D258EC" w:rsidRPr="00A051BB" w:rsidRDefault="00D258EC" w:rsidP="00D258EC">
      <w:pPr>
        <w:numPr>
          <w:ilvl w:val="0"/>
          <w:numId w:val="48"/>
        </w:numPr>
        <w:spacing w:after="0" w:line="360" w:lineRule="auto"/>
        <w:ind w:left="0"/>
        <w:jc w:val="both"/>
        <w:rPr>
          <w:rFonts w:ascii="Arial" w:hAnsi="Arial" w:cs="Arial"/>
          <w:sz w:val="24"/>
          <w:szCs w:val="24"/>
        </w:rPr>
      </w:pPr>
      <w:r w:rsidRPr="00A051BB">
        <w:rPr>
          <w:rFonts w:ascii="Arial" w:hAnsi="Arial" w:cs="Arial"/>
          <w:sz w:val="24"/>
          <w:szCs w:val="24"/>
        </w:rPr>
        <w:t xml:space="preserve">Directional signage to provide smooth traffic flow ƒ </w:t>
      </w:r>
    </w:p>
    <w:p w:rsidR="00D258EC" w:rsidRPr="00A051BB" w:rsidRDefault="00D258EC" w:rsidP="00D258EC">
      <w:pPr>
        <w:numPr>
          <w:ilvl w:val="0"/>
          <w:numId w:val="48"/>
        </w:numPr>
        <w:spacing w:after="0" w:line="360" w:lineRule="auto"/>
        <w:ind w:left="0"/>
        <w:jc w:val="both"/>
        <w:rPr>
          <w:rFonts w:ascii="Arial" w:hAnsi="Arial" w:cs="Arial"/>
          <w:sz w:val="24"/>
          <w:szCs w:val="24"/>
        </w:rPr>
      </w:pPr>
      <w:r w:rsidRPr="00A051BB">
        <w:rPr>
          <w:rFonts w:ascii="Arial" w:hAnsi="Arial" w:cs="Arial"/>
          <w:sz w:val="24"/>
          <w:szCs w:val="24"/>
        </w:rPr>
        <w:t xml:space="preserve">Barriers to protect other workers from possible injury through contact with materials ƒ </w:t>
      </w:r>
    </w:p>
    <w:p w:rsidR="00D258EC" w:rsidRPr="00A051BB" w:rsidRDefault="00D258EC" w:rsidP="00D258EC">
      <w:pPr>
        <w:numPr>
          <w:ilvl w:val="0"/>
          <w:numId w:val="48"/>
        </w:numPr>
        <w:spacing w:after="0" w:line="360" w:lineRule="auto"/>
        <w:ind w:left="0"/>
        <w:jc w:val="both"/>
        <w:rPr>
          <w:rFonts w:ascii="Arial" w:hAnsi="Arial" w:cs="Arial"/>
          <w:sz w:val="24"/>
          <w:szCs w:val="24"/>
        </w:rPr>
      </w:pPr>
      <w:r w:rsidRPr="00A051BB">
        <w:rPr>
          <w:rFonts w:ascii="Arial" w:hAnsi="Arial" w:cs="Arial"/>
          <w:sz w:val="24"/>
          <w:szCs w:val="24"/>
        </w:rPr>
        <w:t>Special allowances for dangerous goods or hazardous materials, including providing correct signage for the safe storage of these items.</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For example, preparing a surface for waterproofing may require the use of hazardous substances such as acid etching compounds or cleaning and degreasing agents. Some of these substances may be classed as flammable liquids and hazardous substances and require appropriate signage and barricades.</w:t>
      </w:r>
    </w:p>
    <w:p w:rsidR="00D258EC" w:rsidRPr="00A051BB" w:rsidRDefault="00D258EC" w:rsidP="00D258EC">
      <w:pPr>
        <w:numPr>
          <w:ilvl w:val="0"/>
          <w:numId w:val="49"/>
        </w:numPr>
        <w:spacing w:after="0" w:line="360" w:lineRule="auto"/>
        <w:ind w:left="0"/>
        <w:jc w:val="both"/>
        <w:rPr>
          <w:rFonts w:ascii="Arial" w:hAnsi="Arial" w:cs="Arial"/>
          <w:sz w:val="24"/>
          <w:szCs w:val="24"/>
        </w:rPr>
      </w:pPr>
      <w:r w:rsidRPr="00A051BB">
        <w:rPr>
          <w:rFonts w:ascii="Arial" w:hAnsi="Arial" w:cs="Arial"/>
          <w:sz w:val="24"/>
          <w:szCs w:val="24"/>
        </w:rPr>
        <w:t>Whenever working in a publicly accessible area then they must be informed and kept away from any Danger to their Health. This can be done using signs &amp; barricades. People will not always read signs so barricades are the better solution, especially in keeping children away.</w:t>
      </w:r>
    </w:p>
    <w:p w:rsidR="00D258EC" w:rsidRPr="00A051BB" w:rsidRDefault="00D258EC" w:rsidP="00D258EC">
      <w:pPr>
        <w:spacing w:after="0" w:line="360" w:lineRule="auto"/>
        <w:jc w:val="center"/>
        <w:rPr>
          <w:rFonts w:ascii="Arial" w:hAnsi="Arial" w:cs="Arial"/>
          <w:b/>
          <w:sz w:val="24"/>
          <w:szCs w:val="24"/>
        </w:rPr>
      </w:pPr>
      <w:r>
        <w:rPr>
          <w:rFonts w:ascii="Arial" w:hAnsi="Arial" w:cs="Arial"/>
          <w:b/>
          <w:noProof/>
          <w:sz w:val="24"/>
          <w:szCs w:val="24"/>
          <w:lang w:bidi="ar-SA"/>
        </w:rPr>
        <w:drawing>
          <wp:inline distT="0" distB="0" distL="0" distR="0">
            <wp:extent cx="3276600" cy="17049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276600" cy="1704975"/>
                    </a:xfrm>
                    <a:prstGeom prst="rect">
                      <a:avLst/>
                    </a:prstGeom>
                    <a:noFill/>
                    <a:ln w="9525">
                      <a:noFill/>
                      <a:miter lim="800000"/>
                      <a:headEnd/>
                      <a:tailEnd/>
                    </a:ln>
                  </pic:spPr>
                </pic:pic>
              </a:graphicData>
            </a:graphic>
          </wp:inline>
        </w:drawing>
      </w:r>
      <w:r w:rsidRPr="00A051BB">
        <w:rPr>
          <w:rFonts w:ascii="Arial" w:hAnsi="Arial" w:cs="Arial"/>
          <w:sz w:val="24"/>
          <w:szCs w:val="24"/>
        </w:rPr>
        <w:t xml:space="preserve"> Figure 1.1 danger signs </w:t>
      </w:r>
    </w:p>
    <w:p w:rsidR="00D258EC" w:rsidRPr="00A051BB" w:rsidRDefault="00D258EC" w:rsidP="00D258EC">
      <w:pPr>
        <w:tabs>
          <w:tab w:val="left" w:pos="1260"/>
          <w:tab w:val="left" w:pos="1350"/>
        </w:tabs>
        <w:spacing w:after="0" w:line="360" w:lineRule="auto"/>
        <w:jc w:val="both"/>
        <w:rPr>
          <w:rFonts w:ascii="Arial" w:hAnsi="Arial" w:cs="Arial"/>
          <w:sz w:val="24"/>
          <w:szCs w:val="24"/>
        </w:rPr>
      </w:pPr>
      <w:r w:rsidRPr="00A051BB">
        <w:rPr>
          <w:rFonts w:ascii="Arial" w:hAnsi="Arial" w:cs="Arial"/>
          <w:b/>
          <w:sz w:val="24"/>
          <w:szCs w:val="24"/>
        </w:rPr>
        <w:t xml:space="preserve">   </w:t>
      </w:r>
      <w:r w:rsidRPr="00A051BB">
        <w:rPr>
          <w:rFonts w:ascii="Arial" w:hAnsi="Arial" w:cs="Arial"/>
          <w:sz w:val="24"/>
          <w:szCs w:val="24"/>
        </w:rPr>
        <w:t xml:space="preserve">Barricading and safety signage shall be used: </w:t>
      </w:r>
    </w:p>
    <w:p w:rsidR="00D258EC" w:rsidRPr="00A051BB" w:rsidRDefault="00D258EC" w:rsidP="00D258EC">
      <w:pPr>
        <w:pStyle w:val="ListParagraph"/>
        <w:numPr>
          <w:ilvl w:val="0"/>
          <w:numId w:val="43"/>
        </w:numPr>
        <w:autoSpaceDE w:val="0"/>
        <w:autoSpaceDN w:val="0"/>
        <w:adjustRightInd w:val="0"/>
        <w:spacing w:after="0" w:line="360" w:lineRule="auto"/>
        <w:ind w:left="0"/>
        <w:contextualSpacing w:val="0"/>
        <w:jc w:val="both"/>
        <w:rPr>
          <w:rFonts w:ascii="Arial" w:hAnsi="Arial" w:cs="Arial"/>
          <w:sz w:val="24"/>
          <w:szCs w:val="24"/>
        </w:rPr>
      </w:pPr>
      <w:r w:rsidRPr="00A051BB">
        <w:rPr>
          <w:rFonts w:ascii="Arial" w:hAnsi="Arial" w:cs="Arial"/>
          <w:sz w:val="24"/>
          <w:szCs w:val="24"/>
        </w:rPr>
        <w:lastRenderedPageBreak/>
        <w:t xml:space="preserve">When there are no other practical control measures available to control a hazard </w:t>
      </w:r>
    </w:p>
    <w:p w:rsidR="00D258EC" w:rsidRPr="00A051BB" w:rsidRDefault="00D258EC" w:rsidP="00D258EC">
      <w:pPr>
        <w:pStyle w:val="ListParagraph"/>
        <w:numPr>
          <w:ilvl w:val="0"/>
          <w:numId w:val="43"/>
        </w:numPr>
        <w:autoSpaceDE w:val="0"/>
        <w:autoSpaceDN w:val="0"/>
        <w:adjustRightInd w:val="0"/>
        <w:spacing w:after="0" w:line="360" w:lineRule="auto"/>
        <w:ind w:left="0"/>
        <w:contextualSpacing w:val="0"/>
        <w:jc w:val="both"/>
        <w:rPr>
          <w:rFonts w:ascii="Arial" w:hAnsi="Arial" w:cs="Arial"/>
          <w:sz w:val="24"/>
          <w:szCs w:val="24"/>
        </w:rPr>
      </w:pPr>
      <w:r w:rsidRPr="00A051BB">
        <w:rPr>
          <w:rFonts w:ascii="Arial" w:hAnsi="Arial" w:cs="Arial"/>
          <w:sz w:val="24"/>
          <w:szCs w:val="24"/>
        </w:rPr>
        <w:t xml:space="preserve">As an interim measure until a more effective way of controlling the risk can be used or the hazard is no longer present; and </w:t>
      </w:r>
    </w:p>
    <w:p w:rsidR="00D258EC" w:rsidRPr="00A051BB" w:rsidRDefault="00D258EC" w:rsidP="00D258EC">
      <w:pPr>
        <w:pStyle w:val="ListParagraph"/>
        <w:numPr>
          <w:ilvl w:val="0"/>
          <w:numId w:val="43"/>
        </w:numPr>
        <w:autoSpaceDE w:val="0"/>
        <w:autoSpaceDN w:val="0"/>
        <w:adjustRightInd w:val="0"/>
        <w:spacing w:after="0" w:line="360" w:lineRule="auto"/>
        <w:ind w:left="0"/>
        <w:contextualSpacing w:val="0"/>
        <w:jc w:val="both"/>
        <w:rPr>
          <w:rFonts w:ascii="Arial" w:hAnsi="Arial" w:cs="Arial"/>
          <w:sz w:val="24"/>
          <w:szCs w:val="24"/>
        </w:rPr>
      </w:pPr>
      <w:r w:rsidRPr="00A051BB">
        <w:rPr>
          <w:rFonts w:ascii="Arial" w:hAnsi="Arial" w:cs="Arial"/>
          <w:sz w:val="24"/>
          <w:szCs w:val="24"/>
        </w:rPr>
        <w:t xml:space="preserve">As a secondary control measure to supplement higher level control measures. </w:t>
      </w:r>
    </w:p>
    <w:p w:rsidR="00D258EC" w:rsidRPr="00A051BB" w:rsidRDefault="00D258EC" w:rsidP="00D258EC">
      <w:pPr>
        <w:numPr>
          <w:ilvl w:val="0"/>
          <w:numId w:val="43"/>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 xml:space="preserve">The type and number of barricading or safety signage erected must be assessed adequately and positioned to be suitable for the intended purpose. </w:t>
      </w:r>
    </w:p>
    <w:p w:rsidR="00D258EC" w:rsidRPr="00D53266" w:rsidRDefault="00D258EC" w:rsidP="00D258EC">
      <w:pPr>
        <w:pStyle w:val="Heading3"/>
        <w:numPr>
          <w:ilvl w:val="2"/>
          <w:numId w:val="50"/>
        </w:numPr>
      </w:pPr>
      <w:bookmarkStart w:id="16" w:name="_Toc112798151"/>
      <w:r w:rsidRPr="00D53266">
        <w:t>Safety Signage Requirements</w:t>
      </w:r>
      <w:bookmarkEnd w:id="16"/>
      <w:r w:rsidRPr="00D53266">
        <w:t xml:space="preserve"> </w:t>
      </w:r>
    </w:p>
    <w:p w:rsidR="00D258EC" w:rsidRPr="00A051BB" w:rsidRDefault="00D258EC" w:rsidP="00D258EC">
      <w:pPr>
        <w:numPr>
          <w:ilvl w:val="0"/>
          <w:numId w:val="47"/>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rPr>
        <w:t xml:space="preserve">Safety signs are erected to warn workers or the public of specific hazards and to communicate necessary precautionary measures and emergency actions. Safety signage, in accordance with </w:t>
      </w:r>
      <w:r w:rsidRPr="00A051BB">
        <w:rPr>
          <w:rFonts w:ascii="Arial" w:hAnsi="Arial" w:cs="Arial"/>
          <w:iCs/>
          <w:sz w:val="24"/>
          <w:szCs w:val="24"/>
        </w:rPr>
        <w:t xml:space="preserve">Ethiopian work Health and Safety Regulation </w:t>
      </w:r>
      <w:r w:rsidRPr="00A051BB">
        <w:rPr>
          <w:rFonts w:ascii="Arial" w:hAnsi="Arial" w:cs="Arial"/>
          <w:sz w:val="24"/>
          <w:szCs w:val="24"/>
        </w:rPr>
        <w:t xml:space="preserve">required for: </w:t>
      </w:r>
    </w:p>
    <w:p w:rsidR="00D258EC" w:rsidRPr="00A051BB" w:rsidRDefault="00D258EC" w:rsidP="00D258EC">
      <w:pPr>
        <w:pStyle w:val="ListParagraph"/>
        <w:numPr>
          <w:ilvl w:val="0"/>
          <w:numId w:val="44"/>
        </w:numPr>
        <w:autoSpaceDE w:val="0"/>
        <w:autoSpaceDN w:val="0"/>
        <w:adjustRightInd w:val="0"/>
        <w:spacing w:after="0" w:line="360" w:lineRule="auto"/>
        <w:ind w:left="0"/>
        <w:contextualSpacing w:val="0"/>
        <w:jc w:val="both"/>
        <w:rPr>
          <w:rFonts w:ascii="Arial" w:hAnsi="Arial" w:cs="Arial"/>
          <w:sz w:val="24"/>
          <w:szCs w:val="24"/>
        </w:rPr>
      </w:pPr>
      <w:r w:rsidRPr="00A051BB">
        <w:rPr>
          <w:rFonts w:ascii="Arial" w:hAnsi="Arial" w:cs="Arial"/>
          <w:sz w:val="24"/>
          <w:szCs w:val="24"/>
        </w:rPr>
        <w:t xml:space="preserve">Construction sites, confined spaces, asbestos, hazardous areas, hazardous chemicals, site specific Personal Protective Equipment (PPE) requirements, fire protection equipment, emergency and first aid information, emergency eyewash shower &amp; traffic management and pedestrian control. </w:t>
      </w:r>
    </w:p>
    <w:p w:rsidR="00D258EC" w:rsidRPr="00A051BB" w:rsidRDefault="00D258EC" w:rsidP="00D258EC">
      <w:pPr>
        <w:pStyle w:val="ListParagraph"/>
        <w:autoSpaceDE w:val="0"/>
        <w:autoSpaceDN w:val="0"/>
        <w:adjustRightInd w:val="0"/>
        <w:spacing w:after="0" w:line="360" w:lineRule="auto"/>
        <w:ind w:left="0"/>
        <w:contextualSpacing w:val="0"/>
        <w:jc w:val="both"/>
        <w:rPr>
          <w:rFonts w:ascii="Arial" w:hAnsi="Arial" w:cs="Arial"/>
          <w:sz w:val="24"/>
          <w:szCs w:val="24"/>
        </w:rPr>
      </w:pPr>
    </w:p>
    <w:p w:rsidR="00D258EC" w:rsidRPr="00A051BB" w:rsidRDefault="00D258EC" w:rsidP="00D258EC">
      <w:pPr>
        <w:pStyle w:val="ListParagraph"/>
        <w:autoSpaceDE w:val="0"/>
        <w:autoSpaceDN w:val="0"/>
        <w:adjustRightInd w:val="0"/>
        <w:spacing w:after="0" w:line="360" w:lineRule="auto"/>
        <w:ind w:left="0"/>
        <w:contextualSpacing w:val="0"/>
        <w:jc w:val="both"/>
        <w:rPr>
          <w:rFonts w:ascii="Arial" w:hAnsi="Arial" w:cs="Arial"/>
          <w:sz w:val="24"/>
          <w:szCs w:val="24"/>
        </w:rPr>
      </w:pPr>
    </w:p>
    <w:p w:rsidR="00D258EC" w:rsidRPr="00A051BB" w:rsidRDefault="00D258EC" w:rsidP="00D258EC">
      <w:pPr>
        <w:pStyle w:val="ListParagraph"/>
        <w:autoSpaceDE w:val="0"/>
        <w:autoSpaceDN w:val="0"/>
        <w:adjustRightInd w:val="0"/>
        <w:spacing w:after="0" w:line="360" w:lineRule="auto"/>
        <w:ind w:left="0"/>
        <w:contextualSpacing w:val="0"/>
        <w:jc w:val="both"/>
        <w:rPr>
          <w:rFonts w:ascii="Arial" w:hAnsi="Arial" w:cs="Arial"/>
          <w:sz w:val="24"/>
          <w:szCs w:val="24"/>
        </w:rPr>
      </w:pPr>
      <w:r w:rsidRPr="00A051BB">
        <w:rPr>
          <w:rFonts w:ascii="Arial" w:hAnsi="Arial" w:cs="Arial"/>
          <w:sz w:val="24"/>
          <w:szCs w:val="24"/>
        </w:rPr>
        <w:br w:type="page"/>
      </w:r>
    </w:p>
    <w:p w:rsidR="00D258EC" w:rsidRPr="00A051BB" w:rsidRDefault="00F076F5" w:rsidP="00F076F5">
      <w:pPr>
        <w:pStyle w:val="Heading2"/>
        <w:framePr w:wrap="around"/>
      </w:pPr>
      <w:bookmarkStart w:id="17" w:name="_Toc112798152"/>
      <w:r>
        <w:lastRenderedPageBreak/>
        <w:t xml:space="preserve">1.4. </w:t>
      </w:r>
      <w:r w:rsidR="00D258EC" w:rsidRPr="00A051BB">
        <w:t>Tools and equipment</w:t>
      </w:r>
      <w:r w:rsidR="00D258EC">
        <w:t>s</w:t>
      </w:r>
      <w:r w:rsidR="00D258EC" w:rsidRPr="00A051BB">
        <w:t xml:space="preserve"> </w:t>
      </w:r>
      <w:bookmarkEnd w:id="17"/>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t>There are different kinds of tools and equipments used for pointing work.</w:t>
      </w:r>
    </w:p>
    <w:p w:rsidR="00D258EC" w:rsidRPr="00A051BB" w:rsidRDefault="00D258EC" w:rsidP="00D258EC">
      <w:pPr>
        <w:numPr>
          <w:ilvl w:val="0"/>
          <w:numId w:val="46"/>
        </w:numPr>
        <w:spacing w:after="0" w:line="360" w:lineRule="auto"/>
        <w:jc w:val="both"/>
        <w:rPr>
          <w:rFonts w:ascii="Arial" w:hAnsi="Arial" w:cs="Arial"/>
          <w:sz w:val="24"/>
          <w:szCs w:val="24"/>
        </w:rPr>
      </w:pPr>
      <w:r w:rsidRPr="00A051BB">
        <w:rPr>
          <w:rFonts w:ascii="Arial" w:hAnsi="Arial" w:cs="Arial"/>
          <w:sz w:val="24"/>
          <w:szCs w:val="24"/>
          <w:lang w:val="en-GB"/>
        </w:rPr>
        <w:t>Spirit level</w:t>
      </w:r>
    </w:p>
    <w:p w:rsidR="00D258EC" w:rsidRPr="00A051BB" w:rsidRDefault="00D258EC" w:rsidP="00D258EC">
      <w:pPr>
        <w:spacing w:after="0" w:line="360" w:lineRule="auto"/>
        <w:jc w:val="both"/>
        <w:rPr>
          <w:rFonts w:ascii="Arial" w:hAnsi="Arial" w:cs="Arial"/>
          <w:sz w:val="24"/>
          <w:szCs w:val="24"/>
          <w:lang w:val="en-GB"/>
        </w:rPr>
      </w:pPr>
      <w:r w:rsidRPr="00A051BB">
        <w:rPr>
          <w:rFonts w:ascii="Arial" w:hAnsi="Arial" w:cs="Arial"/>
          <w:sz w:val="24"/>
          <w:szCs w:val="24"/>
          <w:lang w:val="en-GB"/>
        </w:rPr>
        <w:t xml:space="preserve">It is used to control the horizontal and vertical alignment of wall surface and edges. The length is at least 80 to 120cm long. It is made of metal, synthetic material or wood. It has two measuring bubbles: one is located at mid length is used to check horizontal positions. While the second one, at the end, is used to check vertical position. This tool requires always to be handled with care and needs to be checked from time to time weather it is still working accurate or not. </w:t>
      </w:r>
    </w:p>
    <w:p w:rsidR="00D258EC" w:rsidRPr="00A051BB" w:rsidRDefault="00D258EC" w:rsidP="00D258EC">
      <w:pPr>
        <w:spacing w:line="360" w:lineRule="auto"/>
        <w:ind w:left="360"/>
        <w:rPr>
          <w:rFonts w:ascii="Arial" w:hAnsi="Arial" w:cs="Arial"/>
          <w:sz w:val="24"/>
          <w:szCs w:val="24"/>
          <w:lang w:val="en-GB"/>
        </w:rPr>
      </w:pPr>
      <w:r>
        <w:rPr>
          <w:rFonts w:ascii="Arial" w:hAnsi="Arial" w:cs="Arial"/>
          <w:noProof/>
          <w:sz w:val="24"/>
          <w:szCs w:val="24"/>
          <w:lang w:bidi="ar-SA"/>
        </w:rPr>
        <w:drawing>
          <wp:anchor distT="0" distB="0" distL="114300" distR="114300" simplePos="0" relativeHeight="251660288" behindDoc="0" locked="0" layoutInCell="1" allowOverlap="1">
            <wp:simplePos x="0" y="0"/>
            <wp:positionH relativeFrom="column">
              <wp:posOffset>2667000</wp:posOffset>
            </wp:positionH>
            <wp:positionV relativeFrom="paragraph">
              <wp:posOffset>21590</wp:posOffset>
            </wp:positionV>
            <wp:extent cx="2610485" cy="647065"/>
            <wp:effectExtent l="19050" t="0" r="0" b="0"/>
            <wp:wrapTight wrapText="bothSides">
              <wp:wrapPolygon edited="0">
                <wp:start x="-158" y="0"/>
                <wp:lineTo x="-158" y="20985"/>
                <wp:lineTo x="21595" y="20985"/>
                <wp:lineTo x="21595" y="0"/>
                <wp:lineTo x="-158" y="0"/>
              </wp:wrapPolygon>
            </wp:wrapTight>
            <wp:docPr id="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l="2164" t="17542" r="6490" b="17542"/>
                    <a:stretch>
                      <a:fillRect/>
                    </a:stretch>
                  </pic:blipFill>
                  <pic:spPr bwMode="auto">
                    <a:xfrm>
                      <a:off x="0" y="0"/>
                      <a:ext cx="2610485" cy="647065"/>
                    </a:xfrm>
                    <a:prstGeom prst="rect">
                      <a:avLst/>
                    </a:prstGeom>
                    <a:noFill/>
                    <a:ln w="9525">
                      <a:noFill/>
                      <a:miter lim="800000"/>
                      <a:headEnd/>
                      <a:tailEnd/>
                    </a:ln>
                  </pic:spPr>
                </pic:pic>
              </a:graphicData>
            </a:graphic>
          </wp:anchor>
        </w:drawing>
      </w:r>
    </w:p>
    <w:p w:rsidR="00D258EC" w:rsidRPr="00A051BB" w:rsidRDefault="00D258EC" w:rsidP="00D258EC">
      <w:pPr>
        <w:spacing w:line="360" w:lineRule="auto"/>
        <w:ind w:left="360"/>
        <w:rPr>
          <w:rFonts w:ascii="Arial" w:hAnsi="Arial" w:cs="Arial"/>
          <w:sz w:val="24"/>
          <w:szCs w:val="24"/>
        </w:rPr>
      </w:pPr>
    </w:p>
    <w:p w:rsidR="00D258EC" w:rsidRPr="00A051BB" w:rsidRDefault="00D258EC" w:rsidP="00D258EC">
      <w:pPr>
        <w:spacing w:line="360" w:lineRule="auto"/>
        <w:ind w:left="360"/>
        <w:rPr>
          <w:rFonts w:ascii="Arial" w:hAnsi="Arial" w:cs="Arial"/>
          <w:sz w:val="24"/>
          <w:szCs w:val="24"/>
        </w:rPr>
      </w:pPr>
      <w:r w:rsidRPr="00A051BB">
        <w:rPr>
          <w:rFonts w:ascii="Arial" w:hAnsi="Arial" w:cs="Arial"/>
          <w:sz w:val="24"/>
          <w:szCs w:val="24"/>
        </w:rPr>
        <w:t xml:space="preserve">                                                   </w:t>
      </w:r>
    </w:p>
    <w:p w:rsidR="00D258EC" w:rsidRPr="00A051BB" w:rsidRDefault="00D258EC" w:rsidP="00D258EC">
      <w:pPr>
        <w:spacing w:line="360" w:lineRule="auto"/>
        <w:ind w:left="360"/>
        <w:rPr>
          <w:rFonts w:ascii="Arial" w:hAnsi="Arial" w:cs="Arial"/>
          <w:sz w:val="24"/>
          <w:szCs w:val="24"/>
        </w:rPr>
      </w:pPr>
      <w:r w:rsidRPr="00A051BB">
        <w:rPr>
          <w:rFonts w:ascii="Arial" w:hAnsi="Arial" w:cs="Arial"/>
          <w:sz w:val="24"/>
          <w:szCs w:val="24"/>
        </w:rPr>
        <w:t xml:space="preserve">                                                        Figure 1.2 Spirit level </w:t>
      </w:r>
    </w:p>
    <w:p w:rsidR="00D258EC" w:rsidRPr="00A051BB" w:rsidRDefault="00D258EC" w:rsidP="00D258EC">
      <w:pPr>
        <w:pStyle w:val="ListParagraph"/>
        <w:numPr>
          <w:ilvl w:val="0"/>
          <w:numId w:val="46"/>
        </w:numPr>
        <w:tabs>
          <w:tab w:val="left" w:pos="702"/>
          <w:tab w:val="left" w:pos="1026"/>
          <w:tab w:val="left" w:pos="1062"/>
        </w:tabs>
        <w:spacing w:after="0" w:line="360" w:lineRule="auto"/>
        <w:contextualSpacing w:val="0"/>
        <w:jc w:val="both"/>
        <w:rPr>
          <w:rFonts w:ascii="Arial" w:hAnsi="Arial" w:cs="Arial"/>
          <w:bCs/>
          <w:sz w:val="24"/>
          <w:szCs w:val="24"/>
        </w:rPr>
      </w:pPr>
      <w:r w:rsidRPr="00A051BB">
        <w:rPr>
          <w:rFonts w:ascii="Arial" w:hAnsi="Arial" w:cs="Arial"/>
          <w:sz w:val="24"/>
          <w:szCs w:val="24"/>
        </w:rPr>
        <w:t>Try Squares</w:t>
      </w:r>
    </w:p>
    <w:p w:rsidR="00D258EC" w:rsidRPr="00A051BB" w:rsidRDefault="00D258EC" w:rsidP="00D258EC">
      <w:pPr>
        <w:spacing w:after="0" w:line="360" w:lineRule="auto"/>
        <w:rPr>
          <w:rFonts w:ascii="Arial" w:hAnsi="Arial" w:cs="Arial"/>
          <w:sz w:val="24"/>
          <w:szCs w:val="24"/>
          <w:lang w:val="en-GB"/>
        </w:rPr>
      </w:pPr>
      <w:r w:rsidRPr="00A051BB">
        <w:rPr>
          <w:rFonts w:ascii="Arial" w:hAnsi="Arial" w:cs="Arial"/>
          <w:sz w:val="24"/>
          <w:szCs w:val="24"/>
          <w:lang w:val="en-GB"/>
        </w:rPr>
        <w:t xml:space="preserve">It is used to measure a right angle (90º) of a corner. Used in laying masonry units or blocks at corners of masonry wall. </w:t>
      </w:r>
    </w:p>
    <w:p w:rsidR="00D258EC" w:rsidRPr="00A051BB" w:rsidRDefault="00D258EC" w:rsidP="00D258EC">
      <w:pPr>
        <w:spacing w:line="360" w:lineRule="auto"/>
        <w:jc w:val="right"/>
        <w:rPr>
          <w:rFonts w:ascii="Arial" w:hAnsi="Arial" w:cs="Arial"/>
          <w:sz w:val="24"/>
          <w:szCs w:val="24"/>
        </w:rPr>
      </w:pPr>
      <w:r>
        <w:rPr>
          <w:rFonts w:ascii="Arial" w:hAnsi="Arial" w:cs="Arial"/>
          <w:noProof/>
          <w:sz w:val="24"/>
          <w:szCs w:val="24"/>
          <w:lang w:bidi="ar-SA"/>
        </w:rPr>
        <w:drawing>
          <wp:anchor distT="0" distB="0" distL="114300" distR="114300" simplePos="0" relativeHeight="251661312" behindDoc="0" locked="0" layoutInCell="1" allowOverlap="1">
            <wp:simplePos x="0" y="0"/>
            <wp:positionH relativeFrom="column">
              <wp:posOffset>3248025</wp:posOffset>
            </wp:positionH>
            <wp:positionV relativeFrom="paragraph">
              <wp:posOffset>437515</wp:posOffset>
            </wp:positionV>
            <wp:extent cx="2286000" cy="721360"/>
            <wp:effectExtent l="19050" t="0" r="0" b="0"/>
            <wp:wrapTight wrapText="bothSides">
              <wp:wrapPolygon edited="0">
                <wp:start x="-180" y="0"/>
                <wp:lineTo x="-180" y="21106"/>
                <wp:lineTo x="21600" y="21106"/>
                <wp:lineTo x="21600" y="0"/>
                <wp:lineTo x="-180" y="0"/>
              </wp:wrapPolygon>
            </wp:wrapTight>
            <wp:docPr id="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a:srcRect/>
                    <a:stretch>
                      <a:fillRect/>
                    </a:stretch>
                  </pic:blipFill>
                  <pic:spPr bwMode="auto">
                    <a:xfrm>
                      <a:off x="0" y="0"/>
                      <a:ext cx="2286000" cy="721360"/>
                    </a:xfrm>
                    <a:prstGeom prst="rect">
                      <a:avLst/>
                    </a:prstGeom>
                    <a:noFill/>
                    <a:ln w="9525">
                      <a:noFill/>
                      <a:miter lim="800000"/>
                      <a:headEnd/>
                      <a:tailEnd/>
                    </a:ln>
                  </pic:spPr>
                </pic:pic>
              </a:graphicData>
            </a:graphic>
          </wp:anchor>
        </w:drawing>
      </w:r>
      <w:r w:rsidRPr="00A051BB">
        <w:rPr>
          <w:rFonts w:ascii="Arial" w:hAnsi="Arial" w:cs="Arial"/>
          <w:sz w:val="24"/>
          <w:szCs w:val="24"/>
        </w:rPr>
        <w:t xml:space="preserve">Figure 1.3Square </w:t>
      </w:r>
      <w:r w:rsidRPr="00A051BB">
        <w:rPr>
          <w:rStyle w:val="Strong"/>
          <w:rFonts w:ascii="Arial" w:hAnsi="Arial" w:cs="Arial"/>
          <w:sz w:val="24"/>
          <w:szCs w:val="24"/>
        </w:rPr>
        <w:object w:dxaOrig="6524" w:dyaOrig="7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23.75pt" o:ole="">
            <v:imagedata r:id="rId13" o:title=""/>
          </v:shape>
          <o:OLEObject Type="Embed" ProgID="PBrush" ShapeID="_x0000_i1025" DrawAspect="Content" ObjectID="_1726952031" r:id="rId14"/>
        </w:object>
      </w:r>
      <w:r w:rsidRPr="00A051BB">
        <w:rPr>
          <w:rStyle w:val="Strong"/>
          <w:rFonts w:ascii="Arial" w:hAnsi="Arial" w:cs="Arial"/>
          <w:sz w:val="24"/>
          <w:szCs w:val="24"/>
        </w:rPr>
        <w:t xml:space="preserve">                       </w:t>
      </w:r>
      <w:r w:rsidRPr="00A051BB">
        <w:rPr>
          <w:rFonts w:ascii="Arial" w:hAnsi="Arial" w:cs="Arial"/>
          <w:sz w:val="24"/>
          <w:szCs w:val="24"/>
        </w:rPr>
        <w:t xml:space="preserve">Steel square                                      </w:t>
      </w:r>
    </w:p>
    <w:p w:rsidR="00D258EC" w:rsidRPr="00A051BB" w:rsidRDefault="00D258EC" w:rsidP="00D258EC">
      <w:pPr>
        <w:pStyle w:val="ListParagraph"/>
        <w:numPr>
          <w:ilvl w:val="0"/>
          <w:numId w:val="46"/>
        </w:numPr>
        <w:tabs>
          <w:tab w:val="left" w:pos="702"/>
          <w:tab w:val="left" w:pos="1026"/>
          <w:tab w:val="left" w:pos="1062"/>
        </w:tabs>
        <w:spacing w:after="0" w:line="360" w:lineRule="auto"/>
        <w:contextualSpacing w:val="0"/>
        <w:jc w:val="both"/>
        <w:rPr>
          <w:rFonts w:ascii="Arial" w:hAnsi="Arial" w:cs="Arial"/>
          <w:bCs/>
          <w:sz w:val="24"/>
          <w:szCs w:val="24"/>
        </w:rPr>
      </w:pPr>
      <w:r w:rsidRPr="00A051BB">
        <w:rPr>
          <w:rFonts w:ascii="Arial" w:hAnsi="Arial" w:cs="Arial"/>
          <w:sz w:val="24"/>
          <w:szCs w:val="24"/>
        </w:rPr>
        <w:t>Floats</w:t>
      </w:r>
    </w:p>
    <w:p w:rsidR="00D258EC" w:rsidRPr="00A051BB" w:rsidRDefault="00D258EC" w:rsidP="00D258EC">
      <w:pPr>
        <w:spacing w:after="0" w:line="360" w:lineRule="auto"/>
        <w:jc w:val="both"/>
        <w:rPr>
          <w:rStyle w:val="Strong"/>
          <w:rFonts w:ascii="Arial" w:hAnsi="Arial" w:cs="Arial"/>
          <w:b w:val="0"/>
          <w:sz w:val="24"/>
          <w:szCs w:val="24"/>
        </w:rPr>
      </w:pPr>
      <w:r w:rsidRPr="00A051BB">
        <w:rPr>
          <w:rStyle w:val="Strong"/>
          <w:rFonts w:ascii="Arial" w:hAnsi="Arial" w:cs="Arial"/>
          <w:b w:val="0"/>
          <w:sz w:val="24"/>
          <w:szCs w:val="24"/>
        </w:rPr>
        <w:t xml:space="preserve">Used to smooth out concrete surface before the concrete fully cure </w:t>
      </w:r>
      <w:proofErr w:type="gramStart"/>
      <w:r w:rsidRPr="00A051BB">
        <w:rPr>
          <w:rStyle w:val="Strong"/>
          <w:rFonts w:ascii="Arial" w:hAnsi="Arial" w:cs="Arial"/>
          <w:b w:val="0"/>
          <w:sz w:val="24"/>
          <w:szCs w:val="24"/>
        </w:rPr>
        <w:t>It</w:t>
      </w:r>
      <w:proofErr w:type="gramEnd"/>
      <w:r w:rsidRPr="00A051BB">
        <w:rPr>
          <w:rStyle w:val="Strong"/>
          <w:rFonts w:ascii="Arial" w:hAnsi="Arial" w:cs="Arial"/>
          <w:b w:val="0"/>
          <w:sz w:val="24"/>
          <w:szCs w:val="24"/>
        </w:rPr>
        <w:t xml:space="preserve"> is about 30cm long and 15 cm wide with a handle. Floating concrete is an operation of concrete finish </w:t>
      </w:r>
      <w:r w:rsidRPr="00A051BB">
        <w:rPr>
          <w:rStyle w:val="Strong"/>
          <w:rFonts w:ascii="Arial" w:hAnsi="Arial" w:cs="Arial"/>
          <w:b w:val="0"/>
          <w:sz w:val="24"/>
          <w:szCs w:val="24"/>
        </w:rPr>
        <w:lastRenderedPageBreak/>
        <w:t>work after draying on bull floating to remove slight imperfection, fill small holes, level etc on the surface of concrete.</w:t>
      </w:r>
    </w:p>
    <w:p w:rsidR="00D258EC" w:rsidRPr="00A051BB" w:rsidRDefault="00D258EC" w:rsidP="00D258EC">
      <w:pPr>
        <w:spacing w:line="360" w:lineRule="auto"/>
        <w:ind w:right="4320"/>
        <w:jc w:val="center"/>
        <w:rPr>
          <w:rFonts w:ascii="Arial" w:hAnsi="Arial" w:cs="Arial"/>
          <w:bCs/>
          <w:sz w:val="24"/>
          <w:szCs w:val="24"/>
        </w:rPr>
      </w:pPr>
      <w:r w:rsidRPr="00A051BB">
        <w:rPr>
          <w:rFonts w:ascii="Arial" w:hAnsi="Arial" w:cs="Arial"/>
          <w:sz w:val="24"/>
          <w:szCs w:val="24"/>
        </w:rPr>
        <w:t xml:space="preserve">                      </w:t>
      </w:r>
      <w:r>
        <w:rPr>
          <w:rFonts w:ascii="Arial" w:hAnsi="Arial" w:cs="Arial"/>
          <w:noProof/>
          <w:sz w:val="24"/>
          <w:szCs w:val="24"/>
          <w:lang w:bidi="ar-SA"/>
        </w:rPr>
        <w:drawing>
          <wp:inline distT="0" distB="0" distL="0" distR="0">
            <wp:extent cx="1933575" cy="14001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1933575" cy="1400175"/>
                    </a:xfrm>
                    <a:prstGeom prst="rect">
                      <a:avLst/>
                    </a:prstGeom>
                    <a:noFill/>
                    <a:ln w="9525">
                      <a:noFill/>
                      <a:miter lim="800000"/>
                      <a:headEnd/>
                      <a:tailEnd/>
                    </a:ln>
                  </pic:spPr>
                </pic:pic>
              </a:graphicData>
            </a:graphic>
          </wp:inline>
        </w:drawing>
      </w:r>
    </w:p>
    <w:p w:rsidR="00D258EC" w:rsidRPr="00A051BB" w:rsidRDefault="00D258EC" w:rsidP="00D258EC">
      <w:pPr>
        <w:spacing w:after="0" w:line="360" w:lineRule="auto"/>
        <w:jc w:val="center"/>
        <w:rPr>
          <w:rFonts w:ascii="Arial" w:hAnsi="Arial" w:cs="Arial"/>
          <w:bCs/>
          <w:sz w:val="24"/>
          <w:szCs w:val="24"/>
        </w:rPr>
      </w:pPr>
      <w:r w:rsidRPr="00A051BB">
        <w:rPr>
          <w:rFonts w:ascii="Arial" w:hAnsi="Arial" w:cs="Arial"/>
          <w:sz w:val="24"/>
          <w:szCs w:val="24"/>
        </w:rPr>
        <w:t>Figure 1.4 Steel float:-</w:t>
      </w:r>
      <w:r w:rsidRPr="00A051BB">
        <w:rPr>
          <w:rStyle w:val="Strong"/>
          <w:rFonts w:ascii="Arial" w:hAnsi="Arial" w:cs="Arial"/>
          <w:b w:val="0"/>
          <w:sz w:val="24"/>
          <w:szCs w:val="24"/>
        </w:rPr>
        <w:t>This does the same as wooden</w:t>
      </w:r>
      <w:r w:rsidRPr="00A051BB">
        <w:rPr>
          <w:rFonts w:ascii="Arial" w:hAnsi="Arial" w:cs="Arial"/>
          <w:sz w:val="24"/>
          <w:szCs w:val="24"/>
        </w:rPr>
        <w:t xml:space="preserve">                                              </w:t>
      </w:r>
    </w:p>
    <w:p w:rsidR="00D258EC" w:rsidRPr="00A051BB" w:rsidRDefault="00D258EC" w:rsidP="00D258EC">
      <w:pPr>
        <w:spacing w:after="0" w:line="360" w:lineRule="auto"/>
        <w:jc w:val="both"/>
        <w:rPr>
          <w:rFonts w:ascii="Arial" w:hAnsi="Arial" w:cs="Arial"/>
          <w:bCs/>
          <w:sz w:val="24"/>
          <w:szCs w:val="24"/>
        </w:rPr>
      </w:pPr>
      <w:r w:rsidRPr="00A051BB">
        <w:rPr>
          <w:rFonts w:ascii="Arial" w:hAnsi="Arial" w:cs="Arial"/>
          <w:bCs/>
          <w:sz w:val="24"/>
          <w:szCs w:val="24"/>
        </w:rPr>
        <w:t>Float except that it points a slick on the concrete.  You may prefer this for patios and concrete slabs when ever smooth concrete surfaces are required.</w:t>
      </w:r>
    </w:p>
    <w:p w:rsidR="00D258EC" w:rsidRPr="00A051BB" w:rsidRDefault="00D258EC" w:rsidP="00D258EC">
      <w:pPr>
        <w:spacing w:after="0" w:line="360" w:lineRule="auto"/>
        <w:jc w:val="both"/>
        <w:rPr>
          <w:rStyle w:val="Strong"/>
          <w:rFonts w:ascii="Arial" w:hAnsi="Arial" w:cs="Arial"/>
          <w:b w:val="0"/>
          <w:sz w:val="24"/>
          <w:szCs w:val="24"/>
        </w:rPr>
      </w:pPr>
      <w:r w:rsidRPr="00A051BB">
        <w:rPr>
          <w:rFonts w:ascii="Arial" w:hAnsi="Arial" w:cs="Arial"/>
          <w:sz w:val="24"/>
          <w:szCs w:val="24"/>
        </w:rPr>
        <w:t>Edge float</w:t>
      </w:r>
      <w:proofErr w:type="gramStart"/>
      <w:r w:rsidRPr="00A051BB">
        <w:rPr>
          <w:rFonts w:ascii="Arial" w:hAnsi="Arial" w:cs="Arial"/>
          <w:sz w:val="24"/>
          <w:szCs w:val="24"/>
        </w:rPr>
        <w:t>:-</w:t>
      </w:r>
      <w:proofErr w:type="gramEnd"/>
      <w:r w:rsidRPr="00A051BB">
        <w:rPr>
          <w:rFonts w:ascii="Arial" w:hAnsi="Arial" w:cs="Arial"/>
          <w:bCs/>
          <w:sz w:val="24"/>
          <w:szCs w:val="24"/>
        </w:rPr>
        <w:t xml:space="preserve"> It is made of metal like the metal float, but it has bent – over at right angles to the flat part or at one edge.  It is used along the edge of a walk a slab to polish and have, finished look</w:t>
      </w:r>
      <w:r w:rsidRPr="00A051BB">
        <w:rPr>
          <w:rFonts w:ascii="Arial" w:hAnsi="Arial" w:cs="Arial"/>
          <w:sz w:val="24"/>
          <w:szCs w:val="24"/>
        </w:rPr>
        <w:t xml:space="preserve"> </w:t>
      </w:r>
      <w:r w:rsidRPr="00A051BB">
        <w:rPr>
          <w:rStyle w:val="Strong"/>
          <w:rFonts w:ascii="Arial" w:hAnsi="Arial" w:cs="Arial"/>
          <w:b w:val="0"/>
          <w:sz w:val="24"/>
          <w:szCs w:val="24"/>
        </w:rPr>
        <w:t>to the work, it makes slightly rounded edges and border about 10 cm.</w:t>
      </w:r>
    </w:p>
    <w:p w:rsidR="00D258EC" w:rsidRPr="00A051BB"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spacing w:after="0" w:line="360" w:lineRule="auto"/>
        <w:jc w:val="both"/>
        <w:rPr>
          <w:rStyle w:val="Strong"/>
          <w:rFonts w:ascii="Arial" w:hAnsi="Arial" w:cs="Arial"/>
          <w:b w:val="0"/>
          <w:sz w:val="24"/>
          <w:szCs w:val="24"/>
        </w:rPr>
      </w:pPr>
      <w:r>
        <w:rPr>
          <w:rFonts w:ascii="Arial" w:hAnsi="Arial" w:cs="Arial"/>
          <w:bCs/>
          <w:noProof/>
          <w:sz w:val="24"/>
          <w:szCs w:val="24"/>
          <w:lang w:bidi="ar-SA"/>
        </w:rPr>
        <w:drawing>
          <wp:inline distT="0" distB="0" distL="0" distR="0">
            <wp:extent cx="1819275" cy="1857375"/>
            <wp:effectExtent l="19050" t="0" r="9525" b="0"/>
            <wp:docPr id="6" name="Picture 6" descr="downloa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2)"/>
                    <pic:cNvPicPr>
                      <a:picLocks noChangeAspect="1" noChangeArrowheads="1"/>
                    </pic:cNvPicPr>
                  </pic:nvPicPr>
                  <pic:blipFill>
                    <a:blip r:embed="rId16"/>
                    <a:srcRect/>
                    <a:stretch>
                      <a:fillRect/>
                    </a:stretch>
                  </pic:blipFill>
                  <pic:spPr bwMode="auto">
                    <a:xfrm>
                      <a:off x="0" y="0"/>
                      <a:ext cx="1819275" cy="1857375"/>
                    </a:xfrm>
                    <a:prstGeom prst="rect">
                      <a:avLst/>
                    </a:prstGeom>
                    <a:noFill/>
                    <a:ln w="9525">
                      <a:noFill/>
                      <a:miter lim="800000"/>
                      <a:headEnd/>
                      <a:tailEnd/>
                    </a:ln>
                  </pic:spPr>
                </pic:pic>
              </a:graphicData>
            </a:graphic>
          </wp:inline>
        </w:drawing>
      </w:r>
      <w:r w:rsidRPr="00A051BB">
        <w:rPr>
          <w:rFonts w:ascii="Arial" w:hAnsi="Arial" w:cs="Arial"/>
          <w:snapToGrid w:val="0"/>
          <w:color w:val="000000"/>
          <w:w w:val="0"/>
          <w:sz w:val="0"/>
          <w:szCs w:val="0"/>
          <w:u w:color="000000"/>
          <w:bdr w:val="none" w:sz="0" w:space="0" w:color="000000"/>
          <w:shd w:val="clear" w:color="000000" w:fill="000000"/>
        </w:rPr>
        <w:t xml:space="preserve"> </w:t>
      </w:r>
      <w:r>
        <w:rPr>
          <w:rFonts w:ascii="Arial" w:hAnsi="Arial" w:cs="Arial"/>
          <w:bCs/>
          <w:noProof/>
          <w:sz w:val="24"/>
          <w:szCs w:val="24"/>
          <w:lang w:bidi="ar-SA"/>
        </w:rPr>
        <w:drawing>
          <wp:inline distT="0" distB="0" distL="0" distR="0">
            <wp:extent cx="1419225" cy="1838325"/>
            <wp:effectExtent l="19050" t="0" r="9525" b="0"/>
            <wp:docPr id="7" name="Picture 7" descr="downloa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wnload (1)"/>
                    <pic:cNvPicPr>
                      <a:picLocks noChangeAspect="1" noChangeArrowheads="1"/>
                    </pic:cNvPicPr>
                  </pic:nvPicPr>
                  <pic:blipFill>
                    <a:blip r:embed="rId17"/>
                    <a:srcRect/>
                    <a:stretch>
                      <a:fillRect/>
                    </a:stretch>
                  </pic:blipFill>
                  <pic:spPr bwMode="auto">
                    <a:xfrm>
                      <a:off x="0" y="0"/>
                      <a:ext cx="1419225" cy="1838325"/>
                    </a:xfrm>
                    <a:prstGeom prst="rect">
                      <a:avLst/>
                    </a:prstGeom>
                    <a:noFill/>
                    <a:ln w="9525">
                      <a:noFill/>
                      <a:miter lim="800000"/>
                      <a:headEnd/>
                      <a:tailEnd/>
                    </a:ln>
                  </pic:spPr>
                </pic:pic>
              </a:graphicData>
            </a:graphic>
          </wp:inline>
        </w:drawing>
      </w:r>
      <w:r>
        <w:rPr>
          <w:rFonts w:ascii="Arial" w:hAnsi="Arial" w:cs="Arial"/>
          <w:bCs/>
          <w:noProof/>
          <w:sz w:val="24"/>
          <w:szCs w:val="24"/>
          <w:lang w:bidi="ar-SA"/>
        </w:rPr>
        <w:drawing>
          <wp:inline distT="0" distB="0" distL="0" distR="0">
            <wp:extent cx="1990725" cy="1362075"/>
            <wp:effectExtent l="19050" t="0" r="9525" b="0"/>
            <wp:docPr id="8" name="Picture 8"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ownload"/>
                    <pic:cNvPicPr>
                      <a:picLocks noChangeAspect="1" noChangeArrowheads="1"/>
                    </pic:cNvPicPr>
                  </pic:nvPicPr>
                  <pic:blipFill>
                    <a:blip r:embed="rId18"/>
                    <a:srcRect/>
                    <a:stretch>
                      <a:fillRect/>
                    </a:stretch>
                  </pic:blipFill>
                  <pic:spPr bwMode="auto">
                    <a:xfrm>
                      <a:off x="0" y="0"/>
                      <a:ext cx="1990725" cy="1362075"/>
                    </a:xfrm>
                    <a:prstGeom prst="rect">
                      <a:avLst/>
                    </a:prstGeom>
                    <a:noFill/>
                    <a:ln w="9525">
                      <a:noFill/>
                      <a:miter lim="800000"/>
                      <a:headEnd/>
                      <a:tailEnd/>
                    </a:ln>
                  </pic:spPr>
                </pic:pic>
              </a:graphicData>
            </a:graphic>
          </wp:inline>
        </w:drawing>
      </w:r>
      <w:proofErr w:type="gramStart"/>
      <w:r w:rsidRPr="00A051BB">
        <w:rPr>
          <w:rStyle w:val="Strong"/>
          <w:rFonts w:ascii="Arial" w:hAnsi="Arial" w:cs="Arial"/>
          <w:b w:val="0"/>
          <w:sz w:val="24"/>
          <w:szCs w:val="24"/>
        </w:rPr>
        <w:t>figure</w:t>
      </w:r>
      <w:proofErr w:type="gramEnd"/>
      <w:r w:rsidRPr="00A051BB">
        <w:rPr>
          <w:rStyle w:val="Strong"/>
          <w:rFonts w:ascii="Arial" w:hAnsi="Arial" w:cs="Arial"/>
          <w:b w:val="0"/>
          <w:sz w:val="24"/>
          <w:szCs w:val="24"/>
        </w:rPr>
        <w:t xml:space="preserve"> 1.5 Pointing tool</w:t>
      </w:r>
    </w:p>
    <w:p w:rsidR="00D258EC" w:rsidRPr="00A051BB" w:rsidRDefault="00D258EC" w:rsidP="00D258EC">
      <w:pPr>
        <w:spacing w:after="0" w:line="360" w:lineRule="auto"/>
        <w:jc w:val="both"/>
        <w:rPr>
          <w:rStyle w:val="Strong"/>
          <w:rFonts w:ascii="Arial" w:hAnsi="Arial" w:cs="Arial"/>
          <w:b w:val="0"/>
          <w:sz w:val="24"/>
          <w:szCs w:val="24"/>
        </w:rPr>
      </w:pPr>
    </w:p>
    <w:p w:rsidR="00D258EC" w:rsidRDefault="00D258EC" w:rsidP="00D258EC">
      <w:pPr>
        <w:spacing w:after="0" w:line="360" w:lineRule="auto"/>
        <w:jc w:val="both"/>
        <w:rPr>
          <w:rStyle w:val="Strong"/>
          <w:rFonts w:ascii="Arial" w:hAnsi="Arial" w:cs="Arial"/>
          <w:b w:val="0"/>
          <w:sz w:val="24"/>
          <w:szCs w:val="24"/>
        </w:rPr>
      </w:pPr>
    </w:p>
    <w:p w:rsidR="00D258EC"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spacing w:after="0" w:line="360" w:lineRule="auto"/>
        <w:jc w:val="both"/>
        <w:rPr>
          <w:rStyle w:val="Strong"/>
          <w:rFonts w:ascii="Arial" w:hAnsi="Arial" w:cs="Arial"/>
          <w:b w:val="0"/>
          <w:sz w:val="24"/>
          <w:szCs w:val="24"/>
        </w:rPr>
      </w:pPr>
    </w:p>
    <w:p w:rsidR="00D258EC" w:rsidRPr="00A051BB" w:rsidRDefault="00D258EC" w:rsidP="00D258EC">
      <w:pPr>
        <w:numPr>
          <w:ilvl w:val="0"/>
          <w:numId w:val="46"/>
        </w:numPr>
        <w:spacing w:after="0" w:line="360" w:lineRule="auto"/>
        <w:jc w:val="both"/>
        <w:rPr>
          <w:rFonts w:ascii="Arial" w:hAnsi="Arial" w:cs="Arial"/>
          <w:sz w:val="24"/>
          <w:szCs w:val="24"/>
        </w:rPr>
      </w:pPr>
      <w:r w:rsidRPr="00A051BB">
        <w:rPr>
          <w:rFonts w:ascii="Arial" w:hAnsi="Arial" w:cs="Arial"/>
          <w:sz w:val="24"/>
          <w:szCs w:val="24"/>
        </w:rPr>
        <w:lastRenderedPageBreak/>
        <w:t>Putty knife</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Used for filling joint</w:t>
      </w: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center"/>
        <w:rPr>
          <w:rFonts w:ascii="Arial" w:hAnsi="Arial" w:cs="Arial"/>
          <w:sz w:val="24"/>
          <w:szCs w:val="24"/>
          <w:lang w:bidi="ar-SA"/>
        </w:rPr>
      </w:pPr>
      <w:r>
        <w:rPr>
          <w:rFonts w:ascii="Arial" w:hAnsi="Arial" w:cs="Arial"/>
          <w:noProof/>
          <w:sz w:val="24"/>
          <w:szCs w:val="24"/>
          <w:lang w:bidi="ar-SA"/>
        </w:rPr>
        <w:drawing>
          <wp:inline distT="0" distB="0" distL="0" distR="0">
            <wp:extent cx="2828925" cy="1504950"/>
            <wp:effectExtent l="19050" t="0" r="9525" b="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wnload"/>
                    <pic:cNvPicPr>
                      <a:picLocks noChangeAspect="1" noChangeArrowheads="1"/>
                    </pic:cNvPicPr>
                  </pic:nvPicPr>
                  <pic:blipFill>
                    <a:blip r:embed="rId19"/>
                    <a:srcRect/>
                    <a:stretch>
                      <a:fillRect/>
                    </a:stretch>
                  </pic:blipFill>
                  <pic:spPr bwMode="auto">
                    <a:xfrm>
                      <a:off x="0" y="0"/>
                      <a:ext cx="2828925" cy="1504950"/>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1.6</w:t>
      </w:r>
    </w:p>
    <w:p w:rsidR="00D258EC" w:rsidRPr="00A051BB" w:rsidRDefault="00D258EC" w:rsidP="00D258EC">
      <w:pPr>
        <w:spacing w:after="0" w:line="360" w:lineRule="auto"/>
        <w:ind w:left="360"/>
        <w:jc w:val="both"/>
        <w:rPr>
          <w:rFonts w:ascii="Arial" w:hAnsi="Arial" w:cs="Arial"/>
          <w:b/>
          <w:sz w:val="24"/>
          <w:szCs w:val="24"/>
        </w:rPr>
      </w:pPr>
      <w:r w:rsidRPr="00A051BB">
        <w:rPr>
          <w:rFonts w:ascii="Arial" w:hAnsi="Arial" w:cs="Arial"/>
          <w:sz w:val="24"/>
          <w:szCs w:val="24"/>
        </w:rPr>
        <w:t>Tools</w:t>
      </w:r>
      <w:r w:rsidRPr="00A051BB">
        <w:rPr>
          <w:rFonts w:ascii="Arial" w:hAnsi="Arial" w:cs="Arial"/>
          <w:b/>
          <w:sz w:val="24"/>
          <w:szCs w:val="24"/>
        </w:rPr>
        <w:t xml:space="preserve">:- </w:t>
      </w:r>
      <w:r w:rsidRPr="00A051BB">
        <w:rPr>
          <w:rFonts w:ascii="Arial" w:hAnsi="Arial" w:cs="Arial"/>
          <w:sz w:val="24"/>
          <w:szCs w:val="24"/>
        </w:rPr>
        <w:t>Brushes, buckets, sponges, float, Gauging equipment, sieve, Frenchman tools, jointer tools, measuring tapes/rules, hammers (brackish, club, scotch), Spirit levels, pointing trowels, straight beveled edges, plugging chisels, straight edges, pointing tools, Squares, hawks, profiles, line blocks, line pins, string lines, scaffolds and pointing or raking tools</w:t>
      </w:r>
    </w:p>
    <w:p w:rsidR="00D258EC" w:rsidRDefault="00D258EC" w:rsidP="00D258EC">
      <w:pPr>
        <w:spacing w:after="0" w:line="360" w:lineRule="auto"/>
        <w:ind w:left="360"/>
        <w:jc w:val="both"/>
        <w:rPr>
          <w:rFonts w:ascii="Arial" w:hAnsi="Arial" w:cs="Arial"/>
          <w:sz w:val="24"/>
          <w:szCs w:val="24"/>
        </w:rPr>
      </w:pPr>
      <w:r w:rsidRPr="00A051BB">
        <w:rPr>
          <w:rFonts w:ascii="Arial" w:hAnsi="Arial" w:cs="Arial"/>
          <w:sz w:val="24"/>
          <w:szCs w:val="24"/>
        </w:rPr>
        <w:t>Equipments</w:t>
      </w:r>
      <w:proofErr w:type="gramStart"/>
      <w:r w:rsidRPr="00A051BB">
        <w:rPr>
          <w:rFonts w:ascii="Arial" w:hAnsi="Arial" w:cs="Arial"/>
          <w:sz w:val="24"/>
          <w:szCs w:val="24"/>
        </w:rPr>
        <w:t>:-</w:t>
      </w:r>
      <w:proofErr w:type="gramEnd"/>
      <w:r w:rsidRPr="00A051BB">
        <w:rPr>
          <w:rFonts w:ascii="Arial" w:hAnsi="Arial" w:cs="Arial"/>
          <w:b/>
          <w:sz w:val="24"/>
          <w:szCs w:val="24"/>
        </w:rPr>
        <w:t xml:space="preserve"> </w:t>
      </w:r>
      <w:r w:rsidRPr="00A051BB">
        <w:rPr>
          <w:rFonts w:ascii="Arial" w:hAnsi="Arial" w:cs="Arial"/>
          <w:sz w:val="24"/>
          <w:szCs w:val="24"/>
        </w:rPr>
        <w:t>Wheelbarrows, concrete mixers, and Small petrol/diesel engines/compressors/mixers</w:t>
      </w: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Default="00D258EC" w:rsidP="00D258EC">
      <w:pPr>
        <w:spacing w:after="0" w:line="360" w:lineRule="auto"/>
        <w:ind w:left="360"/>
        <w:jc w:val="both"/>
        <w:rPr>
          <w:rFonts w:ascii="Arial" w:hAnsi="Arial" w:cs="Arial"/>
          <w:sz w:val="24"/>
          <w:szCs w:val="24"/>
        </w:rPr>
      </w:pPr>
    </w:p>
    <w:p w:rsidR="00D258EC" w:rsidRPr="00A051BB" w:rsidRDefault="00D258EC" w:rsidP="00D258EC">
      <w:pPr>
        <w:spacing w:after="0" w:line="360" w:lineRule="auto"/>
        <w:ind w:left="360"/>
        <w:jc w:val="both"/>
        <w:rPr>
          <w:rFonts w:ascii="Arial" w:hAnsi="Arial" w:cs="Arial"/>
          <w:b/>
          <w:sz w:val="24"/>
          <w:szCs w:val="24"/>
        </w:rPr>
      </w:pPr>
    </w:p>
    <w:p w:rsidR="00D258EC" w:rsidRPr="00A051BB" w:rsidRDefault="00F076F5" w:rsidP="00F076F5">
      <w:pPr>
        <w:pStyle w:val="Heading2"/>
        <w:framePr w:wrap="around"/>
      </w:pPr>
      <w:bookmarkStart w:id="18" w:name="_Toc112798153"/>
      <w:r>
        <w:lastRenderedPageBreak/>
        <w:t xml:space="preserve">1.5. </w:t>
      </w:r>
      <w:r w:rsidR="00FC46D0">
        <w:t xml:space="preserve">Prepare </w:t>
      </w:r>
      <w:r w:rsidR="002B63F3">
        <w:t xml:space="preserve">and handle work </w:t>
      </w:r>
      <w:r w:rsidR="00D258EC" w:rsidRPr="00A051BB">
        <w:t>materials</w:t>
      </w:r>
      <w:bookmarkEnd w:id="18"/>
    </w:p>
    <w:p w:rsidR="00D258EC" w:rsidRPr="00A051BB" w:rsidRDefault="00D258EC" w:rsidP="00D258EC">
      <w:pPr>
        <w:pStyle w:val="Heading3"/>
      </w:pPr>
      <w:r w:rsidRPr="00A051BB">
        <w:t xml:space="preserve">              </w:t>
      </w:r>
    </w:p>
    <w:p w:rsidR="00D258EC" w:rsidRPr="00A051BB" w:rsidRDefault="00D258EC" w:rsidP="00D258EC">
      <w:pPr>
        <w:pStyle w:val="Heading3"/>
      </w:pPr>
    </w:p>
    <w:p w:rsidR="00D258EC" w:rsidRPr="00A051BB" w:rsidRDefault="00D258EC" w:rsidP="00D258EC">
      <w:pPr>
        <w:numPr>
          <w:ilvl w:val="0"/>
          <w:numId w:val="27"/>
        </w:numPr>
        <w:spacing w:after="0" w:line="360" w:lineRule="auto"/>
        <w:jc w:val="both"/>
        <w:rPr>
          <w:rFonts w:ascii="Arial" w:hAnsi="Arial" w:cs="Arial"/>
          <w:sz w:val="24"/>
          <w:szCs w:val="24"/>
        </w:rPr>
      </w:pPr>
      <w:r w:rsidRPr="00A051BB">
        <w:rPr>
          <w:rFonts w:ascii="Arial" w:hAnsi="Arial" w:cs="Arial"/>
          <w:sz w:val="24"/>
          <w:szCs w:val="24"/>
        </w:rPr>
        <w:t xml:space="preserve">Mortar (mixture of cement, sand and water), </w:t>
      </w:r>
    </w:p>
    <w:p w:rsidR="00D258EC" w:rsidRPr="00A051BB" w:rsidRDefault="00D258EC" w:rsidP="00D258EC">
      <w:pPr>
        <w:numPr>
          <w:ilvl w:val="0"/>
          <w:numId w:val="27"/>
        </w:numPr>
        <w:spacing w:after="0" w:line="360" w:lineRule="auto"/>
        <w:jc w:val="both"/>
        <w:rPr>
          <w:rFonts w:ascii="Arial" w:hAnsi="Arial" w:cs="Arial"/>
          <w:sz w:val="24"/>
          <w:szCs w:val="24"/>
        </w:rPr>
      </w:pPr>
      <w:r w:rsidRPr="00A051BB">
        <w:rPr>
          <w:rFonts w:ascii="Arial" w:hAnsi="Arial" w:cs="Arial"/>
          <w:sz w:val="24"/>
          <w:szCs w:val="24"/>
        </w:rPr>
        <w:t>Coloring agents and pigments and slaked rock lime</w:t>
      </w:r>
    </w:p>
    <w:p w:rsidR="00D258EC" w:rsidRPr="00A051BB" w:rsidRDefault="00D258EC" w:rsidP="00D258EC">
      <w:pPr>
        <w:pStyle w:val="Heading3"/>
      </w:pPr>
      <w:bookmarkStart w:id="19" w:name="_Toc112798155"/>
      <w:r w:rsidRPr="00A051BB">
        <w:t>Handling work materials</w:t>
      </w:r>
      <w:bookmarkEnd w:id="19"/>
    </w:p>
    <w:p w:rsidR="00D258EC" w:rsidRPr="00A051BB" w:rsidRDefault="00D258EC" w:rsidP="00D258EC">
      <w:pPr>
        <w:spacing w:after="0" w:line="360" w:lineRule="auto"/>
        <w:ind w:left="360"/>
        <w:jc w:val="center"/>
        <w:rPr>
          <w:rFonts w:ascii="Arial" w:hAnsi="Arial" w:cs="Arial"/>
          <w:sz w:val="24"/>
          <w:szCs w:val="24"/>
        </w:rPr>
      </w:pPr>
      <w:r>
        <w:rPr>
          <w:rFonts w:ascii="Arial" w:hAnsi="Arial" w:cs="Arial"/>
          <w:noProof/>
          <w:sz w:val="24"/>
          <w:szCs w:val="24"/>
          <w:lang w:bidi="ar-SA"/>
        </w:rPr>
        <w:drawing>
          <wp:inline distT="0" distB="0" distL="0" distR="0">
            <wp:extent cx="5600700" cy="1981200"/>
            <wp:effectExtent l="19050" t="0" r="0" b="0"/>
            <wp:docPr id="10" name="Picture 10" descr="downloa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ownload (1)"/>
                    <pic:cNvPicPr>
                      <a:picLocks noChangeAspect="1" noChangeArrowheads="1"/>
                    </pic:cNvPicPr>
                  </pic:nvPicPr>
                  <pic:blipFill>
                    <a:blip r:embed="rId20"/>
                    <a:srcRect/>
                    <a:stretch>
                      <a:fillRect/>
                    </a:stretch>
                  </pic:blipFill>
                  <pic:spPr bwMode="auto">
                    <a:xfrm>
                      <a:off x="0" y="0"/>
                      <a:ext cx="5600700" cy="1981200"/>
                    </a:xfrm>
                    <a:prstGeom prst="rect">
                      <a:avLst/>
                    </a:prstGeom>
                    <a:noFill/>
                    <a:ln w="9525">
                      <a:noFill/>
                      <a:miter lim="800000"/>
                      <a:headEnd/>
                      <a:tailEnd/>
                    </a:ln>
                  </pic:spPr>
                </pic:pic>
              </a:graphicData>
            </a:graphic>
          </wp:inline>
        </w:drawing>
      </w:r>
    </w:p>
    <w:p w:rsidR="00D258EC" w:rsidRPr="00A051BB" w:rsidRDefault="00D258EC" w:rsidP="00D258EC">
      <w:pPr>
        <w:spacing w:after="0" w:line="360" w:lineRule="auto"/>
        <w:ind w:left="360"/>
        <w:jc w:val="center"/>
        <w:rPr>
          <w:rFonts w:ascii="Arial" w:hAnsi="Arial" w:cs="Arial"/>
          <w:sz w:val="24"/>
          <w:szCs w:val="24"/>
        </w:rPr>
      </w:pPr>
      <w:r w:rsidRPr="00A051BB">
        <w:rPr>
          <w:rFonts w:ascii="Arial" w:hAnsi="Arial" w:cs="Arial"/>
          <w:sz w:val="24"/>
          <w:szCs w:val="24"/>
        </w:rPr>
        <w:t>Figure 1.6 material handling</w:t>
      </w: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Default="00D258EC" w:rsidP="00D258EC">
      <w:pPr>
        <w:spacing w:after="0" w:line="360" w:lineRule="auto"/>
        <w:rPr>
          <w:rFonts w:ascii="Arial" w:hAnsi="Arial" w:cs="Arial"/>
          <w:sz w:val="24"/>
          <w:szCs w:val="24"/>
        </w:rPr>
      </w:pPr>
    </w:p>
    <w:p w:rsidR="00D258EC" w:rsidRPr="00A051BB" w:rsidRDefault="00D258EC" w:rsidP="00D258EC">
      <w:pPr>
        <w:spacing w:after="0" w:line="360" w:lineRule="auto"/>
        <w:rPr>
          <w:rFonts w:ascii="Arial" w:hAnsi="Arial" w:cs="Arial"/>
          <w:sz w:val="24"/>
          <w:szCs w:val="24"/>
        </w:rPr>
      </w:pPr>
    </w:p>
    <w:p w:rsidR="00D258EC" w:rsidRPr="00A051BB" w:rsidRDefault="00F076F5" w:rsidP="00F076F5">
      <w:pPr>
        <w:pStyle w:val="Heading2"/>
        <w:framePr w:wrap="around"/>
      </w:pPr>
      <w:bookmarkStart w:id="20" w:name="_Toc112798156"/>
      <w:r>
        <w:lastRenderedPageBreak/>
        <w:t xml:space="preserve">1.6. </w:t>
      </w:r>
      <w:r w:rsidR="00D258EC" w:rsidRPr="00A051BB">
        <w:t>Calculate material quantity</w:t>
      </w:r>
      <w:bookmarkEnd w:id="20"/>
      <w:r w:rsidR="00D258EC" w:rsidRPr="00A051BB">
        <w:t xml:space="preserve"> </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  </w:t>
      </w:r>
    </w:p>
    <w:p w:rsidR="00D258EC" w:rsidRPr="00A051BB" w:rsidRDefault="00D258EC" w:rsidP="00D258EC">
      <w:pPr>
        <w:shd w:val="clear" w:color="auto" w:fill="FFFFFF"/>
        <w:spacing w:after="0" w:line="360" w:lineRule="auto"/>
        <w:jc w:val="both"/>
        <w:rPr>
          <w:rFonts w:ascii="Arial" w:hAnsi="Arial" w:cs="Arial"/>
          <w:sz w:val="24"/>
          <w:szCs w:val="24"/>
          <w:lang w:bidi="ar-SA"/>
        </w:rPr>
      </w:pP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The volume of dry mortar required for pointing depends upon the type of surface i.e. either brick work or masonry work.</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For pointing ( which may be flush, struck or keyed) to the brick work, the dry volume of mortar , including wastage, required for 10 </w:t>
      </w:r>
      <w:proofErr w:type="spellStart"/>
      <w:r w:rsidRPr="00A051BB">
        <w:rPr>
          <w:rFonts w:ascii="Arial" w:hAnsi="Arial" w:cs="Arial"/>
          <w:sz w:val="24"/>
          <w:szCs w:val="24"/>
          <w:lang w:bidi="ar-SA"/>
        </w:rPr>
        <w:t>sq.m</w:t>
      </w:r>
      <w:proofErr w:type="spellEnd"/>
      <w:r w:rsidRPr="00A051BB">
        <w:rPr>
          <w:rFonts w:ascii="Arial" w:hAnsi="Arial" w:cs="Arial"/>
          <w:sz w:val="24"/>
          <w:szCs w:val="24"/>
          <w:lang w:bidi="ar-SA"/>
        </w:rPr>
        <w:t xml:space="preserve"> area is about 0.036 cum. and for random rubble masonry it is </w:t>
      </w:r>
      <w:r w:rsidRPr="00A051BB">
        <w:rPr>
          <w:rFonts w:ascii="Arial" w:hAnsi="Arial" w:cs="Arial"/>
          <w:b/>
          <w:sz w:val="24"/>
          <w:szCs w:val="24"/>
          <w:lang w:bidi="ar-SA"/>
        </w:rPr>
        <w:t>0.076 cum</w:t>
      </w:r>
      <w:r w:rsidRPr="00A051BB">
        <w:rPr>
          <w:rFonts w:ascii="Arial" w:hAnsi="Arial" w:cs="Arial"/>
          <w:sz w:val="24"/>
          <w:szCs w:val="24"/>
          <w:lang w:bidi="ar-SA"/>
        </w:rPr>
        <w:t>.</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Thus knowing the proportion of the mix of the mortar as 1:3, the quantity of cement and sand can be found out as follows:</w:t>
      </w:r>
    </w:p>
    <w:p w:rsidR="00D258EC" w:rsidRPr="00A051BB" w:rsidRDefault="00D258EC" w:rsidP="00D258EC">
      <w:pPr>
        <w:numPr>
          <w:ilvl w:val="0"/>
          <w:numId w:val="22"/>
        </w:numPr>
        <w:shd w:val="clear" w:color="auto" w:fill="FFFFFF"/>
        <w:tabs>
          <w:tab w:val="clear" w:pos="1170"/>
          <w:tab w:val="num" w:pos="360"/>
        </w:tabs>
        <w:spacing w:after="0" w:line="360" w:lineRule="auto"/>
        <w:ind w:left="0" w:firstLine="0"/>
        <w:jc w:val="both"/>
        <w:rPr>
          <w:rFonts w:ascii="Arial" w:hAnsi="Arial" w:cs="Arial"/>
          <w:sz w:val="24"/>
          <w:szCs w:val="24"/>
          <w:lang w:bidi="ar-SA"/>
        </w:rPr>
      </w:pPr>
      <w:r w:rsidRPr="00A051BB">
        <w:rPr>
          <w:rFonts w:ascii="Arial" w:hAnsi="Arial" w:cs="Arial"/>
          <w:sz w:val="24"/>
          <w:szCs w:val="24"/>
          <w:lang w:bidi="ar-SA"/>
        </w:rPr>
        <w:t>For pointing to brick work</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Volume of cement required = 0.036 / (1+4) = </w:t>
      </w:r>
      <w:r w:rsidRPr="00A051BB">
        <w:rPr>
          <w:rFonts w:ascii="Arial" w:hAnsi="Arial" w:cs="Arial"/>
          <w:b/>
          <w:sz w:val="24"/>
          <w:szCs w:val="24"/>
          <w:lang w:bidi="ar-SA"/>
        </w:rPr>
        <w:t>0.009 cum</w:t>
      </w:r>
      <w:r w:rsidRPr="00A051BB">
        <w:rPr>
          <w:rFonts w:ascii="Arial" w:hAnsi="Arial" w:cs="Arial"/>
          <w:sz w:val="24"/>
          <w:szCs w:val="24"/>
          <w:lang w:bidi="ar-SA"/>
        </w:rPr>
        <w:t>.</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 0.009 x 30 = </w:t>
      </w:r>
      <w:r w:rsidRPr="00A051BB">
        <w:rPr>
          <w:rFonts w:ascii="Arial" w:hAnsi="Arial" w:cs="Arial"/>
          <w:b/>
          <w:sz w:val="24"/>
          <w:szCs w:val="24"/>
          <w:lang w:bidi="ar-SA"/>
        </w:rPr>
        <w:t>0.270 bags</w:t>
      </w:r>
    </w:p>
    <w:p w:rsidR="00D258EC" w:rsidRPr="00A051BB" w:rsidRDefault="00D258EC" w:rsidP="00D258EC">
      <w:pPr>
        <w:shd w:val="clear" w:color="auto" w:fill="FFFFFF"/>
        <w:spacing w:after="0" w:line="360" w:lineRule="auto"/>
        <w:jc w:val="both"/>
        <w:rPr>
          <w:rFonts w:ascii="Arial" w:hAnsi="Arial" w:cs="Arial"/>
          <w:sz w:val="24"/>
          <w:szCs w:val="24"/>
          <w:lang w:bidi="ar-SA"/>
        </w:rPr>
      </w:pPr>
      <w:proofErr w:type="gramStart"/>
      <w:r w:rsidRPr="00A051BB">
        <w:rPr>
          <w:rFonts w:ascii="Arial" w:hAnsi="Arial" w:cs="Arial"/>
          <w:sz w:val="24"/>
          <w:szCs w:val="24"/>
          <w:lang w:bidi="ar-SA"/>
        </w:rPr>
        <w:t>and</w:t>
      </w:r>
      <w:proofErr w:type="gramEnd"/>
      <w:r w:rsidRPr="00A051BB">
        <w:rPr>
          <w:rFonts w:ascii="Arial" w:hAnsi="Arial" w:cs="Arial"/>
          <w:sz w:val="24"/>
          <w:szCs w:val="24"/>
          <w:lang w:bidi="ar-SA"/>
        </w:rPr>
        <w:t xml:space="preserve">, Volume of sand required = [0.036 / (1+3)] x 3 = </w:t>
      </w:r>
      <w:r w:rsidRPr="00A051BB">
        <w:rPr>
          <w:rFonts w:ascii="Arial" w:hAnsi="Arial" w:cs="Arial"/>
          <w:b/>
          <w:sz w:val="24"/>
          <w:szCs w:val="24"/>
          <w:lang w:bidi="ar-SA"/>
        </w:rPr>
        <w:t>0.027 cum</w:t>
      </w:r>
      <w:r w:rsidRPr="00A051BB">
        <w:rPr>
          <w:rFonts w:ascii="Arial" w:hAnsi="Arial" w:cs="Arial"/>
          <w:sz w:val="24"/>
          <w:szCs w:val="24"/>
          <w:lang w:bidi="ar-SA"/>
        </w:rPr>
        <w:t>.</w:t>
      </w:r>
    </w:p>
    <w:p w:rsidR="00D258EC" w:rsidRPr="00A051BB" w:rsidRDefault="00D258EC" w:rsidP="00D258EC">
      <w:pPr>
        <w:numPr>
          <w:ilvl w:val="0"/>
          <w:numId w:val="23"/>
        </w:numPr>
        <w:shd w:val="clear" w:color="auto" w:fill="FFFFFF"/>
        <w:tabs>
          <w:tab w:val="clear" w:pos="360"/>
          <w:tab w:val="num" w:pos="0"/>
          <w:tab w:val="left" w:pos="1170"/>
        </w:tabs>
        <w:spacing w:after="0" w:line="360" w:lineRule="auto"/>
        <w:ind w:left="0" w:hanging="270"/>
        <w:jc w:val="both"/>
        <w:rPr>
          <w:rFonts w:ascii="Arial" w:hAnsi="Arial" w:cs="Arial"/>
          <w:sz w:val="24"/>
          <w:szCs w:val="24"/>
          <w:lang w:bidi="ar-SA"/>
        </w:rPr>
      </w:pPr>
      <w:r w:rsidRPr="00A051BB">
        <w:rPr>
          <w:rFonts w:ascii="Arial" w:hAnsi="Arial" w:cs="Arial"/>
          <w:sz w:val="24"/>
          <w:szCs w:val="24"/>
          <w:lang w:bidi="ar-SA"/>
        </w:rPr>
        <w:t xml:space="preserve">For pointing to random or coursed rubble masonry, the volume of dry mortar required = </w:t>
      </w:r>
      <w:r w:rsidRPr="00A051BB">
        <w:rPr>
          <w:rFonts w:ascii="Arial" w:hAnsi="Arial" w:cs="Arial"/>
          <w:b/>
          <w:sz w:val="24"/>
          <w:szCs w:val="24"/>
          <w:lang w:bidi="ar-SA"/>
        </w:rPr>
        <w:t>0.076 cum</w:t>
      </w:r>
      <w:r w:rsidRPr="00A051BB">
        <w:rPr>
          <w:rFonts w:ascii="Arial" w:hAnsi="Arial" w:cs="Arial"/>
          <w:sz w:val="24"/>
          <w:szCs w:val="24"/>
          <w:lang w:bidi="ar-SA"/>
        </w:rPr>
        <w:t>.</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Therefore, </w:t>
      </w:r>
      <w:proofErr w:type="gramStart"/>
      <w:r w:rsidRPr="00A051BB">
        <w:rPr>
          <w:rFonts w:ascii="Arial" w:hAnsi="Arial" w:cs="Arial"/>
          <w:sz w:val="24"/>
          <w:szCs w:val="24"/>
          <w:lang w:bidi="ar-SA"/>
        </w:rPr>
        <w:t>For</w:t>
      </w:r>
      <w:proofErr w:type="gramEnd"/>
      <w:r w:rsidRPr="00A051BB">
        <w:rPr>
          <w:rFonts w:ascii="Arial" w:hAnsi="Arial" w:cs="Arial"/>
          <w:sz w:val="24"/>
          <w:szCs w:val="24"/>
          <w:lang w:bidi="ar-SA"/>
        </w:rPr>
        <w:t xml:space="preserve"> pointing in cement mortar (1:3) proportion,</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Quantity of cement required = 0.076 / (1+3) = </w:t>
      </w:r>
      <w:r w:rsidRPr="00A051BB">
        <w:rPr>
          <w:rFonts w:ascii="Arial" w:hAnsi="Arial" w:cs="Arial"/>
          <w:b/>
          <w:sz w:val="24"/>
          <w:szCs w:val="24"/>
          <w:lang w:bidi="ar-SA"/>
        </w:rPr>
        <w:t>0.019 cum</w:t>
      </w:r>
      <w:r w:rsidRPr="00A051BB">
        <w:rPr>
          <w:rFonts w:ascii="Arial" w:hAnsi="Arial" w:cs="Arial"/>
          <w:sz w:val="24"/>
          <w:szCs w:val="24"/>
          <w:lang w:bidi="ar-SA"/>
        </w:rPr>
        <w:t>.</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 0.019 x 30 = 0.57 bags = </w:t>
      </w:r>
      <w:r w:rsidRPr="00A051BB">
        <w:rPr>
          <w:rFonts w:ascii="Arial" w:hAnsi="Arial" w:cs="Arial"/>
          <w:b/>
          <w:sz w:val="24"/>
          <w:szCs w:val="24"/>
          <w:lang w:bidi="ar-SA"/>
        </w:rPr>
        <w:t>0.60 bags of cement</w:t>
      </w:r>
    </w:p>
    <w:p w:rsidR="00D258EC" w:rsidRPr="00A051BB" w:rsidRDefault="00D258EC" w:rsidP="00D258EC">
      <w:pPr>
        <w:shd w:val="clear" w:color="auto" w:fill="FFFFFF"/>
        <w:spacing w:after="0" w:line="360" w:lineRule="auto"/>
        <w:jc w:val="both"/>
        <w:rPr>
          <w:rFonts w:ascii="Arial" w:hAnsi="Arial" w:cs="Arial"/>
          <w:sz w:val="24"/>
          <w:szCs w:val="24"/>
          <w:lang w:bidi="ar-SA"/>
        </w:rPr>
      </w:pPr>
      <w:proofErr w:type="gramStart"/>
      <w:r w:rsidRPr="00A051BB">
        <w:rPr>
          <w:rFonts w:ascii="Arial" w:hAnsi="Arial" w:cs="Arial"/>
          <w:sz w:val="24"/>
          <w:szCs w:val="24"/>
          <w:lang w:bidi="ar-SA"/>
        </w:rPr>
        <w:t>and</w:t>
      </w:r>
      <w:proofErr w:type="gramEnd"/>
      <w:r w:rsidRPr="00A051BB">
        <w:rPr>
          <w:rFonts w:ascii="Arial" w:hAnsi="Arial" w:cs="Arial"/>
          <w:sz w:val="24"/>
          <w:szCs w:val="24"/>
          <w:lang w:bidi="ar-SA"/>
        </w:rPr>
        <w:t xml:space="preserve">, Quantity of mortar required = [0.076 / (1+3)] x 3 = </w:t>
      </w:r>
      <w:r w:rsidRPr="00A051BB">
        <w:rPr>
          <w:rFonts w:ascii="Arial" w:hAnsi="Arial" w:cs="Arial"/>
          <w:b/>
          <w:sz w:val="24"/>
          <w:szCs w:val="24"/>
          <w:lang w:bidi="ar-SA"/>
        </w:rPr>
        <w:t>0.057 cum</w:t>
      </w:r>
      <w:r w:rsidRPr="00A051BB">
        <w:rPr>
          <w:rFonts w:ascii="Arial" w:hAnsi="Arial" w:cs="Arial"/>
          <w:sz w:val="24"/>
          <w:szCs w:val="24"/>
          <w:lang w:bidi="ar-SA"/>
        </w:rPr>
        <w:t>.</w:t>
      </w:r>
    </w:p>
    <w:p w:rsidR="00D258EC" w:rsidRDefault="00D258EC" w:rsidP="00D258EC">
      <w:pPr>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 xml:space="preserve">Therefore, </w:t>
      </w:r>
      <w:proofErr w:type="gramStart"/>
      <w:r w:rsidRPr="00A051BB">
        <w:rPr>
          <w:rFonts w:ascii="Arial" w:hAnsi="Arial" w:cs="Arial"/>
          <w:sz w:val="24"/>
          <w:szCs w:val="24"/>
          <w:shd w:val="clear" w:color="auto" w:fill="FFFFFF"/>
        </w:rPr>
        <w:t>For</w:t>
      </w:r>
      <w:proofErr w:type="gramEnd"/>
      <w:r w:rsidRPr="00A051BB">
        <w:rPr>
          <w:rFonts w:ascii="Arial" w:hAnsi="Arial" w:cs="Arial"/>
          <w:sz w:val="24"/>
          <w:szCs w:val="24"/>
          <w:shd w:val="clear" w:color="auto" w:fill="FFFFFF"/>
        </w:rPr>
        <w:t xml:space="preserve"> pointing in cement mortar (1:3) proportion, </w:t>
      </w:r>
      <w:r w:rsidRPr="00A051BB">
        <w:rPr>
          <w:rFonts w:ascii="Arial" w:hAnsi="Arial" w:cs="Arial"/>
          <w:bCs/>
          <w:sz w:val="24"/>
          <w:szCs w:val="24"/>
          <w:shd w:val="clear" w:color="auto" w:fill="FFFFFF"/>
        </w:rPr>
        <w:t xml:space="preserve">Quantity of cement required = 0.076 / (1+3) = </w:t>
      </w:r>
      <w:r w:rsidRPr="00A051BB">
        <w:rPr>
          <w:rFonts w:ascii="Arial" w:hAnsi="Arial" w:cs="Arial"/>
          <w:b/>
          <w:bCs/>
          <w:sz w:val="24"/>
          <w:szCs w:val="24"/>
          <w:shd w:val="clear" w:color="auto" w:fill="FFFFFF"/>
        </w:rPr>
        <w:t>0.019 cum</w:t>
      </w:r>
      <w:r w:rsidRPr="00A051BB">
        <w:rPr>
          <w:rFonts w:ascii="Arial" w:hAnsi="Arial" w:cs="Arial"/>
          <w:sz w:val="24"/>
          <w:szCs w:val="24"/>
          <w:shd w:val="clear" w:color="auto" w:fill="FFFFFF"/>
        </w:rPr>
        <w:t xml:space="preserve">. and, Quantity of mortar required = [0.076 / (1+3)] x 3 = </w:t>
      </w:r>
      <w:r w:rsidRPr="00A051BB">
        <w:rPr>
          <w:rFonts w:ascii="Arial" w:hAnsi="Arial" w:cs="Arial"/>
          <w:b/>
          <w:sz w:val="24"/>
          <w:szCs w:val="24"/>
          <w:shd w:val="clear" w:color="auto" w:fill="FFFFFF"/>
        </w:rPr>
        <w:t>0.057 cum</w:t>
      </w:r>
      <w:r w:rsidRPr="00A051BB">
        <w:rPr>
          <w:rFonts w:ascii="Arial" w:hAnsi="Arial" w:cs="Arial"/>
          <w:sz w:val="24"/>
          <w:szCs w:val="24"/>
          <w:shd w:val="clear" w:color="auto" w:fill="FFFFFF"/>
        </w:rPr>
        <w:t>.</w:t>
      </w: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Default="00D258EC" w:rsidP="00D258EC">
      <w:pPr>
        <w:spacing w:after="0" w:line="360" w:lineRule="auto"/>
        <w:jc w:val="both"/>
        <w:rPr>
          <w:rFonts w:ascii="Arial" w:hAnsi="Arial" w:cs="Arial"/>
          <w:sz w:val="24"/>
          <w:szCs w:val="24"/>
          <w:shd w:val="clear" w:color="auto" w:fill="FFFFFF"/>
        </w:rPr>
      </w:pPr>
    </w:p>
    <w:p w:rsidR="00D258EC" w:rsidRPr="00A051BB" w:rsidRDefault="00D258EC" w:rsidP="00D258EC">
      <w:pPr>
        <w:spacing w:after="0" w:line="360" w:lineRule="auto"/>
        <w:jc w:val="both"/>
        <w:rPr>
          <w:rFonts w:ascii="Arial" w:hAnsi="Arial" w:cs="Arial"/>
          <w:sz w:val="24"/>
          <w:szCs w:val="24"/>
          <w:shd w:val="clear" w:color="auto" w:fill="FFFFFF"/>
        </w:rPr>
      </w:pPr>
    </w:p>
    <w:p w:rsidR="00D258EC" w:rsidRPr="00A051BB" w:rsidRDefault="00F076F5" w:rsidP="00F076F5">
      <w:pPr>
        <w:pStyle w:val="Heading2"/>
        <w:framePr w:wrap="around"/>
      </w:pPr>
      <w:bookmarkStart w:id="21" w:name="_Toc112798157"/>
      <w:r>
        <w:lastRenderedPageBreak/>
        <w:t xml:space="preserve">1.7. </w:t>
      </w:r>
      <w:r w:rsidR="00D258EC" w:rsidRPr="00A051BB">
        <w:t>Environmental protection</w:t>
      </w:r>
      <w:bookmarkEnd w:id="21"/>
    </w:p>
    <w:p w:rsidR="00D258EC" w:rsidRPr="00A051BB" w:rsidRDefault="00D258EC" w:rsidP="00D258EC">
      <w:pPr>
        <w:pStyle w:val="Heading3"/>
      </w:pPr>
    </w:p>
    <w:p w:rsidR="00D258EC" w:rsidRPr="0069171D" w:rsidRDefault="00D258EC" w:rsidP="00D258EC">
      <w:pPr>
        <w:rPr>
          <w:sz w:val="6"/>
        </w:rPr>
      </w:pPr>
    </w:p>
    <w:p w:rsidR="00D258EC" w:rsidRDefault="00D258EC" w:rsidP="00D258EC">
      <w:pPr>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Environmental protection is </w:t>
      </w:r>
      <w:r w:rsidRPr="00A051BB">
        <w:rPr>
          <w:rFonts w:ascii="Arial" w:hAnsi="Arial" w:cs="Arial"/>
          <w:bCs/>
          <w:sz w:val="24"/>
          <w:szCs w:val="24"/>
          <w:shd w:val="clear" w:color="auto" w:fill="FFFFFF"/>
        </w:rPr>
        <w:t>the practice of protecting the natural environment by individuals, organizations and governments</w:t>
      </w:r>
      <w:r w:rsidRPr="00A051BB">
        <w:rPr>
          <w:rFonts w:ascii="Arial" w:hAnsi="Arial" w:cs="Arial"/>
          <w:sz w:val="24"/>
          <w:szCs w:val="24"/>
          <w:shd w:val="clear" w:color="auto" w:fill="FFFFFF"/>
        </w:rPr>
        <w:t xml:space="preserve">. </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shd w:val="clear" w:color="auto" w:fill="FFFFFF"/>
        </w:rPr>
        <w:t>Its objectives are to conserve natural resources and the existing natural environment and, where possible, to repair damage and reverse trends.</w:t>
      </w:r>
    </w:p>
    <w:p w:rsidR="00D258EC" w:rsidRPr="00A051BB" w:rsidRDefault="00D258EC" w:rsidP="00D258EC">
      <w:pPr>
        <w:numPr>
          <w:ilvl w:val="0"/>
          <w:numId w:val="13"/>
        </w:numPr>
        <w:spacing w:after="0" w:line="360" w:lineRule="auto"/>
        <w:ind w:left="0"/>
        <w:jc w:val="both"/>
        <w:rPr>
          <w:rFonts w:ascii="Arial" w:hAnsi="Arial" w:cs="Arial"/>
          <w:sz w:val="24"/>
          <w:szCs w:val="24"/>
        </w:rPr>
      </w:pPr>
      <w:r w:rsidRPr="00A051BB">
        <w:rPr>
          <w:rFonts w:ascii="Arial" w:hAnsi="Arial" w:cs="Arial"/>
          <w:sz w:val="24"/>
          <w:szCs w:val="24"/>
        </w:rPr>
        <w:t>Waste management, Noise, dust, vibration and clean-up management</w:t>
      </w:r>
    </w:p>
    <w:p w:rsidR="00D258EC" w:rsidRPr="00A051BB" w:rsidRDefault="00D258EC" w:rsidP="00D258EC">
      <w:pPr>
        <w:numPr>
          <w:ilvl w:val="0"/>
          <w:numId w:val="13"/>
        </w:numPr>
        <w:spacing w:after="0" w:line="360" w:lineRule="auto"/>
        <w:ind w:left="0"/>
        <w:jc w:val="both"/>
        <w:rPr>
          <w:rFonts w:ascii="Arial" w:hAnsi="Arial" w:cs="Arial"/>
          <w:sz w:val="24"/>
          <w:szCs w:val="24"/>
        </w:rPr>
      </w:pPr>
      <w:r w:rsidRPr="00A051BB">
        <w:rPr>
          <w:rFonts w:ascii="Arial" w:hAnsi="Arial" w:cs="Arial"/>
          <w:sz w:val="24"/>
          <w:szCs w:val="24"/>
          <w:shd w:val="clear" w:color="auto" w:fill="FFFFFF"/>
        </w:rPr>
        <w:t>Environmental protection </w:t>
      </w:r>
      <w:r w:rsidRPr="00A051BB">
        <w:rPr>
          <w:rFonts w:ascii="Arial" w:hAnsi="Arial" w:cs="Arial"/>
          <w:bCs/>
          <w:sz w:val="24"/>
          <w:szCs w:val="24"/>
          <w:shd w:val="clear" w:color="auto" w:fill="FFFFFF"/>
        </w:rPr>
        <w:t>saves lives</w:t>
      </w:r>
    </w:p>
    <w:p w:rsidR="00D258EC" w:rsidRPr="00A051BB" w:rsidRDefault="00D258EC" w:rsidP="00D258EC">
      <w:pPr>
        <w:numPr>
          <w:ilvl w:val="0"/>
          <w:numId w:val="13"/>
        </w:numPr>
        <w:spacing w:after="0" w:line="360" w:lineRule="auto"/>
        <w:ind w:left="0"/>
        <w:jc w:val="both"/>
        <w:rPr>
          <w:rFonts w:ascii="Arial" w:hAnsi="Arial" w:cs="Arial"/>
          <w:sz w:val="24"/>
          <w:szCs w:val="24"/>
        </w:rPr>
      </w:pPr>
      <w:r w:rsidRPr="00A051BB">
        <w:rPr>
          <w:rFonts w:ascii="Arial" w:hAnsi="Arial" w:cs="Arial"/>
          <w:sz w:val="24"/>
          <w:szCs w:val="24"/>
        </w:rPr>
        <w:t>Is the practice of protecting the natural environment by individuals, organizations and governments?</w:t>
      </w:r>
    </w:p>
    <w:p w:rsidR="00D258EC" w:rsidRPr="00A051BB" w:rsidRDefault="00D258EC" w:rsidP="00D258EC">
      <w:pPr>
        <w:numPr>
          <w:ilvl w:val="0"/>
          <w:numId w:val="13"/>
        </w:numPr>
        <w:spacing w:after="0" w:line="360" w:lineRule="auto"/>
        <w:ind w:left="0"/>
        <w:jc w:val="both"/>
        <w:rPr>
          <w:rFonts w:ascii="Arial" w:hAnsi="Arial" w:cs="Arial"/>
          <w:sz w:val="24"/>
          <w:szCs w:val="24"/>
        </w:rPr>
      </w:pPr>
      <w:r w:rsidRPr="00A051BB">
        <w:rPr>
          <w:rFonts w:ascii="Arial" w:hAnsi="Arial" w:cs="Arial"/>
          <w:sz w:val="24"/>
          <w:szCs w:val="24"/>
        </w:rPr>
        <w:t>Its objectives are to conserve natural resources and the existing natural environment and, where possible, to repair damage and reverse trends. Environmental protection requirements are identified for the project in accordance with environmental plans and regulatory obligations and applied tools and equipment selected to carry out tasks are consistent with the requirements of the job.</w:t>
      </w:r>
    </w:p>
    <w:p w:rsidR="00D258EC" w:rsidRPr="00A051BB" w:rsidRDefault="00D258EC" w:rsidP="00D258EC">
      <w:pPr>
        <w:numPr>
          <w:ilvl w:val="0"/>
          <w:numId w:val="13"/>
        </w:numPr>
        <w:spacing w:after="0" w:line="360" w:lineRule="auto"/>
        <w:ind w:hanging="720"/>
        <w:jc w:val="both"/>
        <w:rPr>
          <w:rFonts w:ascii="Arial" w:hAnsi="Arial" w:cs="Arial"/>
          <w:sz w:val="24"/>
          <w:szCs w:val="24"/>
        </w:rPr>
      </w:pPr>
      <w:r w:rsidRPr="00A051BB">
        <w:rPr>
          <w:rFonts w:ascii="Arial" w:hAnsi="Arial" w:cs="Arial"/>
          <w:sz w:val="28"/>
          <w:szCs w:val="24"/>
        </w:rPr>
        <w:t>Environment</w:t>
      </w:r>
      <w:r w:rsidRPr="00A051BB">
        <w:rPr>
          <w:rFonts w:ascii="Arial" w:hAnsi="Arial" w:cs="Arial"/>
          <w:sz w:val="24"/>
          <w:szCs w:val="24"/>
        </w:rPr>
        <w:t>: surroundings which can be natural, man-made or a combination of these.</w:t>
      </w:r>
    </w:p>
    <w:p w:rsidR="00D258EC" w:rsidRPr="00A051BB" w:rsidRDefault="00D258EC" w:rsidP="00D258EC">
      <w:pPr>
        <w:numPr>
          <w:ilvl w:val="0"/>
          <w:numId w:val="13"/>
        </w:numPr>
        <w:spacing w:after="0" w:line="360" w:lineRule="auto"/>
        <w:ind w:hanging="720"/>
        <w:jc w:val="both"/>
        <w:rPr>
          <w:rFonts w:ascii="Arial" w:hAnsi="Arial" w:cs="Arial"/>
          <w:sz w:val="24"/>
          <w:szCs w:val="24"/>
        </w:rPr>
      </w:pPr>
      <w:r w:rsidRPr="00A051BB">
        <w:rPr>
          <w:rFonts w:ascii="Arial" w:hAnsi="Arial" w:cs="Arial"/>
          <w:sz w:val="24"/>
          <w:szCs w:val="24"/>
        </w:rPr>
        <w:t>Built Environment: created by man with or without the aid of the Natural environment.</w:t>
      </w:r>
    </w:p>
    <w:p w:rsidR="00D258EC" w:rsidRPr="00A051BB" w:rsidRDefault="00D258EC" w:rsidP="00D258EC">
      <w:pPr>
        <w:tabs>
          <w:tab w:val="left" w:pos="2730"/>
        </w:tabs>
        <w:spacing w:before="120" w:after="0" w:line="240" w:lineRule="auto"/>
        <w:ind w:left="1095"/>
        <w:jc w:val="both"/>
        <w:rPr>
          <w:rFonts w:ascii="Arial" w:hAnsi="Arial" w:cs="Arial"/>
          <w:sz w:val="24"/>
          <w:szCs w:val="24"/>
        </w:rPr>
      </w:pPr>
      <w:r>
        <w:rPr>
          <w:rFonts w:ascii="Arial" w:hAnsi="Arial" w:cs="Arial"/>
          <w:noProof/>
          <w:sz w:val="24"/>
          <w:szCs w:val="24"/>
          <w:lang w:bidi="ar-SA"/>
        </w:rPr>
        <w:drawing>
          <wp:inline distT="0" distB="0" distL="0" distR="0">
            <wp:extent cx="5200650" cy="2981325"/>
            <wp:effectExtent l="19050" t="0" r="0" b="0"/>
            <wp:docPr id="1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a:srcRect/>
                    <a:stretch>
                      <a:fillRect/>
                    </a:stretch>
                  </pic:blipFill>
                  <pic:spPr bwMode="auto">
                    <a:xfrm>
                      <a:off x="0" y="0"/>
                      <a:ext cx="5200650" cy="2981325"/>
                    </a:xfrm>
                    <a:prstGeom prst="rect">
                      <a:avLst/>
                    </a:prstGeom>
                    <a:noFill/>
                    <a:ln w="9525">
                      <a:noFill/>
                      <a:miter lim="800000"/>
                      <a:headEnd/>
                      <a:tailEnd/>
                    </a:ln>
                  </pic:spPr>
                </pic:pic>
              </a:graphicData>
            </a:graphic>
          </wp:inline>
        </w:drawing>
      </w:r>
      <w:r w:rsidRPr="00A051BB">
        <w:rPr>
          <w:rFonts w:ascii="Arial" w:hAnsi="Arial" w:cs="Arial"/>
          <w:sz w:val="24"/>
          <w:szCs w:val="24"/>
        </w:rPr>
        <w:tab/>
      </w:r>
    </w:p>
    <w:p w:rsidR="00D258EC" w:rsidRPr="00A051BB" w:rsidRDefault="00D258EC" w:rsidP="00D258EC">
      <w:pPr>
        <w:tabs>
          <w:tab w:val="left" w:pos="2730"/>
        </w:tabs>
        <w:spacing w:before="120" w:after="0" w:line="240" w:lineRule="auto"/>
        <w:jc w:val="center"/>
        <w:rPr>
          <w:rFonts w:ascii="Arial" w:hAnsi="Arial" w:cs="Arial"/>
          <w:sz w:val="24"/>
          <w:szCs w:val="24"/>
        </w:rPr>
      </w:pPr>
      <w:r w:rsidRPr="00A051BB">
        <w:rPr>
          <w:rFonts w:ascii="Arial" w:hAnsi="Arial" w:cs="Arial"/>
          <w:sz w:val="24"/>
          <w:szCs w:val="24"/>
        </w:rPr>
        <w:t>Figure 1.1</w:t>
      </w:r>
    </w:p>
    <w:p w:rsidR="00D258EC" w:rsidRPr="00A051BB" w:rsidRDefault="00D258EC" w:rsidP="00D258EC">
      <w:pPr>
        <w:tabs>
          <w:tab w:val="left" w:pos="2730"/>
        </w:tabs>
        <w:spacing w:before="120" w:after="0" w:line="240" w:lineRule="auto"/>
        <w:ind w:left="1095"/>
        <w:rPr>
          <w:rFonts w:ascii="Arial" w:hAnsi="Arial" w:cs="Arial"/>
          <w:sz w:val="24"/>
          <w:szCs w:val="24"/>
        </w:rPr>
      </w:pPr>
      <w:r>
        <w:rPr>
          <w:rFonts w:ascii="Arial" w:hAnsi="Arial" w:cs="Arial"/>
          <w:noProof/>
          <w:sz w:val="24"/>
          <w:szCs w:val="24"/>
          <w:lang w:bidi="ar-SA"/>
        </w:rPr>
        <w:lastRenderedPageBreak/>
        <w:drawing>
          <wp:inline distT="0" distB="0" distL="0" distR="0">
            <wp:extent cx="4867275" cy="2800350"/>
            <wp:effectExtent l="19050" t="0" r="9525" b="0"/>
            <wp:docPr id="1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2"/>
                    <a:srcRect/>
                    <a:stretch>
                      <a:fillRect/>
                    </a:stretch>
                  </pic:blipFill>
                  <pic:spPr bwMode="auto">
                    <a:xfrm>
                      <a:off x="0" y="0"/>
                      <a:ext cx="4867275" cy="2800350"/>
                    </a:xfrm>
                    <a:prstGeom prst="rect">
                      <a:avLst/>
                    </a:prstGeom>
                    <a:noFill/>
                    <a:ln w="9525">
                      <a:noFill/>
                      <a:miter lim="800000"/>
                      <a:headEnd/>
                      <a:tailEnd/>
                    </a:ln>
                  </pic:spPr>
                </pic:pic>
              </a:graphicData>
            </a:graphic>
          </wp:inline>
        </w:drawing>
      </w:r>
    </w:p>
    <w:p w:rsidR="00D258EC" w:rsidRPr="00A051BB" w:rsidRDefault="00D258EC" w:rsidP="00D258EC">
      <w:pPr>
        <w:tabs>
          <w:tab w:val="left" w:pos="5585"/>
        </w:tabs>
        <w:spacing w:before="120" w:after="0" w:line="240" w:lineRule="auto"/>
        <w:ind w:left="1095"/>
        <w:jc w:val="both"/>
        <w:rPr>
          <w:rFonts w:ascii="Arial" w:hAnsi="Arial" w:cs="Arial"/>
          <w:sz w:val="24"/>
          <w:szCs w:val="24"/>
        </w:rPr>
      </w:pPr>
      <w:r w:rsidRPr="00A051BB">
        <w:rPr>
          <w:rFonts w:ascii="Arial" w:hAnsi="Arial" w:cs="Arial"/>
          <w:sz w:val="24"/>
          <w:szCs w:val="24"/>
        </w:rPr>
        <w:t xml:space="preserve">Figure 1.6 </w:t>
      </w:r>
    </w:p>
    <w:p w:rsidR="00D258EC" w:rsidRDefault="00D258EC" w:rsidP="00D258EC">
      <w:pPr>
        <w:tabs>
          <w:tab w:val="left" w:pos="5585"/>
        </w:tabs>
        <w:spacing w:before="120" w:after="0" w:line="240" w:lineRule="auto"/>
        <w:jc w:val="both"/>
        <w:rPr>
          <w:rFonts w:ascii="Arial" w:hAnsi="Arial" w:cs="Arial"/>
          <w:b/>
          <w:sz w:val="24"/>
          <w:szCs w:val="24"/>
        </w:rPr>
      </w:pPr>
      <w:r w:rsidRPr="00A051BB">
        <w:rPr>
          <w:rFonts w:ascii="Arial" w:hAnsi="Arial" w:cs="Arial"/>
          <w:b/>
          <w:sz w:val="24"/>
          <w:szCs w:val="24"/>
        </w:rPr>
        <w:t xml:space="preserve">   </w:t>
      </w:r>
    </w:p>
    <w:p w:rsidR="00D258EC" w:rsidRPr="00A051BB" w:rsidRDefault="00D258EC" w:rsidP="00D258EC">
      <w:pPr>
        <w:tabs>
          <w:tab w:val="left" w:pos="5585"/>
        </w:tabs>
        <w:spacing w:before="120" w:after="0" w:line="240" w:lineRule="auto"/>
        <w:jc w:val="both"/>
        <w:rPr>
          <w:rFonts w:ascii="Arial" w:hAnsi="Arial" w:cs="Arial"/>
          <w:b/>
          <w:sz w:val="24"/>
          <w:szCs w:val="24"/>
        </w:rPr>
      </w:pPr>
      <w:r w:rsidRPr="00A051BB">
        <w:rPr>
          <w:rFonts w:ascii="Arial" w:hAnsi="Arial" w:cs="Arial"/>
          <w:b/>
          <w:sz w:val="24"/>
          <w:szCs w:val="24"/>
        </w:rPr>
        <w:t>Environmental Considerations</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Planning requirements.</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Building Regulations.</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Land restrictions by vendor.</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Availability of services.</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Local amenities including transport.</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Subsoil conditions.</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Levels and topography of land.</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Adjoining buildings or land.</w:t>
      </w:r>
    </w:p>
    <w:p w:rsidR="00D258EC" w:rsidRPr="00A051BB" w:rsidRDefault="00D258EC" w:rsidP="00D258EC">
      <w:pPr>
        <w:numPr>
          <w:ilvl w:val="0"/>
          <w:numId w:val="39"/>
        </w:numPr>
        <w:tabs>
          <w:tab w:val="left" w:pos="630"/>
          <w:tab w:val="left" w:pos="5760"/>
        </w:tabs>
        <w:spacing w:before="120" w:after="0" w:line="240" w:lineRule="auto"/>
        <w:jc w:val="both"/>
        <w:rPr>
          <w:rFonts w:ascii="Arial" w:hAnsi="Arial" w:cs="Arial"/>
          <w:b/>
          <w:sz w:val="24"/>
          <w:szCs w:val="24"/>
        </w:rPr>
      </w:pPr>
      <w:r w:rsidRPr="00A051BB">
        <w:rPr>
          <w:rFonts w:ascii="Arial" w:hAnsi="Arial" w:cs="Arial"/>
          <w:sz w:val="24"/>
          <w:szCs w:val="24"/>
        </w:rPr>
        <w:t>Use of building.</w:t>
      </w:r>
    </w:p>
    <w:p w:rsidR="00D258EC" w:rsidRPr="00A051BB" w:rsidRDefault="00D258EC" w:rsidP="00D258EC">
      <w:pPr>
        <w:numPr>
          <w:ilvl w:val="0"/>
          <w:numId w:val="39"/>
        </w:numPr>
        <w:tabs>
          <w:tab w:val="left" w:pos="630"/>
          <w:tab w:val="left" w:pos="5760"/>
        </w:tabs>
        <w:spacing w:before="120" w:after="0" w:line="360" w:lineRule="auto"/>
        <w:jc w:val="both"/>
        <w:rPr>
          <w:rFonts w:ascii="Arial" w:hAnsi="Arial" w:cs="Arial"/>
          <w:b/>
          <w:sz w:val="24"/>
          <w:szCs w:val="24"/>
        </w:rPr>
      </w:pPr>
      <w:r w:rsidRPr="00A051BB">
        <w:rPr>
          <w:rFonts w:ascii="Arial" w:hAnsi="Arial" w:cs="Arial"/>
          <w:sz w:val="24"/>
          <w:szCs w:val="24"/>
        </w:rPr>
        <w:t>Daylight and view aspects</w:t>
      </w:r>
    </w:p>
    <w:p w:rsidR="00D258EC" w:rsidRPr="00A051BB" w:rsidRDefault="00D258EC" w:rsidP="00D258EC">
      <w:pPr>
        <w:numPr>
          <w:ilvl w:val="0"/>
          <w:numId w:val="39"/>
        </w:numPr>
        <w:spacing w:after="0" w:line="360" w:lineRule="auto"/>
        <w:jc w:val="both"/>
        <w:rPr>
          <w:rFonts w:ascii="Arial" w:hAnsi="Arial" w:cs="Arial"/>
          <w:sz w:val="24"/>
          <w:szCs w:val="24"/>
        </w:rPr>
      </w:pPr>
      <w:r w:rsidRPr="00A051BB">
        <w:rPr>
          <w:rFonts w:ascii="Arial" w:hAnsi="Arial" w:cs="Arial"/>
          <w:sz w:val="24"/>
          <w:szCs w:val="24"/>
          <w:shd w:val="clear" w:color="auto" w:fill="FFFFFF"/>
        </w:rPr>
        <w:t>World hunger, global warming, increasing natural disasters, polluted air, water and soil, pesticide use in the fields, Species extinction, and crop failures - we must not believe that we, as the only living beings on a sick planet, remain healthy. In nature, everything is interrelated.</w:t>
      </w:r>
    </w:p>
    <w:p w:rsidR="00D258EC" w:rsidRDefault="00D258EC" w:rsidP="00D258EC">
      <w:pPr>
        <w:shd w:val="clear" w:color="auto" w:fill="FFFFFF"/>
        <w:spacing w:after="0" w:line="360" w:lineRule="auto"/>
        <w:jc w:val="both"/>
        <w:rPr>
          <w:rFonts w:ascii="Arial" w:hAnsi="Arial" w:cs="Arial"/>
          <w:b/>
          <w:bCs/>
          <w:sz w:val="24"/>
          <w:szCs w:val="24"/>
          <w:lang w:bidi="ar-SA"/>
        </w:rPr>
      </w:pPr>
    </w:p>
    <w:p w:rsidR="00D258EC" w:rsidRDefault="00D258EC" w:rsidP="00D258EC">
      <w:pPr>
        <w:shd w:val="clear" w:color="auto" w:fill="FFFFFF"/>
        <w:spacing w:after="0" w:line="360" w:lineRule="auto"/>
        <w:jc w:val="both"/>
        <w:rPr>
          <w:rFonts w:ascii="Arial" w:hAnsi="Arial" w:cs="Arial"/>
          <w:b/>
          <w:bCs/>
          <w:sz w:val="24"/>
          <w:szCs w:val="24"/>
          <w:lang w:bidi="ar-SA"/>
        </w:rPr>
      </w:pPr>
    </w:p>
    <w:p w:rsidR="00D258EC" w:rsidRDefault="00D258EC" w:rsidP="00D258EC">
      <w:pPr>
        <w:shd w:val="clear" w:color="auto" w:fill="FFFFFF"/>
        <w:spacing w:after="0" w:line="360" w:lineRule="auto"/>
        <w:jc w:val="both"/>
        <w:rPr>
          <w:rFonts w:ascii="Arial" w:hAnsi="Arial" w:cs="Arial"/>
          <w:b/>
          <w:bCs/>
          <w:sz w:val="24"/>
          <w:szCs w:val="24"/>
          <w:lang w:bidi="ar-SA"/>
        </w:rPr>
      </w:pPr>
    </w:p>
    <w:p w:rsidR="00D258EC" w:rsidRDefault="00D258EC" w:rsidP="00D258EC">
      <w:pPr>
        <w:shd w:val="clear" w:color="auto" w:fill="FFFFFF"/>
        <w:spacing w:after="0" w:line="360" w:lineRule="auto"/>
        <w:jc w:val="both"/>
        <w:rPr>
          <w:rFonts w:ascii="Arial" w:hAnsi="Arial" w:cs="Arial"/>
          <w:b/>
          <w:bCs/>
          <w:sz w:val="24"/>
          <w:szCs w:val="24"/>
          <w:lang w:bidi="ar-SA"/>
        </w:rPr>
      </w:pPr>
    </w:p>
    <w:p w:rsidR="00D258EC" w:rsidRPr="00A051BB" w:rsidRDefault="00D258EC" w:rsidP="00D258EC">
      <w:pPr>
        <w:shd w:val="clear" w:color="auto" w:fill="FFFFFF"/>
        <w:spacing w:after="0" w:line="360" w:lineRule="auto"/>
        <w:jc w:val="both"/>
        <w:rPr>
          <w:rFonts w:ascii="Arial" w:hAnsi="Arial" w:cs="Arial"/>
          <w:b/>
          <w:sz w:val="24"/>
          <w:szCs w:val="24"/>
          <w:lang w:bidi="ar-SA"/>
        </w:rPr>
      </w:pPr>
      <w:r w:rsidRPr="00A051BB">
        <w:rPr>
          <w:rFonts w:ascii="Arial" w:hAnsi="Arial" w:cs="Arial"/>
          <w:b/>
          <w:bCs/>
          <w:sz w:val="24"/>
          <w:szCs w:val="24"/>
          <w:lang w:bidi="ar-SA"/>
        </w:rPr>
        <w:lastRenderedPageBreak/>
        <w:t>Here are some ways in which you can take control of your future, and protect our environment and ecosystems:</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Start Your Own Initiative or Volunteer With Environmental Organizations.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Reduce/Recycle Paper.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Recycle More Often.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Save Resources.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Buy Sustainable Products.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 xml:space="preserve">Decrease Meat &amp; Dairy Consumption. </w:t>
      </w:r>
    </w:p>
    <w:p w:rsidR="00D258EC" w:rsidRPr="00A051BB" w:rsidRDefault="00D258EC" w:rsidP="00D258EC">
      <w:pPr>
        <w:numPr>
          <w:ilvl w:val="0"/>
          <w:numId w:val="13"/>
        </w:numPr>
        <w:shd w:val="clear" w:color="auto" w:fill="FFFFFF"/>
        <w:spacing w:after="0" w:line="360" w:lineRule="auto"/>
        <w:ind w:left="0" w:firstLine="360"/>
        <w:jc w:val="both"/>
        <w:rPr>
          <w:rFonts w:ascii="Arial" w:hAnsi="Arial" w:cs="Arial"/>
          <w:sz w:val="24"/>
          <w:szCs w:val="24"/>
          <w:lang w:bidi="ar-SA"/>
        </w:rPr>
      </w:pPr>
      <w:r w:rsidRPr="00A051BB">
        <w:rPr>
          <w:rFonts w:ascii="Arial" w:hAnsi="Arial" w:cs="Arial"/>
          <w:sz w:val="24"/>
          <w:szCs w:val="24"/>
          <w:lang w:bidi="ar-SA"/>
        </w:rPr>
        <w:t>Only Buy What You Need.</w:t>
      </w: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2"/>
        <w:rPr>
          <w:rFonts w:ascii="Arial" w:hAnsi="Arial" w:cs="Arial"/>
          <w:b/>
          <w:bCs/>
          <w:sz w:val="28"/>
          <w:szCs w:val="24"/>
        </w:rPr>
      </w:pPr>
      <w:bookmarkStart w:id="22" w:name="_Toc39268796"/>
      <w:bookmarkStart w:id="23" w:name="_Toc112796830"/>
      <w:bookmarkStart w:id="24" w:name="_Toc112798159"/>
      <w:r w:rsidRPr="00A051BB">
        <w:rPr>
          <w:rFonts w:ascii="Arial" w:hAnsi="Arial" w:cs="Arial"/>
          <w:b/>
          <w:bCs/>
          <w:sz w:val="28"/>
          <w:szCs w:val="24"/>
        </w:rPr>
        <w:lastRenderedPageBreak/>
        <w:t>Self check-1</w:t>
      </w:r>
      <w:bookmarkEnd w:id="22"/>
      <w:r w:rsidRPr="00A051BB">
        <w:rPr>
          <w:rFonts w:ascii="Arial" w:hAnsi="Arial" w:cs="Arial"/>
          <w:b/>
          <w:bCs/>
          <w:sz w:val="28"/>
          <w:szCs w:val="24"/>
        </w:rPr>
        <w:t xml:space="preserve"> (unit one)</w:t>
      </w:r>
      <w:bookmarkEnd w:id="23"/>
      <w:bookmarkEnd w:id="24"/>
    </w:p>
    <w:p w:rsidR="00D258EC" w:rsidRPr="00A051BB" w:rsidRDefault="00D258EC" w:rsidP="00D258EC">
      <w:pPr>
        <w:spacing w:after="0" w:line="360" w:lineRule="auto"/>
        <w:jc w:val="both"/>
        <w:rPr>
          <w:rFonts w:ascii="Arial" w:hAnsi="Arial" w:cs="Arial"/>
          <w:b/>
          <w:sz w:val="24"/>
          <w:szCs w:val="24"/>
        </w:rPr>
      </w:pPr>
      <w:r w:rsidRPr="00A051BB">
        <w:rPr>
          <w:rFonts w:ascii="Arial" w:hAnsi="Arial" w:cs="Arial"/>
          <w:b/>
          <w:sz w:val="24"/>
          <w:szCs w:val="24"/>
        </w:rPr>
        <w:t>Test-I Matching</w:t>
      </w:r>
    </w:p>
    <w:p w:rsidR="00D258EC" w:rsidRPr="00A051BB" w:rsidRDefault="00D258EC" w:rsidP="00D258EC">
      <w:pPr>
        <w:spacing w:after="0" w:line="360" w:lineRule="auto"/>
        <w:contextualSpacing/>
        <w:jc w:val="both"/>
        <w:rPr>
          <w:rFonts w:ascii="Arial" w:hAnsi="Arial" w:cs="Arial"/>
          <w:sz w:val="24"/>
          <w:szCs w:val="24"/>
          <w:u w:val="single"/>
        </w:rPr>
      </w:pPr>
      <w:r w:rsidRPr="00A051BB">
        <w:rPr>
          <w:rFonts w:ascii="Arial" w:hAnsi="Arial" w:cs="Arial"/>
          <w:sz w:val="24"/>
          <w:szCs w:val="24"/>
        </w:rPr>
        <w:t xml:space="preserve">Instruction: select the correct answer for the given choice. You have given </w:t>
      </w:r>
      <w:r w:rsidRPr="00A051BB">
        <w:rPr>
          <w:rFonts w:ascii="Arial" w:hAnsi="Arial" w:cs="Arial"/>
          <w:sz w:val="24"/>
          <w:szCs w:val="24"/>
          <w:u w:val="single"/>
        </w:rPr>
        <w:t>1 Minute</w:t>
      </w:r>
      <w:r w:rsidRPr="00A051BB">
        <w:rPr>
          <w:rFonts w:ascii="Arial" w:hAnsi="Arial" w:cs="Arial"/>
          <w:sz w:val="24"/>
          <w:szCs w:val="24"/>
        </w:rPr>
        <w:t xml:space="preserve"> for each question. Each question carries </w:t>
      </w:r>
      <w:r w:rsidRPr="00A051BB">
        <w:rPr>
          <w:rFonts w:ascii="Arial" w:hAnsi="Arial" w:cs="Arial"/>
          <w:sz w:val="24"/>
          <w:szCs w:val="24"/>
          <w:u w:val="single"/>
        </w:rPr>
        <w:t>2 Point.</w:t>
      </w:r>
    </w:p>
    <w:tbl>
      <w:tblPr>
        <w:tblW w:w="0" w:type="auto"/>
        <w:jc w:val="center"/>
        <w:tblInd w:w="-479" w:type="dxa"/>
        <w:tblCellMar>
          <w:left w:w="0" w:type="dxa"/>
          <w:right w:w="0" w:type="dxa"/>
        </w:tblCellMar>
        <w:tblLook w:val="04A0" w:firstRow="1" w:lastRow="0" w:firstColumn="1" w:lastColumn="0" w:noHBand="0" w:noVBand="1"/>
      </w:tblPr>
      <w:tblGrid>
        <w:gridCol w:w="3235"/>
        <w:gridCol w:w="4516"/>
      </w:tblGrid>
      <w:tr w:rsidR="00D258EC" w:rsidRPr="00A051BB" w:rsidTr="004F1FBC">
        <w:trPr>
          <w:trHeight w:val="377"/>
          <w:jc w:val="center"/>
        </w:trPr>
        <w:tc>
          <w:tcPr>
            <w:tcW w:w="3235" w:type="dxa"/>
          </w:tcPr>
          <w:p w:rsidR="00D258EC" w:rsidRPr="00A051BB" w:rsidRDefault="00D258EC" w:rsidP="004F1FBC">
            <w:pPr>
              <w:spacing w:after="0" w:line="360" w:lineRule="auto"/>
              <w:contextualSpacing/>
              <w:jc w:val="both"/>
              <w:rPr>
                <w:rFonts w:ascii="Arial" w:hAnsi="Arial" w:cs="Arial"/>
                <w:b/>
                <w:sz w:val="24"/>
                <w:szCs w:val="24"/>
              </w:rPr>
            </w:pPr>
            <w:r w:rsidRPr="00A051BB">
              <w:rPr>
                <w:rFonts w:ascii="Arial" w:hAnsi="Arial" w:cs="Arial"/>
                <w:b/>
                <w:sz w:val="24"/>
                <w:szCs w:val="24"/>
              </w:rPr>
              <w:t xml:space="preserve">                A</w:t>
            </w:r>
          </w:p>
        </w:tc>
        <w:tc>
          <w:tcPr>
            <w:tcW w:w="4516" w:type="dxa"/>
          </w:tcPr>
          <w:p w:rsidR="00D258EC" w:rsidRPr="00A051BB" w:rsidRDefault="00D258EC" w:rsidP="004F1FBC">
            <w:pPr>
              <w:spacing w:after="0" w:line="360" w:lineRule="auto"/>
              <w:contextualSpacing/>
              <w:jc w:val="both"/>
              <w:rPr>
                <w:rFonts w:ascii="Arial" w:hAnsi="Arial" w:cs="Arial"/>
                <w:b/>
                <w:sz w:val="24"/>
                <w:szCs w:val="24"/>
              </w:rPr>
            </w:pPr>
            <w:r w:rsidRPr="00A051BB">
              <w:rPr>
                <w:rFonts w:ascii="Arial" w:hAnsi="Arial" w:cs="Arial"/>
                <w:b/>
                <w:sz w:val="24"/>
                <w:szCs w:val="24"/>
              </w:rPr>
              <w:t xml:space="preserve">        B</w:t>
            </w:r>
          </w:p>
        </w:tc>
      </w:tr>
      <w:tr w:rsidR="00D258EC" w:rsidRPr="00A051BB" w:rsidTr="004F1FBC">
        <w:trPr>
          <w:trHeight w:val="364"/>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---------1. Mortar</w:t>
            </w:r>
          </w:p>
        </w:tc>
        <w:tc>
          <w:tcPr>
            <w:tcW w:w="4516" w:type="dxa"/>
          </w:tcPr>
          <w:p w:rsidR="00D258EC" w:rsidRPr="00A051BB" w:rsidRDefault="00D258EC" w:rsidP="004F1FBC">
            <w:pPr>
              <w:numPr>
                <w:ilvl w:val="0"/>
                <w:numId w:val="2"/>
              </w:numPr>
              <w:spacing w:after="0" w:line="360" w:lineRule="auto"/>
              <w:ind w:left="0"/>
              <w:contextualSpacing/>
              <w:jc w:val="both"/>
              <w:rPr>
                <w:rFonts w:ascii="Arial" w:hAnsi="Arial" w:cs="Arial"/>
                <w:sz w:val="24"/>
                <w:szCs w:val="24"/>
              </w:rPr>
            </w:pPr>
            <w:r w:rsidRPr="00A051BB">
              <w:rPr>
                <w:rFonts w:ascii="Arial" w:hAnsi="Arial" w:cs="Arial"/>
                <w:sz w:val="24"/>
                <w:szCs w:val="24"/>
              </w:rPr>
              <w:t xml:space="preserve">A. Cleaning tools </w:t>
            </w:r>
          </w:p>
        </w:tc>
      </w:tr>
      <w:tr w:rsidR="00D258EC" w:rsidRPr="00A051BB" w:rsidTr="004F1FBC">
        <w:trPr>
          <w:trHeight w:val="377"/>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 xml:space="preserve">---------2. Sponge </w:t>
            </w:r>
          </w:p>
        </w:tc>
        <w:tc>
          <w:tcPr>
            <w:tcW w:w="4516" w:type="dxa"/>
          </w:tcPr>
          <w:p w:rsidR="00D258EC" w:rsidRPr="00A051BB" w:rsidRDefault="00D258EC" w:rsidP="004F1FBC">
            <w:pPr>
              <w:numPr>
                <w:ilvl w:val="0"/>
                <w:numId w:val="2"/>
              </w:numPr>
              <w:spacing w:after="0" w:line="360" w:lineRule="auto"/>
              <w:ind w:left="0"/>
              <w:contextualSpacing/>
              <w:jc w:val="both"/>
              <w:rPr>
                <w:rFonts w:ascii="Arial" w:hAnsi="Arial" w:cs="Arial"/>
                <w:sz w:val="24"/>
                <w:szCs w:val="24"/>
              </w:rPr>
            </w:pPr>
            <w:r w:rsidRPr="00A051BB">
              <w:rPr>
                <w:rFonts w:ascii="Arial" w:hAnsi="Arial" w:cs="Arial"/>
                <w:sz w:val="24"/>
                <w:szCs w:val="24"/>
              </w:rPr>
              <w:t>B. Occupational Health Standard</w:t>
            </w:r>
          </w:p>
        </w:tc>
      </w:tr>
      <w:tr w:rsidR="00D258EC" w:rsidRPr="00A051BB" w:rsidTr="004F1FBC">
        <w:trPr>
          <w:trHeight w:val="377"/>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---------3. OHS</w:t>
            </w:r>
          </w:p>
        </w:tc>
        <w:tc>
          <w:tcPr>
            <w:tcW w:w="4516" w:type="dxa"/>
          </w:tcPr>
          <w:p w:rsidR="00D258EC" w:rsidRPr="00A051BB" w:rsidRDefault="00D258EC" w:rsidP="004F1FBC">
            <w:pPr>
              <w:numPr>
                <w:ilvl w:val="0"/>
                <w:numId w:val="2"/>
              </w:numPr>
              <w:spacing w:after="0" w:line="360" w:lineRule="auto"/>
              <w:ind w:left="0"/>
              <w:contextualSpacing/>
              <w:jc w:val="both"/>
              <w:rPr>
                <w:rFonts w:ascii="Arial" w:hAnsi="Arial" w:cs="Arial"/>
                <w:sz w:val="24"/>
                <w:szCs w:val="24"/>
              </w:rPr>
            </w:pPr>
            <w:r w:rsidRPr="00A051BB">
              <w:rPr>
                <w:rFonts w:ascii="Arial" w:hAnsi="Arial" w:cs="Arial"/>
                <w:sz w:val="24"/>
                <w:szCs w:val="24"/>
              </w:rPr>
              <w:t>C. Mixture of cement + sand + water</w:t>
            </w:r>
          </w:p>
        </w:tc>
      </w:tr>
      <w:tr w:rsidR="00D258EC" w:rsidRPr="00A051BB" w:rsidTr="004F1FBC">
        <w:trPr>
          <w:trHeight w:val="364"/>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p>
        </w:tc>
        <w:tc>
          <w:tcPr>
            <w:tcW w:w="4516" w:type="dxa"/>
          </w:tcPr>
          <w:p w:rsidR="00D258EC" w:rsidRPr="00A051BB" w:rsidRDefault="00D258EC" w:rsidP="004F1FBC">
            <w:pPr>
              <w:numPr>
                <w:ilvl w:val="0"/>
                <w:numId w:val="2"/>
              </w:numPr>
              <w:spacing w:after="0" w:line="360" w:lineRule="auto"/>
              <w:ind w:left="0"/>
              <w:contextualSpacing/>
              <w:jc w:val="both"/>
              <w:rPr>
                <w:rFonts w:ascii="Arial" w:hAnsi="Arial" w:cs="Arial"/>
                <w:sz w:val="24"/>
                <w:szCs w:val="24"/>
              </w:rPr>
            </w:pPr>
            <w:r w:rsidRPr="00A051BB">
              <w:rPr>
                <w:rFonts w:ascii="Arial" w:hAnsi="Arial" w:cs="Arial"/>
                <w:sz w:val="24"/>
                <w:szCs w:val="24"/>
              </w:rPr>
              <w:t xml:space="preserve">D. Safety </w:t>
            </w:r>
          </w:p>
        </w:tc>
      </w:tr>
      <w:tr w:rsidR="00D258EC" w:rsidRPr="00A051BB" w:rsidTr="004F1FBC">
        <w:trPr>
          <w:trHeight w:val="377"/>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p>
        </w:tc>
        <w:tc>
          <w:tcPr>
            <w:tcW w:w="4516" w:type="dxa"/>
          </w:tcPr>
          <w:p w:rsidR="00D258EC" w:rsidRPr="00A051BB" w:rsidRDefault="00D258EC" w:rsidP="004F1FBC">
            <w:pPr>
              <w:spacing w:after="0" w:line="360" w:lineRule="auto"/>
              <w:contextualSpacing/>
              <w:jc w:val="both"/>
              <w:rPr>
                <w:rFonts w:ascii="Arial" w:hAnsi="Arial" w:cs="Arial"/>
                <w:sz w:val="24"/>
                <w:szCs w:val="24"/>
              </w:rPr>
            </w:pPr>
          </w:p>
        </w:tc>
      </w:tr>
      <w:tr w:rsidR="00D258EC" w:rsidRPr="00A051BB" w:rsidTr="004F1FBC">
        <w:trPr>
          <w:trHeight w:val="76"/>
          <w:jc w:val="center"/>
        </w:trPr>
        <w:tc>
          <w:tcPr>
            <w:tcW w:w="3235" w:type="dxa"/>
          </w:tcPr>
          <w:p w:rsidR="00D258EC" w:rsidRPr="00A051BB" w:rsidRDefault="00D258EC" w:rsidP="004F1FBC">
            <w:pPr>
              <w:spacing w:after="0" w:line="360" w:lineRule="auto"/>
              <w:contextualSpacing/>
              <w:jc w:val="both"/>
              <w:rPr>
                <w:rFonts w:ascii="Arial" w:hAnsi="Arial" w:cs="Arial"/>
                <w:sz w:val="24"/>
                <w:szCs w:val="24"/>
              </w:rPr>
            </w:pPr>
          </w:p>
        </w:tc>
        <w:tc>
          <w:tcPr>
            <w:tcW w:w="4516" w:type="dxa"/>
          </w:tcPr>
          <w:p w:rsidR="00D258EC" w:rsidRPr="00A051BB" w:rsidRDefault="00D258EC" w:rsidP="004F1FBC">
            <w:pPr>
              <w:spacing w:after="0" w:line="360" w:lineRule="auto"/>
              <w:contextualSpacing/>
              <w:jc w:val="both"/>
              <w:rPr>
                <w:rFonts w:ascii="Arial" w:hAnsi="Arial" w:cs="Arial"/>
                <w:sz w:val="24"/>
                <w:szCs w:val="24"/>
              </w:rPr>
            </w:pPr>
          </w:p>
        </w:tc>
      </w:tr>
    </w:tbl>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Test II: Short Answer writing</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Instruction: write short answer for the given question. You are provided 3 minute for each question and each point has 5 Points.</w:t>
      </w:r>
    </w:p>
    <w:p w:rsidR="00D258EC" w:rsidRPr="00A051BB" w:rsidRDefault="00D258EC" w:rsidP="00D258EC">
      <w:pPr>
        <w:numPr>
          <w:ilvl w:val="0"/>
          <w:numId w:val="4"/>
        </w:numPr>
        <w:tabs>
          <w:tab w:val="left" w:pos="540"/>
        </w:tabs>
        <w:spacing w:after="0" w:line="360" w:lineRule="auto"/>
        <w:ind w:left="0" w:firstLine="270"/>
        <w:jc w:val="both"/>
        <w:rPr>
          <w:rFonts w:ascii="Arial" w:hAnsi="Arial" w:cs="Arial"/>
          <w:sz w:val="24"/>
          <w:szCs w:val="24"/>
        </w:rPr>
      </w:pPr>
      <w:r w:rsidRPr="00A051BB">
        <w:rPr>
          <w:rFonts w:ascii="Arial" w:hAnsi="Arial" w:cs="Arial"/>
          <w:sz w:val="24"/>
          <w:szCs w:val="24"/>
        </w:rPr>
        <w:t>What is safety in work shop?</w:t>
      </w:r>
    </w:p>
    <w:p w:rsidR="00D258EC" w:rsidRPr="00A051BB" w:rsidRDefault="00D258EC" w:rsidP="00D258EC">
      <w:pPr>
        <w:numPr>
          <w:ilvl w:val="0"/>
          <w:numId w:val="4"/>
        </w:numPr>
        <w:tabs>
          <w:tab w:val="left" w:pos="540"/>
        </w:tabs>
        <w:spacing w:after="0" w:line="360" w:lineRule="auto"/>
        <w:ind w:left="0" w:firstLine="270"/>
        <w:jc w:val="both"/>
        <w:rPr>
          <w:rFonts w:ascii="Arial" w:hAnsi="Arial" w:cs="Arial"/>
          <w:sz w:val="24"/>
          <w:szCs w:val="24"/>
        </w:rPr>
      </w:pPr>
      <w:r w:rsidRPr="00A051BB">
        <w:rPr>
          <w:rFonts w:ascii="Arial" w:hAnsi="Arial" w:cs="Arial"/>
          <w:sz w:val="24"/>
          <w:szCs w:val="24"/>
        </w:rPr>
        <w:t>Write down at least three cleaning tools?</w:t>
      </w:r>
    </w:p>
    <w:p w:rsidR="00D258EC" w:rsidRPr="00A051BB" w:rsidRDefault="00D258EC" w:rsidP="00D258EC">
      <w:pPr>
        <w:shd w:val="clear" w:color="auto" w:fill="FFFFFF"/>
        <w:spacing w:after="0" w:line="360" w:lineRule="auto"/>
        <w:contextualSpacing/>
        <w:jc w:val="both"/>
        <w:rPr>
          <w:rFonts w:ascii="Arial" w:hAnsi="Arial" w:cs="Arial"/>
          <w:b/>
          <w:sz w:val="24"/>
          <w:szCs w:val="24"/>
        </w:rPr>
      </w:pPr>
      <w:r w:rsidRPr="00A051BB">
        <w:rPr>
          <w:rFonts w:ascii="Arial" w:hAnsi="Arial" w:cs="Arial"/>
          <w:b/>
          <w:sz w:val="24"/>
          <w:szCs w:val="24"/>
        </w:rPr>
        <w:t>Part III: Short answer writing</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b/>
          <w:sz w:val="24"/>
          <w:szCs w:val="24"/>
        </w:rPr>
        <w:t>Direction</w:t>
      </w:r>
      <w:r w:rsidRPr="00A051BB">
        <w:rPr>
          <w:rFonts w:ascii="Arial" w:hAnsi="Arial" w:cs="Arial"/>
          <w:sz w:val="24"/>
          <w:szCs w:val="24"/>
        </w:rPr>
        <w:t>:  Give short answer to the following questions. Time allotted for each item is 2minute and each question carry 4 point.</w:t>
      </w:r>
    </w:p>
    <w:p w:rsidR="00D258EC" w:rsidRPr="00A051BB" w:rsidRDefault="00D258EC" w:rsidP="00D258EC">
      <w:pPr>
        <w:numPr>
          <w:ilvl w:val="0"/>
          <w:numId w:val="28"/>
        </w:num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rPr>
        <w:t xml:space="preserve">Personal Protective equipment </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Note: Satisfactory rating – above 60%           Unsatisfactory - below 60%</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You can ask you teacher for the copy of the correct answers</w:t>
      </w:r>
    </w:p>
    <w:p w:rsidR="00D258EC" w:rsidRPr="00A051BB" w:rsidRDefault="00D258EC" w:rsidP="00D258EC">
      <w:pPr>
        <w:pStyle w:val="ListParagraph"/>
        <w:spacing w:after="0" w:line="360" w:lineRule="auto"/>
        <w:ind w:left="0"/>
        <w:jc w:val="both"/>
        <w:outlineLvl w:val="1"/>
        <w:rPr>
          <w:rFonts w:ascii="Arial" w:hAnsi="Arial" w:cs="Arial"/>
          <w:sz w:val="24"/>
          <w:szCs w:val="24"/>
        </w:rPr>
      </w:pPr>
      <w:r w:rsidRPr="00A051BB">
        <w:rPr>
          <w:rFonts w:ascii="Arial" w:hAnsi="Arial" w:cs="Arial"/>
          <w:bCs/>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258EC" w:rsidRPr="00A051BB" w:rsidTr="004F1FBC">
        <w:trPr>
          <w:trHeight w:val="437"/>
        </w:trPr>
        <w:tc>
          <w:tcPr>
            <w:tcW w:w="9468" w:type="dxa"/>
            <w:shd w:val="clear" w:color="auto" w:fill="9BBB59"/>
          </w:tcPr>
          <w:p w:rsidR="00D258EC" w:rsidRPr="00A051BB" w:rsidRDefault="00D258EC" w:rsidP="004F1FBC">
            <w:pPr>
              <w:pStyle w:val="Heading1"/>
              <w:framePr w:hSpace="0" w:wrap="auto" w:vAnchor="margin" w:hAnchor="text" w:yAlign="inline"/>
              <w:rPr>
                <w:rFonts w:ascii="Arial" w:hAnsi="Arial" w:cs="Arial"/>
              </w:rPr>
            </w:pPr>
            <w:bookmarkStart w:id="25" w:name="_Toc39268799"/>
            <w:bookmarkStart w:id="26" w:name="_Toc112796831"/>
            <w:bookmarkStart w:id="27" w:name="_Toc112798160"/>
            <w:r w:rsidRPr="00A051BB">
              <w:rPr>
                <w:rFonts w:ascii="Arial" w:hAnsi="Arial" w:cs="Arial"/>
              </w:rPr>
              <w:lastRenderedPageBreak/>
              <w:t>Unit Two:  Apply putty pointing material to bed joints</w:t>
            </w:r>
            <w:bookmarkEnd w:id="25"/>
            <w:bookmarkEnd w:id="26"/>
            <w:bookmarkEnd w:id="27"/>
          </w:p>
        </w:tc>
      </w:tr>
      <w:tr w:rsidR="00D258EC" w:rsidRPr="00A051BB" w:rsidTr="004F1FBC">
        <w:trPr>
          <w:trHeight w:val="755"/>
        </w:trPr>
        <w:tc>
          <w:tcPr>
            <w:tcW w:w="9468" w:type="dxa"/>
            <w:shd w:val="clear" w:color="auto" w:fill="auto"/>
          </w:tcPr>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 xml:space="preserve">This unit to provide you the necessary information regarding the following </w:t>
            </w:r>
            <w:r w:rsidRPr="00A051BB">
              <w:rPr>
                <w:rFonts w:ascii="Arial" w:hAnsi="Arial" w:cs="Arial"/>
                <w:sz w:val="24"/>
                <w:szCs w:val="24"/>
              </w:rPr>
              <w:t xml:space="preserve">content </w:t>
            </w:r>
            <w:r w:rsidRPr="00A051BB">
              <w:rPr>
                <w:rFonts w:ascii="Arial" w:hAnsi="Arial" w:cs="Arial"/>
                <w:bCs/>
                <w:sz w:val="24"/>
                <w:szCs w:val="24"/>
              </w:rPr>
              <w:t>coverage and topics:</w:t>
            </w:r>
          </w:p>
          <w:p w:rsidR="00D258EC" w:rsidRPr="00A051BB" w:rsidRDefault="00D258EC" w:rsidP="00D258EC">
            <w:pPr>
              <w:numPr>
                <w:ilvl w:val="0"/>
                <w:numId w:val="29"/>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Background for  Pointing </w:t>
            </w:r>
          </w:p>
          <w:p w:rsidR="00D258EC" w:rsidRPr="00A051BB" w:rsidRDefault="00D258EC" w:rsidP="00D258EC">
            <w:pPr>
              <w:numPr>
                <w:ilvl w:val="0"/>
                <w:numId w:val="29"/>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Materials for beading </w:t>
            </w:r>
          </w:p>
          <w:p w:rsidR="00D258EC" w:rsidRPr="00A051BB" w:rsidRDefault="00D258EC" w:rsidP="00D258EC">
            <w:pPr>
              <w:numPr>
                <w:ilvl w:val="0"/>
                <w:numId w:val="29"/>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P</w:t>
            </w:r>
            <w:r>
              <w:rPr>
                <w:rFonts w:ascii="Arial" w:hAnsi="Arial" w:cs="Arial"/>
                <w:sz w:val="24"/>
                <w:szCs w:val="24"/>
              </w:rPr>
              <w:t>oint</w:t>
            </w:r>
            <w:r w:rsidRPr="00A051BB">
              <w:rPr>
                <w:rFonts w:ascii="Arial" w:hAnsi="Arial" w:cs="Arial"/>
                <w:sz w:val="24"/>
                <w:szCs w:val="24"/>
              </w:rPr>
              <w:t xml:space="preserve"> putty to joint  </w:t>
            </w:r>
          </w:p>
          <w:p w:rsidR="00D258EC" w:rsidRPr="00A051BB" w:rsidRDefault="00D258EC" w:rsidP="00D258EC">
            <w:pPr>
              <w:numPr>
                <w:ilvl w:val="0"/>
                <w:numId w:val="29"/>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Remove surplus pointing  </w:t>
            </w:r>
          </w:p>
          <w:p w:rsidR="00D258EC" w:rsidRPr="00A051BB" w:rsidRDefault="00D258EC" w:rsidP="00D258EC">
            <w:pPr>
              <w:numPr>
                <w:ilvl w:val="0"/>
                <w:numId w:val="29"/>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Clean completed pointing  work area</w:t>
            </w:r>
            <w:r w:rsidRPr="00A051BB">
              <w:rPr>
                <w:rFonts w:ascii="Arial" w:hAnsi="Arial" w:cs="Arial"/>
                <w:bCs/>
                <w:sz w:val="24"/>
                <w:szCs w:val="24"/>
              </w:rPr>
              <w:t xml:space="preserve"> </w:t>
            </w:r>
          </w:p>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This guide will also assist you to attain the learning outcomes stated in the cover page. Specifically, upon completion of this learning guide, you will be able to:</w:t>
            </w:r>
          </w:p>
          <w:p w:rsidR="00D258EC" w:rsidRPr="00A051BB" w:rsidRDefault="00D258EC" w:rsidP="00D258EC">
            <w:pPr>
              <w:numPr>
                <w:ilvl w:val="0"/>
                <w:numId w:val="30"/>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Preparing background for  Pointing </w:t>
            </w:r>
          </w:p>
          <w:p w:rsidR="00D258EC" w:rsidRPr="00A051BB" w:rsidRDefault="00D258EC" w:rsidP="00D258EC">
            <w:pPr>
              <w:numPr>
                <w:ilvl w:val="0"/>
                <w:numId w:val="30"/>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Preparing materials for beading </w:t>
            </w:r>
          </w:p>
          <w:p w:rsidR="00D258EC" w:rsidRPr="00A051BB" w:rsidRDefault="00D258EC" w:rsidP="00D258EC">
            <w:pPr>
              <w:numPr>
                <w:ilvl w:val="0"/>
                <w:numId w:val="30"/>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Applying  pointing putty to joint  </w:t>
            </w:r>
          </w:p>
          <w:p w:rsidR="00D258EC" w:rsidRPr="00A051BB" w:rsidRDefault="00D258EC" w:rsidP="00D258EC">
            <w:pPr>
              <w:numPr>
                <w:ilvl w:val="0"/>
                <w:numId w:val="30"/>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Removing surplus pointing  </w:t>
            </w:r>
          </w:p>
          <w:p w:rsidR="00D258EC" w:rsidRPr="00A051BB" w:rsidRDefault="00D258EC" w:rsidP="00D258EC">
            <w:pPr>
              <w:numPr>
                <w:ilvl w:val="0"/>
                <w:numId w:val="30"/>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Cleaning completed pointing  work area</w:t>
            </w:r>
            <w:r w:rsidRPr="00A051BB">
              <w:rPr>
                <w:rFonts w:ascii="Arial" w:hAnsi="Arial" w:cs="Arial"/>
                <w:bCs/>
                <w:sz w:val="24"/>
                <w:szCs w:val="24"/>
              </w:rPr>
              <w:t xml:space="preserve"> </w:t>
            </w:r>
          </w:p>
        </w:tc>
      </w:tr>
    </w:tbl>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Pr="00A051BB" w:rsidRDefault="00D258EC" w:rsidP="00D258EC">
      <w:pPr>
        <w:pStyle w:val="NoSpacing"/>
        <w:spacing w:line="360" w:lineRule="auto"/>
        <w:jc w:val="both"/>
        <w:rPr>
          <w:rFonts w:ascii="Arial" w:hAnsi="Arial" w:cs="Arial"/>
          <w:sz w:val="24"/>
          <w:szCs w:val="24"/>
        </w:rPr>
      </w:pPr>
    </w:p>
    <w:p w:rsidR="00D258EC" w:rsidRDefault="00D258EC" w:rsidP="00D258EC">
      <w:pPr>
        <w:pStyle w:val="NoSpacing"/>
        <w:spacing w:line="360" w:lineRule="auto"/>
        <w:jc w:val="both"/>
        <w:rPr>
          <w:rFonts w:ascii="Arial" w:hAnsi="Arial" w:cs="Arial"/>
          <w:sz w:val="24"/>
          <w:szCs w:val="24"/>
        </w:rPr>
      </w:pPr>
    </w:p>
    <w:p w:rsidR="00FC46D0" w:rsidRDefault="00FC46D0" w:rsidP="00D258EC">
      <w:pPr>
        <w:pStyle w:val="NoSpacing"/>
        <w:spacing w:line="360" w:lineRule="auto"/>
        <w:jc w:val="both"/>
        <w:rPr>
          <w:rFonts w:ascii="Arial" w:hAnsi="Arial" w:cs="Arial"/>
          <w:sz w:val="24"/>
          <w:szCs w:val="24"/>
        </w:rPr>
      </w:pPr>
    </w:p>
    <w:p w:rsidR="00FC46D0" w:rsidRPr="00A051BB" w:rsidRDefault="00FC46D0" w:rsidP="00D258EC">
      <w:pPr>
        <w:pStyle w:val="NoSpacing"/>
        <w:spacing w:line="360" w:lineRule="auto"/>
        <w:jc w:val="both"/>
        <w:rPr>
          <w:rFonts w:ascii="Arial" w:hAnsi="Arial" w:cs="Arial"/>
          <w:sz w:val="24"/>
          <w:szCs w:val="24"/>
        </w:rPr>
      </w:pPr>
    </w:p>
    <w:p w:rsidR="00D258EC" w:rsidRPr="00A051BB" w:rsidRDefault="00D258EC" w:rsidP="00F076F5">
      <w:pPr>
        <w:pStyle w:val="Heading2"/>
        <w:framePr w:wrap="around"/>
        <w:numPr>
          <w:ilvl w:val="1"/>
          <w:numId w:val="4"/>
        </w:numPr>
        <w:rPr>
          <w:lang w:val="en-AU"/>
        </w:rPr>
      </w:pPr>
      <w:r>
        <w:lastRenderedPageBreak/>
        <w:t>Pointing background</w:t>
      </w:r>
    </w:p>
    <w:p w:rsidR="00D258EC" w:rsidRDefault="00D258EC" w:rsidP="00D258EC">
      <w:pPr>
        <w:pStyle w:val="Heading3"/>
      </w:pPr>
    </w:p>
    <w:p w:rsidR="00D258EC" w:rsidRPr="0069171D" w:rsidRDefault="00D258EC" w:rsidP="00D258EC"/>
    <w:p w:rsidR="00D258EC" w:rsidRDefault="00D258EC" w:rsidP="00D258EC">
      <w:pPr>
        <w:pStyle w:val="Heading3"/>
        <w:numPr>
          <w:ilvl w:val="2"/>
          <w:numId w:val="4"/>
        </w:numPr>
      </w:pPr>
      <w:bookmarkStart w:id="28" w:name="_Toc112798162"/>
      <w:r w:rsidRPr="00A051BB">
        <w:t>Definition of pointing</w:t>
      </w:r>
      <w:bookmarkEnd w:id="28"/>
    </w:p>
    <w:p w:rsidR="00D258EC" w:rsidRPr="00A051BB" w:rsidRDefault="00D258EC" w:rsidP="00D258EC">
      <w:pPr>
        <w:pStyle w:val="Heading3"/>
      </w:pPr>
      <w:r w:rsidRPr="00A051BB">
        <w:t xml:space="preserve"> </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bCs/>
          <w:sz w:val="24"/>
          <w:szCs w:val="24"/>
        </w:rPr>
        <w:t>Pointing</w:t>
      </w:r>
      <w:r w:rsidRPr="00A051BB">
        <w:rPr>
          <w:rFonts w:ascii="Arial" w:hAnsi="Arial" w:cs="Arial"/>
          <w:sz w:val="24"/>
          <w:szCs w:val="24"/>
          <w:shd w:val="clear" w:color="auto" w:fill="FFFFFF"/>
        </w:rPr>
        <w:t> is the process of chiseling or scrapping the existing mortar joints surface in the masonry </w:t>
      </w:r>
      <w:r w:rsidRPr="00A051BB">
        <w:rPr>
          <w:rFonts w:ascii="Arial" w:hAnsi="Arial" w:cs="Arial"/>
          <w:bCs/>
          <w:sz w:val="24"/>
          <w:szCs w:val="24"/>
        </w:rPr>
        <w:t>work</w:t>
      </w:r>
      <w:r w:rsidRPr="00A051BB">
        <w:rPr>
          <w:rFonts w:ascii="Arial" w:hAnsi="Arial" w:cs="Arial"/>
          <w:sz w:val="24"/>
          <w:szCs w:val="24"/>
          <w:shd w:val="clear" w:color="auto" w:fill="FFFFFF"/>
        </w:rPr>
        <w:t>, and refilling them with the rich mortar.</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shd w:val="clear" w:color="auto" w:fill="FFFFFF"/>
        </w:rPr>
        <w:t>Pointing is </w:t>
      </w:r>
      <w:r w:rsidRPr="00A051BB">
        <w:rPr>
          <w:rFonts w:ascii="Arial" w:hAnsi="Arial" w:cs="Arial"/>
          <w:bCs/>
          <w:sz w:val="24"/>
          <w:szCs w:val="24"/>
          <w:shd w:val="clear" w:color="auto" w:fill="FFFFFF"/>
        </w:rPr>
        <w:t>the term given to the 'finish' that is between the bricks or stone used to build your house</w:t>
      </w:r>
      <w:r w:rsidRPr="00A051BB">
        <w:rPr>
          <w:rFonts w:ascii="Arial" w:hAnsi="Arial" w:cs="Arial"/>
          <w:sz w:val="24"/>
          <w:szCs w:val="24"/>
          <w:shd w:val="clear" w:color="auto" w:fill="FFFFFF"/>
        </w:rPr>
        <w:t>. Depending on the age of the building, the mortar used to lay the stone or brick will either be made from lime, or more recently, cement.</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bCs/>
          <w:sz w:val="24"/>
          <w:szCs w:val="24"/>
        </w:rPr>
        <w:t>Pointing</w:t>
      </w:r>
      <w:r w:rsidRPr="00A051BB">
        <w:rPr>
          <w:rFonts w:ascii="Arial" w:hAnsi="Arial" w:cs="Arial"/>
          <w:sz w:val="24"/>
          <w:szCs w:val="24"/>
          <w:shd w:val="clear" w:color="auto" w:fill="FFFFFF"/>
        </w:rPr>
        <w:t> is the art of finishing the mortar </w:t>
      </w:r>
      <w:r w:rsidRPr="00A051BB">
        <w:rPr>
          <w:rFonts w:ascii="Arial" w:hAnsi="Arial" w:cs="Arial"/>
          <w:bCs/>
          <w:sz w:val="24"/>
          <w:szCs w:val="24"/>
        </w:rPr>
        <w:t>joints</w:t>
      </w:r>
      <w:r w:rsidRPr="00A051BB">
        <w:rPr>
          <w:rFonts w:ascii="Arial" w:hAnsi="Arial" w:cs="Arial"/>
          <w:sz w:val="24"/>
          <w:szCs w:val="24"/>
          <w:shd w:val="clear" w:color="auto" w:fill="FFFFFF"/>
        </w:rPr>
        <w:t> of the walls or similar structures with the groove is filled with lime </w:t>
      </w:r>
      <w:r w:rsidRPr="00A051BB">
        <w:rPr>
          <w:rFonts w:ascii="Arial" w:hAnsi="Arial" w:cs="Arial"/>
          <w:bCs/>
          <w:sz w:val="24"/>
          <w:szCs w:val="24"/>
        </w:rPr>
        <w:t>putty</w:t>
      </w:r>
      <w:r w:rsidRPr="00A051BB">
        <w:rPr>
          <w:rFonts w:ascii="Arial" w:hAnsi="Arial" w:cs="Arial"/>
          <w:sz w:val="24"/>
          <w:szCs w:val="24"/>
          <w:shd w:val="clear" w:color="auto" w:fill="FFFFFF"/>
        </w:rPr>
        <w:t> which projects by 3 mm.</w:t>
      </w:r>
    </w:p>
    <w:p w:rsidR="00D258EC" w:rsidRPr="00A051BB" w:rsidRDefault="00D258EC" w:rsidP="00D258EC">
      <w:pPr>
        <w:pStyle w:val="Heading3"/>
        <w:numPr>
          <w:ilvl w:val="2"/>
          <w:numId w:val="4"/>
        </w:numPr>
      </w:pPr>
      <w:bookmarkStart w:id="29" w:name="_Toc112798163"/>
      <w:r w:rsidRPr="00A051BB">
        <w:rPr>
          <w:shd w:val="clear" w:color="auto" w:fill="FFFFFF"/>
        </w:rPr>
        <w:t>Procedure of pointing work</w:t>
      </w:r>
      <w:bookmarkEnd w:id="29"/>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shd w:val="clear" w:color="auto" w:fill="FFFFFF"/>
        </w:rPr>
        <w:t>Before starting the </w:t>
      </w:r>
      <w:r w:rsidRPr="00A051BB">
        <w:rPr>
          <w:rFonts w:ascii="Arial" w:hAnsi="Arial" w:cs="Arial"/>
          <w:bCs/>
          <w:sz w:val="24"/>
          <w:szCs w:val="24"/>
        </w:rPr>
        <w:t>pointing work</w:t>
      </w:r>
      <w:r w:rsidRPr="00A051BB">
        <w:rPr>
          <w:rFonts w:ascii="Arial" w:hAnsi="Arial" w:cs="Arial"/>
          <w:sz w:val="24"/>
          <w:szCs w:val="24"/>
          <w:shd w:val="clear" w:color="auto" w:fill="FFFFFF"/>
        </w:rPr>
        <w:t>, joints are raked down up to a depth, Loose material is then removed, </w:t>
      </w:r>
      <w:r w:rsidRPr="00A051BB">
        <w:rPr>
          <w:rFonts w:ascii="Arial" w:hAnsi="Arial" w:cs="Arial"/>
          <w:bCs/>
          <w:sz w:val="24"/>
          <w:szCs w:val="24"/>
        </w:rPr>
        <w:t>space</w:t>
      </w:r>
      <w:r w:rsidRPr="00A051BB">
        <w:rPr>
          <w:rFonts w:ascii="Arial" w:hAnsi="Arial" w:cs="Arial"/>
          <w:sz w:val="24"/>
          <w:szCs w:val="24"/>
          <w:shd w:val="clear" w:color="auto" w:fill="FFFFFF"/>
        </w:rPr>
        <w:t> is cleaned with water.</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When constructing a new wall, the joints should be pointed while the inner masonry work is still green.</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All of the joints on the face are raked out to a depth of about </w:t>
      </w:r>
      <w:r w:rsidRPr="00A051BB">
        <w:rPr>
          <w:rFonts w:ascii="Arial" w:hAnsi="Arial" w:cs="Arial"/>
          <w:sz w:val="24"/>
          <w:szCs w:val="24"/>
          <w:bdr w:val="none" w:sz="0" w:space="0" w:color="auto" w:frame="1"/>
          <w:vertAlign w:val="superscript"/>
        </w:rPr>
        <w:t>3</w:t>
      </w:r>
      <w:r w:rsidRPr="00A051BB">
        <w:rPr>
          <w:rFonts w:ascii="Arial" w:hAnsi="Arial" w:cs="Arial"/>
          <w:sz w:val="24"/>
          <w:szCs w:val="24"/>
        </w:rPr>
        <w:t>/</w:t>
      </w:r>
      <w:r w:rsidRPr="00A051BB">
        <w:rPr>
          <w:rFonts w:ascii="Arial" w:hAnsi="Arial" w:cs="Arial"/>
          <w:sz w:val="24"/>
          <w:szCs w:val="24"/>
          <w:bdr w:val="none" w:sz="0" w:space="0" w:color="auto" w:frame="1"/>
          <w:vertAlign w:val="subscript"/>
        </w:rPr>
        <w:t>4</w:t>
      </w:r>
      <w:r w:rsidRPr="00A051BB">
        <w:rPr>
          <w:rFonts w:ascii="Arial" w:hAnsi="Arial" w:cs="Arial"/>
          <w:sz w:val="24"/>
          <w:szCs w:val="24"/>
        </w:rPr>
        <w:t> inch with a specific pointing tool to provide a correct and firm grip for the pointing mortar.</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To produce the appropriate adhesion, the joints and the wall surface are thoroughly wetted and cleaned with a brush.</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With a tiny trowel, the mortar is applied within the joint and pressed firmly to make a solid contact with the internal joint, leaving no hollow at the junction.</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This is critical since a loose filling will always result in the pointing pulling off at a later stage.</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Watering should be done on a regular basis to keep the work moist for roughly a week.</w:t>
      </w:r>
    </w:p>
    <w:p w:rsidR="00D258EC" w:rsidRPr="00A051BB" w:rsidRDefault="00D258EC" w:rsidP="00D258EC">
      <w:pPr>
        <w:pStyle w:val="NormalWeb"/>
        <w:numPr>
          <w:ilvl w:val="0"/>
          <w:numId w:val="15"/>
        </w:numPr>
        <w:shd w:val="clear" w:color="auto" w:fill="FFFFFF"/>
        <w:spacing w:before="0" w:beforeAutospacing="0" w:after="0" w:afterAutospacing="0" w:line="360" w:lineRule="auto"/>
        <w:ind w:left="0"/>
        <w:jc w:val="both"/>
        <w:rPr>
          <w:rFonts w:ascii="Arial" w:hAnsi="Arial"/>
          <w:sz w:val="24"/>
          <w:lang w:eastAsia="en-US" w:bidi="ar-SA"/>
        </w:rPr>
      </w:pPr>
      <w:r w:rsidRPr="00A051BB">
        <w:rPr>
          <w:rFonts w:ascii="Arial" w:hAnsi="Arial"/>
          <w:bCs/>
          <w:sz w:val="24"/>
          <w:lang w:bidi="ar-SA"/>
        </w:rPr>
        <w:t>Background Preparation</w:t>
      </w:r>
      <w:proofErr w:type="gramStart"/>
      <w:r w:rsidRPr="00A051BB">
        <w:rPr>
          <w:rFonts w:ascii="Arial" w:hAnsi="Arial"/>
          <w:bCs/>
          <w:sz w:val="24"/>
          <w:lang w:bidi="ar-SA"/>
        </w:rPr>
        <w:t>:-</w:t>
      </w:r>
      <w:proofErr w:type="gramEnd"/>
      <w:r w:rsidRPr="00A051BB">
        <w:rPr>
          <w:rFonts w:ascii="Arial" w:hAnsi="Arial"/>
          <w:sz w:val="24"/>
        </w:rPr>
        <w:t xml:space="preserve"> </w:t>
      </w:r>
      <w:r w:rsidRPr="00A051BB">
        <w:rPr>
          <w:rFonts w:ascii="Arial" w:hAnsi="Arial"/>
          <w:sz w:val="24"/>
          <w:lang w:eastAsia="en-US" w:bidi="ar-SA"/>
        </w:rPr>
        <w:t>The surfaces to be pointed (existing bricks and mortar) must first be moistened to minimize loss of water in the mortar through capillary action. Next, the mortar must be pushed to the end of the cavity and firmly compressed, in fairly thin layers applied right after the previous layer hardens but before it dries.</w:t>
      </w:r>
    </w:p>
    <w:p w:rsidR="00D258EC" w:rsidRPr="00A051BB" w:rsidRDefault="00D258EC" w:rsidP="00D258EC">
      <w:pPr>
        <w:numPr>
          <w:ilvl w:val="0"/>
          <w:numId w:val="15"/>
        </w:numPr>
        <w:shd w:val="clear" w:color="auto" w:fill="FFFFFF"/>
        <w:spacing w:after="0" w:line="360" w:lineRule="auto"/>
        <w:ind w:left="0"/>
        <w:jc w:val="both"/>
        <w:rPr>
          <w:rFonts w:ascii="Arial" w:hAnsi="Arial" w:cs="Arial"/>
          <w:sz w:val="24"/>
          <w:szCs w:val="24"/>
          <w:lang w:bidi="ar-SA"/>
        </w:rPr>
      </w:pPr>
      <w:r w:rsidRPr="00A051BB">
        <w:rPr>
          <w:rFonts w:ascii="Arial" w:hAnsi="Arial" w:cs="Arial"/>
          <w:sz w:val="24"/>
          <w:szCs w:val="24"/>
          <w:lang w:bidi="ar-SA"/>
        </w:rPr>
        <w:t>The surface of the mortar must be set when doing the finishing, in other words, when profiling the pointing (giving it a concave, V-shaped, oblique or other form of joint).</w:t>
      </w:r>
    </w:p>
    <w:p w:rsidR="00D258EC" w:rsidRPr="00A051BB" w:rsidRDefault="00D258EC" w:rsidP="00D258EC">
      <w:pPr>
        <w:numPr>
          <w:ilvl w:val="0"/>
          <w:numId w:val="15"/>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bCs/>
          <w:sz w:val="24"/>
          <w:szCs w:val="24"/>
          <w:shd w:val="clear" w:color="auto" w:fill="FFFFFF"/>
        </w:rPr>
        <w:lastRenderedPageBreak/>
        <w:t>Hard pointing can possibly be cut out with hand tools, such as chisels or quirks and a light club hammer</w:t>
      </w:r>
      <w:r w:rsidRPr="00A051BB">
        <w:rPr>
          <w:rFonts w:ascii="Arial" w:hAnsi="Arial" w:cs="Arial"/>
          <w:sz w:val="24"/>
          <w:szCs w:val="24"/>
          <w:shd w:val="clear" w:color="auto" w:fill="FFFFFF"/>
        </w:rPr>
        <w:t>. The use of a hammer and bolster is not recommended. An alternative technique involves the use of a handsaw, particularly for fine joints.</w:t>
      </w:r>
    </w:p>
    <w:p w:rsidR="00D258EC" w:rsidRPr="00A051BB" w:rsidRDefault="00D258EC" w:rsidP="00D258EC">
      <w:pPr>
        <w:numPr>
          <w:ilvl w:val="0"/>
          <w:numId w:val="15"/>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lang w:bidi="ar-SA"/>
        </w:rPr>
        <w:t xml:space="preserve">As a general rule, the pointing to be repaired must be dug out to a minimum depth of about two-and-a-half times its thickness, in other words ¾ </w:t>
      </w:r>
      <w:proofErr w:type="gramStart"/>
      <w:r w:rsidRPr="00A051BB">
        <w:rPr>
          <w:rFonts w:ascii="Arial" w:hAnsi="Arial" w:cs="Arial"/>
          <w:sz w:val="24"/>
          <w:szCs w:val="24"/>
          <w:lang w:bidi="ar-SA"/>
        </w:rPr>
        <w:t>inch</w:t>
      </w:r>
      <w:proofErr w:type="gramEnd"/>
      <w:r w:rsidRPr="00A051BB">
        <w:rPr>
          <w:rFonts w:ascii="Arial" w:hAnsi="Arial" w:cs="Arial"/>
          <w:sz w:val="24"/>
          <w:szCs w:val="24"/>
          <w:lang w:bidi="ar-SA"/>
        </w:rPr>
        <w:t xml:space="preserve"> to one inch for regular 3/8-inch pointing. You need to dig at least ¾ inch deep for thinner pointing.</w:t>
      </w:r>
    </w:p>
    <w:p w:rsidR="00D258EC" w:rsidRPr="00A051BB" w:rsidRDefault="00D258EC" w:rsidP="00D258EC">
      <w:pPr>
        <w:numPr>
          <w:ilvl w:val="0"/>
          <w:numId w:val="15"/>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lang w:bidi="ar-SA"/>
        </w:rPr>
        <w:t>Weak mortar must be removed completely, leaving a vertical surface at the end of the cavity. Using an electric grinder creates less risk of damaging the brick. A single cut should be made in the centre of the pointing using a 1/8-inch-thick disc, with the removal completed manually with a hammer and chisel. Be careful with percussive tools, which can weaken the brickwork. These tools should be used with the greatest care and only by experienced workers.</w:t>
      </w:r>
    </w:p>
    <w:p w:rsidR="00D258EC" w:rsidRPr="00A051BB" w:rsidRDefault="00D258EC" w:rsidP="00D258EC">
      <w:pPr>
        <w:numPr>
          <w:ilvl w:val="0"/>
          <w:numId w:val="15"/>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lang w:bidi="ar-SA"/>
        </w:rPr>
        <w:t>If the mortar turns out to be decayed over more than half its depth, it is preferable to dislodge the bricks and reinstall them on a new bed.</w:t>
      </w:r>
    </w:p>
    <w:p w:rsidR="00D258EC" w:rsidRPr="00A051BB" w:rsidRDefault="00D258EC" w:rsidP="00D258EC">
      <w:pPr>
        <w:numPr>
          <w:ilvl w:val="0"/>
          <w:numId w:val="15"/>
        </w:numPr>
        <w:autoSpaceDE w:val="0"/>
        <w:autoSpaceDN w:val="0"/>
        <w:adjustRightInd w:val="0"/>
        <w:spacing w:after="0" w:line="360" w:lineRule="auto"/>
        <w:ind w:left="0"/>
        <w:jc w:val="both"/>
        <w:rPr>
          <w:rFonts w:ascii="Arial" w:hAnsi="Arial" w:cs="Arial"/>
          <w:sz w:val="24"/>
          <w:szCs w:val="24"/>
        </w:rPr>
      </w:pPr>
      <w:r w:rsidRPr="00A051BB">
        <w:rPr>
          <w:rFonts w:ascii="Arial" w:hAnsi="Arial" w:cs="Arial"/>
          <w:sz w:val="24"/>
          <w:szCs w:val="24"/>
          <w:lang w:bidi="ar-SA"/>
        </w:rPr>
        <w:t>During digging, any particle that is dislodged must be removed completely using a brush or a low-intensity water or air jet. </w:t>
      </w:r>
    </w:p>
    <w:p w:rsidR="00D258EC" w:rsidRPr="00A051BB" w:rsidRDefault="00D258EC" w:rsidP="00D258EC">
      <w:pPr>
        <w:shd w:val="clear" w:color="auto" w:fill="FFFFFF"/>
        <w:spacing w:after="0" w:line="360" w:lineRule="auto"/>
        <w:contextualSpacing/>
        <w:jc w:val="center"/>
        <w:rPr>
          <w:rFonts w:ascii="Arial" w:hAnsi="Arial" w:cs="Arial"/>
          <w:sz w:val="24"/>
          <w:szCs w:val="24"/>
        </w:rPr>
      </w:pPr>
      <w:r>
        <w:rPr>
          <w:rFonts w:ascii="Arial" w:hAnsi="Arial" w:cs="Arial"/>
          <w:noProof/>
          <w:sz w:val="24"/>
          <w:szCs w:val="24"/>
          <w:lang w:bidi="ar-SA"/>
        </w:rPr>
        <w:drawing>
          <wp:inline distT="0" distB="0" distL="0" distR="0">
            <wp:extent cx="2800350" cy="1762125"/>
            <wp:effectExtent l="19050" t="0" r="0" b="0"/>
            <wp:docPr id="13" name="Picture 13" descr="What is Pointing in Brickwork? Method and Types of Pointing - Civil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at is Pointing in Brickwork? Method and Types of Pointing - Civil Tips"/>
                    <pic:cNvPicPr>
                      <a:picLocks noChangeAspect="1" noChangeArrowheads="1"/>
                    </pic:cNvPicPr>
                  </pic:nvPicPr>
                  <pic:blipFill>
                    <a:blip r:embed="rId8"/>
                    <a:srcRect/>
                    <a:stretch>
                      <a:fillRect/>
                    </a:stretch>
                  </pic:blipFill>
                  <pic:spPr bwMode="auto">
                    <a:xfrm>
                      <a:off x="0" y="0"/>
                      <a:ext cx="2800350" cy="1762125"/>
                    </a:xfrm>
                    <a:prstGeom prst="rect">
                      <a:avLst/>
                    </a:prstGeom>
                    <a:noFill/>
                    <a:ln w="9525">
                      <a:noFill/>
                      <a:miter lim="800000"/>
                      <a:headEnd/>
                      <a:tailEnd/>
                    </a:ln>
                  </pic:spPr>
                </pic:pic>
              </a:graphicData>
            </a:graphic>
          </wp:inline>
        </w:drawing>
      </w:r>
      <w:r w:rsidRPr="00A051BB">
        <w:rPr>
          <w:rFonts w:ascii="Arial" w:hAnsi="Arial" w:cs="Arial"/>
          <w:sz w:val="24"/>
          <w:szCs w:val="24"/>
        </w:rPr>
        <w:t xml:space="preserve"> </w:t>
      </w:r>
      <w:r>
        <w:rPr>
          <w:rFonts w:ascii="Arial" w:hAnsi="Arial" w:cs="Arial"/>
          <w:noProof/>
          <w:sz w:val="24"/>
          <w:szCs w:val="24"/>
          <w:lang w:bidi="ar-SA"/>
        </w:rPr>
        <w:drawing>
          <wp:inline distT="0" distB="0" distL="0" distR="0">
            <wp:extent cx="2609850" cy="1752600"/>
            <wp:effectExtent l="19050" t="0" r="0" b="0"/>
            <wp:docPr id="14" name="Picture 14" descr="Pointing in Masonry Construction &amp; Its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ointing in Masonry Construction &amp; Its Types!"/>
                    <pic:cNvPicPr>
                      <a:picLocks noChangeAspect="1" noChangeArrowheads="1"/>
                    </pic:cNvPicPr>
                  </pic:nvPicPr>
                  <pic:blipFill>
                    <a:blip r:embed="rId23"/>
                    <a:srcRect/>
                    <a:stretch>
                      <a:fillRect/>
                    </a:stretch>
                  </pic:blipFill>
                  <pic:spPr bwMode="auto">
                    <a:xfrm>
                      <a:off x="0" y="0"/>
                      <a:ext cx="2609850" cy="1752600"/>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shd w:val="clear" w:color="auto" w:fill="FFFFFF"/>
        </w:rPr>
        <w:t>Picture 2.1 Pointing on brick background of wall</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bCs/>
          <w:sz w:val="24"/>
          <w:szCs w:val="24"/>
        </w:rPr>
        <w:t>Pointing</w:t>
      </w:r>
      <w:r w:rsidRPr="00A051BB">
        <w:rPr>
          <w:rFonts w:ascii="Arial" w:hAnsi="Arial" w:cs="Arial"/>
          <w:sz w:val="24"/>
          <w:szCs w:val="24"/>
          <w:shd w:val="clear" w:color="auto" w:fill="FFFFFF"/>
        </w:rPr>
        <w:t> is a type of front of the house exposed finish on masonry </w:t>
      </w:r>
      <w:r w:rsidRPr="00A051BB">
        <w:rPr>
          <w:rFonts w:ascii="Arial" w:hAnsi="Arial" w:cs="Arial"/>
          <w:bCs/>
          <w:sz w:val="24"/>
          <w:szCs w:val="24"/>
        </w:rPr>
        <w:t>work</w:t>
      </w:r>
      <w:r w:rsidRPr="00A051BB">
        <w:rPr>
          <w:rFonts w:ascii="Arial" w:hAnsi="Arial" w:cs="Arial"/>
          <w:sz w:val="24"/>
          <w:szCs w:val="24"/>
          <w:shd w:val="clear" w:color="auto" w:fill="FFFFFF"/>
        </w:rPr>
        <w:t>. The finished </w:t>
      </w:r>
      <w:r w:rsidRPr="00A051BB">
        <w:rPr>
          <w:rFonts w:ascii="Arial" w:hAnsi="Arial" w:cs="Arial"/>
          <w:bCs/>
          <w:sz w:val="24"/>
          <w:szCs w:val="24"/>
        </w:rPr>
        <w:t>pointing work</w:t>
      </w:r>
      <w:r w:rsidRPr="00A051BB">
        <w:rPr>
          <w:rFonts w:ascii="Arial" w:hAnsi="Arial" w:cs="Arial"/>
          <w:sz w:val="24"/>
          <w:szCs w:val="24"/>
          <w:shd w:val="clear" w:color="auto" w:fill="FFFFFF"/>
        </w:rPr>
        <w:t> is kept wet for about 3 days</w:t>
      </w:r>
    </w:p>
    <w:p w:rsidR="00D258EC" w:rsidRPr="00A051BB" w:rsidRDefault="00D258EC" w:rsidP="00D258EC">
      <w:pPr>
        <w:numPr>
          <w:ilvl w:val="0"/>
          <w:numId w:val="15"/>
        </w:numPr>
        <w:shd w:val="clear" w:color="auto" w:fill="FFFFFF"/>
        <w:spacing w:after="0" w:line="360" w:lineRule="auto"/>
        <w:ind w:left="0"/>
        <w:contextualSpacing/>
        <w:jc w:val="both"/>
        <w:rPr>
          <w:rFonts w:ascii="Arial" w:hAnsi="Arial" w:cs="Arial"/>
          <w:sz w:val="24"/>
          <w:szCs w:val="24"/>
        </w:rPr>
      </w:pPr>
      <w:r w:rsidRPr="00A051BB">
        <w:rPr>
          <w:rFonts w:ascii="Arial" w:hAnsi="Arial" w:cs="Arial"/>
          <w:bCs/>
          <w:sz w:val="24"/>
          <w:szCs w:val="24"/>
        </w:rPr>
        <w:t xml:space="preserve">Background preparation for pointing work have a procedure, for example: </w:t>
      </w:r>
      <w:r w:rsidRPr="00A051BB">
        <w:rPr>
          <w:rFonts w:ascii="Arial" w:hAnsi="Arial" w:cs="Arial"/>
          <w:sz w:val="24"/>
          <w:szCs w:val="24"/>
          <w:shd w:val="clear" w:color="auto" w:fill="FFFFFF"/>
        </w:rPr>
        <w:t>When constructing a new wall, the joints should be </w:t>
      </w:r>
      <w:r w:rsidRPr="00A051BB">
        <w:rPr>
          <w:rFonts w:ascii="Arial" w:hAnsi="Arial" w:cs="Arial"/>
          <w:bCs/>
          <w:sz w:val="24"/>
          <w:szCs w:val="24"/>
        </w:rPr>
        <w:t>pointed</w:t>
      </w:r>
      <w:r w:rsidRPr="00A051BB">
        <w:rPr>
          <w:rFonts w:ascii="Arial" w:hAnsi="Arial" w:cs="Arial"/>
          <w:sz w:val="24"/>
          <w:szCs w:val="24"/>
          <w:shd w:val="clear" w:color="auto" w:fill="FFFFFF"/>
        </w:rPr>
        <w:t> while the inner masonry </w:t>
      </w:r>
      <w:r w:rsidRPr="00A051BB">
        <w:rPr>
          <w:rFonts w:ascii="Arial" w:hAnsi="Arial" w:cs="Arial"/>
          <w:bCs/>
          <w:sz w:val="24"/>
          <w:szCs w:val="24"/>
        </w:rPr>
        <w:t>work</w:t>
      </w:r>
      <w:r w:rsidRPr="00A051BB">
        <w:rPr>
          <w:rFonts w:ascii="Arial" w:hAnsi="Arial" w:cs="Arial"/>
          <w:sz w:val="24"/>
          <w:szCs w:val="24"/>
          <w:shd w:val="clear" w:color="auto" w:fill="FFFFFF"/>
        </w:rPr>
        <w:t> is still green.</w:t>
      </w:r>
    </w:p>
    <w:p w:rsidR="00D258EC" w:rsidRPr="00A051BB" w:rsidRDefault="00D258EC" w:rsidP="00D258EC">
      <w:pPr>
        <w:shd w:val="clear" w:color="auto" w:fill="FFFFFF"/>
        <w:spacing w:after="0" w:line="360" w:lineRule="auto"/>
        <w:contextualSpacing/>
        <w:jc w:val="both"/>
        <w:rPr>
          <w:rFonts w:ascii="Arial" w:hAnsi="Arial" w:cs="Arial"/>
          <w:sz w:val="24"/>
          <w:szCs w:val="24"/>
          <w:shd w:val="clear" w:color="auto" w:fill="FFFFFF"/>
        </w:rPr>
      </w:pPr>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pStyle w:val="Heading3"/>
        <w:numPr>
          <w:ilvl w:val="2"/>
          <w:numId w:val="4"/>
        </w:numPr>
      </w:pPr>
      <w:bookmarkStart w:id="30" w:name="_Toc112798164"/>
      <w:r w:rsidRPr="00A051BB">
        <w:lastRenderedPageBreak/>
        <w:t>Type of pointing</w:t>
      </w:r>
      <w:bookmarkEnd w:id="30"/>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rPr>
        <w:t xml:space="preserve">        There are different types of pointing work:</w:t>
      </w:r>
    </w:p>
    <w:p w:rsidR="00D258EC" w:rsidRPr="00A051BB" w:rsidRDefault="00D258EC" w:rsidP="00D258EC">
      <w:pPr>
        <w:shd w:val="clear" w:color="auto" w:fill="FFFFFF"/>
        <w:spacing w:after="0" w:line="360" w:lineRule="auto"/>
        <w:contextualSpacing/>
        <w:jc w:val="both"/>
        <w:rPr>
          <w:rFonts w:ascii="Arial" w:hAnsi="Arial" w:cs="Arial"/>
          <w:sz w:val="24"/>
          <w:szCs w:val="24"/>
          <w:lang w:bidi="ar-SA"/>
        </w:rPr>
      </w:pPr>
      <w:r>
        <w:rPr>
          <w:rFonts w:ascii="Arial" w:hAnsi="Arial" w:cs="Arial"/>
          <w:noProof/>
          <w:sz w:val="24"/>
          <w:szCs w:val="24"/>
          <w:lang w:bidi="ar-SA"/>
        </w:rPr>
        <w:drawing>
          <wp:inline distT="0" distB="0" distL="0" distR="0">
            <wp:extent cx="6477000" cy="4057650"/>
            <wp:effectExtent l="19050" t="0" r="0" b="0"/>
            <wp:docPr id="15" name="Picture 15" descr="Different-Types-of-Pointing-03-020511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fferent-Types-of-Pointing-03-0205110011"/>
                    <pic:cNvPicPr>
                      <a:picLocks noChangeAspect="1" noChangeArrowheads="1"/>
                    </pic:cNvPicPr>
                  </pic:nvPicPr>
                  <pic:blipFill>
                    <a:blip r:embed="rId24"/>
                    <a:srcRect/>
                    <a:stretch>
                      <a:fillRect/>
                    </a:stretch>
                  </pic:blipFill>
                  <pic:spPr bwMode="auto">
                    <a:xfrm>
                      <a:off x="0" y="0"/>
                      <a:ext cx="6477000" cy="4057650"/>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contextualSpacing/>
        <w:jc w:val="center"/>
        <w:rPr>
          <w:rFonts w:ascii="Arial" w:hAnsi="Arial" w:cs="Arial"/>
          <w:sz w:val="24"/>
          <w:szCs w:val="24"/>
        </w:rPr>
      </w:pPr>
      <w:r w:rsidRPr="00A051BB">
        <w:rPr>
          <w:rFonts w:ascii="Arial" w:hAnsi="Arial" w:cs="Arial"/>
          <w:sz w:val="24"/>
          <w:szCs w:val="24"/>
          <w:lang w:bidi="ar-SA"/>
        </w:rPr>
        <w:t>Figure 2.2 Type of pointing</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shd w:val="clear" w:color="auto" w:fill="FFFFFF"/>
        </w:rPr>
        <w:t>Weathered pointing</w:t>
      </w:r>
      <w:proofErr w:type="gramStart"/>
      <w:r w:rsidRPr="00A051BB">
        <w:rPr>
          <w:rFonts w:ascii="Arial" w:hAnsi="Arial" w:cs="Arial"/>
          <w:sz w:val="24"/>
          <w:szCs w:val="24"/>
          <w:shd w:val="clear" w:color="auto" w:fill="FFFFFF"/>
        </w:rPr>
        <w:t>:-</w:t>
      </w:r>
      <w:proofErr w:type="gramEnd"/>
      <w:r w:rsidRPr="00A051BB">
        <w:rPr>
          <w:rFonts w:ascii="Arial" w:hAnsi="Arial" w:cs="Arial"/>
          <w:sz w:val="24"/>
          <w:szCs w:val="24"/>
          <w:shd w:val="clear" w:color="auto" w:fill="FFFFFF"/>
        </w:rPr>
        <w:t xml:space="preserve">  is </w:t>
      </w:r>
      <w:r w:rsidRPr="00A051BB">
        <w:rPr>
          <w:rFonts w:ascii="Arial" w:hAnsi="Arial" w:cs="Arial"/>
          <w:bCs/>
          <w:sz w:val="24"/>
          <w:szCs w:val="24"/>
          <w:shd w:val="clear" w:color="auto" w:fill="FFFFFF"/>
        </w:rPr>
        <w:t>a modification of flush pointing</w:t>
      </w:r>
      <w:r w:rsidRPr="00A051BB">
        <w:rPr>
          <w:rFonts w:ascii="Arial" w:hAnsi="Arial" w:cs="Arial"/>
          <w:sz w:val="24"/>
          <w:szCs w:val="24"/>
          <w:shd w:val="clear" w:color="auto" w:fill="FFFFFF"/>
        </w:rPr>
        <w:t>. The face of the pointing is kept inclined, with its upper edge pressed inside the face by about 10 mm. Weathered pointing throws off rain water and is considered fairly durable; however, it's fairly difficult to achieve.</w:t>
      </w:r>
    </w:p>
    <w:p w:rsidR="00D258EC" w:rsidRPr="00A051BB" w:rsidRDefault="00D258EC" w:rsidP="00D258EC">
      <w:pPr>
        <w:pStyle w:val="NormalWeb"/>
        <w:shd w:val="clear" w:color="auto" w:fill="FFFFFF"/>
        <w:spacing w:before="0" w:beforeAutospacing="0" w:after="0" w:afterAutospacing="0" w:line="360" w:lineRule="auto"/>
        <w:jc w:val="center"/>
        <w:rPr>
          <w:rFonts w:ascii="Arial" w:hAnsi="Arial"/>
          <w:sz w:val="24"/>
        </w:rPr>
      </w:pPr>
      <w:r>
        <w:rPr>
          <w:rFonts w:ascii="Arial" w:hAnsi="Arial"/>
          <w:noProof/>
          <w:sz w:val="24"/>
          <w:lang w:eastAsia="en-US" w:bidi="ar-SA"/>
        </w:rPr>
        <w:drawing>
          <wp:inline distT="0" distB="0" distL="0" distR="0">
            <wp:extent cx="2190750" cy="685800"/>
            <wp:effectExtent l="19050" t="0" r="0" b="0"/>
            <wp:docPr id="16" name="Picture 16" descr="Struck or Weathered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truck or Weathered Pointing"/>
                    <pic:cNvPicPr>
                      <a:picLocks noChangeAspect="1" noChangeArrowheads="1"/>
                    </pic:cNvPicPr>
                  </pic:nvPicPr>
                  <pic:blipFill>
                    <a:blip r:embed="rId25"/>
                    <a:srcRect/>
                    <a:stretch>
                      <a:fillRect/>
                    </a:stretch>
                  </pic:blipFill>
                  <pic:spPr bwMode="auto">
                    <a:xfrm>
                      <a:off x="0" y="0"/>
                      <a:ext cx="2190750" cy="685800"/>
                    </a:xfrm>
                    <a:prstGeom prst="rect">
                      <a:avLst/>
                    </a:prstGeom>
                    <a:noFill/>
                    <a:ln w="9525">
                      <a:noFill/>
                      <a:miter lim="800000"/>
                      <a:headEnd/>
                      <a:tailEnd/>
                    </a:ln>
                  </pic:spPr>
                </pic:pic>
              </a:graphicData>
            </a:graphic>
          </wp:inline>
        </w:drawing>
      </w:r>
      <w:r w:rsidRPr="00A051BB">
        <w:rPr>
          <w:rFonts w:ascii="Arial" w:hAnsi="Arial"/>
          <w:sz w:val="24"/>
        </w:rPr>
        <w:t>Figure 2.3 weathered pointing</w:t>
      </w: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lang w:eastAsia="en-US" w:bidi="ar-SA"/>
        </w:rPr>
      </w:pPr>
      <w:r w:rsidRPr="00A051BB">
        <w:rPr>
          <w:rFonts w:ascii="Arial" w:hAnsi="Arial"/>
          <w:sz w:val="24"/>
          <w:lang w:eastAsia="en-US" w:bidi="ar-SA"/>
        </w:rPr>
        <w:t xml:space="preserve">This style of pointing is fairly common. Instead of keeping the face of the point upright, the top line is pressed slightly inside, causing the face of the pointing to slope outwards. This improves the effect of throwing off the rain as well as the effect in the recess left at the top. </w:t>
      </w:r>
      <w:r w:rsidRPr="00A051BB">
        <w:rPr>
          <w:rFonts w:ascii="Arial" w:hAnsi="Arial"/>
          <w:sz w:val="24"/>
          <w:lang w:bidi="ar-SA"/>
        </w:rPr>
        <w:t>By pressing the bottom line inside the joint, a weathered or struck pointing can be generated. This has the advantage of preventing rainwater from accumulating in the V-recess.</w:t>
      </w:r>
    </w:p>
    <w:p w:rsidR="00D258EC" w:rsidRPr="00A051BB" w:rsidRDefault="00D258EC" w:rsidP="00D258EC">
      <w:pPr>
        <w:shd w:val="clear" w:color="auto" w:fill="FFFFFF"/>
        <w:spacing w:after="0" w:line="360" w:lineRule="auto"/>
        <w:jc w:val="both"/>
        <w:rPr>
          <w:rFonts w:ascii="Arial" w:hAnsi="Arial" w:cs="Arial"/>
          <w:sz w:val="24"/>
          <w:szCs w:val="24"/>
          <w:lang w:bidi="ar-SA"/>
        </w:rPr>
      </w:pP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Struck Pointing</w:t>
      </w:r>
      <w:proofErr w:type="gramStart"/>
      <w:r w:rsidRPr="00A051BB">
        <w:rPr>
          <w:rFonts w:ascii="Arial" w:hAnsi="Arial" w:cs="Arial"/>
          <w:sz w:val="24"/>
          <w:szCs w:val="24"/>
          <w:lang w:bidi="ar-SA"/>
        </w:rPr>
        <w:t>:-</w:t>
      </w:r>
      <w:proofErr w:type="gramEnd"/>
      <w:r w:rsidRPr="00A051BB">
        <w:rPr>
          <w:rFonts w:ascii="Arial" w:hAnsi="Arial" w:cs="Arial"/>
          <w:sz w:val="24"/>
          <w:szCs w:val="24"/>
          <w:lang w:bidi="ar-SA"/>
        </w:rPr>
        <w:t xml:space="preserve"> </w:t>
      </w:r>
      <w:r w:rsidRPr="00A051BB">
        <w:rPr>
          <w:rFonts w:ascii="Arial" w:hAnsi="Arial" w:cs="Arial"/>
          <w:sz w:val="24"/>
          <w:szCs w:val="24"/>
          <w:shd w:val="clear" w:color="auto" w:fill="FFFFFF"/>
        </w:rPr>
        <w:t>This is </w:t>
      </w:r>
      <w:r w:rsidRPr="00A051BB">
        <w:rPr>
          <w:rFonts w:ascii="Arial" w:hAnsi="Arial" w:cs="Arial"/>
          <w:bCs/>
          <w:sz w:val="24"/>
          <w:szCs w:val="24"/>
          <w:shd w:val="clear" w:color="auto" w:fill="FFFFFF"/>
        </w:rPr>
        <w:t>a modification of flush pointing in which the face the pointing is kept inclined, with its upper edge pressed inside the face by 10mm which drains water easily</w:t>
      </w:r>
      <w:r w:rsidRPr="00A051BB">
        <w:rPr>
          <w:rFonts w:ascii="Arial" w:hAnsi="Arial" w:cs="Arial"/>
          <w:sz w:val="24"/>
          <w:szCs w:val="24"/>
          <w:shd w:val="clear" w:color="auto" w:fill="FFFFFF"/>
        </w:rPr>
        <w:t>.</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Flush or Flat Pointing</w:t>
      </w:r>
      <w:r w:rsidRPr="00A051BB">
        <w:rPr>
          <w:rFonts w:ascii="Arial" w:hAnsi="Arial" w:cs="Arial"/>
          <w:sz w:val="24"/>
          <w:szCs w:val="24"/>
          <w:lang w:bidi="ar-SA"/>
        </w:rPr>
        <w:t xml:space="preserve">: - </w:t>
      </w:r>
      <w:r w:rsidRPr="00A051BB">
        <w:rPr>
          <w:rFonts w:ascii="Arial" w:hAnsi="Arial" w:cs="Arial"/>
          <w:sz w:val="24"/>
          <w:szCs w:val="24"/>
          <w:shd w:val="clear" w:color="auto" w:fill="FFFFFF"/>
        </w:rPr>
        <w:t>is </w:t>
      </w:r>
      <w:r w:rsidRPr="00A051BB">
        <w:rPr>
          <w:rFonts w:ascii="Arial" w:hAnsi="Arial" w:cs="Arial"/>
          <w:bCs/>
          <w:sz w:val="24"/>
          <w:szCs w:val="24"/>
          <w:shd w:val="clear" w:color="auto" w:fill="FFFFFF"/>
        </w:rPr>
        <w:t>when mortar is pressed hard in the raked joints, and finished off flush with the edge of masonry units</w:t>
      </w:r>
      <w:r w:rsidRPr="00A051BB">
        <w:rPr>
          <w:rFonts w:ascii="Arial" w:hAnsi="Arial" w:cs="Arial"/>
          <w:sz w:val="24"/>
          <w:szCs w:val="24"/>
          <w:shd w:val="clear" w:color="auto" w:fill="FFFFFF"/>
        </w:rPr>
        <w:t>. The edges are then neatly trimmed with a trowel and straight edge.</w:t>
      </w:r>
    </w:p>
    <w:p w:rsidR="00D258EC" w:rsidRPr="00A051BB" w:rsidRDefault="00D258EC" w:rsidP="00D258EC">
      <w:pPr>
        <w:shd w:val="clear" w:color="auto" w:fill="FFFFFF"/>
        <w:spacing w:after="0" w:line="360" w:lineRule="auto"/>
        <w:jc w:val="center"/>
        <w:rPr>
          <w:rFonts w:ascii="Arial" w:hAnsi="Arial" w:cs="Arial"/>
          <w:sz w:val="24"/>
          <w:szCs w:val="24"/>
          <w:shd w:val="clear" w:color="auto" w:fill="FFFFFF"/>
        </w:rPr>
      </w:pPr>
      <w:r>
        <w:rPr>
          <w:rFonts w:ascii="Arial" w:hAnsi="Arial" w:cs="Arial"/>
          <w:noProof/>
          <w:sz w:val="24"/>
          <w:szCs w:val="24"/>
          <w:lang w:bidi="ar-SA"/>
        </w:rPr>
        <w:drawing>
          <wp:inline distT="0" distB="0" distL="0" distR="0">
            <wp:extent cx="1828800" cy="752475"/>
            <wp:effectExtent l="19050" t="0" r="0" b="0"/>
            <wp:docPr id="17" name="Picture 17" descr="flat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lat pointing"/>
                    <pic:cNvPicPr>
                      <a:picLocks noChangeAspect="1" noChangeArrowheads="1"/>
                    </pic:cNvPicPr>
                  </pic:nvPicPr>
                  <pic:blipFill>
                    <a:blip r:embed="rId26"/>
                    <a:srcRect/>
                    <a:stretch>
                      <a:fillRect/>
                    </a:stretch>
                  </pic:blipFill>
                  <pic:spPr bwMode="auto">
                    <a:xfrm>
                      <a:off x="0" y="0"/>
                      <a:ext cx="1828800" cy="752475"/>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2.4 flush pointing</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shd w:val="clear" w:color="auto" w:fill="FFFFFF"/>
        </w:rPr>
        <w:t>A simple way of pointing consists of forcing the mortar into the previously opened out joint with a trowel and then removing the excess mortar beyond the face of the wall, leaving the joint flat with the face.</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V- Grooved Pointing</w:t>
      </w:r>
      <w:proofErr w:type="gramStart"/>
      <w:r w:rsidRPr="00A051BB">
        <w:rPr>
          <w:rFonts w:ascii="Arial" w:hAnsi="Arial" w:cs="Arial"/>
          <w:sz w:val="24"/>
          <w:szCs w:val="24"/>
          <w:lang w:bidi="ar-SA"/>
        </w:rPr>
        <w:t>:-</w:t>
      </w:r>
      <w:proofErr w:type="gramEnd"/>
      <w:r w:rsidRPr="00A051BB">
        <w:rPr>
          <w:rFonts w:ascii="Arial" w:hAnsi="Arial" w:cs="Arial"/>
          <w:sz w:val="24"/>
          <w:szCs w:val="24"/>
        </w:rPr>
        <w:t xml:space="preserve"> </w:t>
      </w:r>
      <w:r w:rsidRPr="00A051BB">
        <w:rPr>
          <w:rFonts w:ascii="Arial" w:hAnsi="Arial" w:cs="Arial"/>
          <w:sz w:val="24"/>
          <w:szCs w:val="24"/>
          <w:lang w:bidi="ar-SA"/>
        </w:rPr>
        <w:t>(V Pointing) are </w:t>
      </w:r>
      <w:r w:rsidRPr="00A051BB">
        <w:rPr>
          <w:rFonts w:ascii="Arial" w:hAnsi="Arial" w:cs="Arial"/>
          <w:bCs/>
          <w:sz w:val="24"/>
          <w:szCs w:val="24"/>
          <w:lang w:bidi="ar-SA"/>
        </w:rPr>
        <w:t>similar to keyed pointing work</w:t>
      </w:r>
      <w:r w:rsidRPr="00A051BB">
        <w:rPr>
          <w:rFonts w:ascii="Arial" w:hAnsi="Arial" w:cs="Arial"/>
          <w:sz w:val="24"/>
          <w:szCs w:val="24"/>
          <w:lang w:bidi="ar-SA"/>
        </w:rPr>
        <w:t>. The mortar filled and pressed into a joint. After that, the V-shaped groove is formed in the joint by use of V shape tool.</w:t>
      </w:r>
    </w:p>
    <w:p w:rsidR="00D258EC" w:rsidRPr="00A051BB" w:rsidRDefault="00D258EC" w:rsidP="00D258EC">
      <w:pPr>
        <w:shd w:val="clear" w:color="auto" w:fill="FFFFFF"/>
        <w:spacing w:after="0" w:line="360" w:lineRule="auto"/>
        <w:jc w:val="center"/>
        <w:rPr>
          <w:rFonts w:ascii="Arial" w:hAnsi="Arial" w:cs="Arial"/>
          <w:sz w:val="24"/>
          <w:szCs w:val="24"/>
        </w:rPr>
      </w:pPr>
      <w:r>
        <w:rPr>
          <w:rFonts w:ascii="Arial" w:hAnsi="Arial" w:cs="Arial"/>
          <w:noProof/>
          <w:sz w:val="24"/>
          <w:szCs w:val="24"/>
          <w:lang w:bidi="ar-SA"/>
        </w:rPr>
        <w:drawing>
          <wp:inline distT="0" distB="0" distL="0" distR="0">
            <wp:extent cx="1819275" cy="781050"/>
            <wp:effectExtent l="19050" t="0" r="9525" b="0"/>
            <wp:docPr id="18" name="Picture 18" descr="V-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V-Pointing"/>
                    <pic:cNvPicPr>
                      <a:picLocks noChangeAspect="1" noChangeArrowheads="1"/>
                    </pic:cNvPicPr>
                  </pic:nvPicPr>
                  <pic:blipFill>
                    <a:blip r:embed="rId27"/>
                    <a:srcRect/>
                    <a:stretch>
                      <a:fillRect/>
                    </a:stretch>
                  </pic:blipFill>
                  <pic:spPr bwMode="auto">
                    <a:xfrm>
                      <a:off x="0" y="0"/>
                      <a:ext cx="1819275" cy="781050"/>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2.5 V-grooved pointing</w:t>
      </w: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rPr>
      </w:pPr>
      <w:r w:rsidRPr="00A051BB">
        <w:rPr>
          <w:rFonts w:ascii="Arial" w:hAnsi="Arial"/>
          <w:sz w:val="24"/>
        </w:rPr>
        <w:t>There are two varieties of V-pointing: one constructed by projecting the pointing face’s V-shape outside the wall face and the other by pressing the V-inside, as shown in figure.</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Rubbed or grooved or keyed Pointing</w:t>
      </w:r>
      <w:proofErr w:type="gramStart"/>
      <w:r w:rsidRPr="00A051BB">
        <w:rPr>
          <w:rFonts w:ascii="Arial" w:hAnsi="Arial" w:cs="Arial"/>
          <w:sz w:val="24"/>
          <w:szCs w:val="24"/>
          <w:lang w:bidi="ar-SA"/>
        </w:rPr>
        <w:t>:-</w:t>
      </w:r>
      <w:proofErr w:type="gramEnd"/>
      <w:r w:rsidRPr="00A051BB">
        <w:rPr>
          <w:rFonts w:ascii="Arial" w:hAnsi="Arial" w:cs="Arial"/>
          <w:sz w:val="24"/>
          <w:szCs w:val="24"/>
          <w:lang w:bidi="ar-SA"/>
        </w:rPr>
        <w:t xml:space="preserve"> </w:t>
      </w:r>
      <w:r w:rsidRPr="00A051BB">
        <w:rPr>
          <w:rFonts w:ascii="Arial" w:hAnsi="Arial" w:cs="Arial"/>
          <w:sz w:val="24"/>
          <w:szCs w:val="24"/>
          <w:shd w:val="clear" w:color="auto" w:fill="FFFFFF"/>
        </w:rPr>
        <w:t>In this type of pointing, </w:t>
      </w:r>
      <w:r w:rsidRPr="00A051BB">
        <w:rPr>
          <w:rFonts w:ascii="Arial" w:hAnsi="Arial" w:cs="Arial"/>
          <w:bCs/>
          <w:sz w:val="24"/>
          <w:szCs w:val="24"/>
          <w:shd w:val="clear" w:color="auto" w:fill="FFFFFF"/>
        </w:rPr>
        <w:t>the mortar is pressed on the joints joined and finished with the face of the wall</w:t>
      </w:r>
      <w:r w:rsidRPr="00A051BB">
        <w:rPr>
          <w:rFonts w:ascii="Arial" w:hAnsi="Arial" w:cs="Arial"/>
          <w:sz w:val="24"/>
          <w:szCs w:val="24"/>
          <w:shd w:val="clear" w:color="auto" w:fill="FFFFFF"/>
        </w:rPr>
        <w:t>. While the pressed mortar is still green, a groove is formed, passing the folded end of a small steel bar (6 mm in diameter) straight along the centerline of the joints.</w:t>
      </w:r>
    </w:p>
    <w:p w:rsidR="00D258EC" w:rsidRPr="00A051BB" w:rsidRDefault="00D258EC" w:rsidP="00D258EC">
      <w:pPr>
        <w:shd w:val="clear" w:color="auto" w:fill="FFFFFF"/>
        <w:spacing w:after="0" w:line="360" w:lineRule="auto"/>
        <w:jc w:val="center"/>
        <w:rPr>
          <w:rFonts w:ascii="Arial" w:hAnsi="Arial" w:cs="Arial"/>
          <w:sz w:val="24"/>
          <w:szCs w:val="24"/>
        </w:rPr>
      </w:pPr>
      <w:r>
        <w:rPr>
          <w:rFonts w:ascii="Arial" w:hAnsi="Arial" w:cs="Arial"/>
          <w:noProof/>
          <w:sz w:val="24"/>
          <w:szCs w:val="24"/>
          <w:lang w:bidi="ar-SA"/>
        </w:rPr>
        <w:drawing>
          <wp:inline distT="0" distB="0" distL="0" distR="0">
            <wp:extent cx="2009775" cy="790575"/>
            <wp:effectExtent l="19050" t="0" r="9525" b="0"/>
            <wp:docPr id="19" name="Picture 19" descr="Keyed or Grooved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eyed or Grooved Pointing"/>
                    <pic:cNvPicPr>
                      <a:picLocks noChangeAspect="1" noChangeArrowheads="1"/>
                    </pic:cNvPicPr>
                  </pic:nvPicPr>
                  <pic:blipFill>
                    <a:blip r:embed="rId28"/>
                    <a:srcRect/>
                    <a:stretch>
                      <a:fillRect/>
                    </a:stretch>
                  </pic:blipFill>
                  <pic:spPr bwMode="auto">
                    <a:xfrm>
                      <a:off x="0" y="0"/>
                      <a:ext cx="2009775" cy="790575"/>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2.6 keyed pointing</w:t>
      </w: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rPr>
      </w:pPr>
      <w:r w:rsidRPr="00A051BB">
        <w:rPr>
          <w:rFonts w:ascii="Arial" w:hAnsi="Arial"/>
          <w:sz w:val="24"/>
        </w:rPr>
        <w:lastRenderedPageBreak/>
        <w:t>The above-mentioned flat or flushed pointing is enhanced by lines or keyed grooves made by pressing a specific instrument known as ‘</w:t>
      </w:r>
      <w:proofErr w:type="spellStart"/>
      <w:r w:rsidRPr="00A051BB">
        <w:rPr>
          <w:rStyle w:val="Emphasis"/>
          <w:rFonts w:ascii="Arial" w:hAnsi="Arial"/>
          <w:b w:val="0"/>
          <w:sz w:val="24"/>
          <w:bdr w:val="none" w:sz="0" w:space="0" w:color="auto" w:frame="1"/>
        </w:rPr>
        <w:t>Naila</w:t>
      </w:r>
      <w:proofErr w:type="spellEnd"/>
      <w:r w:rsidRPr="00A051BB">
        <w:rPr>
          <w:rStyle w:val="Emphasis"/>
          <w:rFonts w:ascii="Arial" w:hAnsi="Arial"/>
          <w:b w:val="0"/>
          <w:sz w:val="24"/>
          <w:bdr w:val="none" w:sz="0" w:space="0" w:color="auto" w:frame="1"/>
        </w:rPr>
        <w:t>’</w:t>
      </w:r>
      <w:r w:rsidRPr="00A051BB">
        <w:rPr>
          <w:rFonts w:ascii="Arial" w:hAnsi="Arial"/>
          <w:sz w:val="24"/>
        </w:rPr>
        <w:t>. This effect is said to improve the appearance from a distance by producing artificial gloomy lines, particularly in the case of brick masonry work. The groove on the face of grooved pointing is larger than that of keyed pointing.</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Recessed Pointing</w:t>
      </w:r>
      <w:proofErr w:type="gramStart"/>
      <w:r w:rsidRPr="00A051BB">
        <w:rPr>
          <w:rFonts w:ascii="Arial" w:hAnsi="Arial" w:cs="Arial"/>
          <w:sz w:val="24"/>
          <w:szCs w:val="24"/>
          <w:lang w:bidi="ar-SA"/>
        </w:rPr>
        <w:t>:-</w:t>
      </w:r>
      <w:proofErr w:type="gramEnd"/>
      <w:r w:rsidRPr="00A051BB">
        <w:rPr>
          <w:rFonts w:ascii="Arial" w:hAnsi="Arial" w:cs="Arial"/>
          <w:sz w:val="24"/>
          <w:szCs w:val="24"/>
          <w:lang w:bidi="ar-SA"/>
        </w:rPr>
        <w:t xml:space="preserve"> </w:t>
      </w:r>
      <w:r w:rsidRPr="00A051BB">
        <w:rPr>
          <w:rFonts w:ascii="Arial" w:hAnsi="Arial" w:cs="Arial"/>
          <w:sz w:val="24"/>
          <w:szCs w:val="24"/>
          <w:shd w:val="clear" w:color="auto" w:fill="FFFFFF"/>
        </w:rPr>
        <w:t>sometimes referred to as raked joints, is </w:t>
      </w:r>
      <w:r w:rsidRPr="00A051BB">
        <w:rPr>
          <w:rFonts w:ascii="Arial" w:hAnsi="Arial" w:cs="Arial"/>
          <w:bCs/>
          <w:sz w:val="24"/>
          <w:szCs w:val="24"/>
          <w:shd w:val="clear" w:color="auto" w:fill="FFFFFF"/>
        </w:rPr>
        <w:t>when the mortar joint is raked back a certain depth from the face of the brick</w:t>
      </w:r>
      <w:r w:rsidRPr="00A051BB">
        <w:rPr>
          <w:rFonts w:ascii="Arial" w:hAnsi="Arial" w:cs="Arial"/>
          <w:sz w:val="24"/>
          <w:szCs w:val="24"/>
          <w:shd w:val="clear" w:color="auto" w:fill="FFFFFF"/>
        </w:rPr>
        <w:t>. The mortar is first made flush with the brick and then raked out to the desired depth.</w:t>
      </w:r>
    </w:p>
    <w:p w:rsidR="00D258EC" w:rsidRPr="00A051BB" w:rsidRDefault="00D258EC" w:rsidP="00D258EC">
      <w:pPr>
        <w:shd w:val="clear" w:color="auto" w:fill="FFFFFF"/>
        <w:spacing w:after="0" w:line="360" w:lineRule="auto"/>
        <w:jc w:val="center"/>
        <w:rPr>
          <w:rFonts w:ascii="Arial" w:hAnsi="Arial" w:cs="Arial"/>
          <w:sz w:val="24"/>
          <w:szCs w:val="24"/>
        </w:rPr>
      </w:pPr>
      <w:r>
        <w:rPr>
          <w:rFonts w:ascii="Arial" w:hAnsi="Arial" w:cs="Arial"/>
          <w:noProof/>
          <w:sz w:val="24"/>
          <w:szCs w:val="24"/>
          <w:lang w:bidi="ar-SA"/>
        </w:rPr>
        <w:drawing>
          <wp:inline distT="0" distB="0" distL="0" distR="0">
            <wp:extent cx="1609725" cy="742950"/>
            <wp:effectExtent l="19050" t="0" r="9525" b="0"/>
            <wp:docPr id="20" name="Picture 20" descr="Recessed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cessed Pointing"/>
                    <pic:cNvPicPr>
                      <a:picLocks noChangeAspect="1" noChangeArrowheads="1"/>
                    </pic:cNvPicPr>
                  </pic:nvPicPr>
                  <pic:blipFill>
                    <a:blip r:embed="rId29"/>
                    <a:srcRect/>
                    <a:stretch>
                      <a:fillRect/>
                    </a:stretch>
                  </pic:blipFill>
                  <pic:spPr bwMode="auto">
                    <a:xfrm>
                      <a:off x="0" y="0"/>
                      <a:ext cx="1609725" cy="742950"/>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2.7 recessed pointing</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shd w:val="clear" w:color="auto" w:fill="FFFFFF"/>
        </w:rPr>
        <w:t xml:space="preserve"> Instead of being slanted, the face of the pointing is placed behind the plane of the wall and left vertical.</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Tuck pointing</w:t>
      </w:r>
      <w:proofErr w:type="gramStart"/>
      <w:r w:rsidRPr="00A051BB">
        <w:rPr>
          <w:rFonts w:ascii="Arial" w:hAnsi="Arial" w:cs="Arial"/>
          <w:sz w:val="24"/>
          <w:szCs w:val="24"/>
          <w:lang w:bidi="ar-SA"/>
        </w:rPr>
        <w:t>:-</w:t>
      </w:r>
      <w:proofErr w:type="gramEnd"/>
      <w:r w:rsidRPr="00A051BB">
        <w:rPr>
          <w:rFonts w:ascii="Arial" w:hAnsi="Arial" w:cs="Arial"/>
          <w:sz w:val="24"/>
          <w:szCs w:val="24"/>
          <w:lang w:bidi="ar-SA"/>
        </w:rPr>
        <w:t xml:space="preserve"> </w:t>
      </w:r>
      <w:r w:rsidRPr="00A051BB">
        <w:rPr>
          <w:rFonts w:ascii="Arial" w:hAnsi="Arial" w:cs="Arial"/>
          <w:sz w:val="24"/>
          <w:szCs w:val="24"/>
          <w:shd w:val="clear" w:color="auto" w:fill="FFFFFF"/>
        </w:rPr>
        <w:t>sometimes referred to as re pointing or brick pointing, is </w:t>
      </w:r>
      <w:r w:rsidRPr="00A051BB">
        <w:rPr>
          <w:rFonts w:ascii="Arial" w:hAnsi="Arial" w:cs="Arial"/>
          <w:bCs/>
          <w:sz w:val="24"/>
          <w:szCs w:val="24"/>
          <w:shd w:val="clear" w:color="auto" w:fill="FFFFFF"/>
        </w:rPr>
        <w:t>a process to finish or repair mortar joints between bricks or stones with a narrow ridge of lime putty or fine lime mortar</w:t>
      </w:r>
      <w:r w:rsidRPr="00A051BB">
        <w:rPr>
          <w:rFonts w:ascii="Arial" w:hAnsi="Arial" w:cs="Arial"/>
          <w:sz w:val="24"/>
          <w:szCs w:val="24"/>
          <w:shd w:val="clear" w:color="auto" w:fill="FFFFFF"/>
        </w:rPr>
        <w:t>.</w:t>
      </w:r>
    </w:p>
    <w:p w:rsidR="00D258EC" w:rsidRPr="00A051BB" w:rsidRDefault="00D258EC" w:rsidP="00D258EC">
      <w:pPr>
        <w:shd w:val="clear" w:color="auto" w:fill="FFFFFF"/>
        <w:spacing w:after="0" w:line="360" w:lineRule="auto"/>
        <w:jc w:val="center"/>
        <w:rPr>
          <w:rFonts w:ascii="Arial" w:hAnsi="Arial" w:cs="Arial"/>
          <w:sz w:val="24"/>
          <w:szCs w:val="24"/>
          <w:shd w:val="clear" w:color="auto" w:fill="FFFFFF"/>
        </w:rPr>
      </w:pPr>
      <w:r>
        <w:rPr>
          <w:rFonts w:ascii="Arial" w:hAnsi="Arial" w:cs="Arial"/>
          <w:noProof/>
          <w:sz w:val="24"/>
          <w:szCs w:val="24"/>
          <w:lang w:bidi="ar-SA"/>
        </w:rPr>
        <w:drawing>
          <wp:inline distT="0" distB="0" distL="0" distR="0">
            <wp:extent cx="2124075" cy="742950"/>
            <wp:effectExtent l="19050" t="0" r="9525" b="0"/>
            <wp:docPr id="21" name="Picture 21" descr="Tuck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uck Pointing"/>
                    <pic:cNvPicPr>
                      <a:picLocks noChangeAspect="1" noChangeArrowheads="1"/>
                    </pic:cNvPicPr>
                  </pic:nvPicPr>
                  <pic:blipFill>
                    <a:blip r:embed="rId30"/>
                    <a:srcRect/>
                    <a:stretch>
                      <a:fillRect/>
                    </a:stretch>
                  </pic:blipFill>
                  <pic:spPr bwMode="auto">
                    <a:xfrm>
                      <a:off x="0" y="0"/>
                      <a:ext cx="2124075" cy="742950"/>
                    </a:xfrm>
                    <a:prstGeom prst="rect">
                      <a:avLst/>
                    </a:prstGeom>
                    <a:noFill/>
                    <a:ln w="9525">
                      <a:noFill/>
                      <a:miter lim="800000"/>
                      <a:headEnd/>
                      <a:tailEnd/>
                    </a:ln>
                  </pic:spPr>
                </pic:pic>
              </a:graphicData>
            </a:graphic>
          </wp:inline>
        </w:drawing>
      </w:r>
      <w:r w:rsidRPr="00A051BB">
        <w:rPr>
          <w:rFonts w:ascii="Arial" w:hAnsi="Arial" w:cs="Arial"/>
          <w:sz w:val="24"/>
          <w:szCs w:val="24"/>
          <w:lang w:bidi="ar-SA"/>
        </w:rPr>
        <w:t xml:space="preserve"> Figure 2.8 tuck pointing</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shd w:val="clear" w:color="auto" w:fill="FFFFFF"/>
        </w:rPr>
        <w:t>After pressing the mortar into the joint, a tiny channel or groove is cut in the mortar. The groove is then filled in with white lime putty, which is allowed to protrude </w:t>
      </w:r>
      <w:r w:rsidRPr="00A051BB">
        <w:rPr>
          <w:rFonts w:ascii="Arial" w:hAnsi="Arial" w:cs="Arial"/>
          <w:sz w:val="24"/>
          <w:szCs w:val="24"/>
          <w:bdr w:val="none" w:sz="0" w:space="0" w:color="auto" w:frame="1"/>
          <w:shd w:val="clear" w:color="auto" w:fill="FFFFFF"/>
          <w:vertAlign w:val="superscript"/>
        </w:rPr>
        <w:t>1</w:t>
      </w:r>
      <w:r w:rsidRPr="00A051BB">
        <w:rPr>
          <w:rFonts w:ascii="Arial" w:hAnsi="Arial" w:cs="Arial"/>
          <w:sz w:val="24"/>
          <w:szCs w:val="24"/>
          <w:shd w:val="clear" w:color="auto" w:fill="FFFFFF"/>
        </w:rPr>
        <w:t>/</w:t>
      </w:r>
      <w:r w:rsidRPr="00A051BB">
        <w:rPr>
          <w:rFonts w:ascii="Arial" w:hAnsi="Arial" w:cs="Arial"/>
          <w:sz w:val="24"/>
          <w:szCs w:val="24"/>
          <w:bdr w:val="none" w:sz="0" w:space="0" w:color="auto" w:frame="1"/>
          <w:shd w:val="clear" w:color="auto" w:fill="FFFFFF"/>
          <w:vertAlign w:val="subscript"/>
        </w:rPr>
        <w:t>8</w:t>
      </w:r>
      <w:r w:rsidRPr="00A051BB">
        <w:rPr>
          <w:rFonts w:ascii="Arial" w:hAnsi="Arial" w:cs="Arial"/>
          <w:sz w:val="24"/>
          <w:szCs w:val="24"/>
          <w:shd w:val="clear" w:color="auto" w:fill="FFFFFF"/>
        </w:rPr>
        <w:t> inch beyond the face of the joint.</w:t>
      </w:r>
    </w:p>
    <w:p w:rsidR="00D258EC" w:rsidRPr="00A051BB" w:rsidRDefault="00D258EC" w:rsidP="00D258EC">
      <w:pPr>
        <w:numPr>
          <w:ilvl w:val="0"/>
          <w:numId w:val="16"/>
        </w:numPr>
        <w:shd w:val="clear" w:color="auto" w:fill="FFFFFF"/>
        <w:spacing w:after="0" w:line="360" w:lineRule="auto"/>
        <w:ind w:left="0"/>
        <w:jc w:val="both"/>
        <w:rPr>
          <w:rFonts w:ascii="Arial" w:hAnsi="Arial" w:cs="Arial"/>
          <w:sz w:val="24"/>
          <w:szCs w:val="24"/>
          <w:lang w:bidi="ar-SA"/>
        </w:rPr>
      </w:pPr>
      <w:r w:rsidRPr="00A051BB">
        <w:rPr>
          <w:rFonts w:ascii="Arial" w:hAnsi="Arial" w:cs="Arial"/>
          <w:b/>
          <w:sz w:val="24"/>
          <w:szCs w:val="24"/>
          <w:lang w:bidi="ar-SA"/>
        </w:rPr>
        <w:t>Beaded pointing</w:t>
      </w:r>
      <w:proofErr w:type="gramStart"/>
      <w:r w:rsidRPr="00A051BB">
        <w:rPr>
          <w:rFonts w:ascii="Arial" w:hAnsi="Arial" w:cs="Arial"/>
          <w:sz w:val="24"/>
          <w:szCs w:val="24"/>
          <w:lang w:bidi="ar-SA"/>
        </w:rPr>
        <w:t>:-</w:t>
      </w:r>
      <w:proofErr w:type="gramEnd"/>
      <w:r w:rsidRPr="00A051BB">
        <w:rPr>
          <w:rFonts w:ascii="Arial" w:hAnsi="Arial" w:cs="Arial"/>
          <w:sz w:val="24"/>
          <w:szCs w:val="24"/>
          <w:lang w:bidi="ar-SA"/>
        </w:rPr>
        <w:t xml:space="preserve"> means </w:t>
      </w:r>
      <w:r w:rsidRPr="00A051BB">
        <w:rPr>
          <w:rFonts w:ascii="Arial" w:hAnsi="Arial" w:cs="Arial"/>
          <w:bCs/>
          <w:sz w:val="24"/>
          <w:szCs w:val="24"/>
          <w:shd w:val="clear" w:color="auto" w:fill="FFFFFF"/>
        </w:rPr>
        <w:t>masonry pointing that forms a protruding bead</w:t>
      </w:r>
      <w:r w:rsidRPr="00A051BB">
        <w:rPr>
          <w:rFonts w:ascii="Arial" w:hAnsi="Arial" w:cs="Arial"/>
          <w:sz w:val="24"/>
          <w:szCs w:val="24"/>
          <w:shd w:val="clear" w:color="auto" w:fill="FFFFFF"/>
        </w:rPr>
        <w:t>.</w:t>
      </w: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Default="00D258EC" w:rsidP="00D258EC">
      <w:pPr>
        <w:shd w:val="clear" w:color="auto" w:fill="FFFFFF"/>
        <w:spacing w:after="0" w:line="360" w:lineRule="auto"/>
        <w:jc w:val="both"/>
        <w:rPr>
          <w:rFonts w:ascii="Arial" w:hAnsi="Arial" w:cs="Arial"/>
          <w:b/>
          <w:sz w:val="24"/>
          <w:szCs w:val="24"/>
          <w:lang w:bidi="ar-SA"/>
        </w:rPr>
      </w:pPr>
    </w:p>
    <w:p w:rsidR="00D258EC" w:rsidRPr="00A051BB" w:rsidRDefault="00D258EC" w:rsidP="00D258EC">
      <w:pPr>
        <w:shd w:val="clear" w:color="auto" w:fill="FFFFFF"/>
        <w:spacing w:after="0" w:line="360" w:lineRule="auto"/>
        <w:jc w:val="both"/>
        <w:rPr>
          <w:rFonts w:ascii="Arial" w:hAnsi="Arial" w:cs="Arial"/>
          <w:sz w:val="24"/>
          <w:szCs w:val="24"/>
          <w:lang w:bidi="ar-SA"/>
        </w:rPr>
      </w:pPr>
    </w:p>
    <w:p w:rsidR="00D258EC" w:rsidRPr="00A051BB" w:rsidRDefault="00D258EC" w:rsidP="00F076F5">
      <w:pPr>
        <w:pStyle w:val="Heading2"/>
        <w:framePr w:wrap="around"/>
        <w:numPr>
          <w:ilvl w:val="1"/>
          <w:numId w:val="4"/>
        </w:numPr>
        <w:rPr>
          <w:lang w:val="en-AU"/>
        </w:rPr>
      </w:pPr>
      <w:bookmarkStart w:id="31" w:name="_Toc112798165"/>
      <w:r w:rsidRPr="00A051BB">
        <w:lastRenderedPageBreak/>
        <w:t>Prepare materials for beading</w:t>
      </w:r>
      <w:bookmarkEnd w:id="31"/>
      <w:r w:rsidRPr="00A051BB">
        <w:t xml:space="preserve"> </w:t>
      </w:r>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shd w:val="clear" w:color="auto" w:fill="FFFFFF"/>
        <w:spacing w:after="0" w:line="360" w:lineRule="auto"/>
        <w:ind w:left="360"/>
        <w:contextualSpacing/>
        <w:jc w:val="both"/>
        <w:rPr>
          <w:rFonts w:ascii="Arial" w:hAnsi="Arial" w:cs="Arial"/>
          <w:sz w:val="24"/>
          <w:szCs w:val="24"/>
        </w:rPr>
      </w:pPr>
      <w:r w:rsidRPr="00A051BB">
        <w:rPr>
          <w:rFonts w:ascii="Arial" w:hAnsi="Arial" w:cs="Arial"/>
          <w:sz w:val="24"/>
          <w:szCs w:val="24"/>
          <w:shd w:val="clear" w:color="auto" w:fill="FFFFFF"/>
        </w:rPr>
        <w:t>In Beaded Pointing, </w:t>
      </w:r>
      <w:r w:rsidRPr="00A051BB">
        <w:rPr>
          <w:rFonts w:ascii="Arial" w:hAnsi="Arial" w:cs="Arial"/>
          <w:bCs/>
          <w:sz w:val="24"/>
          <w:szCs w:val="24"/>
          <w:shd w:val="clear" w:color="auto" w:fill="FFFFFF"/>
        </w:rPr>
        <w:t>the mortar pressed into masonry joint and in the raked joints concave grooves are formed into a joint by using a steel tool having a concave shape</w:t>
      </w:r>
      <w:r w:rsidRPr="00A051BB">
        <w:rPr>
          <w:rFonts w:ascii="Arial" w:hAnsi="Arial" w:cs="Arial"/>
          <w:sz w:val="24"/>
          <w:szCs w:val="24"/>
          <w:shd w:val="clear" w:color="auto" w:fill="FFFFFF"/>
        </w:rPr>
        <w:t xml:space="preserve">. </w:t>
      </w:r>
    </w:p>
    <w:p w:rsidR="00D258EC" w:rsidRPr="00A051BB" w:rsidRDefault="00D258EC" w:rsidP="00D258EC">
      <w:pPr>
        <w:numPr>
          <w:ilvl w:val="0"/>
          <w:numId w:val="31"/>
        </w:num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shd w:val="clear" w:color="auto" w:fill="FFFFFF"/>
        </w:rPr>
        <w:t xml:space="preserve">Beaded pointing gives an excellent appearance to the mortar joint but is liable to get damaged quickly. </w:t>
      </w:r>
      <w:r w:rsidRPr="00A051BB">
        <w:rPr>
          <w:rFonts w:ascii="Arial" w:hAnsi="Arial" w:cs="Arial"/>
          <w:sz w:val="24"/>
          <w:szCs w:val="24"/>
          <w:lang w:bidi="ar-SA"/>
        </w:rPr>
        <w:t>The craft or pastime of stringing beads together to make jeweler or other decorative items. “They’ll have wire or string and the other tools you need to get into beading"</w:t>
      </w:r>
      <w:r w:rsidRPr="00A051BB">
        <w:rPr>
          <w:rFonts w:ascii="Arial" w:hAnsi="Arial" w:cs="Arial"/>
          <w:sz w:val="24"/>
          <w:szCs w:val="24"/>
        </w:rPr>
        <w:t xml:space="preserve"> </w:t>
      </w:r>
      <w:r w:rsidRPr="00A051BB">
        <w:rPr>
          <w:rFonts w:ascii="Arial" w:hAnsi="Arial" w:cs="Arial"/>
          <w:sz w:val="24"/>
          <w:szCs w:val="24"/>
          <w:lang w:bidi="ar-SA"/>
        </w:rPr>
        <w:t>decoration or ornamental molding resembling a string of beads or having a semicircular cross section.</w:t>
      </w:r>
      <w:r w:rsidRPr="00A051BB">
        <w:rPr>
          <w:rFonts w:ascii="Arial" w:hAnsi="Arial" w:cs="Arial"/>
          <w:sz w:val="24"/>
          <w:szCs w:val="24"/>
        </w:rPr>
        <w:t xml:space="preserve"> </w:t>
      </w:r>
    </w:p>
    <w:p w:rsidR="00D258EC" w:rsidRPr="00A051BB" w:rsidRDefault="00D258EC" w:rsidP="00D258EC">
      <w:pPr>
        <w:numPr>
          <w:ilvl w:val="0"/>
          <w:numId w:val="31"/>
        </w:num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shd w:val="clear" w:color="auto" w:fill="FFFFFF"/>
        </w:rPr>
        <w:t>Although it </w:t>
      </w:r>
      <w:r w:rsidRPr="00A051BB">
        <w:rPr>
          <w:rFonts w:ascii="Arial" w:hAnsi="Arial" w:cs="Arial"/>
          <w:bCs/>
          <w:sz w:val="24"/>
          <w:szCs w:val="24"/>
        </w:rPr>
        <w:t>gives a good appearance, it is unstable and easily</w:t>
      </w:r>
      <w:r w:rsidRPr="00A051BB">
        <w:rPr>
          <w:rFonts w:ascii="Arial" w:hAnsi="Arial" w:cs="Arial"/>
          <w:sz w:val="24"/>
          <w:szCs w:val="24"/>
          <w:shd w:val="clear" w:color="auto" w:fill="FFFFFF"/>
        </w:rPr>
        <w:t> gets damaged in comparison to other types, but is difficult to maintain.</w:t>
      </w:r>
    </w:p>
    <w:p w:rsidR="00D258EC" w:rsidRPr="00A051BB" w:rsidRDefault="00D258EC" w:rsidP="00D258EC">
      <w:pPr>
        <w:numPr>
          <w:ilvl w:val="0"/>
          <w:numId w:val="31"/>
        </w:num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shd w:val="clear" w:color="auto" w:fill="FFFFFF"/>
        </w:rPr>
        <w:t>It </w:t>
      </w:r>
      <w:r w:rsidRPr="00A051BB">
        <w:rPr>
          <w:rFonts w:ascii="Arial" w:hAnsi="Arial" w:cs="Arial"/>
          <w:bCs/>
          <w:sz w:val="24"/>
          <w:szCs w:val="24"/>
        </w:rPr>
        <w:t>gives resistance to bricks and stones used in construction for weather</w:t>
      </w:r>
      <w:r w:rsidRPr="00A051BB">
        <w:rPr>
          <w:rFonts w:ascii="Arial" w:hAnsi="Arial" w:cs="Arial"/>
          <w:sz w:val="24"/>
          <w:szCs w:val="24"/>
          <w:shd w:val="clear" w:color="auto" w:fill="FFFFFF"/>
        </w:rPr>
        <w:t xml:space="preserve">. </w:t>
      </w:r>
    </w:p>
    <w:p w:rsidR="00D258EC" w:rsidRPr="00A051BB" w:rsidRDefault="00D258EC" w:rsidP="00D258EC">
      <w:pPr>
        <w:pStyle w:val="Heading3"/>
        <w:numPr>
          <w:ilvl w:val="2"/>
          <w:numId w:val="4"/>
        </w:numPr>
      </w:pPr>
      <w:bookmarkStart w:id="32" w:name="_Toc112798166"/>
      <w:r w:rsidRPr="00A051BB">
        <w:t>Materials used for beading</w:t>
      </w:r>
      <w:bookmarkEnd w:id="32"/>
    </w:p>
    <w:p w:rsidR="00D258EC" w:rsidRPr="00A051BB" w:rsidRDefault="00D258EC" w:rsidP="00D258EC">
      <w:pPr>
        <w:numPr>
          <w:ilvl w:val="0"/>
          <w:numId w:val="17"/>
        </w:numPr>
        <w:shd w:val="clear" w:color="auto" w:fill="FFFFFF"/>
        <w:tabs>
          <w:tab w:val="left" w:pos="18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Glass beads, concrete beads, liquid cement mortar, PVC, Gypsum board are common beading materials in finishing construction work</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Pr>
          <w:rFonts w:ascii="Arial" w:hAnsi="Arial" w:cs="Arial"/>
          <w:noProof/>
          <w:sz w:val="24"/>
          <w:szCs w:val="24"/>
          <w:lang w:bidi="ar-SA"/>
        </w:rPr>
        <w:drawing>
          <wp:inline distT="0" distB="0" distL="0" distR="0">
            <wp:extent cx="1866900" cy="1743075"/>
            <wp:effectExtent l="19050" t="0" r="0" b="0"/>
            <wp:docPr id="22" name="Picture 22"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ownload"/>
                    <pic:cNvPicPr>
                      <a:picLocks noChangeAspect="1" noChangeArrowheads="1"/>
                    </pic:cNvPicPr>
                  </pic:nvPicPr>
                  <pic:blipFill>
                    <a:blip r:embed="rId31"/>
                    <a:srcRect/>
                    <a:stretch>
                      <a:fillRect/>
                    </a:stretch>
                  </pic:blipFill>
                  <pic:spPr bwMode="auto">
                    <a:xfrm>
                      <a:off x="0" y="0"/>
                      <a:ext cx="1866900" cy="174307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1562100" cy="1743075"/>
            <wp:effectExtent l="19050" t="0" r="0" b="0"/>
            <wp:docPr id="23" name="Picture 2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s"/>
                    <pic:cNvPicPr>
                      <a:picLocks noChangeAspect="1" noChangeArrowheads="1"/>
                    </pic:cNvPicPr>
                  </pic:nvPicPr>
                  <pic:blipFill>
                    <a:blip r:embed="rId32"/>
                    <a:srcRect/>
                    <a:stretch>
                      <a:fillRect/>
                    </a:stretch>
                  </pic:blipFill>
                  <pic:spPr bwMode="auto">
                    <a:xfrm>
                      <a:off x="0" y="0"/>
                      <a:ext cx="1562100" cy="174307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2314575" cy="1743075"/>
            <wp:effectExtent l="19050" t="0" r="9525" b="0"/>
            <wp:docPr id="24" name="Picture 24" descr="image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s (2)"/>
                    <pic:cNvPicPr>
                      <a:picLocks noChangeAspect="1" noChangeArrowheads="1"/>
                    </pic:cNvPicPr>
                  </pic:nvPicPr>
                  <pic:blipFill>
                    <a:blip r:embed="rId33"/>
                    <a:srcRect/>
                    <a:stretch>
                      <a:fillRect/>
                    </a:stretch>
                  </pic:blipFill>
                  <pic:spPr bwMode="auto">
                    <a:xfrm>
                      <a:off x="0" y="0"/>
                      <a:ext cx="2314575" cy="1743075"/>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sz w:val="24"/>
          <w:szCs w:val="24"/>
        </w:rPr>
        <w:t xml:space="preserve">Figure 2.9 Glass Corner beads for construction                               Gypsum board </w:t>
      </w:r>
    </w:p>
    <w:p w:rsidR="00D258EC" w:rsidRPr="00A051BB" w:rsidRDefault="00D258EC" w:rsidP="00D258EC">
      <w:pPr>
        <w:numPr>
          <w:ilvl w:val="0"/>
          <w:numId w:val="17"/>
        </w:numPr>
        <w:shd w:val="clear" w:color="auto" w:fill="FFFFFF"/>
        <w:tabs>
          <w:tab w:val="left" w:pos="180"/>
        </w:tabs>
        <w:spacing w:after="0" w:line="360" w:lineRule="auto"/>
        <w:ind w:left="180" w:hanging="180"/>
        <w:jc w:val="both"/>
        <w:rPr>
          <w:rFonts w:ascii="Arial" w:hAnsi="Arial" w:cs="Arial"/>
          <w:sz w:val="24"/>
          <w:szCs w:val="24"/>
          <w:lang w:bidi="ar-SA"/>
        </w:rPr>
      </w:pPr>
      <w:r w:rsidRPr="00A051BB">
        <w:rPr>
          <w:rFonts w:ascii="Arial" w:hAnsi="Arial" w:cs="Arial"/>
          <w:sz w:val="24"/>
          <w:szCs w:val="24"/>
          <w:lang w:bidi="ar-SA"/>
        </w:rPr>
        <w:t>It is preferable to select a mortar that is specially formulated for re pointing (one part Portland cement and two parts lime for every eight or nine parts sand). Compared to normal bedding mortar, it provides increased waterproofing, excellent moisture permeability and great flexibility. Premixed and sold in bags, it offers the advantage of a uniform mixture of all ingredients, batch after batch. In addition, mixing it requires little water. This is an important characteristic, since a drier mortar is easier to compact for pointing, less likely to tarnish the brick and less likely to shrink while drying.</w:t>
      </w:r>
    </w:p>
    <w:p w:rsidR="00D258EC" w:rsidRPr="00A051BB" w:rsidRDefault="00D258EC" w:rsidP="00D258EC">
      <w:pPr>
        <w:numPr>
          <w:ilvl w:val="0"/>
          <w:numId w:val="17"/>
        </w:numPr>
        <w:shd w:val="clear" w:color="auto" w:fill="FFFFFF"/>
        <w:tabs>
          <w:tab w:val="left" w:pos="180"/>
        </w:tabs>
        <w:spacing w:after="0" w:line="360" w:lineRule="auto"/>
        <w:ind w:left="180" w:hanging="180"/>
        <w:jc w:val="both"/>
        <w:rPr>
          <w:rFonts w:ascii="Arial" w:hAnsi="Arial" w:cs="Arial"/>
          <w:sz w:val="24"/>
          <w:szCs w:val="24"/>
          <w:lang w:bidi="ar-SA"/>
        </w:rPr>
      </w:pPr>
      <w:r w:rsidRPr="00A051BB">
        <w:rPr>
          <w:rFonts w:ascii="Arial" w:hAnsi="Arial" w:cs="Arial"/>
          <w:sz w:val="24"/>
          <w:szCs w:val="24"/>
          <w:lang w:bidi="ar-SA"/>
        </w:rPr>
        <w:lastRenderedPageBreak/>
        <w:t>It may be colored in the factory or on site, helping harmonize it with the existing mortar, especially when the re pointing covers only a portion of a wall.</w:t>
      </w:r>
    </w:p>
    <w:p w:rsidR="00D258EC" w:rsidRPr="00A051BB" w:rsidRDefault="00D258EC" w:rsidP="00D258EC">
      <w:pPr>
        <w:numPr>
          <w:ilvl w:val="0"/>
          <w:numId w:val="17"/>
        </w:numPr>
        <w:shd w:val="clear" w:color="auto" w:fill="FFFFFF"/>
        <w:tabs>
          <w:tab w:val="left" w:pos="180"/>
        </w:tabs>
        <w:spacing w:after="0" w:line="360" w:lineRule="auto"/>
        <w:ind w:left="180" w:hanging="180"/>
        <w:jc w:val="both"/>
        <w:rPr>
          <w:rFonts w:ascii="Arial" w:hAnsi="Arial" w:cs="Arial"/>
          <w:sz w:val="24"/>
          <w:szCs w:val="24"/>
          <w:lang w:bidi="ar-SA"/>
        </w:rPr>
      </w:pPr>
      <w:r w:rsidRPr="00A051BB">
        <w:rPr>
          <w:rFonts w:ascii="Arial" w:hAnsi="Arial" w:cs="Arial"/>
          <w:sz w:val="24"/>
          <w:szCs w:val="24"/>
          <w:lang w:bidi="ar-SA"/>
        </w:rPr>
        <w:t xml:space="preserve">It is important to let the contractor know if a brick wall to be re pointed was coated with a waterproofing product, which could compromise the adhesion of the mortar. </w:t>
      </w:r>
      <w:r w:rsidRPr="00A051BB">
        <w:rPr>
          <w:rFonts w:ascii="Arial" w:hAnsi="Arial" w:cs="Arial"/>
          <w:sz w:val="24"/>
        </w:rPr>
        <w:t>Mortar is used for bead pointing work. Pointing mortar can be made of lime or cement, and it is usually richer in proportion than masonry mortar. If </w:t>
      </w:r>
      <w:hyperlink r:id="rId34" w:history="1">
        <w:r w:rsidRPr="00A051BB">
          <w:rPr>
            <w:rStyle w:val="Hyperlink"/>
            <w:rFonts w:ascii="Arial" w:hAnsi="Arial" w:cs="Arial"/>
            <w:bCs/>
            <w:bdr w:val="none" w:sz="0" w:space="0" w:color="auto" w:frame="1"/>
          </w:rPr>
          <w:t>lime</w:t>
        </w:r>
      </w:hyperlink>
      <w:r w:rsidRPr="00A051BB">
        <w:rPr>
          <w:rFonts w:ascii="Arial" w:hAnsi="Arial" w:cs="Arial"/>
          <w:sz w:val="24"/>
        </w:rPr>
        <w:t> mortar is used, it should be double-ground, meaning that it should be reground after about 10 days following the first grinding.</w:t>
      </w:r>
    </w:p>
    <w:p w:rsidR="00D258EC" w:rsidRPr="00A051BB" w:rsidRDefault="00D258EC" w:rsidP="00D258EC">
      <w:pPr>
        <w:numPr>
          <w:ilvl w:val="0"/>
          <w:numId w:val="17"/>
        </w:numPr>
        <w:shd w:val="clear" w:color="auto" w:fill="FFFFFF"/>
        <w:tabs>
          <w:tab w:val="left" w:pos="180"/>
        </w:tabs>
        <w:spacing w:after="0" w:line="360" w:lineRule="auto"/>
        <w:ind w:left="180" w:hanging="180"/>
        <w:jc w:val="both"/>
        <w:rPr>
          <w:rFonts w:ascii="Arial" w:hAnsi="Arial" w:cs="Arial"/>
          <w:sz w:val="24"/>
          <w:szCs w:val="24"/>
          <w:lang w:bidi="ar-SA"/>
        </w:rPr>
      </w:pPr>
      <w:r w:rsidRPr="00A051BB">
        <w:rPr>
          <w:rFonts w:ascii="Arial" w:hAnsi="Arial" w:cs="Arial"/>
          <w:sz w:val="24"/>
        </w:rPr>
        <w:t>One part of cement to two parts of fine and clean sand (1:2) should be used for </w:t>
      </w:r>
      <w:r w:rsidRPr="00A051BB">
        <w:rPr>
          <w:rStyle w:val="Strong"/>
          <w:rFonts w:ascii="Arial" w:hAnsi="Arial" w:cs="Arial"/>
          <w:b w:val="0"/>
          <w:sz w:val="24"/>
          <w:bdr w:val="none" w:sz="0" w:space="0" w:color="auto" w:frame="1"/>
        </w:rPr>
        <w:t>cement pointing</w:t>
      </w:r>
      <w:r w:rsidRPr="00A051BB">
        <w:rPr>
          <w:rFonts w:ascii="Arial" w:hAnsi="Arial" w:cs="Arial"/>
          <w:sz w:val="24"/>
        </w:rPr>
        <w:t>, and one part of good well-burnt lime to one part of sharp clean sand (1:1) should be used for </w:t>
      </w:r>
      <w:r w:rsidRPr="00A051BB">
        <w:rPr>
          <w:rStyle w:val="Strong"/>
          <w:rFonts w:ascii="Arial" w:hAnsi="Arial" w:cs="Arial"/>
          <w:b w:val="0"/>
          <w:sz w:val="24"/>
          <w:bdr w:val="none" w:sz="0" w:space="0" w:color="auto" w:frame="1"/>
        </w:rPr>
        <w:t>lime pointing</w:t>
      </w:r>
      <w:r w:rsidRPr="00A051BB">
        <w:rPr>
          <w:rFonts w:ascii="Arial" w:hAnsi="Arial" w:cs="Arial"/>
          <w:sz w:val="24"/>
        </w:rPr>
        <w:t>. However, it should be recalled that pointing work does not persist indefinitely and must be replaced periodically by</w:t>
      </w:r>
      <w:r w:rsidRPr="00A051BB">
        <w:rPr>
          <w:rStyle w:val="Emphasis"/>
          <w:rFonts w:ascii="Arial" w:hAnsi="Arial" w:cs="Arial"/>
          <w:b w:val="0"/>
          <w:sz w:val="24"/>
          <w:bdr w:val="none" w:sz="0" w:space="0" w:color="auto" w:frame="1"/>
        </w:rPr>
        <w:t> re pointing</w:t>
      </w:r>
      <w:r w:rsidRPr="00A051BB">
        <w:rPr>
          <w:rFonts w:ascii="Arial" w:hAnsi="Arial" w:cs="Arial"/>
          <w:sz w:val="24"/>
        </w:rPr>
        <w:t>.</w:t>
      </w:r>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shd w:val="clear" w:color="auto" w:fill="FFFFFF"/>
        <w:spacing w:after="0" w:line="360" w:lineRule="auto"/>
        <w:contextualSpacing/>
        <w:jc w:val="both"/>
        <w:rPr>
          <w:rFonts w:ascii="Arial" w:hAnsi="Arial" w:cs="Arial"/>
          <w:bCs/>
          <w:sz w:val="24"/>
          <w:szCs w:val="24"/>
        </w:rPr>
      </w:pPr>
      <w:r>
        <w:rPr>
          <w:rFonts w:ascii="Arial" w:hAnsi="Arial" w:cs="Arial"/>
          <w:bCs/>
          <w:noProof/>
          <w:sz w:val="24"/>
          <w:szCs w:val="24"/>
          <w:lang w:bidi="ar-SA"/>
        </w:rPr>
        <w:drawing>
          <wp:inline distT="0" distB="0" distL="0" distR="0">
            <wp:extent cx="2733675" cy="2543175"/>
            <wp:effectExtent l="19050" t="0" r="9525" b="0"/>
            <wp:docPr id="25" name="Picture 25" descr="downloa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ownload (4)"/>
                    <pic:cNvPicPr>
                      <a:picLocks noChangeAspect="1" noChangeArrowheads="1"/>
                    </pic:cNvPicPr>
                  </pic:nvPicPr>
                  <pic:blipFill>
                    <a:blip r:embed="rId35"/>
                    <a:srcRect/>
                    <a:stretch>
                      <a:fillRect/>
                    </a:stretch>
                  </pic:blipFill>
                  <pic:spPr bwMode="auto">
                    <a:xfrm>
                      <a:off x="0" y="0"/>
                      <a:ext cx="2733675" cy="254317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3009900" cy="2543175"/>
            <wp:effectExtent l="19050" t="0" r="0" b="0"/>
            <wp:docPr id="26" name="Picture 26" descr="downloa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ownload (2)"/>
                    <pic:cNvPicPr>
                      <a:picLocks noChangeAspect="1" noChangeArrowheads="1"/>
                    </pic:cNvPicPr>
                  </pic:nvPicPr>
                  <pic:blipFill>
                    <a:blip r:embed="rId36"/>
                    <a:srcRect/>
                    <a:stretch>
                      <a:fillRect/>
                    </a:stretch>
                  </pic:blipFill>
                  <pic:spPr bwMode="auto">
                    <a:xfrm>
                      <a:off x="0" y="0"/>
                      <a:ext cx="3009900" cy="2543175"/>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contextualSpacing/>
        <w:jc w:val="center"/>
        <w:rPr>
          <w:rFonts w:ascii="Arial" w:hAnsi="Arial" w:cs="Arial"/>
          <w:bCs/>
          <w:sz w:val="24"/>
          <w:szCs w:val="24"/>
        </w:rPr>
      </w:pPr>
      <w:r w:rsidRPr="00A051BB">
        <w:rPr>
          <w:rFonts w:ascii="Arial" w:hAnsi="Arial" w:cs="Arial"/>
          <w:bCs/>
          <w:sz w:val="24"/>
          <w:szCs w:val="24"/>
        </w:rPr>
        <w:t>Concrete beads materials</w:t>
      </w:r>
    </w:p>
    <w:p w:rsidR="00D258EC" w:rsidRPr="00A051BB" w:rsidRDefault="00D258EC" w:rsidP="00D258EC">
      <w:pPr>
        <w:shd w:val="clear" w:color="auto" w:fill="FFFFFF"/>
        <w:spacing w:after="0" w:line="360" w:lineRule="auto"/>
        <w:jc w:val="both"/>
        <w:rPr>
          <w:rFonts w:ascii="Arial" w:hAnsi="Arial" w:cs="Arial"/>
          <w:sz w:val="24"/>
          <w:szCs w:val="24"/>
          <w:lang w:bidi="ar-SA"/>
        </w:rPr>
      </w:pPr>
      <w:r>
        <w:rPr>
          <w:rFonts w:ascii="Arial" w:hAnsi="Arial" w:cs="Arial"/>
          <w:noProof/>
          <w:sz w:val="24"/>
          <w:szCs w:val="24"/>
          <w:lang w:bidi="ar-SA"/>
        </w:rPr>
        <w:lastRenderedPageBreak/>
        <w:drawing>
          <wp:inline distT="0" distB="0" distL="0" distR="0">
            <wp:extent cx="2543175" cy="1800225"/>
            <wp:effectExtent l="19050" t="0" r="9525" b="0"/>
            <wp:docPr id="27" name="Picture 27"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ownload"/>
                    <pic:cNvPicPr>
                      <a:picLocks noChangeAspect="1" noChangeArrowheads="1"/>
                    </pic:cNvPicPr>
                  </pic:nvPicPr>
                  <pic:blipFill>
                    <a:blip r:embed="rId37"/>
                    <a:srcRect/>
                    <a:stretch>
                      <a:fillRect/>
                    </a:stretch>
                  </pic:blipFill>
                  <pic:spPr bwMode="auto">
                    <a:xfrm>
                      <a:off x="0" y="0"/>
                      <a:ext cx="2543175" cy="180022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2857500" cy="2143125"/>
            <wp:effectExtent l="19050" t="0" r="0" b="0"/>
            <wp:docPr id="28" name="Picture 28" descr="downloa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ownload (1)"/>
                    <pic:cNvPicPr>
                      <a:picLocks noChangeAspect="1" noChangeArrowheads="1"/>
                    </pic:cNvPicPr>
                  </pic:nvPicPr>
                  <pic:blipFill>
                    <a:blip r:embed="rId38"/>
                    <a:srcRect/>
                    <a:stretch>
                      <a:fillRect/>
                    </a:stretch>
                  </pic:blipFill>
                  <pic:spPr bwMode="auto">
                    <a:xfrm>
                      <a:off x="0" y="0"/>
                      <a:ext cx="2857500" cy="2143125"/>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Figure 2.10 Beading materials</w:t>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Making beads on the wall surface of building by using liquid cement mortar</w:t>
      </w:r>
    </w:p>
    <w:p w:rsidR="00D258EC" w:rsidRPr="00A051BB" w:rsidRDefault="00D258EC" w:rsidP="00D258EC">
      <w:pPr>
        <w:shd w:val="clear" w:color="auto" w:fill="FFFFFF"/>
        <w:spacing w:after="0" w:line="360" w:lineRule="auto"/>
        <w:jc w:val="both"/>
        <w:rPr>
          <w:rFonts w:ascii="Arial" w:hAnsi="Arial" w:cs="Arial"/>
          <w:sz w:val="24"/>
          <w:szCs w:val="24"/>
          <w:lang w:bidi="ar-SA"/>
        </w:rPr>
      </w:pPr>
      <w:r>
        <w:rPr>
          <w:rFonts w:ascii="Arial" w:hAnsi="Arial" w:cs="Arial"/>
          <w:noProof/>
          <w:sz w:val="24"/>
          <w:szCs w:val="24"/>
          <w:lang w:bidi="ar-SA"/>
        </w:rPr>
        <w:drawing>
          <wp:inline distT="0" distB="0" distL="0" distR="0">
            <wp:extent cx="5343525" cy="1695450"/>
            <wp:effectExtent l="19050" t="0" r="9525" b="0"/>
            <wp:docPr id="29" name="Picture 29" descr="image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s (1)"/>
                    <pic:cNvPicPr>
                      <a:picLocks noChangeAspect="1" noChangeArrowheads="1"/>
                    </pic:cNvPicPr>
                  </pic:nvPicPr>
                  <pic:blipFill>
                    <a:blip r:embed="rId39"/>
                    <a:srcRect/>
                    <a:stretch>
                      <a:fillRect/>
                    </a:stretch>
                  </pic:blipFill>
                  <pic:spPr bwMode="auto">
                    <a:xfrm>
                      <a:off x="0" y="0"/>
                      <a:ext cx="5343525" cy="1695450"/>
                    </a:xfrm>
                    <a:prstGeom prst="rect">
                      <a:avLst/>
                    </a:prstGeom>
                    <a:noFill/>
                    <a:ln w="9525">
                      <a:noFill/>
                      <a:miter lim="800000"/>
                      <a:headEnd/>
                      <a:tailEnd/>
                    </a:ln>
                  </pic:spPr>
                </pic:pic>
              </a:graphicData>
            </a:graphic>
          </wp:inline>
        </w:drawing>
      </w:r>
    </w:p>
    <w:p w:rsidR="00D258EC"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Figure 2.11 making beads by using cement mortar</w:t>
      </w: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Default="00D258EC" w:rsidP="00D258EC">
      <w:pPr>
        <w:shd w:val="clear" w:color="auto" w:fill="FFFFFF"/>
        <w:spacing w:after="0" w:line="360" w:lineRule="auto"/>
        <w:jc w:val="both"/>
        <w:rPr>
          <w:rFonts w:ascii="Arial" w:hAnsi="Arial" w:cs="Arial"/>
          <w:sz w:val="24"/>
          <w:szCs w:val="24"/>
          <w:lang w:bidi="ar-SA"/>
        </w:rPr>
      </w:pPr>
    </w:p>
    <w:p w:rsidR="00D258EC" w:rsidRPr="00A051BB" w:rsidRDefault="00D258EC" w:rsidP="00D258EC">
      <w:pPr>
        <w:shd w:val="clear" w:color="auto" w:fill="FFFFFF"/>
        <w:spacing w:after="0" w:line="360" w:lineRule="auto"/>
        <w:jc w:val="both"/>
        <w:rPr>
          <w:rFonts w:ascii="Arial" w:hAnsi="Arial" w:cs="Arial"/>
          <w:sz w:val="24"/>
          <w:szCs w:val="24"/>
          <w:lang w:bidi="ar-SA"/>
        </w:rPr>
      </w:pPr>
    </w:p>
    <w:p w:rsidR="00D258EC" w:rsidRPr="00A051BB" w:rsidRDefault="00FC46D0" w:rsidP="00F076F5">
      <w:pPr>
        <w:pStyle w:val="Heading2"/>
        <w:framePr w:wrap="around"/>
        <w:numPr>
          <w:ilvl w:val="1"/>
          <w:numId w:val="4"/>
        </w:numPr>
        <w:rPr>
          <w:lang w:val="en-AU"/>
        </w:rPr>
      </w:pPr>
      <w:bookmarkStart w:id="33" w:name="_Toc112798167"/>
      <w:r>
        <w:lastRenderedPageBreak/>
        <w:t xml:space="preserve">Apply </w:t>
      </w:r>
      <w:r w:rsidR="00D258EC" w:rsidRPr="00A051BB">
        <w:t>pointing putty to joint</w:t>
      </w:r>
      <w:bookmarkEnd w:id="33"/>
      <w:r w:rsidR="00D258EC" w:rsidRPr="00A051BB">
        <w:t xml:space="preserve">  </w:t>
      </w:r>
    </w:p>
    <w:p w:rsidR="00D258EC" w:rsidRPr="00A051BB" w:rsidRDefault="00D258EC" w:rsidP="00D258EC">
      <w:pPr>
        <w:shd w:val="clear" w:color="auto" w:fill="FFFFFF"/>
        <w:spacing w:after="0" w:line="360" w:lineRule="auto"/>
        <w:ind w:left="540"/>
        <w:jc w:val="both"/>
        <w:rPr>
          <w:rFonts w:ascii="Arial" w:hAnsi="Arial" w:cs="Arial"/>
          <w:bCs/>
          <w:sz w:val="24"/>
          <w:szCs w:val="24"/>
        </w:rPr>
      </w:pPr>
    </w:p>
    <w:p w:rsidR="00D258EC" w:rsidRPr="00A051BB" w:rsidRDefault="00D258EC" w:rsidP="00D258EC">
      <w:pPr>
        <w:shd w:val="clear" w:color="auto" w:fill="FFFFFF"/>
        <w:spacing w:after="0" w:line="360" w:lineRule="auto"/>
        <w:ind w:left="540"/>
        <w:jc w:val="both"/>
        <w:rPr>
          <w:rFonts w:ascii="Arial" w:hAnsi="Arial" w:cs="Arial"/>
          <w:bCs/>
          <w:sz w:val="24"/>
          <w:szCs w:val="24"/>
        </w:rPr>
      </w:pPr>
    </w:p>
    <w:p w:rsidR="00D258EC" w:rsidRPr="00A051BB" w:rsidRDefault="00D258EC" w:rsidP="00D258EC">
      <w:pPr>
        <w:shd w:val="clear" w:color="auto" w:fill="FFFFFF"/>
        <w:spacing w:after="0" w:line="360" w:lineRule="auto"/>
        <w:ind w:left="540"/>
        <w:jc w:val="both"/>
        <w:rPr>
          <w:rFonts w:ascii="Arial" w:hAnsi="Arial" w:cs="Arial"/>
          <w:bCs/>
          <w:sz w:val="24"/>
          <w:szCs w:val="24"/>
        </w:rPr>
      </w:pPr>
      <w:r w:rsidRPr="00A051BB">
        <w:rPr>
          <w:rFonts w:ascii="Arial" w:hAnsi="Arial" w:cs="Arial"/>
          <w:sz w:val="24"/>
          <w:szCs w:val="24"/>
          <w:shd w:val="clear" w:color="auto" w:fill="FFFFFF"/>
        </w:rPr>
        <w:t>Today, most brickwork is 'jointed' which means that the joints are finished as the work proceeds and therefore require no further attention. </w:t>
      </w:r>
      <w:r w:rsidRPr="00A051BB">
        <w:rPr>
          <w:rFonts w:ascii="Arial" w:hAnsi="Arial" w:cs="Arial"/>
          <w:bCs/>
          <w:sz w:val="24"/>
          <w:szCs w:val="24"/>
          <w:shd w:val="clear" w:color="auto" w:fill="FFFFFF"/>
        </w:rPr>
        <w:t>'Pointing' is a term used to describe the process of finishing off joints that were raked out on the day the brickwork was built</w:t>
      </w:r>
      <w:r w:rsidRPr="00A051BB">
        <w:rPr>
          <w:rFonts w:ascii="Arial" w:hAnsi="Arial" w:cs="Arial"/>
          <w:sz w:val="24"/>
          <w:szCs w:val="24"/>
          <w:shd w:val="clear" w:color="auto" w:fill="FFFFFF"/>
        </w:rPr>
        <w:t>.</w:t>
      </w:r>
    </w:p>
    <w:p w:rsidR="00D258EC" w:rsidRPr="00A051BB" w:rsidRDefault="00D258EC" w:rsidP="00D258EC">
      <w:pPr>
        <w:numPr>
          <w:ilvl w:val="0"/>
          <w:numId w:val="32"/>
        </w:numPr>
        <w:shd w:val="clear" w:color="auto" w:fill="FFFFFF"/>
        <w:spacing w:after="0" w:line="360" w:lineRule="auto"/>
        <w:jc w:val="both"/>
        <w:rPr>
          <w:rFonts w:ascii="Arial" w:hAnsi="Arial" w:cs="Arial"/>
          <w:bCs/>
          <w:sz w:val="24"/>
          <w:szCs w:val="24"/>
        </w:rPr>
      </w:pPr>
      <w:r w:rsidRPr="00A051BB">
        <w:rPr>
          <w:rFonts w:ascii="Arial" w:hAnsi="Arial" w:cs="Arial"/>
          <w:bCs/>
          <w:sz w:val="24"/>
          <w:szCs w:val="24"/>
        </w:rPr>
        <w:t>Pointing</w:t>
      </w:r>
      <w:r w:rsidRPr="00A051BB">
        <w:rPr>
          <w:rFonts w:ascii="Arial" w:hAnsi="Arial" w:cs="Arial"/>
          <w:sz w:val="24"/>
          <w:szCs w:val="24"/>
          <w:shd w:val="clear" w:color="auto" w:fill="FFFFFF"/>
        </w:rPr>
        <w:t> is the art of finishing the mortar </w:t>
      </w:r>
      <w:r w:rsidRPr="00A051BB">
        <w:rPr>
          <w:rFonts w:ascii="Arial" w:hAnsi="Arial" w:cs="Arial"/>
          <w:bCs/>
          <w:sz w:val="24"/>
          <w:szCs w:val="24"/>
        </w:rPr>
        <w:t>joints</w:t>
      </w:r>
      <w:r w:rsidRPr="00A051BB">
        <w:rPr>
          <w:rFonts w:ascii="Arial" w:hAnsi="Arial" w:cs="Arial"/>
          <w:sz w:val="24"/>
          <w:szCs w:val="24"/>
          <w:shd w:val="clear" w:color="auto" w:fill="FFFFFF"/>
        </w:rPr>
        <w:t> of the walls or similar structures with the groove is filled with lime </w:t>
      </w:r>
      <w:r w:rsidRPr="00A051BB">
        <w:rPr>
          <w:rFonts w:ascii="Arial" w:hAnsi="Arial" w:cs="Arial"/>
          <w:bCs/>
          <w:sz w:val="24"/>
          <w:szCs w:val="24"/>
        </w:rPr>
        <w:t>putty</w:t>
      </w:r>
      <w:r w:rsidRPr="00A051BB">
        <w:rPr>
          <w:rFonts w:ascii="Arial" w:hAnsi="Arial" w:cs="Arial"/>
          <w:sz w:val="24"/>
          <w:szCs w:val="24"/>
          <w:shd w:val="clear" w:color="auto" w:fill="FFFFFF"/>
        </w:rPr>
        <w:t> which projects by 3 mm.</w:t>
      </w:r>
    </w:p>
    <w:p w:rsidR="00D258EC" w:rsidRPr="00A051BB" w:rsidRDefault="00D258EC" w:rsidP="00D258EC">
      <w:pPr>
        <w:numPr>
          <w:ilvl w:val="0"/>
          <w:numId w:val="32"/>
        </w:numPr>
        <w:shd w:val="clear" w:color="auto" w:fill="FFFFFF"/>
        <w:spacing w:after="0" w:line="360" w:lineRule="auto"/>
        <w:jc w:val="both"/>
        <w:rPr>
          <w:rFonts w:ascii="Arial" w:hAnsi="Arial" w:cs="Arial"/>
          <w:bCs/>
          <w:sz w:val="24"/>
          <w:szCs w:val="24"/>
        </w:rPr>
      </w:pPr>
      <w:r w:rsidRPr="00A051BB">
        <w:rPr>
          <w:rFonts w:ascii="Arial" w:hAnsi="Arial" w:cs="Arial"/>
          <w:sz w:val="24"/>
          <w:szCs w:val="24"/>
          <w:shd w:val="clear" w:color="auto" w:fill="FFFFFF"/>
        </w:rPr>
        <w:t>Pointing, in building maintenance, </w:t>
      </w:r>
      <w:r w:rsidRPr="00A051BB">
        <w:rPr>
          <w:rFonts w:ascii="Arial" w:hAnsi="Arial" w:cs="Arial"/>
          <w:bCs/>
          <w:sz w:val="24"/>
          <w:szCs w:val="24"/>
          <w:shd w:val="clear" w:color="auto" w:fill="FFFFFF"/>
        </w:rPr>
        <w:t>the technique of repairing mortar joints between bricks or other masonry elements</w:t>
      </w:r>
      <w:r w:rsidRPr="00A051BB">
        <w:rPr>
          <w:rFonts w:ascii="Arial" w:hAnsi="Arial" w:cs="Arial"/>
          <w:sz w:val="24"/>
          <w:szCs w:val="24"/>
          <w:shd w:val="clear" w:color="auto" w:fill="FFFFFF"/>
        </w:rPr>
        <w:t>. When aging mortar joints crack and disintegrate, the defective mortar is removed by hand or power tool and replaced with fresh mortar, preferably of the same composition as the original.</w:t>
      </w:r>
    </w:p>
    <w:p w:rsidR="00D258EC" w:rsidRPr="00A051BB" w:rsidRDefault="00D258EC" w:rsidP="00D258EC">
      <w:pPr>
        <w:shd w:val="clear" w:color="auto" w:fill="FFFFFF"/>
        <w:spacing w:after="0" w:line="360" w:lineRule="auto"/>
        <w:jc w:val="both"/>
        <w:rPr>
          <w:rFonts w:ascii="Arial" w:hAnsi="Arial" w:cs="Arial"/>
          <w:sz w:val="24"/>
          <w:szCs w:val="24"/>
          <w:lang w:bidi="ar-SA"/>
        </w:rPr>
      </w:pPr>
      <w:r>
        <w:rPr>
          <w:rFonts w:ascii="Arial" w:hAnsi="Arial" w:cs="Arial"/>
          <w:noProof/>
          <w:sz w:val="24"/>
          <w:szCs w:val="24"/>
          <w:shd w:val="clear" w:color="auto" w:fill="FFFFFF"/>
          <w:lang w:bidi="ar-SA"/>
        </w:rPr>
        <w:drawing>
          <wp:inline distT="0" distB="0" distL="0" distR="0">
            <wp:extent cx="2933700" cy="1238250"/>
            <wp:effectExtent l="19050" t="0" r="0" b="0"/>
            <wp:docPr id="30" name="Picture 30"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s"/>
                    <pic:cNvPicPr>
                      <a:picLocks noChangeAspect="1" noChangeArrowheads="1"/>
                    </pic:cNvPicPr>
                  </pic:nvPicPr>
                  <pic:blipFill>
                    <a:blip r:embed="rId40"/>
                    <a:srcRect/>
                    <a:stretch>
                      <a:fillRect/>
                    </a:stretch>
                  </pic:blipFill>
                  <pic:spPr bwMode="auto">
                    <a:xfrm>
                      <a:off x="0" y="0"/>
                      <a:ext cx="2933700" cy="1238250"/>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2828925" cy="1504950"/>
            <wp:effectExtent l="19050" t="0" r="9525" b="0"/>
            <wp:docPr id="31" name="Picture 31"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ownload"/>
                    <pic:cNvPicPr>
                      <a:picLocks noChangeAspect="1" noChangeArrowheads="1"/>
                    </pic:cNvPicPr>
                  </pic:nvPicPr>
                  <pic:blipFill>
                    <a:blip r:embed="rId19"/>
                    <a:srcRect/>
                    <a:stretch>
                      <a:fillRect/>
                    </a:stretch>
                  </pic:blipFill>
                  <pic:spPr bwMode="auto">
                    <a:xfrm>
                      <a:off x="0" y="0"/>
                      <a:ext cx="2828925" cy="1504950"/>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Figure 2.12            Putty knife used for filling joint</w:t>
      </w:r>
    </w:p>
    <w:p w:rsidR="00D258EC" w:rsidRPr="00A051BB" w:rsidRDefault="00D258EC" w:rsidP="00D258EC">
      <w:pPr>
        <w:numPr>
          <w:ilvl w:val="0"/>
          <w:numId w:val="33"/>
        </w:numPr>
        <w:shd w:val="clear" w:color="auto" w:fill="FFFFFF"/>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Pointing is </w:t>
      </w:r>
      <w:r w:rsidRPr="00A051BB">
        <w:rPr>
          <w:rFonts w:ascii="Arial" w:hAnsi="Arial" w:cs="Arial"/>
          <w:bCs/>
          <w:sz w:val="24"/>
          <w:szCs w:val="24"/>
          <w:shd w:val="clear" w:color="auto" w:fill="FFFFFF"/>
        </w:rPr>
        <w:t>the implementing of joints to a depth of 10 mm to 20 mm and filling it with better quality mortar in desired shape</w:t>
      </w:r>
      <w:r w:rsidRPr="00A051BB">
        <w:rPr>
          <w:rFonts w:ascii="Arial" w:hAnsi="Arial" w:cs="Arial"/>
          <w:sz w:val="24"/>
          <w:szCs w:val="24"/>
          <w:shd w:val="clear" w:color="auto" w:fill="FFFFFF"/>
        </w:rPr>
        <w:t>. It is done for cement mortar and lime mortar joints. In exposed masonry, joints are considered to be the weakest and most vulnerable spots from which rainwater or dampness can enter.</w:t>
      </w:r>
    </w:p>
    <w:p w:rsidR="00D258EC" w:rsidRPr="00A051BB" w:rsidRDefault="00D258EC" w:rsidP="00D258EC">
      <w:pPr>
        <w:numPr>
          <w:ilvl w:val="0"/>
          <w:numId w:val="33"/>
        </w:numPr>
        <w:shd w:val="clear" w:color="auto" w:fill="FFFFFF"/>
        <w:spacing w:after="0" w:line="360" w:lineRule="auto"/>
        <w:jc w:val="both"/>
        <w:rPr>
          <w:rFonts w:ascii="Arial" w:hAnsi="Arial" w:cs="Arial"/>
          <w:sz w:val="24"/>
          <w:szCs w:val="24"/>
          <w:shd w:val="clear" w:color="auto" w:fill="FFFFFF"/>
        </w:rPr>
      </w:pPr>
      <w:r w:rsidRPr="00A051BB">
        <w:rPr>
          <w:rStyle w:val="hgkelc"/>
          <w:rFonts w:ascii="Arial" w:hAnsi="Arial" w:cs="Arial"/>
          <w:sz w:val="24"/>
          <w:szCs w:val="24"/>
          <w:shd w:val="clear" w:color="auto" w:fill="FFFFFF"/>
        </w:rPr>
        <w:t>Putty knives are used to </w:t>
      </w:r>
      <w:r w:rsidRPr="00A051BB">
        <w:rPr>
          <w:rStyle w:val="hgkelc"/>
          <w:rFonts w:ascii="Arial" w:hAnsi="Arial" w:cs="Arial"/>
          <w:bCs/>
          <w:sz w:val="24"/>
          <w:szCs w:val="24"/>
          <w:shd w:val="clear" w:color="auto" w:fill="FFFFFF"/>
        </w:rPr>
        <w:t>apply putty or surfacing compound into cracks and nail holes, patch divots with wood filler, and spread drywall mud into drywall joints and seams</w:t>
      </w:r>
      <w:r w:rsidRPr="00A051BB">
        <w:rPr>
          <w:rStyle w:val="hgkelc"/>
          <w:rFonts w:ascii="Arial" w:hAnsi="Arial" w:cs="Arial"/>
          <w:sz w:val="24"/>
          <w:szCs w:val="24"/>
          <w:shd w:val="clear" w:color="auto" w:fill="FFFFFF"/>
        </w:rPr>
        <w:t>. Putty knives come in a variety of sizes.</w:t>
      </w:r>
    </w:p>
    <w:p w:rsidR="00D258EC" w:rsidRPr="00A051BB" w:rsidRDefault="00D258EC" w:rsidP="00D258EC">
      <w:pPr>
        <w:numPr>
          <w:ilvl w:val="0"/>
          <w:numId w:val="33"/>
        </w:numPr>
        <w:shd w:val="clear" w:color="auto" w:fill="FFFFFF"/>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A </w:t>
      </w:r>
      <w:r w:rsidRPr="00A051BB">
        <w:rPr>
          <w:rFonts w:ascii="Arial" w:hAnsi="Arial" w:cs="Arial"/>
          <w:bCs/>
          <w:sz w:val="24"/>
          <w:szCs w:val="24"/>
        </w:rPr>
        <w:t>putty knife</w:t>
      </w:r>
      <w:r w:rsidRPr="00A051BB">
        <w:rPr>
          <w:rFonts w:ascii="Arial" w:hAnsi="Arial" w:cs="Arial"/>
          <w:sz w:val="24"/>
          <w:szCs w:val="24"/>
          <w:shd w:val="clear" w:color="auto" w:fill="FFFFFF"/>
        </w:rPr>
        <w:t> is a specialized tool used when glazing single glazed windows, to work putty around the edges of each pane of glass.</w:t>
      </w:r>
    </w:p>
    <w:p w:rsidR="00D258EC" w:rsidRPr="00A051BB" w:rsidRDefault="00D258EC" w:rsidP="00D258EC">
      <w:pPr>
        <w:numPr>
          <w:ilvl w:val="0"/>
          <w:numId w:val="33"/>
        </w:numPr>
        <w:shd w:val="clear" w:color="auto" w:fill="FFFFFF"/>
        <w:spacing w:after="0" w:line="360" w:lineRule="auto"/>
        <w:jc w:val="both"/>
        <w:rPr>
          <w:rFonts w:ascii="Arial" w:hAnsi="Arial" w:cs="Arial"/>
          <w:sz w:val="24"/>
          <w:szCs w:val="24"/>
          <w:shd w:val="clear" w:color="auto" w:fill="FFFFFF"/>
        </w:rPr>
      </w:pPr>
      <w:r w:rsidRPr="00A051BB">
        <w:rPr>
          <w:rFonts w:ascii="Arial" w:hAnsi="Arial" w:cs="Arial"/>
          <w:bCs/>
          <w:sz w:val="24"/>
          <w:szCs w:val="24"/>
          <w:shd w:val="clear" w:color="auto" w:fill="FFFFFF"/>
        </w:rPr>
        <w:t>Putty knives, have a thinner blade that is too flexible for scraping</w:t>
      </w:r>
      <w:r w:rsidRPr="00A051BB">
        <w:rPr>
          <w:rFonts w:ascii="Arial" w:hAnsi="Arial" w:cs="Arial"/>
          <w:sz w:val="24"/>
          <w:szCs w:val="24"/>
          <w:shd w:val="clear" w:color="auto" w:fill="FFFFFF"/>
        </w:rPr>
        <w:t>.</w:t>
      </w:r>
    </w:p>
    <w:p w:rsidR="00D258EC" w:rsidRPr="00A051BB" w:rsidRDefault="00D258EC" w:rsidP="00D258EC">
      <w:pPr>
        <w:numPr>
          <w:ilvl w:val="0"/>
          <w:numId w:val="33"/>
        </w:numPr>
        <w:shd w:val="clear" w:color="auto" w:fill="FFFFFF"/>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Apply pointing to joint of stone masonry wall</w:t>
      </w:r>
    </w:p>
    <w:p w:rsidR="00D258EC" w:rsidRPr="00A051BB" w:rsidRDefault="00D258EC" w:rsidP="00D258EC">
      <w:pPr>
        <w:shd w:val="clear" w:color="auto" w:fill="FFFFFF"/>
        <w:spacing w:after="0"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extent cx="2619375" cy="1857375"/>
            <wp:effectExtent l="19050" t="0" r="9525" b="0"/>
            <wp:docPr id="32" name="Picture 32" descr="Cement strap pointing is harmful to your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ement strap pointing is harmful to your house"/>
                    <pic:cNvPicPr>
                      <a:picLocks noChangeAspect="1" noChangeArrowheads="1"/>
                    </pic:cNvPicPr>
                  </pic:nvPicPr>
                  <pic:blipFill>
                    <a:blip r:embed="rId9"/>
                    <a:srcRect/>
                    <a:stretch>
                      <a:fillRect/>
                    </a:stretch>
                  </pic:blipFill>
                  <pic:spPr bwMode="auto">
                    <a:xfrm>
                      <a:off x="0" y="0"/>
                      <a:ext cx="2619375" cy="185737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extent cx="3143250" cy="1876425"/>
            <wp:effectExtent l="19050" t="0" r="0" b="0"/>
            <wp:docPr id="33" name="Picture 33" descr="Repointing Brick and Stone W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Repointing Brick and Stone Walls"/>
                    <pic:cNvPicPr>
                      <a:picLocks noChangeAspect="1" noChangeArrowheads="1"/>
                    </pic:cNvPicPr>
                  </pic:nvPicPr>
                  <pic:blipFill>
                    <a:blip r:embed="rId41"/>
                    <a:srcRect/>
                    <a:stretch>
                      <a:fillRect/>
                    </a:stretch>
                  </pic:blipFill>
                  <pic:spPr bwMode="auto">
                    <a:xfrm>
                      <a:off x="0" y="0"/>
                      <a:ext cx="3143250" cy="1876425"/>
                    </a:xfrm>
                    <a:prstGeom prst="rect">
                      <a:avLst/>
                    </a:prstGeom>
                    <a:noFill/>
                    <a:ln w="9525">
                      <a:noFill/>
                      <a:miter lim="800000"/>
                      <a:headEnd/>
                      <a:tailEnd/>
                    </a:ln>
                  </pic:spPr>
                </pic:pic>
              </a:graphicData>
            </a:graphic>
          </wp:inline>
        </w:drawing>
      </w:r>
    </w:p>
    <w:p w:rsidR="00D258EC" w:rsidRDefault="00D258EC" w:rsidP="00D258EC">
      <w:pPr>
        <w:shd w:val="clear" w:color="auto" w:fill="FFFFFF"/>
        <w:spacing w:after="0" w:line="360" w:lineRule="auto"/>
        <w:jc w:val="both"/>
        <w:rPr>
          <w:rFonts w:ascii="Arial" w:hAnsi="Arial" w:cs="Arial"/>
          <w:sz w:val="24"/>
          <w:szCs w:val="24"/>
        </w:rPr>
      </w:pPr>
      <w:r w:rsidRPr="00A051BB">
        <w:rPr>
          <w:rFonts w:ascii="Arial" w:hAnsi="Arial" w:cs="Arial"/>
          <w:sz w:val="24"/>
          <w:szCs w:val="24"/>
        </w:rPr>
        <w:t>Figure 2.13 pointing stone masonry surfaces</w:t>
      </w: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Default="00D258EC" w:rsidP="00D258EC">
      <w:pPr>
        <w:shd w:val="clear" w:color="auto" w:fill="FFFFFF"/>
        <w:spacing w:after="0" w:line="360" w:lineRule="auto"/>
        <w:jc w:val="both"/>
        <w:rPr>
          <w:rFonts w:ascii="Arial" w:hAnsi="Arial" w:cs="Arial"/>
          <w:sz w:val="24"/>
          <w:szCs w:val="24"/>
        </w:rPr>
      </w:pPr>
    </w:p>
    <w:p w:rsidR="00D258EC" w:rsidRPr="00A051BB" w:rsidRDefault="00D258EC" w:rsidP="00D258EC">
      <w:pPr>
        <w:shd w:val="clear" w:color="auto" w:fill="FFFFFF"/>
        <w:spacing w:after="0" w:line="360" w:lineRule="auto"/>
        <w:jc w:val="both"/>
        <w:rPr>
          <w:rFonts w:ascii="Arial" w:hAnsi="Arial" w:cs="Arial"/>
          <w:sz w:val="24"/>
          <w:szCs w:val="24"/>
        </w:rPr>
      </w:pPr>
    </w:p>
    <w:p w:rsidR="00D258EC" w:rsidRPr="00A051BB" w:rsidRDefault="00D258EC" w:rsidP="00F076F5">
      <w:pPr>
        <w:pStyle w:val="Heading2"/>
        <w:framePr w:wrap="around"/>
        <w:numPr>
          <w:ilvl w:val="1"/>
          <w:numId w:val="4"/>
        </w:numPr>
      </w:pPr>
      <w:bookmarkStart w:id="34" w:name="_Toc112798168"/>
      <w:r w:rsidRPr="00A051BB">
        <w:lastRenderedPageBreak/>
        <w:t>Remove surplus pointing</w:t>
      </w:r>
      <w:bookmarkEnd w:id="34"/>
    </w:p>
    <w:p w:rsidR="00D258EC" w:rsidRPr="00A051BB" w:rsidRDefault="00D258EC" w:rsidP="00D258EC">
      <w:pPr>
        <w:numPr>
          <w:ilvl w:val="0"/>
          <w:numId w:val="34"/>
        </w:numPr>
        <w:shd w:val="clear" w:color="auto" w:fill="FFFFFF"/>
        <w:spacing w:after="0" w:line="360" w:lineRule="auto"/>
        <w:ind w:left="0" w:hanging="450"/>
        <w:jc w:val="both"/>
        <w:rPr>
          <w:rFonts w:ascii="Arial" w:hAnsi="Arial" w:cs="Arial"/>
          <w:sz w:val="24"/>
          <w:szCs w:val="24"/>
          <w:shd w:val="clear" w:color="auto" w:fill="FFFFFF"/>
        </w:rPr>
      </w:pPr>
    </w:p>
    <w:p w:rsidR="00D258EC" w:rsidRPr="00A051BB" w:rsidRDefault="00D258EC" w:rsidP="00D258EC">
      <w:pPr>
        <w:numPr>
          <w:ilvl w:val="0"/>
          <w:numId w:val="34"/>
        </w:numPr>
        <w:shd w:val="clear" w:color="auto" w:fill="FFFFFF"/>
        <w:spacing w:after="0" w:line="360" w:lineRule="auto"/>
        <w:ind w:left="0" w:hanging="450"/>
        <w:jc w:val="both"/>
        <w:rPr>
          <w:rFonts w:ascii="Arial" w:hAnsi="Arial" w:cs="Arial"/>
          <w:sz w:val="24"/>
          <w:szCs w:val="24"/>
          <w:shd w:val="clear" w:color="auto" w:fill="FFFFFF"/>
        </w:rPr>
      </w:pPr>
    </w:p>
    <w:p w:rsidR="00D258EC" w:rsidRPr="00A051BB" w:rsidRDefault="00D258EC" w:rsidP="00D258EC">
      <w:pPr>
        <w:shd w:val="clear" w:color="auto" w:fill="FFFFFF"/>
        <w:spacing w:after="0" w:line="360" w:lineRule="auto"/>
        <w:jc w:val="both"/>
        <w:rPr>
          <w:rFonts w:ascii="Arial" w:hAnsi="Arial" w:cs="Arial"/>
          <w:sz w:val="24"/>
          <w:szCs w:val="24"/>
          <w:shd w:val="clear" w:color="auto" w:fill="FFFFFF"/>
        </w:rPr>
      </w:pPr>
      <w:r w:rsidRPr="00A051BB">
        <w:rPr>
          <w:rFonts w:ascii="Arial" w:hAnsi="Arial" w:cs="Arial"/>
          <w:sz w:val="24"/>
          <w:szCs w:val="24"/>
          <w:shd w:val="clear" w:color="auto" w:fill="FFFFFF"/>
        </w:rPr>
        <w:t>Once all the joints are filled, any </w:t>
      </w:r>
      <w:r w:rsidRPr="00A051BB">
        <w:rPr>
          <w:rFonts w:ascii="Arial" w:hAnsi="Arial" w:cs="Arial"/>
          <w:bCs/>
          <w:sz w:val="24"/>
          <w:szCs w:val="24"/>
        </w:rPr>
        <w:t>surplus</w:t>
      </w:r>
      <w:r w:rsidRPr="00A051BB">
        <w:rPr>
          <w:rFonts w:ascii="Arial" w:hAnsi="Arial" w:cs="Arial"/>
          <w:sz w:val="24"/>
          <w:szCs w:val="24"/>
          <w:shd w:val="clear" w:color="auto" w:fill="FFFFFF"/>
        </w:rPr>
        <w:t> can be moved on to the next section or removed from the area. After </w:t>
      </w:r>
      <w:r w:rsidRPr="00A051BB">
        <w:rPr>
          <w:rFonts w:ascii="Arial" w:hAnsi="Arial" w:cs="Arial"/>
          <w:bCs/>
          <w:sz w:val="24"/>
          <w:szCs w:val="24"/>
        </w:rPr>
        <w:t>removing</w:t>
      </w:r>
      <w:r w:rsidRPr="00A051BB">
        <w:rPr>
          <w:rFonts w:ascii="Arial" w:hAnsi="Arial" w:cs="Arial"/>
          <w:sz w:val="24"/>
          <w:szCs w:val="24"/>
          <w:shd w:val="clear" w:color="auto" w:fill="FFFFFF"/>
        </w:rPr>
        <w:t> all the old </w:t>
      </w:r>
      <w:r w:rsidRPr="00A051BB">
        <w:rPr>
          <w:rFonts w:ascii="Arial" w:hAnsi="Arial" w:cs="Arial"/>
          <w:bCs/>
          <w:sz w:val="24"/>
          <w:szCs w:val="24"/>
        </w:rPr>
        <w:t>pointing</w:t>
      </w:r>
      <w:r w:rsidRPr="00A051BB">
        <w:rPr>
          <w:rFonts w:ascii="Arial" w:hAnsi="Arial" w:cs="Arial"/>
          <w:sz w:val="24"/>
          <w:szCs w:val="24"/>
          <w:shd w:val="clear" w:color="auto" w:fill="FFFFFF"/>
        </w:rPr>
        <w:t>, use a stiff-bristled brush to all paving joints, use a stiff brush to sweep aside any </w:t>
      </w:r>
      <w:r w:rsidRPr="00A051BB">
        <w:rPr>
          <w:rFonts w:ascii="Arial" w:hAnsi="Arial" w:cs="Arial"/>
          <w:bCs/>
          <w:sz w:val="24"/>
          <w:szCs w:val="24"/>
        </w:rPr>
        <w:t>surplus</w:t>
      </w:r>
      <w:r w:rsidRPr="00A051BB">
        <w:rPr>
          <w:rFonts w:ascii="Arial" w:hAnsi="Arial" w:cs="Arial"/>
          <w:sz w:val="24"/>
          <w:szCs w:val="24"/>
          <w:shd w:val="clear" w:color="auto" w:fill="FFFFFF"/>
        </w:rPr>
        <w:t>.</w:t>
      </w:r>
    </w:p>
    <w:p w:rsidR="00D258EC" w:rsidRPr="00A051BB" w:rsidRDefault="00D258EC" w:rsidP="00D258EC">
      <w:pPr>
        <w:numPr>
          <w:ilvl w:val="0"/>
          <w:numId w:val="17"/>
        </w:numPr>
        <w:shd w:val="clear" w:color="auto" w:fill="FFFFFF"/>
        <w:spacing w:after="0" w:line="360" w:lineRule="auto"/>
        <w:ind w:left="0"/>
        <w:jc w:val="both"/>
        <w:rPr>
          <w:rFonts w:ascii="Arial" w:hAnsi="Arial" w:cs="Arial"/>
          <w:sz w:val="24"/>
          <w:szCs w:val="24"/>
        </w:rPr>
      </w:pPr>
      <w:r w:rsidRPr="00A051BB">
        <w:rPr>
          <w:rFonts w:ascii="Arial" w:hAnsi="Arial" w:cs="Arial"/>
          <w:sz w:val="24"/>
          <w:szCs w:val="24"/>
          <w:shd w:val="clear" w:color="auto" w:fill="FFFFFF"/>
        </w:rPr>
        <w:t>Re pointing, also known simply as "</w:t>
      </w:r>
      <w:r w:rsidRPr="00A051BB">
        <w:rPr>
          <w:rFonts w:ascii="Arial" w:hAnsi="Arial" w:cs="Arial"/>
          <w:bCs/>
          <w:sz w:val="24"/>
          <w:szCs w:val="24"/>
        </w:rPr>
        <w:t>pointing</w:t>
      </w:r>
      <w:r w:rsidRPr="00A051BB">
        <w:rPr>
          <w:rFonts w:ascii="Arial" w:hAnsi="Arial" w:cs="Arial"/>
          <w:sz w:val="24"/>
          <w:szCs w:val="24"/>
          <w:shd w:val="clear" w:color="auto" w:fill="FFFFFF"/>
        </w:rPr>
        <w:t>” or somewhat inaccurately "tuck </w:t>
      </w:r>
      <w:r w:rsidRPr="00A051BB">
        <w:rPr>
          <w:rFonts w:ascii="Arial" w:hAnsi="Arial" w:cs="Arial"/>
          <w:bCs/>
          <w:sz w:val="24"/>
          <w:szCs w:val="24"/>
        </w:rPr>
        <w:t>pointing</w:t>
      </w:r>
      <w:r w:rsidRPr="00A051BB">
        <w:rPr>
          <w:rFonts w:ascii="Arial" w:hAnsi="Arial" w:cs="Arial"/>
          <w:sz w:val="24"/>
          <w:szCs w:val="24"/>
          <w:shd w:val="clear" w:color="auto" w:fill="FFFFFF"/>
        </w:rPr>
        <w:t>"*, is the process of </w:t>
      </w:r>
      <w:r w:rsidRPr="00A051BB">
        <w:rPr>
          <w:rFonts w:ascii="Arial" w:hAnsi="Arial" w:cs="Arial"/>
          <w:bCs/>
          <w:sz w:val="24"/>
          <w:szCs w:val="24"/>
        </w:rPr>
        <w:t>removing</w:t>
      </w:r>
      <w:r w:rsidRPr="00A051BB">
        <w:rPr>
          <w:rFonts w:ascii="Arial" w:hAnsi="Arial" w:cs="Arial"/>
          <w:sz w:val="24"/>
          <w:szCs w:val="24"/>
          <w:shd w:val="clear" w:color="auto" w:fill="FFFFFF"/>
        </w:rPr>
        <w:t> deteriorated mortar from the joints</w:t>
      </w:r>
      <w:r>
        <w:rPr>
          <w:rFonts w:ascii="Arial" w:hAnsi="Arial" w:cs="Arial"/>
          <w:sz w:val="24"/>
          <w:szCs w:val="24"/>
          <w:shd w:val="clear" w:color="auto" w:fill="FFFFFF"/>
        </w:rPr>
        <w:t>.</w:t>
      </w:r>
    </w:p>
    <w:p w:rsidR="00D258EC" w:rsidRPr="00A051BB" w:rsidRDefault="00D258EC" w:rsidP="00D258EC">
      <w:pPr>
        <w:numPr>
          <w:ilvl w:val="0"/>
          <w:numId w:val="17"/>
        </w:numPr>
        <w:shd w:val="clear" w:color="auto" w:fill="FFFFFF"/>
        <w:spacing w:after="0" w:line="360" w:lineRule="auto"/>
        <w:ind w:left="0"/>
        <w:jc w:val="both"/>
        <w:rPr>
          <w:rFonts w:ascii="Arial" w:hAnsi="Arial" w:cs="Arial"/>
          <w:sz w:val="24"/>
          <w:szCs w:val="24"/>
          <w:shd w:val="clear" w:color="auto" w:fill="FFFFFF"/>
        </w:rPr>
      </w:pPr>
      <w:r w:rsidRPr="00A051BB">
        <w:rPr>
          <w:rFonts w:ascii="Arial" w:hAnsi="Arial" w:cs="Arial"/>
          <w:sz w:val="24"/>
          <w:szCs w:val="24"/>
          <w:shd w:val="clear" w:color="auto" w:fill="FFFFFF"/>
        </w:rPr>
        <w:t>Re pointing is </w:t>
      </w:r>
      <w:r w:rsidRPr="00A051BB">
        <w:rPr>
          <w:rFonts w:ascii="Arial" w:hAnsi="Arial" w:cs="Arial"/>
          <w:bCs/>
          <w:sz w:val="24"/>
          <w:szCs w:val="24"/>
          <w:shd w:val="clear" w:color="auto" w:fill="FFFFFF"/>
        </w:rPr>
        <w:t>the process of renewing the pointing, which is the external part of mortar joints, in masonry construction</w:t>
      </w:r>
      <w:r w:rsidRPr="00A051BB">
        <w:rPr>
          <w:rFonts w:ascii="Arial" w:hAnsi="Arial" w:cs="Arial"/>
          <w:sz w:val="24"/>
          <w:szCs w:val="24"/>
          <w:shd w:val="clear" w:color="auto" w:fill="FFFFFF"/>
        </w:rPr>
        <w:t>. Over time, weathering and decay cause voids in the joints between masonry units, usually in bricks, allowing the undesirable entrance of water.</w:t>
      </w:r>
    </w:p>
    <w:p w:rsidR="00D258EC" w:rsidRPr="00A051BB" w:rsidRDefault="00D258EC" w:rsidP="00D258EC">
      <w:pPr>
        <w:numPr>
          <w:ilvl w:val="0"/>
          <w:numId w:val="17"/>
        </w:numPr>
        <w:shd w:val="clear" w:color="auto" w:fill="FFFFFF"/>
        <w:spacing w:after="0" w:line="360" w:lineRule="auto"/>
        <w:ind w:left="0"/>
        <w:jc w:val="both"/>
        <w:rPr>
          <w:rFonts w:ascii="Arial" w:hAnsi="Arial" w:cs="Arial"/>
          <w:sz w:val="24"/>
          <w:szCs w:val="24"/>
          <w:shd w:val="clear" w:color="auto" w:fill="FFFFFF"/>
        </w:rPr>
      </w:pPr>
      <w:r w:rsidRPr="00A051BB">
        <w:rPr>
          <w:rFonts w:ascii="Arial" w:hAnsi="Arial" w:cs="Arial"/>
          <w:bCs/>
          <w:sz w:val="24"/>
          <w:szCs w:val="24"/>
        </w:rPr>
        <w:t>Replacing</w:t>
      </w:r>
      <w:r w:rsidRPr="00A051BB">
        <w:rPr>
          <w:rFonts w:ascii="Arial" w:hAnsi="Arial" w:cs="Arial"/>
          <w:sz w:val="24"/>
          <w:szCs w:val="24"/>
          <w:shd w:val="clear" w:color="auto" w:fill="FFFFFF"/>
        </w:rPr>
        <w:t> damaged mortar in a brick joint is called </w:t>
      </w:r>
      <w:r w:rsidRPr="00A051BB">
        <w:rPr>
          <w:rFonts w:ascii="Arial" w:hAnsi="Arial" w:cs="Arial"/>
          <w:bCs/>
          <w:sz w:val="24"/>
          <w:szCs w:val="24"/>
        </w:rPr>
        <w:t>re pointing</w:t>
      </w:r>
      <w:r w:rsidRPr="00A051BB">
        <w:rPr>
          <w:rFonts w:ascii="Arial" w:hAnsi="Arial" w:cs="Arial"/>
          <w:sz w:val="24"/>
          <w:szCs w:val="24"/>
          <w:shd w:val="clear" w:color="auto" w:fill="FFFFFF"/>
        </w:rPr>
        <w:t xml:space="preserve">. </w:t>
      </w:r>
      <w:proofErr w:type="gramStart"/>
      <w:r w:rsidRPr="00A051BB">
        <w:rPr>
          <w:rFonts w:ascii="Arial" w:hAnsi="Arial" w:cs="Arial"/>
          <w:sz w:val="24"/>
          <w:szCs w:val="24"/>
          <w:shd w:val="clear" w:color="auto" w:fill="FFFFFF"/>
        </w:rPr>
        <w:t>use</w:t>
      </w:r>
      <w:proofErr w:type="gramEnd"/>
      <w:r w:rsidRPr="00A051BB">
        <w:rPr>
          <w:rFonts w:ascii="Arial" w:hAnsi="Arial" w:cs="Arial"/>
          <w:sz w:val="24"/>
          <w:szCs w:val="24"/>
          <w:shd w:val="clear" w:color="auto" w:fill="FFFFFF"/>
        </w:rPr>
        <w:t xml:space="preserve"> a stiff brush </w:t>
      </w:r>
      <w:r w:rsidRPr="00A051BB">
        <w:rPr>
          <w:rFonts w:ascii="Arial" w:hAnsi="Arial" w:cs="Arial"/>
          <w:bCs/>
          <w:sz w:val="24"/>
          <w:szCs w:val="24"/>
        </w:rPr>
        <w:t>to remove excess</w:t>
      </w:r>
      <w:r w:rsidRPr="00A051BB">
        <w:rPr>
          <w:rFonts w:ascii="Arial" w:hAnsi="Arial" w:cs="Arial"/>
          <w:sz w:val="24"/>
          <w:szCs w:val="24"/>
          <w:shd w:val="clear" w:color="auto" w:fill="FFFFFF"/>
        </w:rPr>
        <w:t> mortar from around the joints.</w:t>
      </w:r>
    </w:p>
    <w:p w:rsidR="00D258EC" w:rsidRPr="00A051BB" w:rsidRDefault="00D258EC" w:rsidP="00D258EC">
      <w:pPr>
        <w:numPr>
          <w:ilvl w:val="0"/>
          <w:numId w:val="17"/>
        </w:numPr>
        <w:shd w:val="clear" w:color="auto" w:fill="FFFFFF"/>
        <w:spacing w:after="0" w:line="360" w:lineRule="auto"/>
        <w:ind w:left="0"/>
        <w:jc w:val="both"/>
        <w:rPr>
          <w:rFonts w:ascii="Arial" w:hAnsi="Arial" w:cs="Arial"/>
          <w:sz w:val="24"/>
          <w:szCs w:val="24"/>
          <w:shd w:val="clear" w:color="auto" w:fill="FFFFFF"/>
        </w:rPr>
      </w:pPr>
      <w:r w:rsidRPr="00A051BB">
        <w:rPr>
          <w:rFonts w:ascii="Arial" w:hAnsi="Arial" w:cs="Arial"/>
          <w:sz w:val="24"/>
          <w:szCs w:val="24"/>
          <w:shd w:val="clear" w:color="auto" w:fill="FFFFFF"/>
        </w:rPr>
        <w:t>Steps for </w:t>
      </w:r>
      <w:r w:rsidRPr="00A051BB">
        <w:rPr>
          <w:rFonts w:ascii="Arial" w:hAnsi="Arial" w:cs="Arial"/>
          <w:bCs/>
          <w:sz w:val="24"/>
          <w:szCs w:val="24"/>
        </w:rPr>
        <w:t>re pointing</w:t>
      </w:r>
      <w:r w:rsidRPr="00A051BB">
        <w:rPr>
          <w:rFonts w:ascii="Arial" w:hAnsi="Arial" w:cs="Arial"/>
          <w:sz w:val="24"/>
          <w:szCs w:val="24"/>
          <w:shd w:val="clear" w:color="auto" w:fill="FFFFFF"/>
        </w:rPr>
        <w:t> brick with hand </w:t>
      </w:r>
      <w:r w:rsidRPr="00A051BB">
        <w:rPr>
          <w:rFonts w:ascii="Arial" w:hAnsi="Arial" w:cs="Arial"/>
          <w:bCs/>
          <w:sz w:val="24"/>
          <w:szCs w:val="24"/>
        </w:rPr>
        <w:t>tools</w:t>
      </w:r>
      <w:r w:rsidRPr="00A051BB">
        <w:rPr>
          <w:rFonts w:ascii="Arial" w:hAnsi="Arial" w:cs="Arial"/>
          <w:sz w:val="24"/>
          <w:szCs w:val="24"/>
          <w:shd w:val="clear" w:color="auto" w:fill="FFFFFF"/>
        </w:rPr>
        <w:t>: Chisel out the existing mortar down to about ¾”. Start with all the head joints before moving to the bed joints.</w:t>
      </w:r>
    </w:p>
    <w:p w:rsidR="00D258EC" w:rsidRPr="00A051BB" w:rsidRDefault="00D258EC" w:rsidP="00D258EC">
      <w:pPr>
        <w:shd w:val="clear" w:color="auto" w:fill="FFFFFF"/>
        <w:spacing w:after="0" w:line="360" w:lineRule="auto"/>
        <w:jc w:val="both"/>
        <w:rPr>
          <w:rFonts w:ascii="Arial" w:hAnsi="Arial" w:cs="Arial"/>
          <w:sz w:val="24"/>
          <w:szCs w:val="24"/>
        </w:rPr>
      </w:pPr>
      <w:r>
        <w:rPr>
          <w:rFonts w:ascii="Arial" w:hAnsi="Arial" w:cs="Arial"/>
          <w:noProof/>
          <w:sz w:val="24"/>
          <w:szCs w:val="24"/>
          <w:lang w:bidi="ar-SA"/>
        </w:rPr>
        <w:drawing>
          <wp:inline distT="0" distB="0" distL="0" distR="0">
            <wp:extent cx="3314700" cy="1981200"/>
            <wp:effectExtent l="19050" t="0" r="0" b="0"/>
            <wp:docPr id="34" name="Picture 34" descr="downloa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ownload (1)"/>
                    <pic:cNvPicPr>
                      <a:picLocks noChangeAspect="1" noChangeArrowheads="1"/>
                    </pic:cNvPicPr>
                  </pic:nvPicPr>
                  <pic:blipFill>
                    <a:blip r:embed="rId20"/>
                    <a:srcRect/>
                    <a:stretch>
                      <a:fillRect/>
                    </a:stretch>
                  </pic:blipFill>
                  <pic:spPr bwMode="auto">
                    <a:xfrm>
                      <a:off x="0" y="0"/>
                      <a:ext cx="3314700" cy="1981200"/>
                    </a:xfrm>
                    <a:prstGeom prst="rect">
                      <a:avLst/>
                    </a:prstGeom>
                    <a:noFill/>
                    <a:ln w="9525">
                      <a:noFill/>
                      <a:miter lim="800000"/>
                      <a:headEnd/>
                      <a:tailEnd/>
                    </a:ln>
                  </pic:spPr>
                </pic:pic>
              </a:graphicData>
            </a:graphic>
          </wp:inline>
        </w:drawing>
      </w:r>
      <w:r w:rsidRPr="00A051BB">
        <w:rPr>
          <w:rFonts w:ascii="Arial" w:hAnsi="Arial" w:cs="Arial"/>
          <w:snapToGrid w:val="0"/>
          <w:w w:val="0"/>
          <w:sz w:val="24"/>
          <w:szCs w:val="24"/>
          <w:u w:color="000000"/>
          <w:bdr w:val="none" w:sz="0" w:space="0" w:color="000000"/>
          <w:shd w:val="clear" w:color="000000" w:fill="000000"/>
        </w:rPr>
        <w:t xml:space="preserve"> </w:t>
      </w:r>
      <w:r>
        <w:rPr>
          <w:rFonts w:ascii="Arial" w:hAnsi="Arial" w:cs="Arial"/>
          <w:noProof/>
          <w:sz w:val="24"/>
          <w:szCs w:val="24"/>
          <w:lang w:bidi="ar-SA"/>
        </w:rPr>
        <w:drawing>
          <wp:inline distT="0" distB="0" distL="0" distR="0">
            <wp:extent cx="2295525" cy="1981200"/>
            <wp:effectExtent l="19050" t="0" r="9525" b="0"/>
            <wp:docPr id="35" name="Picture 35"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ownload"/>
                    <pic:cNvPicPr>
                      <a:picLocks noChangeAspect="1" noChangeArrowheads="1"/>
                    </pic:cNvPicPr>
                  </pic:nvPicPr>
                  <pic:blipFill>
                    <a:blip r:embed="rId42"/>
                    <a:srcRect/>
                    <a:stretch>
                      <a:fillRect/>
                    </a:stretch>
                  </pic:blipFill>
                  <pic:spPr bwMode="auto">
                    <a:xfrm>
                      <a:off x="0" y="0"/>
                      <a:ext cx="2295525" cy="1981200"/>
                    </a:xfrm>
                    <a:prstGeom prst="rect">
                      <a:avLst/>
                    </a:prstGeom>
                    <a:noFill/>
                    <a:ln w="9525">
                      <a:noFill/>
                      <a:miter lim="800000"/>
                      <a:headEnd/>
                      <a:tailEnd/>
                    </a:ln>
                  </pic:spPr>
                </pic:pic>
              </a:graphicData>
            </a:graphic>
          </wp:inline>
        </w:drawing>
      </w:r>
    </w:p>
    <w:p w:rsidR="00D258EC" w:rsidRPr="00A051BB" w:rsidRDefault="00D258EC" w:rsidP="00D258EC">
      <w:pPr>
        <w:shd w:val="clear" w:color="auto" w:fill="FFFFFF"/>
        <w:spacing w:after="0" w:line="360" w:lineRule="auto"/>
        <w:jc w:val="both"/>
        <w:rPr>
          <w:rFonts w:ascii="Arial" w:hAnsi="Arial" w:cs="Arial"/>
          <w:sz w:val="24"/>
          <w:szCs w:val="24"/>
        </w:rPr>
      </w:pPr>
      <w:r w:rsidRPr="00A051BB">
        <w:rPr>
          <w:rFonts w:ascii="Arial" w:hAnsi="Arial" w:cs="Arial"/>
          <w:sz w:val="24"/>
          <w:szCs w:val="24"/>
        </w:rPr>
        <w:t>Figure 2.14 Re pointing the joint of old brick wall</w:t>
      </w:r>
    </w:p>
    <w:p w:rsidR="00D258EC" w:rsidRDefault="00D258EC" w:rsidP="00D258EC">
      <w:pPr>
        <w:spacing w:after="0" w:line="360" w:lineRule="auto"/>
        <w:jc w:val="both"/>
        <w:rPr>
          <w:rFonts w:ascii="Arial" w:hAnsi="Arial" w:cs="Arial"/>
          <w:b/>
          <w:sz w:val="28"/>
          <w:szCs w:val="24"/>
        </w:rPr>
      </w:pPr>
    </w:p>
    <w:p w:rsidR="00D258EC" w:rsidRDefault="00D258EC" w:rsidP="00D258EC">
      <w:pPr>
        <w:spacing w:after="0" w:line="360" w:lineRule="auto"/>
        <w:jc w:val="both"/>
        <w:rPr>
          <w:rFonts w:ascii="Arial" w:hAnsi="Arial" w:cs="Arial"/>
          <w:b/>
          <w:sz w:val="28"/>
          <w:szCs w:val="24"/>
        </w:rPr>
      </w:pPr>
    </w:p>
    <w:p w:rsidR="00D258EC" w:rsidRDefault="00D258EC" w:rsidP="00D258EC">
      <w:pPr>
        <w:spacing w:after="0" w:line="360" w:lineRule="auto"/>
        <w:jc w:val="both"/>
        <w:rPr>
          <w:rFonts w:ascii="Arial" w:hAnsi="Arial" w:cs="Arial"/>
          <w:b/>
          <w:sz w:val="28"/>
          <w:szCs w:val="24"/>
        </w:rPr>
      </w:pPr>
    </w:p>
    <w:p w:rsidR="00D258EC" w:rsidRDefault="00D258EC" w:rsidP="00D258EC">
      <w:pPr>
        <w:spacing w:after="0" w:line="360" w:lineRule="auto"/>
        <w:jc w:val="both"/>
        <w:rPr>
          <w:rFonts w:ascii="Arial" w:hAnsi="Arial" w:cs="Arial"/>
          <w:b/>
          <w:sz w:val="28"/>
          <w:szCs w:val="24"/>
        </w:rPr>
      </w:pPr>
    </w:p>
    <w:p w:rsidR="00D258EC" w:rsidRDefault="00D258EC" w:rsidP="00D258EC">
      <w:pPr>
        <w:spacing w:after="0" w:line="360" w:lineRule="auto"/>
        <w:jc w:val="both"/>
        <w:rPr>
          <w:rFonts w:ascii="Arial" w:hAnsi="Arial" w:cs="Arial"/>
          <w:b/>
          <w:sz w:val="28"/>
          <w:szCs w:val="24"/>
        </w:rPr>
      </w:pPr>
    </w:p>
    <w:p w:rsidR="00D258EC" w:rsidRDefault="00D258EC" w:rsidP="00D258EC">
      <w:pPr>
        <w:spacing w:after="0" w:line="360" w:lineRule="auto"/>
        <w:jc w:val="both"/>
        <w:rPr>
          <w:rFonts w:ascii="Arial" w:hAnsi="Arial" w:cs="Arial"/>
          <w:b/>
          <w:sz w:val="28"/>
          <w:szCs w:val="24"/>
        </w:rPr>
      </w:pPr>
    </w:p>
    <w:p w:rsidR="00D258EC" w:rsidRPr="00A051BB" w:rsidRDefault="00D258EC" w:rsidP="00D258EC">
      <w:pPr>
        <w:spacing w:after="0" w:line="360" w:lineRule="auto"/>
        <w:jc w:val="both"/>
        <w:rPr>
          <w:rFonts w:ascii="Arial" w:hAnsi="Arial" w:cs="Arial"/>
          <w:b/>
          <w:sz w:val="28"/>
          <w:szCs w:val="24"/>
        </w:rPr>
      </w:pPr>
    </w:p>
    <w:p w:rsidR="00D258EC" w:rsidRPr="001B0A81" w:rsidRDefault="00D258EC" w:rsidP="00D258EC">
      <w:pPr>
        <w:pStyle w:val="Heading3"/>
      </w:pPr>
      <w:bookmarkStart w:id="35" w:name="_Toc112798169"/>
      <w:r w:rsidRPr="001B0A81">
        <w:t>Self check – 2 (Unit two)</w:t>
      </w:r>
      <w:bookmarkEnd w:id="35"/>
    </w:p>
    <w:p w:rsidR="00D258EC" w:rsidRPr="00A051BB" w:rsidRDefault="00D258EC" w:rsidP="00D258EC">
      <w:pPr>
        <w:spacing w:after="0" w:line="360" w:lineRule="auto"/>
        <w:jc w:val="both"/>
        <w:rPr>
          <w:rFonts w:ascii="Arial" w:hAnsi="Arial" w:cs="Arial"/>
          <w:b/>
          <w:sz w:val="24"/>
          <w:szCs w:val="24"/>
        </w:rPr>
      </w:pPr>
      <w:r w:rsidRPr="00A051BB">
        <w:rPr>
          <w:rFonts w:ascii="Arial" w:hAnsi="Arial" w:cs="Arial"/>
          <w:b/>
          <w:sz w:val="24"/>
          <w:szCs w:val="24"/>
        </w:rPr>
        <w:t>Test-I Matching</w:t>
      </w:r>
    </w:p>
    <w:p w:rsidR="00D258EC" w:rsidRPr="00A051BB" w:rsidRDefault="00D258EC" w:rsidP="00D258EC">
      <w:pPr>
        <w:spacing w:after="0" w:line="360" w:lineRule="auto"/>
        <w:contextualSpacing/>
        <w:jc w:val="both"/>
        <w:rPr>
          <w:rFonts w:ascii="Arial" w:hAnsi="Arial" w:cs="Arial"/>
          <w:sz w:val="24"/>
          <w:szCs w:val="24"/>
          <w:u w:val="single"/>
        </w:rPr>
      </w:pPr>
      <w:r w:rsidRPr="00A051BB">
        <w:rPr>
          <w:rFonts w:ascii="Arial" w:hAnsi="Arial" w:cs="Arial"/>
          <w:b/>
          <w:sz w:val="24"/>
          <w:szCs w:val="24"/>
        </w:rPr>
        <w:t>Instruction</w:t>
      </w:r>
      <w:r w:rsidRPr="00A051BB">
        <w:rPr>
          <w:rFonts w:ascii="Arial" w:hAnsi="Arial" w:cs="Arial"/>
          <w:sz w:val="24"/>
          <w:szCs w:val="24"/>
        </w:rPr>
        <w:t xml:space="preserve">: select the correct answer for the give choice. You have given </w:t>
      </w:r>
      <w:r w:rsidRPr="00A051BB">
        <w:rPr>
          <w:rFonts w:ascii="Arial" w:hAnsi="Arial" w:cs="Arial"/>
          <w:sz w:val="24"/>
          <w:szCs w:val="24"/>
          <w:u w:val="single"/>
        </w:rPr>
        <w:t>1 Minute</w:t>
      </w:r>
      <w:r w:rsidRPr="00A051BB">
        <w:rPr>
          <w:rFonts w:ascii="Arial" w:hAnsi="Arial" w:cs="Arial"/>
          <w:sz w:val="24"/>
          <w:szCs w:val="24"/>
        </w:rPr>
        <w:t xml:space="preserve"> for each question. Each question carries </w:t>
      </w:r>
      <w:r w:rsidRPr="00A051BB">
        <w:rPr>
          <w:rFonts w:ascii="Arial" w:hAnsi="Arial" w:cs="Arial"/>
          <w:sz w:val="24"/>
          <w:szCs w:val="24"/>
          <w:u w:val="single"/>
        </w:rPr>
        <w:t>2 Point.</w:t>
      </w:r>
    </w:p>
    <w:tbl>
      <w:tblPr>
        <w:tblW w:w="0" w:type="auto"/>
        <w:jc w:val="center"/>
        <w:tblInd w:w="-479" w:type="dxa"/>
        <w:tblCellMar>
          <w:left w:w="0" w:type="dxa"/>
          <w:right w:w="0" w:type="dxa"/>
        </w:tblCellMar>
        <w:tblLook w:val="04A0" w:firstRow="1" w:lastRow="0" w:firstColumn="1" w:lastColumn="0" w:noHBand="0" w:noVBand="1"/>
      </w:tblPr>
      <w:tblGrid>
        <w:gridCol w:w="3178"/>
        <w:gridCol w:w="4437"/>
      </w:tblGrid>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 xml:space="preserve">                   A</w:t>
            </w:r>
          </w:p>
        </w:tc>
        <w:tc>
          <w:tcPr>
            <w:tcW w:w="4437"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 xml:space="preserve">       B</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---------1. Tuck pointing</w:t>
            </w: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The process of renewing pointing</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 xml:space="preserve">---------2. Keyed pointing </w:t>
            </w: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 xml:space="preserve">Referred to as raked joints </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---------3. Beaded pointing</w:t>
            </w: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The form of protruding bead</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---------4. Re pointing</w:t>
            </w: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 xml:space="preserve">V grooved pointing </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r w:rsidRPr="00A051BB">
              <w:rPr>
                <w:rFonts w:ascii="Arial" w:hAnsi="Arial" w:cs="Arial"/>
                <w:sz w:val="24"/>
                <w:szCs w:val="24"/>
              </w:rPr>
              <w:t>---------5. Recessed pointing</w:t>
            </w: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 xml:space="preserve">Rubber pointing </w:t>
            </w:r>
          </w:p>
        </w:tc>
      </w:tr>
      <w:tr w:rsidR="00D258EC" w:rsidRPr="00A051BB" w:rsidTr="004F1FBC">
        <w:trPr>
          <w:jc w:val="center"/>
        </w:trPr>
        <w:tc>
          <w:tcPr>
            <w:tcW w:w="3178" w:type="dxa"/>
          </w:tcPr>
          <w:p w:rsidR="00D258EC" w:rsidRPr="00A051BB" w:rsidRDefault="00D258EC" w:rsidP="004F1FBC">
            <w:pPr>
              <w:spacing w:after="0" w:line="360" w:lineRule="auto"/>
              <w:contextualSpacing/>
              <w:jc w:val="both"/>
              <w:rPr>
                <w:rFonts w:ascii="Arial" w:hAnsi="Arial" w:cs="Arial"/>
                <w:sz w:val="24"/>
                <w:szCs w:val="24"/>
              </w:rPr>
            </w:pPr>
          </w:p>
        </w:tc>
        <w:tc>
          <w:tcPr>
            <w:tcW w:w="4437" w:type="dxa"/>
          </w:tcPr>
          <w:p w:rsidR="00D258EC" w:rsidRPr="00A051BB" w:rsidRDefault="00D258EC" w:rsidP="00320C2A">
            <w:pPr>
              <w:numPr>
                <w:ilvl w:val="0"/>
                <w:numId w:val="60"/>
              </w:numPr>
              <w:spacing w:after="0" w:line="360" w:lineRule="auto"/>
              <w:contextualSpacing/>
              <w:jc w:val="both"/>
              <w:rPr>
                <w:rFonts w:ascii="Arial" w:hAnsi="Arial" w:cs="Arial"/>
                <w:sz w:val="24"/>
                <w:szCs w:val="24"/>
              </w:rPr>
            </w:pPr>
            <w:r w:rsidRPr="00A051BB">
              <w:rPr>
                <w:rFonts w:ascii="Arial" w:hAnsi="Arial" w:cs="Arial"/>
                <w:sz w:val="24"/>
                <w:szCs w:val="24"/>
              </w:rPr>
              <w:t>The process of finish joint</w:t>
            </w:r>
          </w:p>
        </w:tc>
      </w:tr>
    </w:tbl>
    <w:p w:rsidR="00D258EC" w:rsidRPr="00A051BB" w:rsidRDefault="00D258EC" w:rsidP="00D258EC">
      <w:pPr>
        <w:spacing w:after="0" w:line="360" w:lineRule="auto"/>
        <w:contextualSpacing/>
        <w:jc w:val="both"/>
        <w:rPr>
          <w:rFonts w:ascii="Arial" w:hAnsi="Arial" w:cs="Arial"/>
          <w:sz w:val="24"/>
          <w:szCs w:val="24"/>
          <w:u w:val="single"/>
        </w:rPr>
      </w:pPr>
    </w:p>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Test II: short Answer writing</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b/>
          <w:sz w:val="24"/>
          <w:szCs w:val="24"/>
        </w:rPr>
        <w:t>Instruction:</w:t>
      </w:r>
      <w:r w:rsidRPr="00A051BB">
        <w:rPr>
          <w:rFonts w:ascii="Arial" w:hAnsi="Arial" w:cs="Arial"/>
          <w:sz w:val="24"/>
          <w:szCs w:val="24"/>
        </w:rPr>
        <w:t xml:space="preserve"> write short answer for the given question. You are provided 3 minute for each question and each point has 5 Points.</w:t>
      </w:r>
    </w:p>
    <w:p w:rsidR="00D258EC" w:rsidRPr="00A051BB" w:rsidRDefault="00D258EC" w:rsidP="00D258EC">
      <w:pPr>
        <w:numPr>
          <w:ilvl w:val="0"/>
          <w:numId w:val="20"/>
        </w:numPr>
        <w:spacing w:after="0" w:line="360" w:lineRule="auto"/>
        <w:ind w:left="0"/>
        <w:jc w:val="both"/>
        <w:rPr>
          <w:rFonts w:ascii="Arial" w:hAnsi="Arial" w:cs="Arial"/>
          <w:sz w:val="24"/>
          <w:szCs w:val="24"/>
        </w:rPr>
      </w:pPr>
      <w:r w:rsidRPr="00A051BB">
        <w:rPr>
          <w:rFonts w:ascii="Arial" w:hAnsi="Arial" w:cs="Arial"/>
          <w:sz w:val="24"/>
          <w:szCs w:val="24"/>
        </w:rPr>
        <w:t>Define pointing?</w:t>
      </w:r>
    </w:p>
    <w:p w:rsidR="00D258EC" w:rsidRPr="00A051BB" w:rsidRDefault="00D258EC" w:rsidP="00D258EC">
      <w:pPr>
        <w:numPr>
          <w:ilvl w:val="0"/>
          <w:numId w:val="20"/>
        </w:numPr>
        <w:spacing w:after="0" w:line="360" w:lineRule="auto"/>
        <w:ind w:left="0"/>
        <w:jc w:val="both"/>
        <w:rPr>
          <w:rFonts w:ascii="Arial" w:hAnsi="Arial" w:cs="Arial"/>
          <w:sz w:val="24"/>
          <w:szCs w:val="24"/>
        </w:rPr>
      </w:pPr>
      <w:r w:rsidRPr="00A051BB">
        <w:rPr>
          <w:rFonts w:ascii="Arial" w:hAnsi="Arial" w:cs="Arial"/>
          <w:sz w:val="24"/>
          <w:szCs w:val="24"/>
        </w:rPr>
        <w:t>What is beaded pointing?</w:t>
      </w:r>
    </w:p>
    <w:p w:rsidR="00D258EC" w:rsidRPr="00A051BB" w:rsidRDefault="00D258EC" w:rsidP="00D258EC">
      <w:pPr>
        <w:numPr>
          <w:ilvl w:val="0"/>
          <w:numId w:val="20"/>
        </w:numPr>
        <w:spacing w:after="0" w:line="360" w:lineRule="auto"/>
        <w:ind w:left="0"/>
        <w:jc w:val="both"/>
        <w:rPr>
          <w:rFonts w:ascii="Arial" w:hAnsi="Arial" w:cs="Arial"/>
          <w:sz w:val="24"/>
          <w:szCs w:val="24"/>
        </w:rPr>
      </w:pPr>
      <w:r w:rsidRPr="00A051BB">
        <w:rPr>
          <w:rFonts w:ascii="Arial" w:hAnsi="Arial" w:cs="Arial"/>
          <w:sz w:val="24"/>
          <w:szCs w:val="24"/>
        </w:rPr>
        <w:t>What is the use of putty knife for pointing work?</w:t>
      </w:r>
    </w:p>
    <w:p w:rsidR="00D258EC" w:rsidRPr="00A051BB" w:rsidRDefault="00D258EC" w:rsidP="00D258EC">
      <w:pPr>
        <w:shd w:val="clear" w:color="auto" w:fill="FFFFFF"/>
        <w:spacing w:after="0" w:line="360" w:lineRule="auto"/>
        <w:contextualSpacing/>
        <w:jc w:val="both"/>
        <w:rPr>
          <w:rFonts w:ascii="Arial" w:hAnsi="Arial" w:cs="Arial"/>
          <w:b/>
          <w:sz w:val="24"/>
          <w:szCs w:val="24"/>
        </w:rPr>
      </w:pPr>
      <w:r w:rsidRPr="00A051BB">
        <w:rPr>
          <w:rFonts w:ascii="Arial" w:hAnsi="Arial" w:cs="Arial"/>
          <w:b/>
          <w:sz w:val="24"/>
          <w:szCs w:val="24"/>
        </w:rPr>
        <w:t>Part III: Short answer writing</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sidRPr="00A051BB">
        <w:rPr>
          <w:rFonts w:ascii="Arial" w:hAnsi="Arial" w:cs="Arial"/>
          <w:b/>
          <w:sz w:val="24"/>
          <w:szCs w:val="24"/>
        </w:rPr>
        <w:t>Direction:</w:t>
      </w:r>
      <w:r w:rsidRPr="00A051BB">
        <w:rPr>
          <w:rFonts w:ascii="Arial" w:hAnsi="Arial" w:cs="Arial"/>
          <w:sz w:val="24"/>
          <w:szCs w:val="24"/>
        </w:rPr>
        <w:t xml:space="preserve">  Give short answer to the following questions. Time allotted for each item is 2minute and each question carry 4 point.</w:t>
      </w:r>
    </w:p>
    <w:p w:rsidR="00D258EC" w:rsidRPr="00A051BB" w:rsidRDefault="00D258EC" w:rsidP="00D258EC">
      <w:pPr>
        <w:numPr>
          <w:ilvl w:val="0"/>
          <w:numId w:val="21"/>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Re pointing</w:t>
      </w:r>
    </w:p>
    <w:p w:rsidR="00D258EC" w:rsidRPr="00A051BB" w:rsidRDefault="00D258EC" w:rsidP="00D258EC">
      <w:pPr>
        <w:numPr>
          <w:ilvl w:val="0"/>
          <w:numId w:val="21"/>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 xml:space="preserve">Weathered pointing </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Note: Satisfactory rating – above 60%           Unsatisfactory - below 60%</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You can ask you teacher for the copy of the correct answers</w:t>
      </w: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bCs/>
          <w:sz w:val="24"/>
          <w:szCs w:val="24"/>
        </w:rPr>
        <w:br w:type="page"/>
      </w:r>
    </w:p>
    <w:p w:rsidR="00D258EC" w:rsidRPr="00A051BB" w:rsidRDefault="00D258EC" w:rsidP="00F076F5">
      <w:pPr>
        <w:pStyle w:val="Heading2"/>
        <w:framePr w:wrap="around"/>
      </w:pPr>
      <w:bookmarkStart w:id="36" w:name="_Toc39268806"/>
      <w:bookmarkStart w:id="37" w:name="_Toc112796832"/>
      <w:bookmarkStart w:id="38" w:name="_Toc112798170"/>
      <w:r w:rsidRPr="00A051BB">
        <w:lastRenderedPageBreak/>
        <w:t xml:space="preserve">Operation sheet 1: </w:t>
      </w:r>
      <w:bookmarkEnd w:id="36"/>
      <w:r w:rsidRPr="00A051BB">
        <w:t>Apply putty pointing material to bed joints</w:t>
      </w:r>
      <w:bookmarkEnd w:id="37"/>
      <w:bookmarkEnd w:id="38"/>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numPr>
          <w:ilvl w:val="0"/>
          <w:numId w:val="8"/>
        </w:numPr>
        <w:shd w:val="clear" w:color="auto" w:fill="FFFFFF"/>
        <w:spacing w:after="0" w:line="360" w:lineRule="auto"/>
        <w:ind w:left="0"/>
        <w:contextualSpacing/>
        <w:jc w:val="both"/>
        <w:rPr>
          <w:rFonts w:ascii="Arial" w:hAnsi="Arial" w:cs="Arial"/>
          <w:sz w:val="24"/>
          <w:szCs w:val="24"/>
        </w:rPr>
      </w:pPr>
      <w:r w:rsidRPr="00A051BB">
        <w:rPr>
          <w:rFonts w:ascii="Arial" w:hAnsi="Arial" w:cs="Arial"/>
          <w:b/>
          <w:sz w:val="24"/>
          <w:szCs w:val="24"/>
        </w:rPr>
        <w:t>Operation title</w:t>
      </w:r>
      <w:r w:rsidRPr="00A051BB">
        <w:rPr>
          <w:rFonts w:ascii="Arial" w:hAnsi="Arial" w:cs="Arial"/>
          <w:sz w:val="24"/>
          <w:szCs w:val="24"/>
        </w:rPr>
        <w:t>: Applying putty pointing material to bed joints</w:t>
      </w:r>
    </w:p>
    <w:p w:rsidR="00D258EC" w:rsidRPr="00A051BB" w:rsidRDefault="00D258EC" w:rsidP="00D258EC">
      <w:pPr>
        <w:numPr>
          <w:ilvl w:val="0"/>
          <w:numId w:val="8"/>
        </w:numPr>
        <w:shd w:val="clear" w:color="auto" w:fill="FFFFFF"/>
        <w:spacing w:after="0" w:line="360" w:lineRule="auto"/>
        <w:ind w:left="0"/>
        <w:contextualSpacing/>
        <w:jc w:val="both"/>
        <w:rPr>
          <w:rFonts w:ascii="Arial" w:hAnsi="Arial" w:cs="Arial"/>
          <w:sz w:val="24"/>
          <w:szCs w:val="24"/>
        </w:rPr>
      </w:pPr>
      <w:r w:rsidRPr="00A051BB">
        <w:rPr>
          <w:rFonts w:ascii="Arial" w:hAnsi="Arial" w:cs="Arial"/>
          <w:b/>
          <w:sz w:val="24"/>
          <w:szCs w:val="24"/>
        </w:rPr>
        <w:t>Purpose</w:t>
      </w:r>
      <w:r w:rsidRPr="00A051BB">
        <w:rPr>
          <w:rFonts w:ascii="Arial" w:hAnsi="Arial" w:cs="Arial"/>
          <w:sz w:val="24"/>
          <w:szCs w:val="24"/>
        </w:rPr>
        <w:t>: To practice  and demonstrate the knowledge and skill required to apply putty pointing material to bed joints</w:t>
      </w:r>
    </w:p>
    <w:p w:rsidR="00D258EC" w:rsidRDefault="00D258EC" w:rsidP="00D258EC">
      <w:pPr>
        <w:numPr>
          <w:ilvl w:val="0"/>
          <w:numId w:val="8"/>
        </w:numPr>
        <w:shd w:val="clear" w:color="auto" w:fill="FFFFFF"/>
        <w:spacing w:after="0" w:line="360" w:lineRule="auto"/>
        <w:ind w:left="0"/>
        <w:contextualSpacing/>
        <w:jc w:val="both"/>
        <w:rPr>
          <w:rFonts w:ascii="Arial" w:hAnsi="Arial" w:cs="Arial"/>
          <w:sz w:val="24"/>
          <w:szCs w:val="24"/>
        </w:rPr>
      </w:pPr>
      <w:r w:rsidRPr="00A051BB">
        <w:rPr>
          <w:rFonts w:ascii="Arial" w:hAnsi="Arial" w:cs="Arial"/>
          <w:b/>
          <w:sz w:val="24"/>
          <w:szCs w:val="24"/>
        </w:rPr>
        <w:t>Instruction</w:t>
      </w:r>
      <w:r w:rsidRPr="00A051BB">
        <w:rPr>
          <w:rFonts w:ascii="Arial" w:hAnsi="Arial" w:cs="Arial"/>
          <w:sz w:val="24"/>
          <w:szCs w:val="24"/>
        </w:rPr>
        <w:t xml:space="preserve">: Apply pointing work on brick surface. You have given 3hours for the task/practical work </w:t>
      </w:r>
    </w:p>
    <w:p w:rsidR="00D258EC" w:rsidRPr="00A051BB" w:rsidRDefault="00D258EC" w:rsidP="00D258EC">
      <w:pPr>
        <w:shd w:val="clear" w:color="auto" w:fill="FFFFFF"/>
        <w:spacing w:after="0" w:line="360" w:lineRule="auto"/>
        <w:contextualSpacing/>
        <w:jc w:val="both"/>
        <w:rPr>
          <w:rFonts w:ascii="Arial" w:hAnsi="Arial" w:cs="Arial"/>
          <w:sz w:val="24"/>
          <w:szCs w:val="24"/>
        </w:rPr>
      </w:pPr>
      <w:r>
        <w:rPr>
          <w:rFonts w:ascii="Arial" w:hAnsi="Arial" w:cs="Arial"/>
          <w:noProof/>
          <w:sz w:val="24"/>
          <w:szCs w:val="24"/>
          <w:lang w:bidi="ar-SA"/>
        </w:rPr>
        <w:drawing>
          <wp:inline distT="0" distB="0" distL="0" distR="0">
            <wp:extent cx="5343525" cy="1695450"/>
            <wp:effectExtent l="19050" t="0" r="9525" b="0"/>
            <wp:docPr id="40" name="Picture 40" descr="image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s (1)"/>
                    <pic:cNvPicPr>
                      <a:picLocks noChangeAspect="1" noChangeArrowheads="1"/>
                    </pic:cNvPicPr>
                  </pic:nvPicPr>
                  <pic:blipFill>
                    <a:blip r:embed="rId39"/>
                    <a:srcRect/>
                    <a:stretch>
                      <a:fillRect/>
                    </a:stretch>
                  </pic:blipFill>
                  <pic:spPr bwMode="auto">
                    <a:xfrm>
                      <a:off x="0" y="0"/>
                      <a:ext cx="5343525" cy="1695450"/>
                    </a:xfrm>
                    <a:prstGeom prst="rect">
                      <a:avLst/>
                    </a:prstGeom>
                    <a:noFill/>
                    <a:ln w="9525">
                      <a:noFill/>
                      <a:miter lim="800000"/>
                      <a:headEnd/>
                      <a:tailEnd/>
                    </a:ln>
                  </pic:spPr>
                </pic:pic>
              </a:graphicData>
            </a:graphic>
          </wp:inline>
        </w:drawing>
      </w:r>
    </w:p>
    <w:p w:rsidR="00D258EC" w:rsidRPr="00A051BB" w:rsidRDefault="00D258EC" w:rsidP="00D258EC">
      <w:pPr>
        <w:numPr>
          <w:ilvl w:val="0"/>
          <w:numId w:val="7"/>
        </w:numPr>
        <w:shd w:val="clear" w:color="auto" w:fill="FFFFFF"/>
        <w:spacing w:after="0" w:line="360" w:lineRule="auto"/>
        <w:ind w:left="0"/>
        <w:contextualSpacing/>
        <w:jc w:val="both"/>
        <w:rPr>
          <w:rFonts w:ascii="Arial" w:hAnsi="Arial" w:cs="Arial"/>
          <w:b/>
          <w:sz w:val="24"/>
          <w:szCs w:val="24"/>
        </w:rPr>
      </w:pPr>
      <w:r w:rsidRPr="00A051BB">
        <w:rPr>
          <w:rFonts w:ascii="Arial" w:hAnsi="Arial" w:cs="Arial"/>
          <w:b/>
          <w:sz w:val="24"/>
          <w:szCs w:val="24"/>
        </w:rPr>
        <w:t>Tools and equipment</w:t>
      </w:r>
    </w:p>
    <w:p w:rsidR="00D258EC" w:rsidRPr="00A051BB" w:rsidRDefault="00D258EC" w:rsidP="00D258EC">
      <w:pPr>
        <w:numPr>
          <w:ilvl w:val="0"/>
          <w:numId w:val="5"/>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 xml:space="preserve">Scraper </w:t>
      </w:r>
    </w:p>
    <w:p w:rsidR="00D258EC" w:rsidRPr="00A051BB" w:rsidRDefault="00D258EC" w:rsidP="00D258EC">
      <w:pPr>
        <w:numPr>
          <w:ilvl w:val="0"/>
          <w:numId w:val="5"/>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Stiff brush</w:t>
      </w:r>
    </w:p>
    <w:p w:rsidR="00D258EC" w:rsidRPr="00A051BB" w:rsidRDefault="00D258EC" w:rsidP="00D258EC">
      <w:pPr>
        <w:numPr>
          <w:ilvl w:val="0"/>
          <w:numId w:val="5"/>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 xml:space="preserve">Measuring tape </w:t>
      </w:r>
    </w:p>
    <w:p w:rsidR="00D258EC" w:rsidRPr="00A051BB" w:rsidRDefault="00D258EC" w:rsidP="00D258EC">
      <w:pPr>
        <w:numPr>
          <w:ilvl w:val="0"/>
          <w:numId w:val="5"/>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 xml:space="preserve">Sponge </w:t>
      </w:r>
    </w:p>
    <w:p w:rsidR="00D258EC" w:rsidRPr="00A051BB" w:rsidRDefault="00D258EC" w:rsidP="00D258EC">
      <w:pPr>
        <w:numPr>
          <w:ilvl w:val="0"/>
          <w:numId w:val="5"/>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Putty knife</w:t>
      </w:r>
    </w:p>
    <w:p w:rsidR="00D258EC" w:rsidRPr="00A051BB" w:rsidRDefault="00D258EC" w:rsidP="00D258EC">
      <w:pPr>
        <w:shd w:val="clear" w:color="auto" w:fill="FFFFFF"/>
        <w:spacing w:after="0" w:line="360" w:lineRule="auto"/>
        <w:contextualSpacing/>
        <w:jc w:val="both"/>
        <w:rPr>
          <w:rFonts w:ascii="Arial" w:hAnsi="Arial" w:cs="Arial"/>
          <w:b/>
          <w:sz w:val="24"/>
          <w:szCs w:val="24"/>
        </w:rPr>
      </w:pPr>
      <w:r w:rsidRPr="00A051BB">
        <w:rPr>
          <w:rFonts w:ascii="Arial" w:hAnsi="Arial" w:cs="Arial"/>
          <w:b/>
          <w:sz w:val="24"/>
          <w:szCs w:val="24"/>
        </w:rPr>
        <w:t>Steps in doing the task/procedure</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Clean the area of pointing</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 xml:space="preserve">Use the functional tools </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Prepare mortar</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Apply the mortar in the joint by using putty knife</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 xml:space="preserve">Check your work </w:t>
      </w:r>
    </w:p>
    <w:p w:rsidR="00D258EC" w:rsidRPr="00A051BB" w:rsidRDefault="00D258EC" w:rsidP="00D258EC">
      <w:pPr>
        <w:numPr>
          <w:ilvl w:val="0"/>
          <w:numId w:val="6"/>
        </w:numPr>
        <w:shd w:val="clear" w:color="auto" w:fill="FFFFFF"/>
        <w:tabs>
          <w:tab w:val="left" w:pos="360"/>
        </w:tabs>
        <w:spacing w:after="0" w:line="360" w:lineRule="auto"/>
        <w:ind w:left="0" w:firstLine="0"/>
        <w:contextualSpacing/>
        <w:jc w:val="both"/>
        <w:rPr>
          <w:rFonts w:ascii="Arial" w:hAnsi="Arial" w:cs="Arial"/>
          <w:sz w:val="24"/>
          <w:szCs w:val="24"/>
        </w:rPr>
      </w:pPr>
      <w:r w:rsidRPr="00A051BB">
        <w:rPr>
          <w:rFonts w:ascii="Arial" w:hAnsi="Arial" w:cs="Arial"/>
          <w:sz w:val="24"/>
          <w:szCs w:val="24"/>
        </w:rPr>
        <w:t>Complete Your work and cleaning working area</w:t>
      </w:r>
    </w:p>
    <w:p w:rsidR="00D258EC" w:rsidRPr="00A051BB" w:rsidRDefault="00D258EC" w:rsidP="00D258EC">
      <w:pPr>
        <w:numPr>
          <w:ilvl w:val="0"/>
          <w:numId w:val="7"/>
        </w:numPr>
        <w:shd w:val="clear" w:color="auto" w:fill="FFFFFF"/>
        <w:spacing w:after="0" w:line="360" w:lineRule="auto"/>
        <w:ind w:left="0"/>
        <w:contextualSpacing/>
        <w:jc w:val="both"/>
        <w:rPr>
          <w:rFonts w:ascii="Arial" w:hAnsi="Arial" w:cs="Arial"/>
          <w:sz w:val="24"/>
          <w:szCs w:val="24"/>
        </w:rPr>
      </w:pPr>
      <w:r w:rsidRPr="00A051BB">
        <w:rPr>
          <w:rFonts w:ascii="Arial" w:hAnsi="Arial" w:cs="Arial"/>
          <w:b/>
          <w:sz w:val="24"/>
          <w:szCs w:val="24"/>
        </w:rPr>
        <w:t>Quality Criteria</w:t>
      </w:r>
      <w:r w:rsidRPr="00A051BB">
        <w:rPr>
          <w:rFonts w:ascii="Arial" w:hAnsi="Arial" w:cs="Arial"/>
          <w:sz w:val="24"/>
          <w:szCs w:val="24"/>
        </w:rPr>
        <w:t>: the given tasks of pointing work must have good appearance and strength.</w:t>
      </w:r>
    </w:p>
    <w:p w:rsidR="00D258EC" w:rsidRPr="00A051BB" w:rsidRDefault="00D258EC" w:rsidP="00D258EC">
      <w:pPr>
        <w:numPr>
          <w:ilvl w:val="0"/>
          <w:numId w:val="7"/>
        </w:numPr>
        <w:shd w:val="clear" w:color="auto" w:fill="FFFFFF"/>
        <w:spacing w:after="0" w:line="360" w:lineRule="auto"/>
        <w:ind w:left="0"/>
        <w:contextualSpacing/>
        <w:jc w:val="both"/>
        <w:rPr>
          <w:rFonts w:ascii="Arial" w:hAnsi="Arial" w:cs="Arial"/>
          <w:sz w:val="24"/>
          <w:szCs w:val="24"/>
        </w:rPr>
      </w:pPr>
      <w:r w:rsidRPr="00A051BB">
        <w:rPr>
          <w:rFonts w:ascii="Arial" w:hAnsi="Arial" w:cs="Arial"/>
          <w:b/>
          <w:sz w:val="24"/>
          <w:szCs w:val="24"/>
        </w:rPr>
        <w:t>Precautions</w:t>
      </w:r>
      <w:r w:rsidRPr="00A051BB">
        <w:rPr>
          <w:rFonts w:ascii="Arial" w:hAnsi="Arial" w:cs="Arial"/>
          <w:sz w:val="24"/>
          <w:szCs w:val="24"/>
        </w:rPr>
        <w:t xml:space="preserve">: use the given tools and materials for a task. </w:t>
      </w:r>
    </w:p>
    <w:p w:rsidR="00D258EC" w:rsidRPr="00A051BB" w:rsidRDefault="00D258EC" w:rsidP="00D258EC">
      <w:pPr>
        <w:shd w:val="clear" w:color="auto" w:fill="FFFFFF"/>
        <w:spacing w:after="0" w:line="360" w:lineRule="auto"/>
        <w:contextualSpacing/>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Default="00D258EC" w:rsidP="00320C2A">
      <w:pPr>
        <w:pStyle w:val="ListParagraph"/>
        <w:spacing w:after="0" w:line="360" w:lineRule="auto"/>
        <w:ind w:left="0"/>
        <w:jc w:val="both"/>
        <w:outlineLvl w:val="1"/>
        <w:rPr>
          <w:rFonts w:ascii="Arial" w:hAnsi="Arial" w:cs="Arial"/>
          <w:b/>
          <w:bCs/>
          <w:sz w:val="28"/>
          <w:szCs w:val="24"/>
        </w:rPr>
      </w:pPr>
      <w:bookmarkStart w:id="39" w:name="_Toc102282411"/>
      <w:bookmarkStart w:id="40" w:name="_Toc39268808"/>
      <w:bookmarkStart w:id="41" w:name="_Toc112796833"/>
      <w:bookmarkStart w:id="42" w:name="_Toc112798171"/>
      <w:r w:rsidRPr="00A051BB">
        <w:rPr>
          <w:rFonts w:ascii="Arial" w:hAnsi="Arial" w:cs="Arial"/>
          <w:b/>
          <w:bCs/>
          <w:sz w:val="28"/>
          <w:szCs w:val="24"/>
        </w:rPr>
        <w:t>Lap Test-</w:t>
      </w:r>
      <w:bookmarkEnd w:id="39"/>
      <w:bookmarkEnd w:id="40"/>
      <w:r w:rsidRPr="00A051BB">
        <w:rPr>
          <w:rFonts w:ascii="Arial" w:hAnsi="Arial" w:cs="Arial"/>
          <w:b/>
          <w:bCs/>
          <w:sz w:val="28"/>
          <w:szCs w:val="24"/>
        </w:rPr>
        <w:t xml:space="preserve"> 1</w:t>
      </w:r>
      <w:bookmarkEnd w:id="41"/>
      <w:bookmarkEnd w:id="42"/>
      <w:r>
        <w:rPr>
          <w:rFonts w:ascii="Arial" w:hAnsi="Arial" w:cs="Arial"/>
          <w:b/>
          <w:bCs/>
          <w:sz w:val="28"/>
          <w:szCs w:val="24"/>
        </w:rPr>
        <w:t xml:space="preserve"> </w:t>
      </w:r>
    </w:p>
    <w:p w:rsidR="00320C2A" w:rsidRPr="003E3244" w:rsidRDefault="00320C2A" w:rsidP="00320C2A">
      <w:pPr>
        <w:spacing w:line="360" w:lineRule="auto"/>
        <w:jc w:val="both"/>
        <w:rPr>
          <w:rFonts w:ascii="Arial" w:hAnsi="Arial" w:cs="Arial"/>
          <w:sz w:val="24"/>
          <w:szCs w:val="24"/>
          <w:lang w:bidi="ar-SA"/>
        </w:rPr>
      </w:pPr>
      <w:r w:rsidRPr="003E3244">
        <w:rPr>
          <w:rFonts w:ascii="Arial" w:hAnsi="Arial" w:cs="Arial"/>
          <w:sz w:val="24"/>
          <w:szCs w:val="24"/>
          <w:lang w:bidi="ar-SA"/>
        </w:rPr>
        <w:t>Name:  _____________________________   Date:  ________________</w:t>
      </w:r>
    </w:p>
    <w:p w:rsidR="00320C2A" w:rsidRPr="003E3244" w:rsidRDefault="00320C2A" w:rsidP="00320C2A">
      <w:pPr>
        <w:spacing w:line="360" w:lineRule="auto"/>
        <w:jc w:val="both"/>
        <w:rPr>
          <w:rFonts w:ascii="Arial" w:hAnsi="Arial" w:cs="Arial"/>
          <w:sz w:val="24"/>
          <w:szCs w:val="24"/>
          <w:lang w:bidi="ar-SA"/>
        </w:rPr>
      </w:pPr>
      <w:r w:rsidRPr="003E3244">
        <w:rPr>
          <w:rFonts w:ascii="Arial" w:hAnsi="Arial" w:cs="Arial"/>
          <w:sz w:val="24"/>
          <w:szCs w:val="24"/>
          <w:lang w:bidi="ar-SA"/>
        </w:rPr>
        <w:t xml:space="preserve">Time started: ________________________  </w:t>
      </w:r>
      <w:r w:rsidRPr="003E3244">
        <w:rPr>
          <w:rFonts w:ascii="Arial" w:hAnsi="Arial" w:cs="Arial"/>
          <w:sz w:val="24"/>
          <w:szCs w:val="24"/>
          <w:lang w:bidi="ar-SA"/>
        </w:rPr>
        <w:tab/>
        <w:t>Time finished:  ________________</w:t>
      </w:r>
      <w:r w:rsidRPr="003E3244">
        <w:rPr>
          <w:rFonts w:ascii="Arial" w:hAnsi="Arial" w:cs="Arial"/>
          <w:sz w:val="24"/>
          <w:szCs w:val="24"/>
          <w:lang w:bidi="ar-SA"/>
        </w:rPr>
        <w:tab/>
      </w:r>
    </w:p>
    <w:p w:rsidR="00320C2A" w:rsidRPr="00320C2A" w:rsidRDefault="00320C2A" w:rsidP="00320C2A">
      <w:pPr>
        <w:pStyle w:val="ListParagraph"/>
        <w:spacing w:after="0" w:line="360" w:lineRule="auto"/>
        <w:ind w:left="0"/>
        <w:jc w:val="both"/>
        <w:outlineLvl w:val="1"/>
        <w:rPr>
          <w:rFonts w:ascii="Arial" w:hAnsi="Arial" w:cs="Arial"/>
          <w:bCs/>
          <w:sz w:val="24"/>
          <w:szCs w:val="24"/>
        </w:rPr>
      </w:pPr>
      <w:r w:rsidRPr="003E3244">
        <w:rPr>
          <w:rFonts w:ascii="Arial" w:hAnsi="Arial" w:cs="Arial"/>
          <w:bCs/>
          <w:i/>
          <w:iCs/>
          <w:sz w:val="24"/>
          <w:szCs w:val="24"/>
          <w:lang w:bidi="ar-SA"/>
        </w:rPr>
        <w:t>Instructions:</w:t>
      </w:r>
      <w:r w:rsidRPr="003E3244">
        <w:rPr>
          <w:rFonts w:ascii="Arial" w:hAnsi="Arial" w:cs="Arial"/>
          <w:sz w:val="24"/>
          <w:szCs w:val="24"/>
        </w:rPr>
        <w:tab/>
        <w:t>Given necessary templates /guide, workshop, tools and materials you are required to perform the following tasks within 1:00 hours.</w:t>
      </w:r>
    </w:p>
    <w:p w:rsidR="00D258EC" w:rsidRPr="00A051BB" w:rsidRDefault="00D258EC" w:rsidP="00D258EC">
      <w:pPr>
        <w:numPr>
          <w:ilvl w:val="0"/>
          <w:numId w:val="3"/>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 xml:space="preserve">Task-1: Prepare working area for pointing </w:t>
      </w:r>
    </w:p>
    <w:p w:rsidR="00D258EC" w:rsidRPr="00A051BB" w:rsidRDefault="00D258EC" w:rsidP="00D258EC">
      <w:pPr>
        <w:numPr>
          <w:ilvl w:val="0"/>
          <w:numId w:val="3"/>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Task-2: Calculate quantity of material</w:t>
      </w:r>
    </w:p>
    <w:p w:rsidR="00D258EC" w:rsidRPr="00A051BB" w:rsidRDefault="00D258EC" w:rsidP="00D258EC">
      <w:pPr>
        <w:numPr>
          <w:ilvl w:val="0"/>
          <w:numId w:val="3"/>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Task-3: Apply mortar on brick surface by using putty knife</w:t>
      </w:r>
    </w:p>
    <w:p w:rsidR="00D258EC" w:rsidRPr="00A051BB" w:rsidRDefault="00D258EC" w:rsidP="00D258EC">
      <w:pPr>
        <w:numPr>
          <w:ilvl w:val="0"/>
          <w:numId w:val="3"/>
        </w:numPr>
        <w:shd w:val="clear" w:color="auto" w:fill="FFFFFF"/>
        <w:spacing w:after="0" w:line="360" w:lineRule="auto"/>
        <w:ind w:left="0"/>
        <w:contextualSpacing/>
        <w:jc w:val="both"/>
        <w:rPr>
          <w:rFonts w:ascii="Arial" w:hAnsi="Arial" w:cs="Arial"/>
          <w:sz w:val="24"/>
          <w:szCs w:val="24"/>
        </w:rPr>
      </w:pPr>
      <w:r w:rsidRPr="00A051BB">
        <w:rPr>
          <w:rFonts w:ascii="Arial" w:hAnsi="Arial" w:cs="Arial"/>
          <w:sz w:val="24"/>
          <w:szCs w:val="24"/>
        </w:rPr>
        <w:t>Task-4: Clean the joint and excess mortar from surface</w:t>
      </w: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p>
    <w:p w:rsidR="00D258EC" w:rsidRPr="00A051BB" w:rsidRDefault="00D258EC" w:rsidP="00D258EC">
      <w:pPr>
        <w:spacing w:after="0" w:line="360" w:lineRule="auto"/>
        <w:jc w:val="both"/>
        <w:rPr>
          <w:rFonts w:ascii="Arial" w:hAnsi="Arial" w:cs="Arial"/>
          <w:sz w:val="24"/>
          <w:szCs w:val="24"/>
        </w:rPr>
      </w:pPr>
      <w:r w:rsidRPr="00A051BB">
        <w:rPr>
          <w:rFonts w:ascii="Arial" w:hAnsi="Arial" w:cs="Arial"/>
          <w:sz w:val="24"/>
          <w:szCs w:val="24"/>
        </w:rPr>
        <w:lastRenderedPageBreak/>
        <w:br w:type="page"/>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258EC" w:rsidRPr="00A051BB" w:rsidTr="004F1FBC">
        <w:trPr>
          <w:trHeight w:val="350"/>
        </w:trPr>
        <w:tc>
          <w:tcPr>
            <w:tcW w:w="9633" w:type="dxa"/>
            <w:shd w:val="clear" w:color="auto" w:fill="9BBB59"/>
          </w:tcPr>
          <w:p w:rsidR="00D258EC" w:rsidRPr="00A051BB" w:rsidRDefault="00D258EC" w:rsidP="004F1FBC">
            <w:pPr>
              <w:pStyle w:val="Heading1"/>
              <w:framePr w:hSpace="0" w:wrap="auto" w:vAnchor="margin" w:hAnchor="text" w:yAlign="inline"/>
              <w:rPr>
                <w:rFonts w:ascii="Arial" w:hAnsi="Arial" w:cs="Arial"/>
              </w:rPr>
            </w:pPr>
            <w:bookmarkStart w:id="43" w:name="_Toc39268809"/>
            <w:bookmarkStart w:id="44" w:name="_Toc112796834"/>
            <w:bookmarkStart w:id="45" w:name="_Toc112798172"/>
            <w:r w:rsidRPr="00A051BB">
              <w:rPr>
                <w:rFonts w:ascii="Arial" w:hAnsi="Arial" w:cs="Arial"/>
              </w:rPr>
              <w:lastRenderedPageBreak/>
              <w:t xml:space="preserve">Unit Three: </w:t>
            </w:r>
            <w:bookmarkEnd w:id="43"/>
            <w:r w:rsidRPr="00A051BB">
              <w:rPr>
                <w:rFonts w:ascii="Arial" w:hAnsi="Arial" w:cs="Arial"/>
              </w:rPr>
              <w:t>Clean up</w:t>
            </w:r>
            <w:bookmarkEnd w:id="44"/>
            <w:bookmarkEnd w:id="45"/>
          </w:p>
        </w:tc>
      </w:tr>
      <w:tr w:rsidR="00D258EC" w:rsidRPr="00A051BB" w:rsidTr="004F1FBC">
        <w:trPr>
          <w:trHeight w:val="725"/>
        </w:trPr>
        <w:tc>
          <w:tcPr>
            <w:tcW w:w="9633" w:type="dxa"/>
            <w:shd w:val="clear" w:color="auto" w:fill="auto"/>
          </w:tcPr>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 xml:space="preserve">This learning guide is developed to provide you the necessary information regarding the following </w:t>
            </w:r>
            <w:r w:rsidRPr="00A051BB">
              <w:rPr>
                <w:rFonts w:ascii="Arial" w:hAnsi="Arial" w:cs="Arial"/>
                <w:sz w:val="24"/>
                <w:szCs w:val="24"/>
              </w:rPr>
              <w:t xml:space="preserve">content </w:t>
            </w:r>
            <w:r w:rsidRPr="00A051BB">
              <w:rPr>
                <w:rFonts w:ascii="Arial" w:hAnsi="Arial" w:cs="Arial"/>
                <w:bCs/>
                <w:sz w:val="24"/>
                <w:szCs w:val="24"/>
              </w:rPr>
              <w:t>coverage and topics:</w:t>
            </w:r>
          </w:p>
          <w:p w:rsidR="00D258EC" w:rsidRPr="00A051BB" w:rsidRDefault="00D258EC" w:rsidP="00D258EC">
            <w:pPr>
              <w:numPr>
                <w:ilvl w:val="0"/>
                <w:numId w:val="3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Clear and clean completed pointing  work area </w:t>
            </w:r>
          </w:p>
          <w:p w:rsidR="00D258EC" w:rsidRPr="00A051BB" w:rsidRDefault="00D258EC" w:rsidP="00D258EC">
            <w:pPr>
              <w:numPr>
                <w:ilvl w:val="0"/>
                <w:numId w:val="35"/>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Maintain, store tools and equipment</w:t>
            </w:r>
          </w:p>
          <w:p w:rsidR="00D258EC" w:rsidRPr="00A051BB" w:rsidRDefault="00D258EC" w:rsidP="004F1FBC">
            <w:pPr>
              <w:autoSpaceDE w:val="0"/>
              <w:autoSpaceDN w:val="0"/>
              <w:adjustRightInd w:val="0"/>
              <w:spacing w:after="0" w:line="360" w:lineRule="auto"/>
              <w:jc w:val="both"/>
              <w:rPr>
                <w:rFonts w:ascii="Arial" w:hAnsi="Arial" w:cs="Arial"/>
                <w:bCs/>
                <w:sz w:val="24"/>
                <w:szCs w:val="24"/>
              </w:rPr>
            </w:pPr>
            <w:r w:rsidRPr="00A051BB">
              <w:rPr>
                <w:rFonts w:ascii="Arial" w:hAnsi="Arial" w:cs="Arial"/>
                <w:bCs/>
                <w:sz w:val="24"/>
                <w:szCs w:val="24"/>
              </w:rPr>
              <w:t>This guide will also assist you to attain the learning outcomes stated in the cover page. Specifically, upon completion of this learning guide, you will be able to:</w:t>
            </w:r>
          </w:p>
          <w:p w:rsidR="00D258EC" w:rsidRPr="00A051BB" w:rsidRDefault="00D258EC" w:rsidP="00D258EC">
            <w:pPr>
              <w:numPr>
                <w:ilvl w:val="0"/>
                <w:numId w:val="3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 xml:space="preserve">Clear and clean completed pointing  work area </w:t>
            </w:r>
          </w:p>
          <w:p w:rsidR="00D258EC" w:rsidRPr="00A051BB" w:rsidRDefault="00D258EC" w:rsidP="00D258EC">
            <w:pPr>
              <w:numPr>
                <w:ilvl w:val="0"/>
                <w:numId w:val="36"/>
              </w:numPr>
              <w:autoSpaceDE w:val="0"/>
              <w:autoSpaceDN w:val="0"/>
              <w:adjustRightInd w:val="0"/>
              <w:spacing w:after="0" w:line="360" w:lineRule="auto"/>
              <w:jc w:val="both"/>
              <w:rPr>
                <w:rFonts w:ascii="Arial" w:hAnsi="Arial" w:cs="Arial"/>
                <w:bCs/>
                <w:sz w:val="24"/>
                <w:szCs w:val="24"/>
              </w:rPr>
            </w:pPr>
            <w:r w:rsidRPr="00A051BB">
              <w:rPr>
                <w:rFonts w:ascii="Arial" w:hAnsi="Arial" w:cs="Arial"/>
                <w:sz w:val="24"/>
                <w:szCs w:val="24"/>
              </w:rPr>
              <w:t>Maintain, store tools and equipment</w:t>
            </w:r>
          </w:p>
          <w:p w:rsidR="00D258EC" w:rsidRPr="00A051BB" w:rsidRDefault="00D258EC" w:rsidP="004F1FBC">
            <w:pPr>
              <w:pStyle w:val="Heading1"/>
              <w:framePr w:hSpace="0" w:wrap="auto" w:vAnchor="margin" w:hAnchor="text" w:yAlign="inline"/>
              <w:rPr>
                <w:rFonts w:ascii="Arial" w:hAnsi="Arial" w:cs="Arial"/>
              </w:rPr>
            </w:pPr>
          </w:p>
        </w:tc>
      </w:tr>
    </w:tbl>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Pr="00A051BB" w:rsidRDefault="00D258EC" w:rsidP="00D258EC">
      <w:pPr>
        <w:pStyle w:val="ListParagraph"/>
        <w:spacing w:after="0" w:line="360" w:lineRule="auto"/>
        <w:ind w:left="0"/>
        <w:jc w:val="both"/>
        <w:rPr>
          <w:rFonts w:ascii="Arial" w:hAnsi="Arial" w:cs="Arial"/>
          <w:bCs/>
          <w:sz w:val="24"/>
          <w:szCs w:val="24"/>
        </w:rPr>
      </w:pPr>
    </w:p>
    <w:p w:rsidR="00D258EC" w:rsidRDefault="00D258EC" w:rsidP="00D258EC">
      <w:pPr>
        <w:pStyle w:val="ListParagraph"/>
        <w:spacing w:after="0" w:line="360" w:lineRule="auto"/>
        <w:ind w:left="0"/>
        <w:jc w:val="both"/>
        <w:rPr>
          <w:rFonts w:ascii="Arial" w:hAnsi="Arial" w:cs="Arial"/>
          <w:bCs/>
          <w:sz w:val="24"/>
          <w:szCs w:val="24"/>
        </w:rPr>
      </w:pPr>
    </w:p>
    <w:p w:rsidR="00FC46D0" w:rsidRPr="00A051BB" w:rsidRDefault="00FC46D0" w:rsidP="00D258EC">
      <w:pPr>
        <w:pStyle w:val="ListParagraph"/>
        <w:spacing w:after="0" w:line="360" w:lineRule="auto"/>
        <w:ind w:left="0"/>
        <w:jc w:val="both"/>
        <w:rPr>
          <w:rFonts w:ascii="Arial" w:hAnsi="Arial" w:cs="Arial"/>
          <w:bCs/>
          <w:sz w:val="24"/>
          <w:szCs w:val="24"/>
        </w:rPr>
      </w:pPr>
    </w:p>
    <w:p w:rsidR="00D258EC" w:rsidRPr="00A051BB" w:rsidRDefault="00D258EC" w:rsidP="00F076F5">
      <w:pPr>
        <w:pStyle w:val="Heading2"/>
        <w:framePr w:wrap="around"/>
      </w:pPr>
      <w:bookmarkStart w:id="46" w:name="_Toc112798173"/>
      <w:r w:rsidRPr="00A051BB">
        <w:lastRenderedPageBreak/>
        <w:t>3.1. Clear and clean completed pointing work area</w:t>
      </w:r>
      <w:bookmarkEnd w:id="46"/>
      <w:r w:rsidRPr="00A051BB">
        <w:t xml:space="preserve"> </w:t>
      </w:r>
    </w:p>
    <w:p w:rsidR="00D258EC" w:rsidRPr="00A051BB" w:rsidRDefault="00D258EC" w:rsidP="00D258EC">
      <w:pPr>
        <w:pStyle w:val="NormalWeb"/>
        <w:numPr>
          <w:ilvl w:val="0"/>
          <w:numId w:val="18"/>
        </w:numPr>
        <w:shd w:val="clear" w:color="auto" w:fill="FFFFFF"/>
        <w:spacing w:before="0" w:beforeAutospacing="0" w:after="0" w:afterAutospacing="0" w:line="360" w:lineRule="auto"/>
        <w:ind w:left="0"/>
        <w:jc w:val="both"/>
        <w:rPr>
          <w:rFonts w:ascii="Arial" w:hAnsi="Arial"/>
          <w:sz w:val="24"/>
        </w:rPr>
      </w:pPr>
    </w:p>
    <w:p w:rsidR="00D258EC" w:rsidRPr="00A051BB" w:rsidRDefault="00D258EC" w:rsidP="00D258EC">
      <w:pPr>
        <w:pStyle w:val="NormalWeb"/>
        <w:numPr>
          <w:ilvl w:val="0"/>
          <w:numId w:val="18"/>
        </w:numPr>
        <w:shd w:val="clear" w:color="auto" w:fill="FFFFFF"/>
        <w:spacing w:before="0" w:beforeAutospacing="0" w:after="0" w:afterAutospacing="0" w:line="360" w:lineRule="auto"/>
        <w:ind w:left="0"/>
        <w:jc w:val="both"/>
        <w:rPr>
          <w:rFonts w:ascii="Arial" w:hAnsi="Arial"/>
          <w:sz w:val="24"/>
        </w:rPr>
      </w:pP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rPr>
      </w:pPr>
      <w:r w:rsidRPr="00A051BB">
        <w:rPr>
          <w:rFonts w:ascii="Arial" w:hAnsi="Arial"/>
          <w:sz w:val="24"/>
        </w:rPr>
        <w:t>During the construction of masonry work, whether of brick or stone, the joints near the faces of walls are frequently left rough. This is done for specialized treatment later. This also allows the masonry work to move very quickly. After the wall is completed, precise finishing of </w:t>
      </w:r>
      <w:hyperlink r:id="rId43" w:history="1">
        <w:r w:rsidRPr="00A051BB">
          <w:rPr>
            <w:rStyle w:val="Strong"/>
            <w:rFonts w:ascii="Arial" w:hAnsi="Arial"/>
            <w:b w:val="0"/>
            <w:sz w:val="24"/>
            <w:bdr w:val="none" w:sz="0" w:space="0" w:color="auto" w:frame="1"/>
          </w:rPr>
          <w:t>joints </w:t>
        </w:r>
      </w:hyperlink>
      <w:r w:rsidRPr="00A051BB">
        <w:rPr>
          <w:rFonts w:ascii="Arial" w:hAnsi="Arial"/>
          <w:sz w:val="24"/>
        </w:rPr>
        <w:t>in a desirable manner is often required to improve the appearance of the construction.</w:t>
      </w:r>
    </w:p>
    <w:p w:rsidR="00D258EC" w:rsidRPr="00A051BB" w:rsidRDefault="00D258EC" w:rsidP="00D258EC">
      <w:pPr>
        <w:pStyle w:val="NormalWeb"/>
        <w:numPr>
          <w:ilvl w:val="0"/>
          <w:numId w:val="18"/>
        </w:numPr>
        <w:shd w:val="clear" w:color="auto" w:fill="FFFFFF"/>
        <w:spacing w:before="0" w:beforeAutospacing="0" w:after="0" w:afterAutospacing="0" w:line="360" w:lineRule="auto"/>
        <w:ind w:left="0"/>
        <w:jc w:val="both"/>
        <w:rPr>
          <w:rFonts w:ascii="Arial" w:hAnsi="Arial"/>
          <w:sz w:val="24"/>
        </w:rPr>
      </w:pPr>
      <w:r w:rsidRPr="00A051BB">
        <w:rPr>
          <w:rFonts w:ascii="Arial" w:hAnsi="Arial"/>
          <w:sz w:val="24"/>
        </w:rPr>
        <w:t>However, the subsequent treatment at the joints, known as pointing, is mostly a structural need. It ensures long-term durability by preventing rainwater and </w:t>
      </w:r>
      <w:hyperlink r:id="rId44" w:history="1">
        <w:r w:rsidRPr="00A051BB">
          <w:rPr>
            <w:rStyle w:val="Hyperlink"/>
            <w:rFonts w:ascii="Arial" w:hAnsi="Arial"/>
            <w:bCs/>
            <w:bdr w:val="none" w:sz="0" w:space="0" w:color="auto" w:frame="1"/>
          </w:rPr>
          <w:t>frost</w:t>
        </w:r>
      </w:hyperlink>
      <w:r w:rsidRPr="00A051BB">
        <w:rPr>
          <w:rFonts w:ascii="Arial" w:hAnsi="Arial"/>
          <w:sz w:val="24"/>
        </w:rPr>
        <w:t> from penetrating the interior of the masonry construction through the joints.</w:t>
      </w:r>
    </w:p>
    <w:p w:rsidR="00D258EC" w:rsidRPr="00A051BB" w:rsidRDefault="00D258EC" w:rsidP="00D258EC">
      <w:pPr>
        <w:pStyle w:val="NormalWeb"/>
        <w:numPr>
          <w:ilvl w:val="0"/>
          <w:numId w:val="18"/>
        </w:numPr>
        <w:shd w:val="clear" w:color="auto" w:fill="FFFFFF"/>
        <w:spacing w:before="0" w:beforeAutospacing="0" w:after="0" w:afterAutospacing="0" w:line="360" w:lineRule="auto"/>
        <w:ind w:left="0"/>
        <w:jc w:val="both"/>
        <w:rPr>
          <w:rFonts w:ascii="Arial" w:hAnsi="Arial"/>
          <w:sz w:val="24"/>
        </w:rPr>
      </w:pPr>
      <w:r w:rsidRPr="00A051BB">
        <w:rPr>
          <w:rFonts w:ascii="Arial" w:hAnsi="Arial"/>
          <w:sz w:val="24"/>
        </w:rPr>
        <w:t>It should be noted that the joints are weak spots in the structure and should be adequately guarded from the corrosive effects of the sun, rain, and frost. The joint is generally struck as the process progresses. This is not a good method to support a clean final treatment.</w:t>
      </w:r>
    </w:p>
    <w:p w:rsidR="00D258EC" w:rsidRPr="00A051BB" w:rsidRDefault="00D258EC" w:rsidP="00FC46D0">
      <w:pPr>
        <w:pStyle w:val="NormalWeb"/>
        <w:numPr>
          <w:ilvl w:val="0"/>
          <w:numId w:val="58"/>
        </w:numPr>
        <w:shd w:val="clear" w:color="auto" w:fill="FFFFFF"/>
        <w:spacing w:before="0" w:beforeAutospacing="0" w:after="0" w:afterAutospacing="0" w:line="360" w:lineRule="auto"/>
        <w:jc w:val="both"/>
        <w:rPr>
          <w:rFonts w:ascii="Arial" w:hAnsi="Arial"/>
          <w:sz w:val="24"/>
        </w:rPr>
      </w:pPr>
      <w:r w:rsidRPr="00A051BB">
        <w:rPr>
          <w:rFonts w:ascii="Arial" w:hAnsi="Arial"/>
          <w:sz w:val="24"/>
          <w:shd w:val="clear" w:color="auto" w:fill="FFFFFF"/>
        </w:rPr>
        <w:t>Stiff bristles </w:t>
      </w:r>
      <w:r w:rsidRPr="00A051BB">
        <w:rPr>
          <w:rFonts w:ascii="Arial" w:hAnsi="Arial"/>
          <w:bCs/>
          <w:sz w:val="24"/>
          <w:shd w:val="clear" w:color="auto" w:fill="FFFFFF"/>
        </w:rPr>
        <w:t>help to dislodge dirt that's dried in or hard to shift</w:t>
      </w:r>
      <w:r w:rsidRPr="00A051BB">
        <w:rPr>
          <w:rFonts w:ascii="Arial" w:hAnsi="Arial"/>
          <w:sz w:val="24"/>
          <w:shd w:val="clear" w:color="auto" w:fill="FFFFFF"/>
        </w:rPr>
        <w:t>.</w:t>
      </w: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rPr>
      </w:pPr>
      <w:r>
        <w:rPr>
          <w:rFonts w:ascii="Arial" w:hAnsi="Arial"/>
          <w:noProof/>
          <w:sz w:val="24"/>
          <w:lang w:eastAsia="en-US" w:bidi="ar-SA"/>
        </w:rPr>
        <w:drawing>
          <wp:inline distT="0" distB="0" distL="0" distR="0">
            <wp:extent cx="2495550" cy="1562100"/>
            <wp:effectExtent l="19050" t="0" r="0" b="0"/>
            <wp:docPr id="36" name="Picture 36"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s"/>
                    <pic:cNvPicPr>
                      <a:picLocks noChangeAspect="1" noChangeArrowheads="1"/>
                    </pic:cNvPicPr>
                  </pic:nvPicPr>
                  <pic:blipFill>
                    <a:blip r:embed="rId45"/>
                    <a:srcRect/>
                    <a:stretch>
                      <a:fillRect/>
                    </a:stretch>
                  </pic:blipFill>
                  <pic:spPr bwMode="auto">
                    <a:xfrm>
                      <a:off x="0" y="0"/>
                      <a:ext cx="2495550" cy="1562100"/>
                    </a:xfrm>
                    <a:prstGeom prst="rect">
                      <a:avLst/>
                    </a:prstGeom>
                    <a:noFill/>
                    <a:ln w="9525">
                      <a:noFill/>
                      <a:miter lim="800000"/>
                      <a:headEnd/>
                      <a:tailEnd/>
                    </a:ln>
                  </pic:spPr>
                </pic:pic>
              </a:graphicData>
            </a:graphic>
          </wp:inline>
        </w:drawing>
      </w:r>
      <w:r>
        <w:rPr>
          <w:rFonts w:ascii="Arial" w:hAnsi="Arial"/>
          <w:noProof/>
          <w:sz w:val="24"/>
          <w:lang w:eastAsia="en-US" w:bidi="ar-SA"/>
        </w:rPr>
        <w:drawing>
          <wp:inline distT="0" distB="0" distL="0" distR="0">
            <wp:extent cx="2333625" cy="1562100"/>
            <wp:effectExtent l="19050" t="0" r="9525" b="0"/>
            <wp:docPr id="37" name="Picture 37" descr="image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s (1)"/>
                    <pic:cNvPicPr>
                      <a:picLocks noChangeAspect="1" noChangeArrowheads="1"/>
                    </pic:cNvPicPr>
                  </pic:nvPicPr>
                  <pic:blipFill>
                    <a:blip r:embed="rId46"/>
                    <a:srcRect/>
                    <a:stretch>
                      <a:fillRect/>
                    </a:stretch>
                  </pic:blipFill>
                  <pic:spPr bwMode="auto">
                    <a:xfrm>
                      <a:off x="0" y="0"/>
                      <a:ext cx="2333625" cy="1562100"/>
                    </a:xfrm>
                    <a:prstGeom prst="rect">
                      <a:avLst/>
                    </a:prstGeom>
                    <a:noFill/>
                    <a:ln w="9525">
                      <a:noFill/>
                      <a:miter lim="800000"/>
                      <a:headEnd/>
                      <a:tailEnd/>
                    </a:ln>
                  </pic:spPr>
                </pic:pic>
              </a:graphicData>
            </a:graphic>
          </wp:inline>
        </w:drawing>
      </w:r>
    </w:p>
    <w:p w:rsidR="00D258EC" w:rsidRPr="00A051BB" w:rsidRDefault="00D258EC" w:rsidP="00D258EC">
      <w:pPr>
        <w:pStyle w:val="NormalWeb"/>
        <w:shd w:val="clear" w:color="auto" w:fill="FFFFFF"/>
        <w:spacing w:before="0" w:beforeAutospacing="0" w:after="0" w:afterAutospacing="0" w:line="360" w:lineRule="auto"/>
        <w:jc w:val="both"/>
        <w:rPr>
          <w:rFonts w:ascii="Arial" w:hAnsi="Arial"/>
          <w:sz w:val="24"/>
        </w:rPr>
      </w:pPr>
      <w:r w:rsidRPr="00A051BB">
        <w:rPr>
          <w:rFonts w:ascii="Arial" w:hAnsi="Arial"/>
          <w:sz w:val="24"/>
          <w:lang w:bidi="ar-SA"/>
        </w:rPr>
        <w:t>Figure 3.1 stiff bristles</w:t>
      </w:r>
    </w:p>
    <w:p w:rsidR="00D258EC" w:rsidRPr="00A051BB" w:rsidRDefault="00D258EC" w:rsidP="00FC46D0">
      <w:pPr>
        <w:numPr>
          <w:ilvl w:val="0"/>
          <w:numId w:val="57"/>
        </w:numPr>
        <w:autoSpaceDE w:val="0"/>
        <w:autoSpaceDN w:val="0"/>
        <w:adjustRightInd w:val="0"/>
        <w:spacing w:after="0" w:line="360" w:lineRule="auto"/>
        <w:jc w:val="both"/>
        <w:rPr>
          <w:rFonts w:ascii="Arial" w:hAnsi="Arial" w:cs="Arial"/>
          <w:sz w:val="24"/>
          <w:szCs w:val="24"/>
        </w:rPr>
      </w:pPr>
      <w:r w:rsidRPr="00A051BB">
        <w:rPr>
          <w:rFonts w:ascii="Arial" w:hAnsi="Arial" w:cs="Arial"/>
          <w:sz w:val="24"/>
          <w:szCs w:val="24"/>
          <w:shd w:val="clear" w:color="auto" w:fill="FFFFFF"/>
        </w:rPr>
        <w:t>Cement </w:t>
      </w:r>
      <w:r w:rsidRPr="00A051BB">
        <w:rPr>
          <w:rFonts w:ascii="Arial" w:hAnsi="Arial" w:cs="Arial"/>
          <w:bCs/>
          <w:sz w:val="24"/>
          <w:szCs w:val="24"/>
        </w:rPr>
        <w:t>pointing</w:t>
      </w:r>
      <w:r w:rsidRPr="00A051BB">
        <w:rPr>
          <w:rFonts w:ascii="Arial" w:hAnsi="Arial" w:cs="Arial"/>
          <w:sz w:val="24"/>
          <w:szCs w:val="24"/>
          <w:shd w:val="clear" w:color="auto" w:fill="FFFFFF"/>
        </w:rPr>
        <w:t> should be picked out with care. Narrow joints can often be cleaned.</w:t>
      </w:r>
    </w:p>
    <w:p w:rsidR="00D258EC" w:rsidRPr="00A051BB" w:rsidRDefault="00D258EC" w:rsidP="00FC46D0">
      <w:pPr>
        <w:numPr>
          <w:ilvl w:val="0"/>
          <w:numId w:val="57"/>
        </w:numPr>
        <w:autoSpaceDE w:val="0"/>
        <w:autoSpaceDN w:val="0"/>
        <w:adjustRightInd w:val="0"/>
        <w:spacing w:after="0" w:line="360" w:lineRule="auto"/>
        <w:jc w:val="both"/>
        <w:rPr>
          <w:rFonts w:ascii="Arial" w:hAnsi="Arial" w:cs="Arial"/>
          <w:sz w:val="24"/>
          <w:szCs w:val="24"/>
        </w:rPr>
      </w:pPr>
      <w:r w:rsidRPr="00A051BB">
        <w:rPr>
          <w:rFonts w:ascii="Arial" w:hAnsi="Arial" w:cs="Arial"/>
          <w:sz w:val="24"/>
          <w:szCs w:val="24"/>
          <w:shd w:val="clear" w:color="auto" w:fill="FFFFFF"/>
        </w:rPr>
        <w:t>The </w:t>
      </w:r>
      <w:r w:rsidRPr="00A051BB">
        <w:rPr>
          <w:rFonts w:ascii="Arial" w:hAnsi="Arial" w:cs="Arial"/>
          <w:bCs/>
          <w:sz w:val="24"/>
          <w:szCs w:val="24"/>
        </w:rPr>
        <w:t>work</w:t>
      </w:r>
      <w:r w:rsidRPr="00A051BB">
        <w:rPr>
          <w:rFonts w:ascii="Arial" w:hAnsi="Arial" w:cs="Arial"/>
          <w:sz w:val="24"/>
          <w:szCs w:val="24"/>
          <w:shd w:val="clear" w:color="auto" w:fill="FFFFFF"/>
        </w:rPr>
        <w:t> should begin at the highest point and continue downwards.</w:t>
      </w:r>
    </w:p>
    <w:p w:rsidR="00D258EC" w:rsidRPr="00A051BB" w:rsidRDefault="00D258EC" w:rsidP="00D258EC">
      <w:pPr>
        <w:autoSpaceDE w:val="0"/>
        <w:autoSpaceDN w:val="0"/>
        <w:adjustRightInd w:val="0"/>
        <w:spacing w:after="0" w:line="360" w:lineRule="auto"/>
        <w:jc w:val="both"/>
        <w:rPr>
          <w:rFonts w:ascii="Arial" w:hAnsi="Arial" w:cs="Arial"/>
          <w:b/>
          <w:sz w:val="24"/>
          <w:szCs w:val="24"/>
        </w:rPr>
      </w:pPr>
      <w:r w:rsidRPr="00A051BB">
        <w:rPr>
          <w:rFonts w:ascii="Arial" w:hAnsi="Arial" w:cs="Arial"/>
          <w:b/>
          <w:sz w:val="24"/>
          <w:szCs w:val="24"/>
          <w:lang w:bidi="ar-SA"/>
        </w:rPr>
        <w:t>Pointing mortar is formulated to cause less dirtying, cleaning the surfaces should be fairly easy, but it requires four steps:</w:t>
      </w:r>
    </w:p>
    <w:p w:rsidR="00D258EC" w:rsidRPr="00FC46D0" w:rsidRDefault="00D258EC" w:rsidP="00736C66">
      <w:pPr>
        <w:pStyle w:val="ListParagraph"/>
        <w:numPr>
          <w:ilvl w:val="0"/>
          <w:numId w:val="59"/>
        </w:numPr>
        <w:shd w:val="clear" w:color="auto" w:fill="FFFFFF"/>
        <w:spacing w:after="0" w:line="360" w:lineRule="auto"/>
        <w:jc w:val="both"/>
        <w:rPr>
          <w:rFonts w:ascii="Arial" w:hAnsi="Arial" w:cs="Arial"/>
          <w:sz w:val="24"/>
          <w:szCs w:val="24"/>
          <w:lang w:bidi="ar-SA"/>
        </w:rPr>
      </w:pPr>
      <w:r w:rsidRPr="00FC46D0">
        <w:rPr>
          <w:rFonts w:ascii="Arial" w:hAnsi="Arial" w:cs="Arial"/>
          <w:sz w:val="24"/>
          <w:szCs w:val="24"/>
          <w:lang w:bidi="ar-SA"/>
        </w:rPr>
        <w:t>Wetting the wall</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Applying a detergent with a low acid concentration</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Rubbing with a hard non-metallic brush</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Rinsing.</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lastRenderedPageBreak/>
        <w:t>Doing the last step manually is not as hard on fresh re pointing as using a water jet.</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lang w:bidi="ar-SA"/>
        </w:rPr>
        <w:t>A 48- to-72-hour period of good weather should precede the cleaning.</w:t>
      </w:r>
    </w:p>
    <w:p w:rsidR="00D258EC" w:rsidRPr="00A051BB" w:rsidRDefault="00D258EC" w:rsidP="00736C66">
      <w:pPr>
        <w:numPr>
          <w:ilvl w:val="0"/>
          <w:numId w:val="59"/>
        </w:numPr>
        <w:shd w:val="clear" w:color="auto" w:fill="FFFFFF"/>
        <w:spacing w:after="0" w:line="360" w:lineRule="auto"/>
        <w:jc w:val="both"/>
        <w:rPr>
          <w:rFonts w:ascii="Arial" w:hAnsi="Arial" w:cs="Arial"/>
          <w:sz w:val="24"/>
          <w:szCs w:val="24"/>
          <w:lang w:bidi="ar-SA"/>
        </w:rPr>
      </w:pPr>
      <w:r w:rsidRPr="00A051BB">
        <w:rPr>
          <w:rFonts w:ascii="Arial" w:hAnsi="Arial" w:cs="Arial"/>
          <w:sz w:val="24"/>
          <w:szCs w:val="24"/>
          <w:shd w:val="clear" w:color="auto" w:fill="FFFFFF"/>
        </w:rPr>
        <w:t>The joints and surface are </w:t>
      </w:r>
      <w:r w:rsidRPr="00A051BB">
        <w:rPr>
          <w:rFonts w:ascii="Arial" w:hAnsi="Arial" w:cs="Arial"/>
          <w:bCs/>
          <w:sz w:val="24"/>
          <w:szCs w:val="24"/>
        </w:rPr>
        <w:t>cleaned</w:t>
      </w:r>
      <w:r w:rsidRPr="00A051BB">
        <w:rPr>
          <w:rFonts w:ascii="Arial" w:hAnsi="Arial" w:cs="Arial"/>
          <w:sz w:val="24"/>
          <w:szCs w:val="24"/>
          <w:shd w:val="clear" w:color="auto" w:fill="FFFFFF"/>
        </w:rPr>
        <w:t> and then thoroughly wetted.</w:t>
      </w:r>
    </w:p>
    <w:p w:rsidR="00D258EC" w:rsidRPr="00A051BB" w:rsidRDefault="00D258EC" w:rsidP="00D258EC">
      <w:pPr>
        <w:shd w:val="clear" w:color="auto" w:fill="FFFFFF"/>
        <w:spacing w:after="0" w:line="360" w:lineRule="auto"/>
        <w:jc w:val="both"/>
        <w:rPr>
          <w:rFonts w:ascii="Arial" w:hAnsi="Arial" w:cs="Arial"/>
          <w:sz w:val="24"/>
          <w:szCs w:val="24"/>
          <w:lang w:bidi="ar-SA"/>
        </w:rPr>
      </w:pPr>
      <w:r>
        <w:rPr>
          <w:rFonts w:ascii="Arial" w:hAnsi="Arial" w:cs="Arial"/>
          <w:noProof/>
          <w:sz w:val="24"/>
          <w:szCs w:val="24"/>
          <w:lang w:bidi="ar-SA"/>
        </w:rPr>
        <w:drawing>
          <wp:inline distT="0" distB="0" distL="0" distR="0">
            <wp:extent cx="2162175" cy="1590675"/>
            <wp:effectExtent l="19050" t="0" r="9525" b="0"/>
            <wp:docPr id="38" name="Picture 38"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ownload"/>
                    <pic:cNvPicPr>
                      <a:picLocks noChangeAspect="1" noChangeArrowheads="1"/>
                    </pic:cNvPicPr>
                  </pic:nvPicPr>
                  <pic:blipFill>
                    <a:blip r:embed="rId47"/>
                    <a:srcRect/>
                    <a:stretch>
                      <a:fillRect/>
                    </a:stretch>
                  </pic:blipFill>
                  <pic:spPr bwMode="auto">
                    <a:xfrm>
                      <a:off x="0" y="0"/>
                      <a:ext cx="2162175" cy="1590675"/>
                    </a:xfrm>
                    <a:prstGeom prst="rect">
                      <a:avLst/>
                    </a:prstGeom>
                    <a:noFill/>
                    <a:ln w="9525">
                      <a:noFill/>
                      <a:miter lim="800000"/>
                      <a:headEnd/>
                      <a:tailEnd/>
                    </a:ln>
                  </pic:spPr>
                </pic:pic>
              </a:graphicData>
            </a:graphic>
          </wp:inline>
        </w:drawing>
      </w:r>
      <w:r w:rsidRPr="00A051BB">
        <w:rPr>
          <w:rFonts w:ascii="Arial" w:hAnsi="Arial" w:cs="Arial"/>
          <w:sz w:val="24"/>
          <w:szCs w:val="24"/>
        </w:rPr>
        <w:t xml:space="preserve"> </w:t>
      </w:r>
      <w:r>
        <w:rPr>
          <w:rFonts w:ascii="Arial" w:hAnsi="Arial" w:cs="Arial"/>
          <w:noProof/>
          <w:sz w:val="24"/>
          <w:szCs w:val="24"/>
          <w:lang w:bidi="ar-SA"/>
        </w:rPr>
        <w:drawing>
          <wp:inline distT="0" distB="0" distL="0" distR="0">
            <wp:extent cx="3067050" cy="1590675"/>
            <wp:effectExtent l="19050" t="0" r="0" b="0"/>
            <wp:docPr id="39" name="Picture 39" descr="What Is Pointing | 7 Types of Pointing | Keyed Po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What Is Pointing | 7 Types of Pointing | Keyed Pointing"/>
                    <pic:cNvPicPr>
                      <a:picLocks noChangeAspect="1" noChangeArrowheads="1"/>
                    </pic:cNvPicPr>
                  </pic:nvPicPr>
                  <pic:blipFill>
                    <a:blip r:embed="rId48"/>
                    <a:srcRect/>
                    <a:stretch>
                      <a:fillRect/>
                    </a:stretch>
                  </pic:blipFill>
                  <pic:spPr bwMode="auto">
                    <a:xfrm>
                      <a:off x="0" y="0"/>
                      <a:ext cx="3067050" cy="1590675"/>
                    </a:xfrm>
                    <a:prstGeom prst="rect">
                      <a:avLst/>
                    </a:prstGeom>
                    <a:noFill/>
                    <a:ln w="9525">
                      <a:noFill/>
                      <a:miter lim="800000"/>
                      <a:headEnd/>
                      <a:tailEnd/>
                    </a:ln>
                  </pic:spPr>
                </pic:pic>
              </a:graphicData>
            </a:graphic>
          </wp:inline>
        </w:drawing>
      </w:r>
    </w:p>
    <w:p w:rsidR="00D258EC" w:rsidRDefault="00D258EC" w:rsidP="00D258EC">
      <w:pPr>
        <w:autoSpaceDE w:val="0"/>
        <w:autoSpaceDN w:val="0"/>
        <w:adjustRightInd w:val="0"/>
        <w:spacing w:after="0" w:line="360" w:lineRule="auto"/>
        <w:jc w:val="both"/>
        <w:rPr>
          <w:rFonts w:ascii="Arial" w:hAnsi="Arial" w:cs="Arial"/>
          <w:sz w:val="24"/>
          <w:szCs w:val="24"/>
        </w:rPr>
      </w:pPr>
      <w:r w:rsidRPr="00A051BB">
        <w:rPr>
          <w:rFonts w:ascii="Arial" w:hAnsi="Arial" w:cs="Arial"/>
          <w:sz w:val="24"/>
          <w:szCs w:val="24"/>
        </w:rPr>
        <w:t>Figure 3.2 cleared and cleaned pointed area</w:t>
      </w: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Default="00D258EC" w:rsidP="00D258EC">
      <w:pPr>
        <w:autoSpaceDE w:val="0"/>
        <w:autoSpaceDN w:val="0"/>
        <w:adjustRightInd w:val="0"/>
        <w:spacing w:after="0" w:line="360" w:lineRule="auto"/>
        <w:jc w:val="both"/>
        <w:rPr>
          <w:rFonts w:ascii="Arial" w:hAnsi="Arial" w:cs="Arial"/>
          <w:sz w:val="24"/>
          <w:szCs w:val="24"/>
        </w:rPr>
      </w:pPr>
    </w:p>
    <w:p w:rsidR="00D258EC" w:rsidRPr="00A051BB" w:rsidRDefault="00D258EC" w:rsidP="00D258EC">
      <w:pPr>
        <w:autoSpaceDE w:val="0"/>
        <w:autoSpaceDN w:val="0"/>
        <w:adjustRightInd w:val="0"/>
        <w:spacing w:after="0" w:line="360" w:lineRule="auto"/>
        <w:jc w:val="both"/>
        <w:rPr>
          <w:rFonts w:ascii="Arial" w:hAnsi="Arial" w:cs="Arial"/>
          <w:sz w:val="24"/>
          <w:szCs w:val="24"/>
        </w:rPr>
      </w:pPr>
    </w:p>
    <w:p w:rsidR="00D258EC" w:rsidRPr="00A051BB" w:rsidRDefault="00D258EC" w:rsidP="00F076F5">
      <w:pPr>
        <w:pStyle w:val="Heading2"/>
        <w:framePr w:wrap="around"/>
        <w:numPr>
          <w:ilvl w:val="1"/>
          <w:numId w:val="20"/>
        </w:numPr>
      </w:pPr>
      <w:bookmarkStart w:id="47" w:name="_Toc112798174"/>
      <w:r w:rsidRPr="00A051BB">
        <w:lastRenderedPageBreak/>
        <w:t>Maintain, store tools and equipments</w:t>
      </w:r>
      <w:bookmarkEnd w:id="47"/>
    </w:p>
    <w:p w:rsidR="00D258EC" w:rsidRPr="00A051BB" w:rsidRDefault="00D258EC" w:rsidP="00D258EC">
      <w:pPr>
        <w:rPr>
          <w:rFonts w:ascii="Arial" w:hAnsi="Arial" w:cs="Arial"/>
        </w:rPr>
      </w:pPr>
    </w:p>
    <w:p w:rsidR="00F076F5" w:rsidRDefault="00F076F5" w:rsidP="00D258EC">
      <w:pPr>
        <w:pStyle w:val="Heading3"/>
      </w:pPr>
      <w:bookmarkStart w:id="48" w:name="_Toc112798175"/>
    </w:p>
    <w:p w:rsidR="00D258EC" w:rsidRPr="00CC0C6D" w:rsidRDefault="00D258EC" w:rsidP="00D258EC">
      <w:pPr>
        <w:pStyle w:val="Heading3"/>
      </w:pPr>
      <w:r w:rsidRPr="001B0A81">
        <w:t>Techniques for Maintaining and storing tools and equipment’s:</w:t>
      </w:r>
      <w:bookmarkEnd w:id="48"/>
      <w:r w:rsidRPr="001B0A81">
        <w:t xml:space="preserve">  </w:t>
      </w:r>
    </w:p>
    <w:p w:rsidR="00D258EC" w:rsidRPr="00A051BB" w:rsidRDefault="00D258EC" w:rsidP="00D258EC">
      <w:pPr>
        <w:tabs>
          <w:tab w:val="left" w:pos="3233"/>
        </w:tabs>
        <w:spacing w:after="0" w:line="360" w:lineRule="auto"/>
        <w:jc w:val="both"/>
        <w:rPr>
          <w:rFonts w:ascii="Arial" w:hAnsi="Arial" w:cs="Arial"/>
          <w:sz w:val="24"/>
          <w:szCs w:val="24"/>
        </w:rPr>
      </w:pPr>
      <w:r w:rsidRPr="00A051BB">
        <w:rPr>
          <w:rFonts w:ascii="Arial" w:hAnsi="Arial" w:cs="Arial"/>
          <w:sz w:val="24"/>
          <w:szCs w:val="24"/>
        </w:rPr>
        <w:t>Step 1- wear PPE.</w:t>
      </w:r>
    </w:p>
    <w:p w:rsidR="00D258EC" w:rsidRPr="00A051BB" w:rsidRDefault="00D258EC" w:rsidP="00D258EC">
      <w:pPr>
        <w:tabs>
          <w:tab w:val="left" w:pos="3233"/>
        </w:tabs>
        <w:spacing w:after="0" w:line="360" w:lineRule="auto"/>
        <w:jc w:val="both"/>
        <w:rPr>
          <w:rFonts w:ascii="Arial" w:hAnsi="Arial" w:cs="Arial"/>
          <w:sz w:val="24"/>
          <w:szCs w:val="24"/>
        </w:rPr>
      </w:pPr>
      <w:r w:rsidRPr="00A051BB">
        <w:rPr>
          <w:rFonts w:ascii="Arial" w:hAnsi="Arial" w:cs="Arial"/>
          <w:sz w:val="24"/>
          <w:szCs w:val="24"/>
        </w:rPr>
        <w:t>Step 2- Identifies tools and equipment’s depends on their type.</w:t>
      </w:r>
    </w:p>
    <w:p w:rsidR="00D258EC" w:rsidRPr="00A051BB" w:rsidRDefault="00D258EC" w:rsidP="00D258EC">
      <w:pPr>
        <w:tabs>
          <w:tab w:val="left" w:pos="3233"/>
        </w:tabs>
        <w:spacing w:after="0" w:line="360" w:lineRule="auto"/>
        <w:jc w:val="both"/>
        <w:rPr>
          <w:rFonts w:ascii="Arial" w:hAnsi="Arial" w:cs="Arial"/>
          <w:sz w:val="24"/>
          <w:szCs w:val="24"/>
        </w:rPr>
      </w:pPr>
      <w:r w:rsidRPr="00A051BB">
        <w:rPr>
          <w:rFonts w:ascii="Arial" w:hAnsi="Arial" w:cs="Arial"/>
          <w:sz w:val="24"/>
          <w:szCs w:val="24"/>
        </w:rPr>
        <w:t xml:space="preserve">Step 3- set in order by placing the tools and equipment’s in proper places. </w:t>
      </w:r>
    </w:p>
    <w:p w:rsidR="00D258EC" w:rsidRPr="00A051BB" w:rsidRDefault="00D258EC" w:rsidP="00D258EC">
      <w:pPr>
        <w:tabs>
          <w:tab w:val="left" w:pos="3233"/>
        </w:tabs>
        <w:spacing w:after="0" w:line="360" w:lineRule="auto"/>
        <w:jc w:val="both"/>
        <w:rPr>
          <w:rFonts w:ascii="Arial" w:hAnsi="Arial" w:cs="Arial"/>
          <w:sz w:val="24"/>
          <w:szCs w:val="24"/>
        </w:rPr>
      </w:pPr>
      <w:r w:rsidRPr="00A051BB">
        <w:rPr>
          <w:rFonts w:ascii="Arial" w:hAnsi="Arial" w:cs="Arial"/>
          <w:sz w:val="24"/>
          <w:szCs w:val="24"/>
        </w:rPr>
        <w:t>Step 4- clean each tools and equipment.</w:t>
      </w:r>
    </w:p>
    <w:p w:rsidR="00D258EC" w:rsidRPr="00A051BB" w:rsidRDefault="00D258EC" w:rsidP="00D258EC">
      <w:pPr>
        <w:numPr>
          <w:ilvl w:val="0"/>
          <w:numId w:val="45"/>
        </w:numPr>
        <w:spacing w:after="0" w:line="360" w:lineRule="auto"/>
        <w:ind w:left="0"/>
        <w:jc w:val="both"/>
        <w:rPr>
          <w:rFonts w:ascii="Arial" w:hAnsi="Arial" w:cs="Arial"/>
          <w:sz w:val="24"/>
          <w:szCs w:val="24"/>
        </w:rPr>
      </w:pPr>
      <w:r w:rsidRPr="00A051BB">
        <w:rPr>
          <w:rStyle w:val="hgkelc"/>
          <w:rFonts w:ascii="Arial" w:hAnsi="Arial" w:cs="Arial"/>
          <w:sz w:val="24"/>
          <w:szCs w:val="24"/>
        </w:rPr>
        <w:t xml:space="preserve">The purpose of an inspection is to identify whether work </w:t>
      </w:r>
      <w:r w:rsidRPr="00A051BB">
        <w:rPr>
          <w:rStyle w:val="hgkelc"/>
          <w:rFonts w:ascii="Arial" w:hAnsi="Arial" w:cs="Arial"/>
          <w:bCs/>
          <w:sz w:val="24"/>
          <w:szCs w:val="24"/>
        </w:rPr>
        <w:t>equipment</w:t>
      </w:r>
      <w:r w:rsidRPr="00A051BB">
        <w:rPr>
          <w:rStyle w:val="hgkelc"/>
          <w:rFonts w:ascii="Arial" w:hAnsi="Arial" w:cs="Arial"/>
          <w:sz w:val="24"/>
          <w:szCs w:val="24"/>
        </w:rPr>
        <w:t xml:space="preserve"> can be operated, adjusted and maintained safely, with any deterioration detected and remedied before it results in a health and safety risk the </w:t>
      </w:r>
      <w:r w:rsidRPr="00A051BB">
        <w:rPr>
          <w:rStyle w:val="hgkelc"/>
          <w:rFonts w:ascii="Arial" w:hAnsi="Arial" w:cs="Arial"/>
          <w:bCs/>
          <w:sz w:val="24"/>
          <w:szCs w:val="24"/>
        </w:rPr>
        <w:t>need</w:t>
      </w:r>
      <w:r w:rsidRPr="00A051BB">
        <w:rPr>
          <w:rStyle w:val="hgkelc"/>
          <w:rFonts w:ascii="Arial" w:hAnsi="Arial" w:cs="Arial"/>
          <w:sz w:val="24"/>
          <w:szCs w:val="24"/>
        </w:rPr>
        <w:t xml:space="preserve"> for inspection and inspection frequencies should be determined through risk assessment</w:t>
      </w:r>
    </w:p>
    <w:p w:rsidR="00D258EC" w:rsidRPr="00A051BB" w:rsidRDefault="00D258EC" w:rsidP="00D258EC">
      <w:pPr>
        <w:pStyle w:val="ListParagraph"/>
        <w:numPr>
          <w:ilvl w:val="0"/>
          <w:numId w:val="42"/>
        </w:numPr>
        <w:spacing w:after="0" w:line="360" w:lineRule="auto"/>
        <w:ind w:left="0"/>
        <w:jc w:val="both"/>
        <w:rPr>
          <w:rFonts w:ascii="Arial" w:hAnsi="Arial" w:cs="Arial"/>
          <w:sz w:val="24"/>
          <w:szCs w:val="24"/>
          <w:lang w:bidi="ar-SA"/>
        </w:rPr>
      </w:pPr>
      <w:r w:rsidRPr="00A051BB">
        <w:rPr>
          <w:rFonts w:ascii="Arial" w:hAnsi="Arial" w:cs="Arial"/>
          <w:sz w:val="24"/>
          <w:szCs w:val="24"/>
          <w:lang w:bidi="ar-SA"/>
        </w:rPr>
        <w:t xml:space="preserve">Explanation: It is really </w:t>
      </w:r>
      <w:r w:rsidRPr="00A051BB">
        <w:rPr>
          <w:rFonts w:ascii="Arial" w:hAnsi="Arial" w:cs="Arial"/>
          <w:bCs/>
          <w:sz w:val="24"/>
          <w:szCs w:val="24"/>
          <w:lang w:bidi="ar-SA"/>
        </w:rPr>
        <w:t>important to check our tools</w:t>
      </w:r>
      <w:r w:rsidRPr="00A051BB">
        <w:rPr>
          <w:rFonts w:ascii="Arial" w:hAnsi="Arial" w:cs="Arial"/>
          <w:sz w:val="24"/>
          <w:szCs w:val="24"/>
          <w:lang w:bidi="ar-SA"/>
        </w:rPr>
        <w:t xml:space="preserve">, </w:t>
      </w:r>
      <w:r w:rsidRPr="00A051BB">
        <w:rPr>
          <w:rFonts w:ascii="Arial" w:hAnsi="Arial" w:cs="Arial"/>
          <w:bCs/>
          <w:sz w:val="24"/>
          <w:szCs w:val="24"/>
          <w:lang w:bidi="ar-SA"/>
        </w:rPr>
        <w:t>equipment</w:t>
      </w:r>
      <w:r w:rsidRPr="00A051BB">
        <w:rPr>
          <w:rFonts w:ascii="Arial" w:hAnsi="Arial" w:cs="Arial"/>
          <w:sz w:val="24"/>
          <w:szCs w:val="24"/>
          <w:lang w:bidi="ar-SA"/>
        </w:rPr>
        <w:t>, and other stuff because if we don't, there is a high chance of it not working, make accidents, or don't know how to use or operate it.</w:t>
      </w:r>
    </w:p>
    <w:p w:rsidR="00D258EC" w:rsidRPr="00A051BB" w:rsidRDefault="00D258EC" w:rsidP="00D258EC">
      <w:pPr>
        <w:pStyle w:val="Heading3"/>
        <w:rPr>
          <w:lang w:bidi="ar-SA"/>
        </w:rPr>
      </w:pPr>
      <w:bookmarkStart w:id="49" w:name="_Toc112798176"/>
      <w:r w:rsidRPr="001B0A81">
        <w:rPr>
          <w:rStyle w:val="hgkelc"/>
          <w:b w:val="0"/>
          <w:sz w:val="28"/>
        </w:rPr>
        <w:t>General Rules in the Use of Cleaning Equipment</w:t>
      </w:r>
      <w:bookmarkEnd w:id="49"/>
    </w:p>
    <w:p w:rsidR="00705678" w:rsidRDefault="00D258EC" w:rsidP="00705678">
      <w:pPr>
        <w:numPr>
          <w:ilvl w:val="0"/>
          <w:numId w:val="61"/>
        </w:numPr>
        <w:tabs>
          <w:tab w:val="left" w:pos="90"/>
        </w:tabs>
        <w:spacing w:after="0" w:line="360" w:lineRule="auto"/>
        <w:rPr>
          <w:rStyle w:val="hgkelc"/>
          <w:rFonts w:ascii="Arial" w:hAnsi="Arial" w:cs="Arial"/>
          <w:sz w:val="24"/>
          <w:szCs w:val="24"/>
          <w:lang w:bidi="ar-SA"/>
        </w:rPr>
      </w:pPr>
      <w:r w:rsidRPr="00A051BB">
        <w:rPr>
          <w:rStyle w:val="hgkelc"/>
          <w:rFonts w:ascii="Arial" w:hAnsi="Arial" w:cs="Arial"/>
          <w:sz w:val="24"/>
          <w:szCs w:val="24"/>
        </w:rPr>
        <w:t xml:space="preserve">Never use any appliance that is defective. </w:t>
      </w:r>
    </w:p>
    <w:p w:rsidR="00705678" w:rsidRDefault="00D258EC" w:rsidP="00705678">
      <w:pPr>
        <w:numPr>
          <w:ilvl w:val="0"/>
          <w:numId w:val="61"/>
        </w:numPr>
        <w:tabs>
          <w:tab w:val="left" w:pos="90"/>
        </w:tabs>
        <w:spacing w:after="0" w:line="360" w:lineRule="auto"/>
        <w:rPr>
          <w:rStyle w:val="hgkelc"/>
          <w:rFonts w:ascii="Arial" w:hAnsi="Arial" w:cs="Arial"/>
          <w:sz w:val="24"/>
          <w:szCs w:val="24"/>
          <w:lang w:bidi="ar-SA"/>
        </w:rPr>
      </w:pPr>
      <w:r w:rsidRPr="00A051BB">
        <w:rPr>
          <w:rStyle w:val="hgkelc"/>
          <w:rFonts w:ascii="Arial" w:hAnsi="Arial" w:cs="Arial"/>
          <w:sz w:val="24"/>
          <w:szCs w:val="24"/>
        </w:rPr>
        <w:t xml:space="preserve">Handle equipment with care and make sure it does not bump on hard surfaces. </w:t>
      </w:r>
    </w:p>
    <w:p w:rsidR="00D258EC" w:rsidRDefault="00D258EC" w:rsidP="00705678">
      <w:pPr>
        <w:numPr>
          <w:ilvl w:val="0"/>
          <w:numId w:val="61"/>
        </w:numPr>
        <w:tabs>
          <w:tab w:val="left" w:pos="90"/>
        </w:tabs>
        <w:spacing w:after="0" w:line="360" w:lineRule="auto"/>
        <w:rPr>
          <w:rStyle w:val="hgkelc"/>
          <w:rFonts w:ascii="Arial" w:hAnsi="Arial" w:cs="Arial"/>
          <w:sz w:val="24"/>
          <w:szCs w:val="24"/>
          <w:lang w:bidi="ar-SA"/>
        </w:rPr>
      </w:pPr>
      <w:r w:rsidRPr="00A051BB">
        <w:rPr>
          <w:rStyle w:val="hgkelc"/>
          <w:rFonts w:ascii="Arial" w:hAnsi="Arial" w:cs="Arial"/>
          <w:sz w:val="24"/>
          <w:szCs w:val="24"/>
        </w:rPr>
        <w:t>Clean and store equipment in their custodial room immediately after use.</w:t>
      </w:r>
    </w:p>
    <w:p w:rsidR="00D258EC" w:rsidRPr="00A051BB" w:rsidRDefault="00D258EC" w:rsidP="00705678">
      <w:pPr>
        <w:numPr>
          <w:ilvl w:val="0"/>
          <w:numId w:val="61"/>
        </w:numPr>
        <w:tabs>
          <w:tab w:val="left" w:pos="90"/>
        </w:tabs>
        <w:spacing w:after="0" w:line="360" w:lineRule="auto"/>
        <w:rPr>
          <w:rFonts w:ascii="Arial" w:hAnsi="Arial" w:cs="Arial"/>
          <w:sz w:val="24"/>
          <w:szCs w:val="24"/>
          <w:lang w:bidi="ar-SA"/>
        </w:rPr>
      </w:pPr>
      <w:r w:rsidRPr="00A051BB">
        <w:rPr>
          <w:rStyle w:val="hgkelc"/>
          <w:rFonts w:ascii="Arial" w:hAnsi="Arial" w:cs="Arial"/>
          <w:sz w:val="24"/>
          <w:szCs w:val="24"/>
        </w:rPr>
        <w:t xml:space="preserve"> Empty dust bags of dry </w:t>
      </w:r>
      <w:r w:rsidRPr="00A051BB">
        <w:rPr>
          <w:rStyle w:val="hgkelc"/>
          <w:rFonts w:ascii="Arial" w:hAnsi="Arial" w:cs="Arial"/>
          <w:bCs/>
          <w:sz w:val="24"/>
          <w:szCs w:val="24"/>
        </w:rPr>
        <w:t>vacuum</w:t>
      </w:r>
      <w:r w:rsidRPr="00A051BB">
        <w:rPr>
          <w:rStyle w:val="hgkelc"/>
          <w:rFonts w:ascii="Arial" w:hAnsi="Arial" w:cs="Arial"/>
          <w:sz w:val="24"/>
          <w:szCs w:val="24"/>
        </w:rPr>
        <w:t xml:space="preserve"> cleaners before they overload and after each use.</w:t>
      </w:r>
    </w:p>
    <w:p w:rsidR="00D258EC" w:rsidRPr="00A051BB" w:rsidRDefault="00D258EC" w:rsidP="00705678">
      <w:pPr>
        <w:numPr>
          <w:ilvl w:val="0"/>
          <w:numId w:val="61"/>
        </w:numPr>
        <w:spacing w:after="0" w:line="360" w:lineRule="auto"/>
        <w:jc w:val="both"/>
        <w:rPr>
          <w:rFonts w:ascii="Arial" w:hAnsi="Arial" w:cs="Arial"/>
          <w:sz w:val="24"/>
          <w:szCs w:val="28"/>
          <w:lang w:bidi="ar-SA"/>
        </w:rPr>
      </w:pPr>
      <w:r w:rsidRPr="00A051BB">
        <w:rPr>
          <w:rFonts w:ascii="Arial" w:hAnsi="Arial" w:cs="Arial"/>
          <w:sz w:val="24"/>
          <w:szCs w:val="28"/>
          <w:lang w:bidi="ar-SA"/>
        </w:rPr>
        <w:t xml:space="preserve">Maintenance and storage of cleaning tools and equipment </w:t>
      </w:r>
      <w:r w:rsidRPr="00A051BB">
        <w:rPr>
          <w:rFonts w:ascii="Arial" w:hAnsi="Arial" w:cs="Arial"/>
          <w:bCs/>
          <w:sz w:val="24"/>
          <w:szCs w:val="28"/>
          <w:lang w:bidi="ar-SA"/>
        </w:rPr>
        <w:t>Use, care &amp; maintenance of cleaning tools</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Dry </w:t>
      </w:r>
      <w:r w:rsidRPr="00A051BB">
        <w:rPr>
          <w:rFonts w:ascii="Arial" w:hAnsi="Arial" w:cs="Arial"/>
          <w:bCs/>
          <w:sz w:val="24"/>
          <w:szCs w:val="24"/>
          <w:lang w:bidi="ar-SA"/>
        </w:rPr>
        <w:t>clean</w:t>
      </w:r>
      <w:r w:rsidRPr="00A051BB">
        <w:rPr>
          <w:rFonts w:ascii="Arial" w:hAnsi="Arial" w:cs="Arial"/>
          <w:sz w:val="24"/>
          <w:szCs w:val="24"/>
          <w:lang w:bidi="ar-SA"/>
        </w:rPr>
        <w:t>. Remove visible and gross soils and debris.</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Pre-rinse. Rinse all areas and surfaces until they are visibly free of soil.</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Wash (soap and scrub). </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Post-rinse. </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Inspect. </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Sanitize. </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 xml:space="preserve">Dry. </w:t>
      </w:r>
    </w:p>
    <w:p w:rsidR="00D258EC" w:rsidRPr="00A051BB" w:rsidRDefault="00D258EC" w:rsidP="00705678">
      <w:pPr>
        <w:numPr>
          <w:ilvl w:val="0"/>
          <w:numId w:val="61"/>
        </w:numPr>
        <w:spacing w:after="0" w:line="360" w:lineRule="auto"/>
        <w:jc w:val="both"/>
        <w:rPr>
          <w:rFonts w:ascii="Arial" w:hAnsi="Arial" w:cs="Arial"/>
          <w:sz w:val="24"/>
          <w:szCs w:val="24"/>
          <w:lang w:bidi="ar-SA"/>
        </w:rPr>
      </w:pPr>
      <w:r w:rsidRPr="00A051BB">
        <w:rPr>
          <w:rFonts w:ascii="Arial" w:hAnsi="Arial" w:cs="Arial"/>
          <w:sz w:val="24"/>
          <w:szCs w:val="24"/>
          <w:lang w:bidi="ar-SA"/>
        </w:rPr>
        <w:t>Verification</w:t>
      </w:r>
    </w:p>
    <w:p w:rsidR="00D258EC" w:rsidRPr="00A051BB" w:rsidRDefault="00D258EC" w:rsidP="00D258EC">
      <w:pPr>
        <w:pStyle w:val="ListParagraph"/>
        <w:spacing w:after="0" w:line="360" w:lineRule="auto"/>
        <w:ind w:left="0"/>
        <w:jc w:val="both"/>
        <w:outlineLvl w:val="1"/>
        <w:rPr>
          <w:rFonts w:ascii="Arial" w:hAnsi="Arial" w:cs="Arial"/>
          <w:sz w:val="24"/>
          <w:szCs w:val="24"/>
        </w:rPr>
      </w:pPr>
      <w:r w:rsidRPr="00A051BB">
        <w:rPr>
          <w:rFonts w:ascii="Arial" w:hAnsi="Arial" w:cs="Arial"/>
          <w:sz w:val="24"/>
          <w:szCs w:val="24"/>
        </w:rPr>
        <w:br w:type="page"/>
      </w:r>
    </w:p>
    <w:p w:rsidR="00D258EC" w:rsidRPr="001B0A81" w:rsidRDefault="00D258EC" w:rsidP="00D258EC">
      <w:pPr>
        <w:pStyle w:val="ListParagraph"/>
        <w:spacing w:after="0" w:line="360" w:lineRule="auto"/>
        <w:ind w:left="0"/>
        <w:jc w:val="both"/>
        <w:outlineLvl w:val="2"/>
        <w:rPr>
          <w:rFonts w:ascii="Arial" w:hAnsi="Arial" w:cs="Arial"/>
          <w:b/>
          <w:bCs/>
          <w:sz w:val="32"/>
          <w:szCs w:val="24"/>
        </w:rPr>
      </w:pPr>
      <w:bookmarkStart w:id="50" w:name="_Toc39268816"/>
      <w:bookmarkStart w:id="51" w:name="_Toc112796835"/>
      <w:bookmarkStart w:id="52" w:name="_Toc112798177"/>
      <w:r w:rsidRPr="001B0A81">
        <w:rPr>
          <w:rFonts w:ascii="Arial" w:hAnsi="Arial" w:cs="Arial"/>
          <w:b/>
          <w:bCs/>
          <w:sz w:val="32"/>
          <w:szCs w:val="24"/>
        </w:rPr>
        <w:lastRenderedPageBreak/>
        <w:t>Self check-3</w:t>
      </w:r>
      <w:bookmarkEnd w:id="50"/>
      <w:r w:rsidRPr="001B0A81">
        <w:rPr>
          <w:rFonts w:ascii="Arial" w:hAnsi="Arial" w:cs="Arial"/>
          <w:b/>
          <w:bCs/>
          <w:sz w:val="32"/>
          <w:szCs w:val="24"/>
        </w:rPr>
        <w:t xml:space="preserve"> (Unit three)</w:t>
      </w:r>
      <w:bookmarkEnd w:id="51"/>
      <w:bookmarkEnd w:id="52"/>
    </w:p>
    <w:p w:rsidR="00D258EC" w:rsidRPr="00A051BB" w:rsidRDefault="00D258EC" w:rsidP="00D258EC">
      <w:pPr>
        <w:spacing w:after="0" w:line="360" w:lineRule="auto"/>
        <w:contextualSpacing/>
        <w:jc w:val="both"/>
        <w:rPr>
          <w:rFonts w:ascii="Arial" w:hAnsi="Arial" w:cs="Arial"/>
          <w:b/>
          <w:sz w:val="24"/>
          <w:szCs w:val="24"/>
        </w:rPr>
      </w:pPr>
      <w:r w:rsidRPr="00A051BB">
        <w:rPr>
          <w:rFonts w:ascii="Arial" w:hAnsi="Arial" w:cs="Arial"/>
          <w:b/>
          <w:sz w:val="24"/>
          <w:szCs w:val="24"/>
        </w:rPr>
        <w:t>Test I: short Answer writing</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b/>
          <w:sz w:val="24"/>
          <w:szCs w:val="24"/>
        </w:rPr>
        <w:t>Instruction</w:t>
      </w:r>
      <w:r w:rsidRPr="00A051BB">
        <w:rPr>
          <w:rFonts w:ascii="Arial" w:hAnsi="Arial" w:cs="Arial"/>
          <w:sz w:val="24"/>
          <w:szCs w:val="24"/>
        </w:rPr>
        <w:t>: write short answer for the given question. You are provided 5 minute for each question and each point has 5 Points.</w:t>
      </w:r>
    </w:p>
    <w:p w:rsidR="00D258EC" w:rsidRPr="00A051BB" w:rsidRDefault="00D258EC" w:rsidP="00D258EC">
      <w:pPr>
        <w:numPr>
          <w:ilvl w:val="0"/>
          <w:numId w:val="24"/>
        </w:numPr>
        <w:spacing w:after="0" w:line="360" w:lineRule="auto"/>
        <w:ind w:left="0"/>
        <w:jc w:val="both"/>
        <w:rPr>
          <w:rFonts w:ascii="Arial" w:hAnsi="Arial" w:cs="Arial"/>
          <w:sz w:val="24"/>
          <w:szCs w:val="24"/>
        </w:rPr>
      </w:pPr>
      <w:r w:rsidRPr="00A051BB">
        <w:rPr>
          <w:rFonts w:ascii="Arial" w:hAnsi="Arial" w:cs="Arial"/>
          <w:sz w:val="24"/>
          <w:szCs w:val="24"/>
        </w:rPr>
        <w:t>What is the use of stiff bristle tools for pointing work?</w:t>
      </w:r>
    </w:p>
    <w:p w:rsidR="00D258EC" w:rsidRDefault="00D258EC" w:rsidP="00D258EC">
      <w:pPr>
        <w:numPr>
          <w:ilvl w:val="0"/>
          <w:numId w:val="24"/>
        </w:numPr>
        <w:spacing w:after="0" w:line="360" w:lineRule="auto"/>
        <w:ind w:left="0"/>
        <w:jc w:val="both"/>
        <w:rPr>
          <w:rFonts w:ascii="Arial" w:hAnsi="Arial" w:cs="Arial"/>
          <w:sz w:val="24"/>
          <w:szCs w:val="24"/>
        </w:rPr>
      </w:pPr>
      <w:r w:rsidRPr="00A051BB">
        <w:rPr>
          <w:rFonts w:ascii="Arial" w:hAnsi="Arial" w:cs="Arial"/>
          <w:sz w:val="24"/>
          <w:szCs w:val="24"/>
        </w:rPr>
        <w:t>Write at least three (3) techniques of maintaining tools.</w:t>
      </w:r>
    </w:p>
    <w:p w:rsidR="00D258EC" w:rsidRDefault="00D258EC" w:rsidP="00D258EC">
      <w:pPr>
        <w:numPr>
          <w:ilvl w:val="0"/>
          <w:numId w:val="53"/>
        </w:numPr>
        <w:spacing w:after="0" w:line="360" w:lineRule="auto"/>
        <w:jc w:val="both"/>
        <w:rPr>
          <w:rFonts w:ascii="Arial" w:hAnsi="Arial" w:cs="Arial"/>
          <w:sz w:val="24"/>
          <w:szCs w:val="24"/>
        </w:rPr>
      </w:pPr>
      <w:r>
        <w:rPr>
          <w:rFonts w:ascii="Arial" w:hAnsi="Arial" w:cs="Arial"/>
          <w:sz w:val="24"/>
          <w:szCs w:val="24"/>
        </w:rPr>
        <w:t>_______________________</w:t>
      </w:r>
    </w:p>
    <w:p w:rsidR="00D258EC" w:rsidRDefault="00D258EC" w:rsidP="00D258EC">
      <w:pPr>
        <w:numPr>
          <w:ilvl w:val="0"/>
          <w:numId w:val="53"/>
        </w:numPr>
        <w:spacing w:after="0" w:line="360" w:lineRule="auto"/>
        <w:jc w:val="both"/>
        <w:rPr>
          <w:rFonts w:ascii="Arial" w:hAnsi="Arial" w:cs="Arial"/>
          <w:sz w:val="24"/>
          <w:szCs w:val="24"/>
        </w:rPr>
      </w:pPr>
      <w:r>
        <w:rPr>
          <w:rFonts w:ascii="Arial" w:hAnsi="Arial" w:cs="Arial"/>
          <w:sz w:val="24"/>
          <w:szCs w:val="24"/>
        </w:rPr>
        <w:t>_______________________</w:t>
      </w:r>
    </w:p>
    <w:p w:rsidR="00D258EC" w:rsidRDefault="00D258EC" w:rsidP="00D258EC">
      <w:pPr>
        <w:numPr>
          <w:ilvl w:val="0"/>
          <w:numId w:val="53"/>
        </w:numPr>
        <w:spacing w:after="0" w:line="360" w:lineRule="auto"/>
        <w:jc w:val="both"/>
        <w:rPr>
          <w:rFonts w:ascii="Arial" w:hAnsi="Arial" w:cs="Arial"/>
          <w:sz w:val="24"/>
          <w:szCs w:val="24"/>
        </w:rPr>
      </w:pPr>
      <w:r>
        <w:rPr>
          <w:rFonts w:ascii="Arial" w:hAnsi="Arial" w:cs="Arial"/>
          <w:sz w:val="24"/>
          <w:szCs w:val="24"/>
        </w:rPr>
        <w:t>_______________________</w:t>
      </w:r>
    </w:p>
    <w:p w:rsidR="00D258EC" w:rsidRPr="00A051BB" w:rsidRDefault="00D258EC" w:rsidP="00D258EC">
      <w:pPr>
        <w:spacing w:after="0" w:line="360" w:lineRule="auto"/>
        <w:ind w:left="720"/>
        <w:jc w:val="both"/>
        <w:rPr>
          <w:rFonts w:ascii="Arial" w:hAnsi="Arial" w:cs="Arial"/>
          <w:sz w:val="24"/>
          <w:szCs w:val="24"/>
        </w:rPr>
      </w:pP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Note: Satisfactory rating – above 60%           Unsatisfactory - below 60%</w:t>
      </w:r>
    </w:p>
    <w:p w:rsidR="00D258EC" w:rsidRPr="00A051BB" w:rsidRDefault="00D258EC" w:rsidP="00D258EC">
      <w:pPr>
        <w:spacing w:after="0" w:line="360" w:lineRule="auto"/>
        <w:contextualSpacing/>
        <w:jc w:val="both"/>
        <w:rPr>
          <w:rFonts w:ascii="Arial" w:hAnsi="Arial" w:cs="Arial"/>
          <w:sz w:val="24"/>
          <w:szCs w:val="24"/>
        </w:rPr>
      </w:pPr>
      <w:r w:rsidRPr="00A051BB">
        <w:rPr>
          <w:rFonts w:ascii="Arial" w:hAnsi="Arial" w:cs="Arial"/>
          <w:sz w:val="24"/>
          <w:szCs w:val="24"/>
        </w:rPr>
        <w:t>You can ask you teacher for the copy of the correct answers</w:t>
      </w: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1"/>
        <w:rPr>
          <w:rFonts w:ascii="Arial" w:hAnsi="Arial" w:cs="Arial"/>
          <w:bCs/>
          <w:sz w:val="24"/>
          <w:szCs w:val="24"/>
        </w:rPr>
      </w:pPr>
    </w:p>
    <w:p w:rsidR="00D258EC" w:rsidRDefault="00D258EC" w:rsidP="00D258EC">
      <w:pPr>
        <w:pStyle w:val="ListParagraph"/>
        <w:spacing w:after="0" w:line="360" w:lineRule="auto"/>
        <w:ind w:left="0"/>
        <w:jc w:val="both"/>
        <w:outlineLvl w:val="1"/>
        <w:rPr>
          <w:rFonts w:ascii="Arial" w:hAnsi="Arial" w:cs="Arial"/>
          <w:bCs/>
          <w:sz w:val="24"/>
          <w:szCs w:val="24"/>
        </w:rPr>
      </w:pPr>
    </w:p>
    <w:p w:rsidR="00DD4156" w:rsidRPr="00A051BB" w:rsidRDefault="00DD4156" w:rsidP="00D258EC">
      <w:pPr>
        <w:pStyle w:val="ListParagraph"/>
        <w:spacing w:after="0" w:line="360" w:lineRule="auto"/>
        <w:ind w:left="0"/>
        <w:jc w:val="both"/>
        <w:outlineLvl w:val="1"/>
        <w:rPr>
          <w:rFonts w:ascii="Arial" w:hAnsi="Arial" w:cs="Arial"/>
          <w:bCs/>
          <w:sz w:val="24"/>
          <w:szCs w:val="24"/>
        </w:rPr>
      </w:pPr>
    </w:p>
    <w:p w:rsidR="00D258EC" w:rsidRPr="00A051BB" w:rsidRDefault="00D258EC" w:rsidP="00D258EC">
      <w:pPr>
        <w:pStyle w:val="ListParagraph"/>
        <w:spacing w:after="0" w:line="360" w:lineRule="auto"/>
        <w:ind w:left="0"/>
        <w:jc w:val="both"/>
        <w:outlineLvl w:val="2"/>
        <w:rPr>
          <w:rFonts w:ascii="Arial" w:hAnsi="Arial" w:cs="Arial"/>
          <w:b/>
          <w:sz w:val="28"/>
          <w:szCs w:val="24"/>
        </w:rPr>
      </w:pPr>
      <w:bookmarkStart w:id="53" w:name="_Toc112798178"/>
      <w:r w:rsidRPr="00A051BB">
        <w:rPr>
          <w:rFonts w:ascii="Arial" w:hAnsi="Arial" w:cs="Arial"/>
          <w:b/>
          <w:sz w:val="28"/>
          <w:szCs w:val="24"/>
        </w:rPr>
        <w:t>Reference</w:t>
      </w:r>
      <w:bookmarkEnd w:id="53"/>
      <w:r w:rsidRPr="00A051BB">
        <w:rPr>
          <w:rFonts w:ascii="Arial" w:hAnsi="Arial" w:cs="Arial"/>
          <w:b/>
          <w:sz w:val="28"/>
          <w:szCs w:val="24"/>
        </w:rPr>
        <w:t xml:space="preserve"> </w:t>
      </w:r>
    </w:p>
    <w:p w:rsidR="00D258EC" w:rsidRPr="00A051BB" w:rsidRDefault="00D258EC" w:rsidP="00D258EC">
      <w:pPr>
        <w:pStyle w:val="ListParagraph"/>
        <w:numPr>
          <w:ilvl w:val="0"/>
          <w:numId w:val="18"/>
        </w:numPr>
        <w:spacing w:after="0" w:line="360" w:lineRule="auto"/>
        <w:ind w:left="0"/>
        <w:jc w:val="both"/>
        <w:rPr>
          <w:rFonts w:ascii="Arial" w:hAnsi="Arial" w:cs="Arial"/>
          <w:sz w:val="24"/>
          <w:szCs w:val="24"/>
        </w:rPr>
      </w:pPr>
      <w:r w:rsidRPr="00A051BB">
        <w:rPr>
          <w:rFonts w:ascii="Arial" w:hAnsi="Arial" w:cs="Arial"/>
          <w:sz w:val="24"/>
          <w:szCs w:val="24"/>
        </w:rPr>
        <w:t xml:space="preserve">Building construction by </w:t>
      </w:r>
      <w:proofErr w:type="spellStart"/>
      <w:r w:rsidRPr="00A051BB">
        <w:rPr>
          <w:rFonts w:ascii="Arial" w:hAnsi="Arial" w:cs="Arial"/>
          <w:sz w:val="24"/>
          <w:szCs w:val="24"/>
        </w:rPr>
        <w:t>Dr.Punmia</w:t>
      </w:r>
      <w:proofErr w:type="spellEnd"/>
    </w:p>
    <w:p w:rsidR="00D258EC" w:rsidRPr="00A051BB" w:rsidRDefault="00D258EC" w:rsidP="00D258EC">
      <w:pPr>
        <w:pStyle w:val="ListParagraph"/>
        <w:numPr>
          <w:ilvl w:val="0"/>
          <w:numId w:val="18"/>
        </w:numPr>
        <w:spacing w:after="0" w:line="360" w:lineRule="auto"/>
        <w:ind w:left="0"/>
        <w:jc w:val="both"/>
        <w:rPr>
          <w:rFonts w:ascii="Arial" w:hAnsi="Arial" w:cs="Arial"/>
          <w:sz w:val="24"/>
          <w:szCs w:val="24"/>
        </w:rPr>
      </w:pPr>
      <w:r w:rsidRPr="00A051BB">
        <w:rPr>
          <w:rFonts w:ascii="Arial" w:hAnsi="Arial" w:cs="Arial"/>
          <w:sz w:val="24"/>
          <w:szCs w:val="24"/>
        </w:rPr>
        <w:t xml:space="preserve">Building design and construction hand book by </w:t>
      </w:r>
      <w:proofErr w:type="spellStart"/>
      <w:r w:rsidRPr="00A051BB">
        <w:rPr>
          <w:rFonts w:ascii="Arial" w:hAnsi="Arial" w:cs="Arial"/>
          <w:sz w:val="24"/>
          <w:szCs w:val="24"/>
        </w:rPr>
        <w:t>Feredericks</w:t>
      </w:r>
      <w:proofErr w:type="spellEnd"/>
      <w:r w:rsidRPr="00A051BB">
        <w:rPr>
          <w:rFonts w:ascii="Arial" w:hAnsi="Arial" w:cs="Arial"/>
          <w:sz w:val="24"/>
          <w:szCs w:val="24"/>
        </w:rPr>
        <w:t xml:space="preserve">. Merritt &amp; </w:t>
      </w:r>
      <w:proofErr w:type="spellStart"/>
      <w:r w:rsidRPr="00A051BB">
        <w:rPr>
          <w:rFonts w:ascii="Arial" w:hAnsi="Arial" w:cs="Arial"/>
          <w:sz w:val="24"/>
          <w:szCs w:val="24"/>
        </w:rPr>
        <w:t>Jonattan</w:t>
      </w:r>
      <w:proofErr w:type="spellEnd"/>
      <w:r w:rsidRPr="00A051BB">
        <w:rPr>
          <w:rFonts w:ascii="Arial" w:hAnsi="Arial" w:cs="Arial"/>
          <w:sz w:val="24"/>
          <w:szCs w:val="24"/>
        </w:rPr>
        <w:t xml:space="preserve"> </w:t>
      </w:r>
      <w:proofErr w:type="spellStart"/>
      <w:r w:rsidRPr="00A051BB">
        <w:rPr>
          <w:rFonts w:ascii="Arial" w:hAnsi="Arial" w:cs="Arial"/>
          <w:sz w:val="24"/>
          <w:szCs w:val="24"/>
        </w:rPr>
        <w:t>T.Rickets</w:t>
      </w:r>
      <w:proofErr w:type="spellEnd"/>
    </w:p>
    <w:p w:rsidR="00D258EC" w:rsidRPr="00A051BB" w:rsidRDefault="00D258EC" w:rsidP="00D258EC">
      <w:pPr>
        <w:pStyle w:val="ListParagraph"/>
        <w:numPr>
          <w:ilvl w:val="0"/>
          <w:numId w:val="18"/>
        </w:numPr>
        <w:spacing w:after="0" w:line="360" w:lineRule="auto"/>
        <w:ind w:left="0"/>
        <w:jc w:val="both"/>
        <w:rPr>
          <w:rFonts w:ascii="Arial" w:hAnsi="Arial" w:cs="Arial"/>
          <w:sz w:val="24"/>
          <w:szCs w:val="24"/>
        </w:rPr>
      </w:pPr>
      <w:r w:rsidRPr="00A051BB">
        <w:rPr>
          <w:rFonts w:ascii="Arial" w:hAnsi="Arial" w:cs="Arial"/>
          <w:sz w:val="24"/>
          <w:szCs w:val="24"/>
          <w:lang w:eastAsia="de-DE" w:bidi="ar-SA"/>
        </w:rPr>
        <w:t xml:space="preserve">BUILDING CONSTRUCTION HANDBOOK Tenth edition Roy </w:t>
      </w:r>
      <w:proofErr w:type="spellStart"/>
      <w:r w:rsidRPr="00A051BB">
        <w:rPr>
          <w:rFonts w:ascii="Arial" w:hAnsi="Arial" w:cs="Arial"/>
          <w:sz w:val="24"/>
          <w:szCs w:val="24"/>
          <w:lang w:eastAsia="de-DE" w:bidi="ar-SA"/>
        </w:rPr>
        <w:t>Chudley</w:t>
      </w:r>
      <w:proofErr w:type="spellEnd"/>
      <w:r w:rsidRPr="00A051BB">
        <w:rPr>
          <w:rFonts w:ascii="Arial" w:hAnsi="Arial" w:cs="Arial"/>
          <w:sz w:val="24"/>
          <w:szCs w:val="24"/>
          <w:lang w:eastAsia="de-DE" w:bidi="ar-SA"/>
        </w:rPr>
        <w:t xml:space="preserve"> And Roger </w:t>
      </w:r>
      <w:proofErr w:type="spellStart"/>
      <w:r w:rsidRPr="00A051BB">
        <w:rPr>
          <w:rFonts w:ascii="Arial" w:hAnsi="Arial" w:cs="Arial"/>
          <w:sz w:val="24"/>
          <w:szCs w:val="24"/>
          <w:lang w:eastAsia="de-DE" w:bidi="ar-SA"/>
        </w:rPr>
        <w:t>Greeno</w:t>
      </w:r>
      <w:proofErr w:type="spellEnd"/>
    </w:p>
    <w:p w:rsidR="00D258EC" w:rsidRPr="00A051BB" w:rsidRDefault="00D258EC" w:rsidP="00D258EC">
      <w:pPr>
        <w:pStyle w:val="ListParagraph"/>
        <w:numPr>
          <w:ilvl w:val="0"/>
          <w:numId w:val="18"/>
        </w:numPr>
        <w:spacing w:after="0" w:line="360" w:lineRule="auto"/>
        <w:ind w:left="0"/>
        <w:jc w:val="both"/>
        <w:rPr>
          <w:rFonts w:ascii="Arial" w:hAnsi="Arial" w:cs="Arial"/>
          <w:sz w:val="24"/>
          <w:szCs w:val="24"/>
        </w:rPr>
      </w:pPr>
      <w:r w:rsidRPr="00A051BB">
        <w:rPr>
          <w:rFonts w:ascii="Arial" w:hAnsi="Arial" w:cs="Arial"/>
          <w:sz w:val="24"/>
          <w:szCs w:val="24"/>
          <w:lang w:eastAsia="de-DE" w:bidi="ar-SA"/>
        </w:rPr>
        <w:t xml:space="preserve">BUILDING CONSTRUCTION HANDBOOK Seventh edition R. </w:t>
      </w:r>
      <w:proofErr w:type="spellStart"/>
      <w:r w:rsidRPr="00A051BB">
        <w:rPr>
          <w:rFonts w:ascii="Arial" w:hAnsi="Arial" w:cs="Arial"/>
          <w:sz w:val="24"/>
          <w:szCs w:val="24"/>
          <w:lang w:eastAsia="de-DE" w:bidi="ar-SA"/>
        </w:rPr>
        <w:t>Chudley</w:t>
      </w:r>
      <w:proofErr w:type="spellEnd"/>
      <w:r w:rsidRPr="00A051BB">
        <w:rPr>
          <w:rFonts w:ascii="Arial" w:hAnsi="Arial" w:cs="Arial"/>
          <w:sz w:val="24"/>
          <w:szCs w:val="24"/>
          <w:lang w:eastAsia="de-DE" w:bidi="ar-SA"/>
        </w:rPr>
        <w:t xml:space="preserve"> MCIOB and R. </w:t>
      </w:r>
      <w:proofErr w:type="spellStart"/>
      <w:r w:rsidRPr="00A051BB">
        <w:rPr>
          <w:rFonts w:ascii="Arial" w:hAnsi="Arial" w:cs="Arial"/>
          <w:sz w:val="24"/>
          <w:szCs w:val="24"/>
          <w:lang w:eastAsia="de-DE" w:bidi="ar-SA"/>
        </w:rPr>
        <w:t>Greeno</w:t>
      </w:r>
      <w:proofErr w:type="spellEnd"/>
      <w:r w:rsidRPr="00A051BB">
        <w:rPr>
          <w:rFonts w:ascii="Arial" w:hAnsi="Arial" w:cs="Arial"/>
          <w:sz w:val="24"/>
          <w:szCs w:val="24"/>
          <w:lang w:eastAsia="de-DE" w:bidi="ar-SA"/>
        </w:rPr>
        <w:t xml:space="preserve"> BA (</w:t>
      </w:r>
      <w:proofErr w:type="spellStart"/>
      <w:r w:rsidRPr="00A051BB">
        <w:rPr>
          <w:rFonts w:ascii="Arial" w:hAnsi="Arial" w:cs="Arial"/>
          <w:sz w:val="24"/>
          <w:szCs w:val="24"/>
          <w:lang w:eastAsia="de-DE" w:bidi="ar-SA"/>
        </w:rPr>
        <w:t>Hons</w:t>
      </w:r>
      <w:proofErr w:type="spellEnd"/>
      <w:r w:rsidRPr="00A051BB">
        <w:rPr>
          <w:rFonts w:ascii="Arial" w:hAnsi="Arial" w:cs="Arial"/>
          <w:sz w:val="24"/>
          <w:szCs w:val="24"/>
          <w:lang w:eastAsia="de-DE" w:bidi="ar-SA"/>
        </w:rPr>
        <w:t>) FCIOB FIPHE FRSA</w:t>
      </w:r>
    </w:p>
    <w:p w:rsidR="00D258EC" w:rsidRPr="00A051BB" w:rsidRDefault="00D258EC" w:rsidP="00D258EC">
      <w:pPr>
        <w:pStyle w:val="ListParagraph"/>
        <w:spacing w:after="0" w:line="360" w:lineRule="auto"/>
        <w:ind w:left="0"/>
        <w:jc w:val="both"/>
        <w:rPr>
          <w:rFonts w:ascii="Arial" w:hAnsi="Arial" w:cs="Arial"/>
          <w:sz w:val="24"/>
          <w:szCs w:val="24"/>
        </w:rPr>
      </w:pPr>
    </w:p>
    <w:p w:rsidR="00D258EC" w:rsidRPr="00A051BB" w:rsidRDefault="00D258EC" w:rsidP="00D258EC">
      <w:pPr>
        <w:pStyle w:val="ListParagraph"/>
        <w:spacing w:after="0" w:line="360" w:lineRule="auto"/>
        <w:ind w:left="0"/>
        <w:jc w:val="both"/>
        <w:rPr>
          <w:rFonts w:ascii="Arial" w:hAnsi="Arial" w:cs="Arial"/>
          <w:sz w:val="24"/>
          <w:szCs w:val="24"/>
        </w:rPr>
      </w:pPr>
    </w:p>
    <w:p w:rsidR="00D258EC" w:rsidRPr="00A051BB" w:rsidRDefault="00D258EC" w:rsidP="00D258EC">
      <w:pPr>
        <w:pStyle w:val="ListParagraph"/>
        <w:spacing w:after="0" w:line="360" w:lineRule="auto"/>
        <w:ind w:left="0"/>
        <w:jc w:val="both"/>
        <w:rPr>
          <w:rFonts w:ascii="Arial" w:hAnsi="Arial" w:cs="Arial"/>
          <w:sz w:val="24"/>
          <w:szCs w:val="24"/>
        </w:rPr>
      </w:pPr>
    </w:p>
    <w:p w:rsidR="00D258EC" w:rsidRPr="00A051BB" w:rsidRDefault="00D258EC" w:rsidP="00D258EC">
      <w:pPr>
        <w:pStyle w:val="ListParagraph"/>
        <w:spacing w:after="0" w:line="360" w:lineRule="auto"/>
        <w:ind w:left="0"/>
        <w:jc w:val="both"/>
        <w:rPr>
          <w:rFonts w:ascii="Arial" w:hAnsi="Arial" w:cs="Arial"/>
          <w:sz w:val="24"/>
          <w:szCs w:val="24"/>
        </w:rPr>
        <w:sectPr w:rsidR="00D258EC" w:rsidRPr="00A051BB" w:rsidSect="004853A1">
          <w:headerReference w:type="even" r:id="rId49"/>
          <w:headerReference w:type="default" r:id="rId50"/>
          <w:footerReference w:type="even" r:id="rId51"/>
          <w:footerReference w:type="default" r:id="rId52"/>
          <w:headerReference w:type="first" r:id="rId53"/>
          <w:footerReference w:type="first" r:id="rId54"/>
          <w:pgSz w:w="12240" w:h="15840"/>
          <w:pgMar w:top="1267" w:right="1440" w:bottom="1440" w:left="1440" w:header="0" w:footer="0" w:gutter="0"/>
          <w:pgBorders w:display="firstPage" w:offsetFrom="page">
            <w:top w:val="cabins" w:sz="10" w:space="24" w:color="auto"/>
            <w:left w:val="cabins" w:sz="10" w:space="24" w:color="auto"/>
            <w:bottom w:val="cabins" w:sz="10" w:space="24" w:color="auto"/>
            <w:right w:val="cabins" w:sz="10" w:space="24" w:color="auto"/>
          </w:pgBorders>
          <w:cols w:space="720"/>
          <w:titlePg/>
          <w:docGrid w:linePitch="360"/>
        </w:sectPr>
      </w:pPr>
    </w:p>
    <w:p w:rsidR="00D258EC" w:rsidRPr="00477337" w:rsidRDefault="00D258EC" w:rsidP="00D258EC">
      <w:pPr>
        <w:spacing w:after="0" w:line="360" w:lineRule="auto"/>
        <w:ind w:left="360"/>
        <w:contextualSpacing/>
        <w:rPr>
          <w:rFonts w:ascii="Times New Roman" w:hAnsi="Times New Roman"/>
          <w:sz w:val="20"/>
          <w:szCs w:val="20"/>
        </w:rPr>
      </w:pPr>
      <w:r w:rsidRPr="00477337">
        <w:rPr>
          <w:rFonts w:ascii="Times New Roman" w:hAnsi="Times New Roman"/>
          <w:b/>
          <w:sz w:val="24"/>
          <w:szCs w:val="24"/>
        </w:rPr>
        <w:lastRenderedPageBreak/>
        <w:t>Participants of this Module (training material) preparation</w:t>
      </w:r>
    </w:p>
    <w:tbl>
      <w:tblPr>
        <w:tblW w:w="52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2303"/>
        <w:gridCol w:w="1278"/>
        <w:gridCol w:w="1675"/>
        <w:gridCol w:w="3112"/>
        <w:gridCol w:w="1647"/>
        <w:gridCol w:w="3295"/>
      </w:tblGrid>
      <w:tr w:rsidR="00D258EC" w:rsidRPr="00477337" w:rsidTr="004F1FBC">
        <w:trPr>
          <w:trHeight w:val="365"/>
        </w:trPr>
        <w:tc>
          <w:tcPr>
            <w:tcW w:w="209" w:type="pct"/>
          </w:tcPr>
          <w:p w:rsidR="00D258EC" w:rsidRPr="00477337" w:rsidRDefault="00D258EC" w:rsidP="004F1FBC">
            <w:pPr>
              <w:spacing w:after="0"/>
              <w:rPr>
                <w:rFonts w:ascii="Arial" w:hAnsi="Arial" w:cs="Arial"/>
                <w:b/>
                <w:bCs/>
                <w:caps/>
              </w:rPr>
            </w:pPr>
            <w:r w:rsidRPr="00477337">
              <w:rPr>
                <w:rFonts w:ascii="Arial" w:hAnsi="Arial" w:cs="Arial"/>
                <w:b/>
                <w:bCs/>
              </w:rPr>
              <w:t xml:space="preserve">No </w:t>
            </w:r>
          </w:p>
        </w:tc>
        <w:tc>
          <w:tcPr>
            <w:tcW w:w="829" w:type="pct"/>
          </w:tcPr>
          <w:p w:rsidR="00D258EC" w:rsidRPr="00477337" w:rsidRDefault="00D258EC" w:rsidP="004F1FBC">
            <w:pPr>
              <w:spacing w:after="0"/>
              <w:ind w:left="-61"/>
              <w:rPr>
                <w:rFonts w:ascii="Arial" w:hAnsi="Arial" w:cs="Arial"/>
                <w:b/>
                <w:bCs/>
                <w:caps/>
              </w:rPr>
            </w:pPr>
            <w:r w:rsidRPr="00477337">
              <w:rPr>
                <w:rFonts w:ascii="Arial" w:hAnsi="Arial" w:cs="Arial"/>
                <w:b/>
                <w:bCs/>
              </w:rPr>
              <w:t xml:space="preserve">Name </w:t>
            </w:r>
          </w:p>
        </w:tc>
        <w:tc>
          <w:tcPr>
            <w:tcW w:w="460" w:type="pct"/>
          </w:tcPr>
          <w:p w:rsidR="00D258EC" w:rsidRPr="00477337" w:rsidRDefault="00D258EC" w:rsidP="004F1FBC">
            <w:pPr>
              <w:spacing w:after="0"/>
              <w:jc w:val="center"/>
              <w:rPr>
                <w:rFonts w:ascii="Arial" w:hAnsi="Arial" w:cs="Arial"/>
                <w:b/>
                <w:bCs/>
                <w:caps/>
              </w:rPr>
            </w:pPr>
            <w:r w:rsidRPr="00477337">
              <w:rPr>
                <w:rFonts w:ascii="Arial" w:hAnsi="Arial" w:cs="Arial"/>
                <w:b/>
                <w:bCs/>
              </w:rPr>
              <w:t>Qualification (Level)</w:t>
            </w:r>
          </w:p>
        </w:tc>
        <w:tc>
          <w:tcPr>
            <w:tcW w:w="603" w:type="pct"/>
          </w:tcPr>
          <w:p w:rsidR="00D258EC" w:rsidRPr="00477337" w:rsidRDefault="00D258EC" w:rsidP="004F1FBC">
            <w:pPr>
              <w:spacing w:after="0"/>
              <w:jc w:val="center"/>
              <w:rPr>
                <w:rFonts w:ascii="Arial" w:hAnsi="Arial" w:cs="Arial"/>
                <w:b/>
                <w:bCs/>
              </w:rPr>
            </w:pPr>
            <w:r w:rsidRPr="00477337">
              <w:rPr>
                <w:rFonts w:ascii="Arial" w:hAnsi="Arial" w:cs="Arial"/>
                <w:b/>
                <w:bCs/>
              </w:rPr>
              <w:t xml:space="preserve">Field of Study </w:t>
            </w:r>
          </w:p>
        </w:tc>
        <w:tc>
          <w:tcPr>
            <w:tcW w:w="1120" w:type="pct"/>
          </w:tcPr>
          <w:p w:rsidR="00D258EC" w:rsidRPr="00477337" w:rsidRDefault="00D258EC" w:rsidP="004F1FBC">
            <w:pPr>
              <w:spacing w:after="0"/>
              <w:jc w:val="center"/>
              <w:rPr>
                <w:rFonts w:ascii="Arial" w:hAnsi="Arial" w:cs="Arial"/>
                <w:b/>
                <w:bCs/>
                <w:caps/>
              </w:rPr>
            </w:pPr>
            <w:r w:rsidRPr="00477337">
              <w:rPr>
                <w:rFonts w:ascii="Arial" w:hAnsi="Arial" w:cs="Arial"/>
                <w:b/>
                <w:bCs/>
              </w:rPr>
              <w:t>Organization/ Institution</w:t>
            </w:r>
          </w:p>
        </w:tc>
        <w:tc>
          <w:tcPr>
            <w:tcW w:w="593" w:type="pct"/>
          </w:tcPr>
          <w:p w:rsidR="00D258EC" w:rsidRPr="00477337" w:rsidRDefault="00D258EC" w:rsidP="004F1FBC">
            <w:pPr>
              <w:spacing w:after="0"/>
              <w:jc w:val="center"/>
              <w:rPr>
                <w:rFonts w:ascii="Arial" w:hAnsi="Arial" w:cs="Arial"/>
                <w:b/>
                <w:bCs/>
                <w:caps/>
              </w:rPr>
            </w:pPr>
            <w:r w:rsidRPr="00477337">
              <w:rPr>
                <w:rFonts w:ascii="Arial" w:hAnsi="Arial" w:cs="Arial"/>
                <w:b/>
                <w:bCs/>
                <w:caps/>
              </w:rPr>
              <w:t>M</w:t>
            </w:r>
            <w:r w:rsidRPr="00477337">
              <w:rPr>
                <w:rFonts w:ascii="Arial" w:hAnsi="Arial" w:cs="Arial"/>
                <w:b/>
                <w:bCs/>
              </w:rPr>
              <w:t>obile number</w:t>
            </w:r>
          </w:p>
        </w:tc>
        <w:tc>
          <w:tcPr>
            <w:tcW w:w="1186" w:type="pct"/>
          </w:tcPr>
          <w:p w:rsidR="00D258EC" w:rsidRPr="00477337" w:rsidRDefault="00D258EC" w:rsidP="004F1FBC">
            <w:pPr>
              <w:spacing w:after="0"/>
              <w:jc w:val="center"/>
              <w:rPr>
                <w:rFonts w:ascii="Arial" w:hAnsi="Arial" w:cs="Arial"/>
                <w:b/>
                <w:bCs/>
                <w:caps/>
              </w:rPr>
            </w:pPr>
            <w:r w:rsidRPr="00477337">
              <w:rPr>
                <w:rFonts w:ascii="Arial" w:hAnsi="Arial" w:cs="Arial"/>
                <w:b/>
              </w:rPr>
              <w:t>E-mail</w:t>
            </w:r>
          </w:p>
        </w:tc>
      </w:tr>
      <w:tr w:rsidR="00D258EC" w:rsidRPr="00477337" w:rsidTr="004F1FBC">
        <w:trPr>
          <w:trHeight w:val="522"/>
        </w:trPr>
        <w:tc>
          <w:tcPr>
            <w:tcW w:w="209" w:type="pct"/>
          </w:tcPr>
          <w:p w:rsidR="00D258EC" w:rsidRPr="00477337" w:rsidRDefault="00D258EC" w:rsidP="004F1FBC">
            <w:pPr>
              <w:spacing w:after="0"/>
              <w:rPr>
                <w:rFonts w:ascii="Arial" w:hAnsi="Arial" w:cs="Arial"/>
                <w:b/>
                <w:bCs/>
                <w:caps/>
              </w:rPr>
            </w:pPr>
            <w:r w:rsidRPr="00477337">
              <w:rPr>
                <w:rFonts w:ascii="Arial" w:hAnsi="Arial" w:cs="Arial"/>
                <w:b/>
                <w:bCs/>
                <w:caps/>
              </w:rPr>
              <w:t>1</w:t>
            </w:r>
          </w:p>
        </w:tc>
        <w:tc>
          <w:tcPr>
            <w:tcW w:w="829" w:type="pct"/>
          </w:tcPr>
          <w:p w:rsidR="00D258EC" w:rsidRPr="00477337" w:rsidRDefault="00D258EC" w:rsidP="004F1FBC">
            <w:pPr>
              <w:spacing w:after="0"/>
              <w:rPr>
                <w:rFonts w:ascii="Arial" w:hAnsi="Arial" w:cs="Arial"/>
              </w:rPr>
            </w:pPr>
            <w:r w:rsidRPr="00477337">
              <w:rPr>
                <w:rFonts w:ascii="Arial" w:hAnsi="Arial" w:cs="Arial"/>
              </w:rPr>
              <w:t xml:space="preserve">Betel Tariku </w:t>
            </w:r>
          </w:p>
        </w:tc>
        <w:tc>
          <w:tcPr>
            <w:tcW w:w="460" w:type="pct"/>
          </w:tcPr>
          <w:p w:rsidR="00D258EC" w:rsidRPr="00477337" w:rsidRDefault="00D258EC" w:rsidP="004F1FBC">
            <w:pPr>
              <w:spacing w:after="0"/>
              <w:rPr>
                <w:rFonts w:ascii="Arial" w:hAnsi="Arial" w:cs="Arial"/>
              </w:rPr>
            </w:pPr>
            <w:r w:rsidRPr="00477337">
              <w:rPr>
                <w:rFonts w:ascii="Arial" w:hAnsi="Arial" w:cs="Arial"/>
              </w:rPr>
              <w:t xml:space="preserve">BSC </w:t>
            </w:r>
          </w:p>
        </w:tc>
        <w:tc>
          <w:tcPr>
            <w:tcW w:w="603" w:type="pct"/>
          </w:tcPr>
          <w:p w:rsidR="00D258EC" w:rsidRPr="00477337" w:rsidRDefault="00D258EC" w:rsidP="004F1FBC">
            <w:pPr>
              <w:spacing w:after="0"/>
              <w:rPr>
                <w:rFonts w:ascii="Arial" w:hAnsi="Arial" w:cs="Arial"/>
              </w:rPr>
            </w:pPr>
            <w:r w:rsidRPr="00477337">
              <w:rPr>
                <w:rFonts w:ascii="Arial" w:hAnsi="Arial" w:cs="Arial"/>
              </w:rPr>
              <w:t>COTM</w:t>
            </w:r>
          </w:p>
        </w:tc>
        <w:tc>
          <w:tcPr>
            <w:tcW w:w="1120" w:type="pct"/>
          </w:tcPr>
          <w:p w:rsidR="00D258EC" w:rsidRPr="00477337" w:rsidRDefault="00D258EC" w:rsidP="004F1FBC">
            <w:pPr>
              <w:spacing w:after="0"/>
              <w:rPr>
                <w:rFonts w:ascii="Arial" w:hAnsi="Arial" w:cs="Arial"/>
              </w:rPr>
            </w:pPr>
            <w:proofErr w:type="spellStart"/>
            <w:r>
              <w:rPr>
                <w:rFonts w:ascii="Arial" w:hAnsi="Arial" w:cs="Arial"/>
              </w:rPr>
              <w:t>Sidama</w:t>
            </w:r>
            <w:proofErr w:type="spellEnd"/>
            <w:r>
              <w:rPr>
                <w:rFonts w:ascii="Arial" w:hAnsi="Arial" w:cs="Arial"/>
              </w:rPr>
              <w:t xml:space="preserve"> (</w:t>
            </w:r>
            <w:proofErr w:type="spellStart"/>
            <w:r w:rsidRPr="00477337">
              <w:rPr>
                <w:rFonts w:ascii="Arial" w:hAnsi="Arial" w:cs="Arial"/>
              </w:rPr>
              <w:t>Hawasa</w:t>
            </w:r>
            <w:proofErr w:type="spellEnd"/>
            <w:r w:rsidRPr="00477337">
              <w:rPr>
                <w:rFonts w:ascii="Arial" w:hAnsi="Arial" w:cs="Arial"/>
              </w:rPr>
              <w:t xml:space="preserve"> poly technic college</w:t>
            </w:r>
            <w:r>
              <w:rPr>
                <w:rFonts w:ascii="Arial" w:hAnsi="Arial" w:cs="Arial"/>
              </w:rPr>
              <w:t>)</w:t>
            </w:r>
          </w:p>
        </w:tc>
        <w:tc>
          <w:tcPr>
            <w:tcW w:w="593" w:type="pct"/>
          </w:tcPr>
          <w:p w:rsidR="00D258EC" w:rsidRPr="00477337" w:rsidRDefault="00D258EC" w:rsidP="004F1FBC">
            <w:pPr>
              <w:spacing w:after="0"/>
              <w:rPr>
                <w:rFonts w:ascii="Arial" w:hAnsi="Arial" w:cs="Arial"/>
              </w:rPr>
            </w:pPr>
            <w:r w:rsidRPr="00477337">
              <w:rPr>
                <w:rFonts w:ascii="Arial" w:hAnsi="Arial" w:cs="Arial"/>
              </w:rPr>
              <w:t>0926298840</w:t>
            </w:r>
          </w:p>
        </w:tc>
        <w:tc>
          <w:tcPr>
            <w:tcW w:w="1186" w:type="pct"/>
          </w:tcPr>
          <w:p w:rsidR="00D258EC" w:rsidRPr="00477337" w:rsidRDefault="00D258EC" w:rsidP="004F1FBC">
            <w:pPr>
              <w:spacing w:after="0"/>
              <w:rPr>
                <w:rFonts w:ascii="Arial" w:hAnsi="Arial" w:cs="Arial"/>
              </w:rPr>
            </w:pPr>
            <w:r w:rsidRPr="00477337">
              <w:rPr>
                <w:rFonts w:ascii="Arial" w:hAnsi="Arial" w:cs="Arial"/>
              </w:rPr>
              <w:t>betelbotora2@gmail.com</w:t>
            </w:r>
          </w:p>
        </w:tc>
      </w:tr>
      <w:tr w:rsidR="00D258EC" w:rsidRPr="00477337" w:rsidTr="004F1FBC">
        <w:trPr>
          <w:trHeight w:val="381"/>
        </w:trPr>
        <w:tc>
          <w:tcPr>
            <w:tcW w:w="209" w:type="pct"/>
          </w:tcPr>
          <w:p w:rsidR="00D258EC" w:rsidRPr="00477337" w:rsidRDefault="00D258EC" w:rsidP="004F1FBC">
            <w:pPr>
              <w:spacing w:after="0"/>
              <w:rPr>
                <w:rFonts w:ascii="Arial" w:hAnsi="Arial" w:cs="Arial"/>
                <w:b/>
                <w:bCs/>
                <w:caps/>
              </w:rPr>
            </w:pPr>
            <w:r w:rsidRPr="00477337">
              <w:rPr>
                <w:rFonts w:ascii="Arial" w:hAnsi="Arial" w:cs="Arial"/>
                <w:b/>
                <w:bCs/>
                <w:caps/>
              </w:rPr>
              <w:t>2</w:t>
            </w:r>
          </w:p>
        </w:tc>
        <w:tc>
          <w:tcPr>
            <w:tcW w:w="829" w:type="pct"/>
          </w:tcPr>
          <w:p w:rsidR="00D258EC" w:rsidRPr="00477337" w:rsidRDefault="00D258EC" w:rsidP="004F1FBC">
            <w:pPr>
              <w:spacing w:after="0"/>
              <w:rPr>
                <w:rFonts w:ascii="Arial" w:hAnsi="Arial" w:cs="Arial"/>
                <w:bCs/>
                <w:caps/>
              </w:rPr>
            </w:pPr>
            <w:proofErr w:type="spellStart"/>
            <w:r w:rsidRPr="00477337">
              <w:rPr>
                <w:rFonts w:ascii="Arial" w:hAnsi="Arial" w:cs="Arial"/>
                <w:bCs/>
                <w:caps/>
              </w:rPr>
              <w:t>Y</w:t>
            </w:r>
            <w:r w:rsidRPr="00477337">
              <w:rPr>
                <w:rFonts w:ascii="Arial" w:hAnsi="Arial" w:cs="Arial"/>
                <w:bCs/>
              </w:rPr>
              <w:t>azachew</w:t>
            </w:r>
            <w:proofErr w:type="spellEnd"/>
            <w:r>
              <w:rPr>
                <w:rFonts w:ascii="Arial" w:hAnsi="Arial" w:cs="Arial"/>
                <w:bCs/>
              </w:rPr>
              <w:t xml:space="preserve"> </w:t>
            </w:r>
            <w:proofErr w:type="spellStart"/>
            <w:r w:rsidRPr="00477337">
              <w:rPr>
                <w:rFonts w:ascii="Arial" w:hAnsi="Arial" w:cs="Arial"/>
                <w:bCs/>
              </w:rPr>
              <w:t>Geneti</w:t>
            </w:r>
            <w:proofErr w:type="spellEnd"/>
          </w:p>
        </w:tc>
        <w:tc>
          <w:tcPr>
            <w:tcW w:w="460" w:type="pct"/>
          </w:tcPr>
          <w:p w:rsidR="00D258EC" w:rsidRPr="00477337" w:rsidRDefault="00D258EC" w:rsidP="004F1FBC">
            <w:pPr>
              <w:spacing w:after="0"/>
              <w:rPr>
                <w:rFonts w:ascii="Arial" w:hAnsi="Arial" w:cs="Arial"/>
                <w:bCs/>
              </w:rPr>
            </w:pPr>
            <w:r w:rsidRPr="00477337">
              <w:rPr>
                <w:rFonts w:ascii="Arial" w:hAnsi="Arial" w:cs="Arial"/>
                <w:bCs/>
              </w:rPr>
              <w:t>MSC</w:t>
            </w:r>
          </w:p>
        </w:tc>
        <w:tc>
          <w:tcPr>
            <w:tcW w:w="603" w:type="pct"/>
          </w:tcPr>
          <w:p w:rsidR="00D258EC" w:rsidRPr="00477337" w:rsidRDefault="00D258EC" w:rsidP="004F1FBC">
            <w:pPr>
              <w:spacing w:after="0"/>
              <w:rPr>
                <w:rFonts w:ascii="Arial" w:hAnsi="Arial" w:cs="Arial"/>
              </w:rPr>
            </w:pPr>
            <w:r w:rsidRPr="00477337">
              <w:rPr>
                <w:rFonts w:ascii="Arial" w:hAnsi="Arial" w:cs="Arial"/>
              </w:rPr>
              <w:t>COTM</w:t>
            </w:r>
          </w:p>
        </w:tc>
        <w:tc>
          <w:tcPr>
            <w:tcW w:w="1120" w:type="pct"/>
          </w:tcPr>
          <w:p w:rsidR="00D258EC" w:rsidRPr="00477337" w:rsidRDefault="00D258EC" w:rsidP="004F1FBC">
            <w:pPr>
              <w:spacing w:after="0"/>
              <w:rPr>
                <w:rFonts w:ascii="Arial" w:hAnsi="Arial" w:cs="Arial"/>
              </w:rPr>
            </w:pPr>
            <w:r>
              <w:rPr>
                <w:rFonts w:ascii="Arial" w:hAnsi="Arial" w:cs="Arial"/>
              </w:rPr>
              <w:t>BGRS (</w:t>
            </w:r>
            <w:proofErr w:type="spellStart"/>
            <w:r w:rsidRPr="00477337">
              <w:rPr>
                <w:rFonts w:ascii="Arial" w:hAnsi="Arial" w:cs="Arial"/>
              </w:rPr>
              <w:t>Assosa</w:t>
            </w:r>
            <w:proofErr w:type="spellEnd"/>
            <w:r w:rsidRPr="00477337">
              <w:rPr>
                <w:rFonts w:ascii="Arial" w:hAnsi="Arial" w:cs="Arial"/>
              </w:rPr>
              <w:t xml:space="preserve"> poly technic college</w:t>
            </w:r>
            <w:r>
              <w:rPr>
                <w:rFonts w:ascii="Arial" w:hAnsi="Arial" w:cs="Arial"/>
              </w:rPr>
              <w:t>)</w:t>
            </w:r>
          </w:p>
        </w:tc>
        <w:tc>
          <w:tcPr>
            <w:tcW w:w="593" w:type="pct"/>
          </w:tcPr>
          <w:p w:rsidR="00D258EC" w:rsidRPr="00477337" w:rsidRDefault="00D258EC" w:rsidP="004F1FBC">
            <w:pPr>
              <w:spacing w:after="0"/>
              <w:rPr>
                <w:rFonts w:ascii="Arial" w:hAnsi="Arial" w:cs="Arial"/>
              </w:rPr>
            </w:pPr>
            <w:r w:rsidRPr="00477337">
              <w:rPr>
                <w:rFonts w:ascii="Arial" w:hAnsi="Arial" w:cs="Arial"/>
              </w:rPr>
              <w:t>0917858176</w:t>
            </w:r>
          </w:p>
        </w:tc>
        <w:tc>
          <w:tcPr>
            <w:tcW w:w="1186" w:type="pct"/>
          </w:tcPr>
          <w:p w:rsidR="00D258EC" w:rsidRPr="00477337" w:rsidRDefault="00D258EC" w:rsidP="004F1FBC">
            <w:pPr>
              <w:spacing w:after="0"/>
              <w:rPr>
                <w:rFonts w:ascii="Arial" w:hAnsi="Arial" w:cs="Arial"/>
              </w:rPr>
            </w:pPr>
            <w:r>
              <w:rPr>
                <w:rFonts w:ascii="Arial" w:hAnsi="Arial" w:cs="Arial"/>
              </w:rPr>
              <w:t>Yazachew17@gmail.com</w:t>
            </w:r>
          </w:p>
        </w:tc>
      </w:tr>
      <w:tr w:rsidR="00D258EC" w:rsidRPr="00477337" w:rsidTr="004F1FBC">
        <w:trPr>
          <w:trHeight w:val="381"/>
        </w:trPr>
        <w:tc>
          <w:tcPr>
            <w:tcW w:w="209" w:type="pct"/>
          </w:tcPr>
          <w:p w:rsidR="00D258EC" w:rsidRPr="00477337" w:rsidRDefault="00D258EC" w:rsidP="004F1FBC">
            <w:pPr>
              <w:spacing w:after="0"/>
              <w:rPr>
                <w:rFonts w:ascii="Arial" w:hAnsi="Arial" w:cs="Arial"/>
                <w:b/>
                <w:bCs/>
                <w:caps/>
              </w:rPr>
            </w:pPr>
            <w:r w:rsidRPr="00477337">
              <w:rPr>
                <w:rFonts w:ascii="Arial" w:hAnsi="Arial" w:cs="Arial"/>
                <w:b/>
                <w:bCs/>
                <w:caps/>
              </w:rPr>
              <w:t>3</w:t>
            </w:r>
          </w:p>
        </w:tc>
        <w:tc>
          <w:tcPr>
            <w:tcW w:w="829" w:type="pct"/>
          </w:tcPr>
          <w:p w:rsidR="00D258EC" w:rsidRPr="00477337" w:rsidRDefault="00D258EC" w:rsidP="004F1FBC">
            <w:pPr>
              <w:spacing w:after="0"/>
              <w:rPr>
                <w:rFonts w:ascii="Arial" w:hAnsi="Arial" w:cs="Arial"/>
              </w:rPr>
            </w:pPr>
            <w:proofErr w:type="spellStart"/>
            <w:r w:rsidRPr="00477337">
              <w:rPr>
                <w:rFonts w:ascii="Arial" w:hAnsi="Arial" w:cs="Arial"/>
              </w:rPr>
              <w:t>Shiferaw</w:t>
            </w:r>
            <w:proofErr w:type="spellEnd"/>
            <w:r w:rsidRPr="00477337">
              <w:rPr>
                <w:rFonts w:ascii="Arial" w:hAnsi="Arial" w:cs="Arial"/>
              </w:rPr>
              <w:t xml:space="preserve"> </w:t>
            </w:r>
            <w:proofErr w:type="spellStart"/>
            <w:r w:rsidRPr="00477337">
              <w:rPr>
                <w:rFonts w:ascii="Arial" w:hAnsi="Arial" w:cs="Arial"/>
              </w:rPr>
              <w:t>Yohannes</w:t>
            </w:r>
            <w:proofErr w:type="spellEnd"/>
          </w:p>
        </w:tc>
        <w:tc>
          <w:tcPr>
            <w:tcW w:w="460" w:type="pct"/>
          </w:tcPr>
          <w:p w:rsidR="00D258EC" w:rsidRPr="00477337" w:rsidRDefault="00D258EC" w:rsidP="004F1FBC">
            <w:pPr>
              <w:spacing w:after="0"/>
              <w:rPr>
                <w:rFonts w:ascii="Arial" w:hAnsi="Arial" w:cs="Arial"/>
              </w:rPr>
            </w:pPr>
            <w:r w:rsidRPr="00477337">
              <w:rPr>
                <w:rFonts w:ascii="Arial" w:hAnsi="Arial" w:cs="Arial"/>
              </w:rPr>
              <w:t>BSC</w:t>
            </w:r>
          </w:p>
        </w:tc>
        <w:tc>
          <w:tcPr>
            <w:tcW w:w="603" w:type="pct"/>
          </w:tcPr>
          <w:p w:rsidR="00D258EC" w:rsidRPr="00477337" w:rsidRDefault="00D258EC" w:rsidP="004F1FBC">
            <w:pPr>
              <w:spacing w:after="0"/>
              <w:rPr>
                <w:rFonts w:ascii="Arial" w:hAnsi="Arial" w:cs="Arial"/>
              </w:rPr>
            </w:pPr>
            <w:r w:rsidRPr="00477337">
              <w:rPr>
                <w:rFonts w:ascii="Arial" w:hAnsi="Arial" w:cs="Arial"/>
              </w:rPr>
              <w:t>COTM</w:t>
            </w:r>
          </w:p>
        </w:tc>
        <w:tc>
          <w:tcPr>
            <w:tcW w:w="1120" w:type="pct"/>
          </w:tcPr>
          <w:p w:rsidR="00D258EC" w:rsidRPr="00477337" w:rsidRDefault="00D258EC" w:rsidP="004F1FBC">
            <w:pPr>
              <w:spacing w:after="0"/>
              <w:rPr>
                <w:rFonts w:ascii="Arial" w:hAnsi="Arial" w:cs="Arial"/>
              </w:rPr>
            </w:pPr>
            <w:proofErr w:type="spellStart"/>
            <w:r>
              <w:rPr>
                <w:rFonts w:ascii="Arial" w:hAnsi="Arial" w:cs="Arial"/>
              </w:rPr>
              <w:t>Sidama</w:t>
            </w:r>
            <w:proofErr w:type="spellEnd"/>
            <w:r>
              <w:rPr>
                <w:rFonts w:ascii="Arial" w:hAnsi="Arial" w:cs="Arial"/>
              </w:rPr>
              <w:t xml:space="preserve"> (</w:t>
            </w:r>
            <w:r w:rsidRPr="00477337">
              <w:rPr>
                <w:rFonts w:ascii="Arial" w:hAnsi="Arial" w:cs="Arial"/>
              </w:rPr>
              <w:t>Daye poly technic college</w:t>
            </w:r>
            <w:r>
              <w:rPr>
                <w:rFonts w:ascii="Arial" w:hAnsi="Arial" w:cs="Arial"/>
              </w:rPr>
              <w:t>)</w:t>
            </w:r>
          </w:p>
        </w:tc>
        <w:tc>
          <w:tcPr>
            <w:tcW w:w="593" w:type="pct"/>
          </w:tcPr>
          <w:p w:rsidR="00D258EC" w:rsidRPr="00477337" w:rsidRDefault="00D258EC" w:rsidP="004F1FBC">
            <w:pPr>
              <w:spacing w:after="0"/>
              <w:rPr>
                <w:rFonts w:ascii="Arial" w:hAnsi="Arial" w:cs="Arial"/>
              </w:rPr>
            </w:pPr>
            <w:r w:rsidRPr="00477337">
              <w:rPr>
                <w:rFonts w:ascii="Arial" w:hAnsi="Arial" w:cs="Arial"/>
              </w:rPr>
              <w:t>0932425937</w:t>
            </w:r>
          </w:p>
        </w:tc>
        <w:tc>
          <w:tcPr>
            <w:tcW w:w="1186" w:type="pct"/>
          </w:tcPr>
          <w:p w:rsidR="00D258EC" w:rsidRPr="00477337" w:rsidRDefault="00D258EC" w:rsidP="004F1FBC">
            <w:pPr>
              <w:spacing w:after="0"/>
              <w:rPr>
                <w:rFonts w:ascii="Arial" w:hAnsi="Arial" w:cs="Arial"/>
              </w:rPr>
            </w:pPr>
            <w:r w:rsidRPr="00477337">
              <w:rPr>
                <w:rFonts w:ascii="Arial" w:hAnsi="Arial" w:cs="Arial"/>
              </w:rPr>
              <w:t>shiferawyohannes@gmail.com</w:t>
            </w:r>
          </w:p>
        </w:tc>
      </w:tr>
      <w:tr w:rsidR="00D258EC" w:rsidRPr="00477337" w:rsidTr="004F1FBC">
        <w:trPr>
          <w:trHeight w:val="381"/>
        </w:trPr>
        <w:tc>
          <w:tcPr>
            <w:tcW w:w="209" w:type="pct"/>
          </w:tcPr>
          <w:p w:rsidR="00D258EC" w:rsidRPr="00477337" w:rsidRDefault="00D258EC" w:rsidP="004F1FBC">
            <w:pPr>
              <w:spacing w:after="0"/>
              <w:rPr>
                <w:rFonts w:ascii="Arial" w:hAnsi="Arial" w:cs="Arial"/>
              </w:rPr>
            </w:pPr>
            <w:r w:rsidRPr="00477337">
              <w:rPr>
                <w:rFonts w:ascii="Arial" w:hAnsi="Arial" w:cs="Arial"/>
              </w:rPr>
              <w:t>4</w:t>
            </w:r>
          </w:p>
        </w:tc>
        <w:tc>
          <w:tcPr>
            <w:tcW w:w="829" w:type="pct"/>
          </w:tcPr>
          <w:p w:rsidR="00D258EC" w:rsidRPr="00477337" w:rsidRDefault="00D258EC" w:rsidP="004F1FBC">
            <w:pPr>
              <w:spacing w:after="0"/>
              <w:rPr>
                <w:rFonts w:ascii="Arial" w:hAnsi="Arial" w:cs="Arial"/>
              </w:rPr>
            </w:pPr>
            <w:proofErr w:type="spellStart"/>
            <w:r w:rsidRPr="00477337">
              <w:rPr>
                <w:rFonts w:ascii="Arial" w:hAnsi="Arial" w:cs="Arial"/>
              </w:rPr>
              <w:t>Mihiretab</w:t>
            </w:r>
            <w:proofErr w:type="spellEnd"/>
            <w:r>
              <w:rPr>
                <w:rFonts w:ascii="Arial" w:hAnsi="Arial" w:cs="Arial"/>
              </w:rPr>
              <w:t xml:space="preserve"> </w:t>
            </w:r>
            <w:proofErr w:type="spellStart"/>
            <w:r w:rsidRPr="00477337">
              <w:rPr>
                <w:rFonts w:ascii="Arial" w:hAnsi="Arial" w:cs="Arial"/>
              </w:rPr>
              <w:t>Gashaw</w:t>
            </w:r>
            <w:proofErr w:type="spellEnd"/>
          </w:p>
        </w:tc>
        <w:tc>
          <w:tcPr>
            <w:tcW w:w="460" w:type="pct"/>
          </w:tcPr>
          <w:p w:rsidR="00D258EC" w:rsidRPr="00477337" w:rsidRDefault="00D258EC" w:rsidP="004F1FBC">
            <w:pPr>
              <w:spacing w:after="0"/>
              <w:rPr>
                <w:rFonts w:ascii="Arial" w:hAnsi="Arial" w:cs="Arial"/>
              </w:rPr>
            </w:pPr>
            <w:r w:rsidRPr="00477337">
              <w:rPr>
                <w:rFonts w:ascii="Arial" w:hAnsi="Arial" w:cs="Arial"/>
              </w:rPr>
              <w:t>BSC</w:t>
            </w:r>
          </w:p>
        </w:tc>
        <w:tc>
          <w:tcPr>
            <w:tcW w:w="603" w:type="pct"/>
          </w:tcPr>
          <w:p w:rsidR="00D258EC" w:rsidRPr="00477337" w:rsidRDefault="00D258EC" w:rsidP="004F1FBC">
            <w:pPr>
              <w:spacing w:after="0"/>
              <w:rPr>
                <w:rFonts w:ascii="Arial" w:hAnsi="Arial" w:cs="Arial"/>
                <w:bCs/>
              </w:rPr>
            </w:pPr>
            <w:r w:rsidRPr="00477337">
              <w:rPr>
                <w:rFonts w:ascii="Arial" w:hAnsi="Arial" w:cs="Arial"/>
                <w:bCs/>
              </w:rPr>
              <w:t>BCT</w:t>
            </w:r>
          </w:p>
        </w:tc>
        <w:tc>
          <w:tcPr>
            <w:tcW w:w="1120" w:type="pct"/>
          </w:tcPr>
          <w:p w:rsidR="00D258EC" w:rsidRPr="00477337" w:rsidRDefault="00D258EC" w:rsidP="004F1FBC">
            <w:pPr>
              <w:spacing w:after="0"/>
              <w:rPr>
                <w:rFonts w:ascii="Arial" w:hAnsi="Arial" w:cs="Arial"/>
              </w:rPr>
            </w:pPr>
            <w:r>
              <w:rPr>
                <w:rFonts w:ascii="Arial" w:hAnsi="Arial" w:cs="Arial"/>
              </w:rPr>
              <w:t xml:space="preserve">Addis </w:t>
            </w:r>
            <w:proofErr w:type="spellStart"/>
            <w:r>
              <w:rPr>
                <w:rFonts w:ascii="Arial" w:hAnsi="Arial" w:cs="Arial"/>
              </w:rPr>
              <w:t>abeba</w:t>
            </w:r>
            <w:proofErr w:type="spellEnd"/>
            <w:r>
              <w:rPr>
                <w:rFonts w:ascii="Arial" w:hAnsi="Arial" w:cs="Arial"/>
              </w:rPr>
              <w:t xml:space="preserve"> (</w:t>
            </w:r>
            <w:r w:rsidRPr="00477337">
              <w:rPr>
                <w:rFonts w:ascii="Arial" w:hAnsi="Arial" w:cs="Arial"/>
              </w:rPr>
              <w:t xml:space="preserve">Addis </w:t>
            </w:r>
            <w:proofErr w:type="spellStart"/>
            <w:r w:rsidRPr="00477337">
              <w:rPr>
                <w:rFonts w:ascii="Arial" w:hAnsi="Arial" w:cs="Arial"/>
              </w:rPr>
              <w:t>ketema</w:t>
            </w:r>
            <w:proofErr w:type="spellEnd"/>
            <w:r w:rsidRPr="00477337">
              <w:rPr>
                <w:rFonts w:ascii="Arial" w:hAnsi="Arial" w:cs="Arial"/>
              </w:rPr>
              <w:t xml:space="preserve"> industrial college</w:t>
            </w:r>
            <w:r>
              <w:rPr>
                <w:rFonts w:ascii="Arial" w:hAnsi="Arial" w:cs="Arial"/>
              </w:rPr>
              <w:t>)</w:t>
            </w:r>
          </w:p>
        </w:tc>
        <w:tc>
          <w:tcPr>
            <w:tcW w:w="593" w:type="pct"/>
          </w:tcPr>
          <w:p w:rsidR="00D258EC" w:rsidRPr="00477337" w:rsidRDefault="00D258EC" w:rsidP="004F1FBC">
            <w:pPr>
              <w:spacing w:after="0"/>
              <w:rPr>
                <w:rFonts w:ascii="Arial" w:hAnsi="Arial" w:cs="Arial"/>
              </w:rPr>
            </w:pPr>
            <w:r w:rsidRPr="00477337">
              <w:rPr>
                <w:rFonts w:ascii="Arial" w:hAnsi="Arial" w:cs="Arial"/>
              </w:rPr>
              <w:t>0922079011</w:t>
            </w:r>
          </w:p>
        </w:tc>
        <w:tc>
          <w:tcPr>
            <w:tcW w:w="1186" w:type="pct"/>
          </w:tcPr>
          <w:p w:rsidR="00D258EC" w:rsidRPr="00477337" w:rsidRDefault="00D258EC" w:rsidP="004F1FBC">
            <w:pPr>
              <w:spacing w:after="0"/>
              <w:rPr>
                <w:rFonts w:ascii="Arial" w:hAnsi="Arial" w:cs="Arial"/>
              </w:rPr>
            </w:pPr>
            <w:r w:rsidRPr="00477337">
              <w:rPr>
                <w:rFonts w:ascii="Arial" w:hAnsi="Arial" w:cs="Arial"/>
              </w:rPr>
              <w:t>mihiretabgashaw@gmail.com</w:t>
            </w:r>
          </w:p>
        </w:tc>
      </w:tr>
      <w:tr w:rsidR="00D258EC" w:rsidRPr="00477337" w:rsidTr="004F1FBC">
        <w:trPr>
          <w:trHeight w:val="381"/>
        </w:trPr>
        <w:tc>
          <w:tcPr>
            <w:tcW w:w="209" w:type="pct"/>
          </w:tcPr>
          <w:p w:rsidR="00D258EC" w:rsidRPr="00477337" w:rsidRDefault="00D258EC" w:rsidP="004F1FBC">
            <w:pPr>
              <w:spacing w:after="0"/>
              <w:rPr>
                <w:rFonts w:ascii="Arial" w:hAnsi="Arial" w:cs="Arial"/>
              </w:rPr>
            </w:pPr>
            <w:r w:rsidRPr="00477337">
              <w:rPr>
                <w:rFonts w:ascii="Arial" w:hAnsi="Arial" w:cs="Arial"/>
              </w:rPr>
              <w:t>5</w:t>
            </w:r>
          </w:p>
        </w:tc>
        <w:tc>
          <w:tcPr>
            <w:tcW w:w="829" w:type="pct"/>
          </w:tcPr>
          <w:p w:rsidR="00D258EC" w:rsidRPr="00477337" w:rsidRDefault="00D258EC" w:rsidP="004F1FBC">
            <w:pPr>
              <w:spacing w:after="0"/>
              <w:rPr>
                <w:rFonts w:ascii="Arial" w:hAnsi="Arial" w:cs="Arial"/>
              </w:rPr>
            </w:pPr>
            <w:proofErr w:type="spellStart"/>
            <w:r w:rsidRPr="00477337">
              <w:rPr>
                <w:rFonts w:ascii="Arial" w:hAnsi="Arial" w:cs="Arial"/>
              </w:rPr>
              <w:t>Adisu</w:t>
            </w:r>
            <w:proofErr w:type="spellEnd"/>
            <w:r>
              <w:rPr>
                <w:rFonts w:ascii="Arial" w:hAnsi="Arial" w:cs="Arial"/>
              </w:rPr>
              <w:t xml:space="preserve"> </w:t>
            </w:r>
            <w:proofErr w:type="spellStart"/>
            <w:r w:rsidRPr="00477337">
              <w:rPr>
                <w:rFonts w:ascii="Arial" w:hAnsi="Arial" w:cs="Arial"/>
              </w:rPr>
              <w:t>Ruda</w:t>
            </w:r>
            <w:proofErr w:type="spellEnd"/>
          </w:p>
        </w:tc>
        <w:tc>
          <w:tcPr>
            <w:tcW w:w="460" w:type="pct"/>
          </w:tcPr>
          <w:p w:rsidR="00D258EC" w:rsidRPr="00477337" w:rsidRDefault="00D258EC" w:rsidP="004F1FBC">
            <w:pPr>
              <w:spacing w:after="0"/>
              <w:rPr>
                <w:rFonts w:ascii="Arial" w:hAnsi="Arial" w:cs="Arial"/>
              </w:rPr>
            </w:pPr>
            <w:r w:rsidRPr="00477337">
              <w:rPr>
                <w:rFonts w:ascii="Arial" w:hAnsi="Arial" w:cs="Arial"/>
              </w:rPr>
              <w:t>BSC</w:t>
            </w:r>
          </w:p>
        </w:tc>
        <w:tc>
          <w:tcPr>
            <w:tcW w:w="603" w:type="pct"/>
          </w:tcPr>
          <w:p w:rsidR="00D258EC" w:rsidRPr="00477337" w:rsidRDefault="00D258EC" w:rsidP="004F1FBC">
            <w:pPr>
              <w:spacing w:after="0"/>
              <w:rPr>
                <w:rFonts w:ascii="Arial" w:hAnsi="Arial" w:cs="Arial"/>
                <w:bCs/>
              </w:rPr>
            </w:pPr>
            <w:r>
              <w:rPr>
                <w:rFonts w:ascii="Arial" w:hAnsi="Arial" w:cs="Arial"/>
                <w:bCs/>
              </w:rPr>
              <w:t>BCT</w:t>
            </w:r>
          </w:p>
        </w:tc>
        <w:tc>
          <w:tcPr>
            <w:tcW w:w="1120" w:type="pct"/>
          </w:tcPr>
          <w:p w:rsidR="00D258EC" w:rsidRPr="00477337" w:rsidRDefault="00D258EC" w:rsidP="004F1FBC">
            <w:pPr>
              <w:spacing w:after="0"/>
              <w:rPr>
                <w:rFonts w:ascii="Arial" w:hAnsi="Arial" w:cs="Arial"/>
              </w:rPr>
            </w:pPr>
            <w:proofErr w:type="spellStart"/>
            <w:r>
              <w:rPr>
                <w:rFonts w:ascii="Arial" w:hAnsi="Arial" w:cs="Arial"/>
              </w:rPr>
              <w:t>Oromia</w:t>
            </w:r>
            <w:proofErr w:type="spellEnd"/>
            <w:r>
              <w:rPr>
                <w:rFonts w:ascii="Arial" w:hAnsi="Arial" w:cs="Arial"/>
              </w:rPr>
              <w:t xml:space="preserve"> (</w:t>
            </w:r>
            <w:proofErr w:type="spellStart"/>
            <w:r>
              <w:rPr>
                <w:rFonts w:ascii="Arial" w:hAnsi="Arial" w:cs="Arial"/>
              </w:rPr>
              <w:t>Nekemte</w:t>
            </w:r>
            <w:proofErr w:type="spellEnd"/>
            <w:r w:rsidRPr="00477337">
              <w:rPr>
                <w:rFonts w:ascii="Arial" w:hAnsi="Arial" w:cs="Arial"/>
              </w:rPr>
              <w:t xml:space="preserve"> poly technic college</w:t>
            </w:r>
            <w:r>
              <w:rPr>
                <w:rFonts w:ascii="Arial" w:hAnsi="Arial" w:cs="Arial"/>
              </w:rPr>
              <w:t>)</w:t>
            </w:r>
          </w:p>
        </w:tc>
        <w:tc>
          <w:tcPr>
            <w:tcW w:w="593" w:type="pct"/>
          </w:tcPr>
          <w:p w:rsidR="00D258EC" w:rsidRPr="00477337" w:rsidRDefault="00D258EC" w:rsidP="004F1FBC">
            <w:pPr>
              <w:spacing w:after="0"/>
              <w:rPr>
                <w:rFonts w:ascii="Arial" w:hAnsi="Arial" w:cs="Arial"/>
              </w:rPr>
            </w:pPr>
            <w:r w:rsidRPr="00477337">
              <w:rPr>
                <w:rFonts w:ascii="Arial" w:hAnsi="Arial" w:cs="Arial"/>
              </w:rPr>
              <w:t>0924227161</w:t>
            </w:r>
          </w:p>
        </w:tc>
        <w:tc>
          <w:tcPr>
            <w:tcW w:w="1186" w:type="pct"/>
          </w:tcPr>
          <w:p w:rsidR="00D258EC" w:rsidRPr="00477337" w:rsidRDefault="00D258EC" w:rsidP="004F1FBC">
            <w:pPr>
              <w:spacing w:after="0"/>
              <w:rPr>
                <w:rFonts w:ascii="Arial" w:hAnsi="Arial" w:cs="Arial"/>
              </w:rPr>
            </w:pPr>
            <w:r w:rsidRPr="00477337">
              <w:rPr>
                <w:rFonts w:ascii="Arial" w:hAnsi="Arial" w:cs="Arial"/>
              </w:rPr>
              <w:t>adisunagari@gmail.com</w:t>
            </w:r>
          </w:p>
        </w:tc>
      </w:tr>
    </w:tbl>
    <w:p w:rsidR="00D258EC" w:rsidRPr="00477337" w:rsidRDefault="00D258EC" w:rsidP="00D258EC">
      <w:pPr>
        <w:spacing w:after="0" w:line="360" w:lineRule="auto"/>
        <w:contextualSpacing/>
        <w:rPr>
          <w:rFonts w:ascii="Times New Roman" w:hAnsi="Times New Roman"/>
          <w:sz w:val="20"/>
          <w:szCs w:val="20"/>
        </w:rPr>
        <w:sectPr w:rsidR="00D258EC" w:rsidRPr="00477337" w:rsidSect="008B121A">
          <w:pgSz w:w="15840" w:h="12240" w:orient="landscape"/>
          <w:pgMar w:top="1440" w:right="1267" w:bottom="1440" w:left="1440" w:header="0" w:footer="0" w:gutter="0"/>
          <w:cols w:space="720"/>
          <w:titlePg/>
          <w:docGrid w:linePitch="360"/>
        </w:sect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Default="00D258EC" w:rsidP="00D258EC">
      <w:pPr>
        <w:pStyle w:val="ListParagraph"/>
        <w:spacing w:after="0" w:line="360" w:lineRule="auto"/>
        <w:ind w:left="0"/>
        <w:jc w:val="both"/>
        <w:rPr>
          <w:rFonts w:ascii="Arial" w:hAnsi="Arial" w:cs="Arial"/>
          <w:b/>
          <w:sz w:val="24"/>
          <w:szCs w:val="24"/>
        </w:rPr>
      </w:pPr>
    </w:p>
    <w:p w:rsidR="00D258EC" w:rsidRPr="00A051BB" w:rsidRDefault="00D258EC" w:rsidP="00D258EC">
      <w:pPr>
        <w:pStyle w:val="ListParagraph"/>
        <w:spacing w:after="0" w:line="360" w:lineRule="auto"/>
        <w:ind w:left="0"/>
        <w:jc w:val="both"/>
        <w:rPr>
          <w:rFonts w:ascii="Arial" w:hAnsi="Arial" w:cs="Arial"/>
          <w:sz w:val="24"/>
          <w:szCs w:val="24"/>
        </w:rPr>
      </w:pPr>
    </w:p>
    <w:p w:rsidR="00B00EEF" w:rsidRDefault="00CB491E"/>
    <w:sectPr w:rsidR="00B00EEF" w:rsidSect="001C79A8">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91E" w:rsidRDefault="00CB491E" w:rsidP="0058211F">
      <w:pPr>
        <w:spacing w:after="0" w:line="240" w:lineRule="auto"/>
      </w:pPr>
      <w:r>
        <w:separator/>
      </w:r>
    </w:p>
  </w:endnote>
  <w:endnote w:type="continuationSeparator" w:id="0">
    <w:p w:rsidR="00CB491E" w:rsidRDefault="00CB491E" w:rsidP="00582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CC0" w:rsidRDefault="00E17C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A051BB" w:rsidRPr="00566089" w:rsidTr="00164F22">
      <w:trPr>
        <w:cantSplit/>
        <w:trHeight w:val="284"/>
      </w:trPr>
      <w:tc>
        <w:tcPr>
          <w:tcW w:w="1927" w:type="dxa"/>
          <w:vMerge w:val="restart"/>
        </w:tcPr>
        <w:p w:rsidR="00A051BB" w:rsidRPr="00566089" w:rsidRDefault="00D258E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157BEA"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157BEA" w:rsidRPr="00566089">
            <w:rPr>
              <w:rFonts w:ascii="Arial" w:hAnsi="Arial" w:cs="Arial"/>
              <w:bCs/>
              <w:sz w:val="20"/>
              <w:szCs w:val="28"/>
              <w:lang w:eastAsia="de-DE"/>
            </w:rPr>
            <w:fldChar w:fldCharType="separate"/>
          </w:r>
          <w:r w:rsidR="00AB0D08">
            <w:rPr>
              <w:rFonts w:ascii="Arial" w:hAnsi="Arial" w:cs="Arial"/>
              <w:bCs/>
              <w:noProof/>
              <w:sz w:val="20"/>
              <w:szCs w:val="28"/>
              <w:lang w:eastAsia="de-DE"/>
            </w:rPr>
            <w:t>2</w:t>
          </w:r>
          <w:r w:rsidR="00157BEA"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157BEA"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157BEA" w:rsidRPr="00566089">
            <w:rPr>
              <w:rFonts w:ascii="Arial" w:hAnsi="Arial" w:cs="Arial"/>
              <w:bCs/>
              <w:sz w:val="20"/>
              <w:szCs w:val="28"/>
              <w:lang w:eastAsia="de-DE"/>
            </w:rPr>
            <w:fldChar w:fldCharType="separate"/>
          </w:r>
          <w:r w:rsidR="00AB0D08">
            <w:rPr>
              <w:rFonts w:ascii="Arial" w:hAnsi="Arial" w:cs="Arial"/>
              <w:bCs/>
              <w:noProof/>
              <w:sz w:val="20"/>
              <w:szCs w:val="28"/>
              <w:lang w:eastAsia="de-DE"/>
            </w:rPr>
            <w:t>43</w:t>
          </w:r>
          <w:r w:rsidR="00157BEA" w:rsidRPr="00566089">
            <w:rPr>
              <w:rFonts w:ascii="Arial" w:hAnsi="Arial" w:cs="Arial"/>
              <w:bCs/>
              <w:sz w:val="20"/>
              <w:szCs w:val="28"/>
              <w:lang w:eastAsia="de-DE"/>
            </w:rPr>
            <w:fldChar w:fldCharType="end"/>
          </w:r>
        </w:p>
        <w:p w:rsidR="00A051BB" w:rsidRPr="00566089" w:rsidRDefault="00CB491E"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A051BB" w:rsidRPr="00566089" w:rsidRDefault="00D258E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051BB" w:rsidRPr="00566089" w:rsidRDefault="00D258E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051BB" w:rsidRPr="00BE691A" w:rsidRDefault="00D258EC" w:rsidP="00BE691A">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Carry out pointing</w:t>
          </w:r>
        </w:p>
        <w:p w:rsidR="00A051BB" w:rsidRPr="00BE691A" w:rsidRDefault="00D258EC"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 xml:space="preserve">In </w:t>
          </w:r>
          <w:r>
            <w:rPr>
              <w:rFonts w:ascii="Arial" w:hAnsi="Arial" w:cs="Arial"/>
              <w:bCs/>
              <w:sz w:val="20"/>
              <w:szCs w:val="28"/>
              <w:lang w:eastAsia="de-DE"/>
            </w:rPr>
            <w:t>Finishing construction work</w:t>
          </w:r>
        </w:p>
        <w:p w:rsidR="00A051BB" w:rsidRPr="00566089" w:rsidRDefault="00CB491E"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051BB" w:rsidRPr="00566089" w:rsidRDefault="00D258EC"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051BB" w:rsidRPr="00566089" w:rsidTr="00164F22">
      <w:trPr>
        <w:cantSplit/>
        <w:trHeight w:val="313"/>
      </w:trPr>
      <w:tc>
        <w:tcPr>
          <w:tcW w:w="1927" w:type="dxa"/>
          <w:vMerge/>
        </w:tcPr>
        <w:p w:rsidR="00A051BB" w:rsidRPr="00566089" w:rsidRDefault="00CB491E" w:rsidP="00164F22">
          <w:pPr>
            <w:spacing w:after="0" w:line="240" w:lineRule="auto"/>
            <w:jc w:val="center"/>
            <w:rPr>
              <w:rFonts w:ascii="Arial" w:hAnsi="Arial" w:cs="Arial"/>
              <w:bCs/>
              <w:sz w:val="20"/>
              <w:szCs w:val="28"/>
              <w:lang w:eastAsia="de-DE"/>
            </w:rPr>
          </w:pPr>
        </w:p>
      </w:tc>
      <w:tc>
        <w:tcPr>
          <w:tcW w:w="2283" w:type="dxa"/>
          <w:vMerge/>
        </w:tcPr>
        <w:p w:rsidR="00A051BB" w:rsidRPr="00566089" w:rsidRDefault="00CB491E" w:rsidP="00164F22">
          <w:pPr>
            <w:spacing w:after="0" w:line="240" w:lineRule="auto"/>
            <w:jc w:val="center"/>
            <w:rPr>
              <w:rFonts w:ascii="Arial" w:hAnsi="Arial" w:cs="Arial"/>
              <w:bCs/>
              <w:sz w:val="20"/>
              <w:szCs w:val="28"/>
              <w:lang w:eastAsia="de-DE"/>
            </w:rPr>
          </w:pPr>
        </w:p>
      </w:tc>
      <w:tc>
        <w:tcPr>
          <w:tcW w:w="3750" w:type="dxa"/>
          <w:vMerge/>
        </w:tcPr>
        <w:p w:rsidR="00A051BB" w:rsidRPr="00566089" w:rsidRDefault="00CB491E"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051BB" w:rsidRPr="00566089" w:rsidRDefault="00D258EC"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A051BB" w:rsidRDefault="00CB491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CC0" w:rsidRDefault="00E17C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91E" w:rsidRDefault="00CB491E" w:rsidP="0058211F">
      <w:pPr>
        <w:spacing w:after="0" w:line="240" w:lineRule="auto"/>
      </w:pPr>
      <w:r>
        <w:separator/>
      </w:r>
    </w:p>
  </w:footnote>
  <w:footnote w:type="continuationSeparator" w:id="0">
    <w:p w:rsidR="00CB491E" w:rsidRDefault="00CB491E" w:rsidP="005821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CC0" w:rsidRDefault="00E17C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1BB" w:rsidRDefault="00AB0D08" w:rsidP="008B0C85">
    <w:pPr>
      <w:pStyle w:val="Header"/>
      <w:jc w:val="center"/>
    </w:pPr>
    <w:bookmarkStart w:id="54" w:name="_Hlk98467994"/>
    <w:r>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6" type="#_x0000_t75" alt="Description: C:\Users\User\Desktop\photo_2022-02-16_03-24-09 2.jpg" style="width:141.75pt;height:60.75pt;visibility:visible">
          <v:imagedata r:id="rId1" o:title="photo_2022-02-16_03-24-09 2"/>
        </v:shape>
      </w:pict>
    </w:r>
    <w:bookmarkEnd w:id="5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CC0" w:rsidRDefault="00E17CC0" w:rsidP="00E17CC0">
    <w:pPr>
      <w:pStyle w:val="Header"/>
      <w:jc w:val="center"/>
    </w:pPr>
  </w:p>
  <w:p w:rsidR="00E17CC0" w:rsidRDefault="00E17CC0" w:rsidP="00E17CC0">
    <w:pPr>
      <w:pStyle w:val="Header"/>
      <w:jc w:val="center"/>
    </w:pPr>
  </w:p>
  <w:p w:rsidR="00A051BB" w:rsidRDefault="00E17CC0" w:rsidP="00E17CC0">
    <w:pPr>
      <w:pStyle w:val="Header"/>
      <w:jc w:val="center"/>
    </w:pPr>
    <w:r>
      <w:rPr>
        <w:rFonts w:ascii="Times New Roman" w:hAnsi="Times New Roman"/>
        <w:noProof/>
        <w:sz w:val="24"/>
        <w:lang w:bidi="ar-SA"/>
      </w:rPr>
      <w:drawing>
        <wp:inline distT="0" distB="0" distL="0" distR="0">
          <wp:extent cx="2933700" cy="5334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33700" cy="5334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2E3A9C"/>
    <w:multiLevelType w:val="hybridMultilevel"/>
    <w:tmpl w:val="7E7A849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774210A"/>
    <w:multiLevelType w:val="hybridMultilevel"/>
    <w:tmpl w:val="5B9A7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625903"/>
    <w:multiLevelType w:val="hybridMultilevel"/>
    <w:tmpl w:val="2F96D4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D02FBE"/>
    <w:multiLevelType w:val="hybridMultilevel"/>
    <w:tmpl w:val="CA84CEA2"/>
    <w:lvl w:ilvl="0" w:tplc="3E546F78">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nsid w:val="0AB4471B"/>
    <w:multiLevelType w:val="hybridMultilevel"/>
    <w:tmpl w:val="1368C1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155DBC"/>
    <w:multiLevelType w:val="hybridMultilevel"/>
    <w:tmpl w:val="31863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E5807AF"/>
    <w:multiLevelType w:val="hybridMultilevel"/>
    <w:tmpl w:val="0CE4D6F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112B46FE"/>
    <w:multiLevelType w:val="hybridMultilevel"/>
    <w:tmpl w:val="0DDAB046"/>
    <w:lvl w:ilvl="0" w:tplc="0409000F">
      <w:start w:val="1"/>
      <w:numFmt w:val="decimal"/>
      <w:lvlText w:val="%1."/>
      <w:lvlJc w:val="left"/>
      <w:pPr>
        <w:ind w:left="450" w:hanging="360"/>
      </w:pPr>
      <w:rPr>
        <w:rFonts w:hint="default"/>
        <w:color w:val="auto"/>
        <w:sz w:val="22"/>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nsid w:val="12365474"/>
    <w:multiLevelType w:val="multilevel"/>
    <w:tmpl w:val="09C6594C"/>
    <w:lvl w:ilvl="0">
      <w:start w:val="1"/>
      <w:numFmt w:val="decimal"/>
      <w:lvlText w:val="%1."/>
      <w:lvlJc w:val="right"/>
      <w:pPr>
        <w:ind w:left="45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34B5AA8"/>
    <w:multiLevelType w:val="hybridMultilevel"/>
    <w:tmpl w:val="D5BE63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1">
    <w:nsid w:val="13957527"/>
    <w:multiLevelType w:val="hybridMultilevel"/>
    <w:tmpl w:val="616AB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3676D2"/>
    <w:multiLevelType w:val="hybridMultilevel"/>
    <w:tmpl w:val="37D08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072710B"/>
    <w:multiLevelType w:val="hybridMultilevel"/>
    <w:tmpl w:val="35C8A7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3EA6EE1"/>
    <w:multiLevelType w:val="hybridMultilevel"/>
    <w:tmpl w:val="C2CC9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8967DA"/>
    <w:multiLevelType w:val="hybridMultilevel"/>
    <w:tmpl w:val="EE8E72F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54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5572FA5"/>
    <w:multiLevelType w:val="hybridMultilevel"/>
    <w:tmpl w:val="D78A5932"/>
    <w:lvl w:ilvl="0" w:tplc="0409000F">
      <w:start w:val="1"/>
      <w:numFmt w:val="decimal"/>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28E770BA"/>
    <w:multiLevelType w:val="multilevel"/>
    <w:tmpl w:val="8AEAA250"/>
    <w:lvl w:ilvl="0">
      <w:start w:val="1"/>
      <w:numFmt w:val="decimal"/>
      <w:lvlText w:val="%1."/>
      <w:lvlJc w:val="left"/>
      <w:pPr>
        <w:ind w:left="360" w:hanging="360"/>
      </w:pPr>
      <w:rPr>
        <w:rFonts w:hint="default"/>
      </w:rPr>
    </w:lvl>
    <w:lvl w:ilvl="1">
      <w:start w:val="1"/>
      <w:numFmt w:val="decimal"/>
      <w:lvlText w:val="%1.%2."/>
      <w:lvlJc w:val="left"/>
      <w:pPr>
        <w:ind w:left="1620" w:hanging="360"/>
      </w:pPr>
      <w:rPr>
        <w:rFonts w:hint="default"/>
        <w:sz w:val="28"/>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18">
    <w:nsid w:val="290C654F"/>
    <w:multiLevelType w:val="hybridMultilevel"/>
    <w:tmpl w:val="2D823DE4"/>
    <w:lvl w:ilvl="0" w:tplc="0409000F">
      <w:start w:val="1"/>
      <w:numFmt w:val="decimal"/>
      <w:lvlText w:val="%1."/>
      <w:lvlJc w:val="left"/>
      <w:pPr>
        <w:ind w:left="360" w:hanging="360"/>
      </w:pPr>
      <w:rPr>
        <w:rFonts w:hint="default"/>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9334CCA"/>
    <w:multiLevelType w:val="hybridMultilevel"/>
    <w:tmpl w:val="67744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D344F4D"/>
    <w:multiLevelType w:val="hybridMultilevel"/>
    <w:tmpl w:val="9D4637D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0072E1A"/>
    <w:multiLevelType w:val="hybridMultilevel"/>
    <w:tmpl w:val="8474D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0B54F3"/>
    <w:multiLevelType w:val="hybridMultilevel"/>
    <w:tmpl w:val="D5628D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224206"/>
    <w:multiLevelType w:val="hybridMultilevel"/>
    <w:tmpl w:val="3A60F8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09E5B53"/>
    <w:multiLevelType w:val="multilevel"/>
    <w:tmpl w:val="6FAEE696"/>
    <w:lvl w:ilvl="0">
      <w:start w:val="1"/>
      <w:numFmt w:val="bullet"/>
      <w:lvlText w:val=""/>
      <w:lvlJc w:val="left"/>
      <w:pPr>
        <w:tabs>
          <w:tab w:val="num" w:pos="1170"/>
        </w:tabs>
        <w:ind w:left="1170" w:hanging="360"/>
      </w:pPr>
      <w:rPr>
        <w:rFonts w:ascii="Symbol" w:hAnsi="Symbol" w:hint="default"/>
        <w:sz w:val="20"/>
      </w:rPr>
    </w:lvl>
    <w:lvl w:ilvl="1" w:tentative="1">
      <w:start w:val="1"/>
      <w:numFmt w:val="bullet"/>
      <w:lvlText w:val=""/>
      <w:lvlJc w:val="left"/>
      <w:pPr>
        <w:tabs>
          <w:tab w:val="num" w:pos="1890"/>
        </w:tabs>
        <w:ind w:left="1890" w:hanging="360"/>
      </w:pPr>
      <w:rPr>
        <w:rFonts w:ascii="Symbol" w:hAnsi="Symbol" w:hint="default"/>
        <w:sz w:val="20"/>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25">
    <w:nsid w:val="32511BAB"/>
    <w:multiLevelType w:val="hybridMultilevel"/>
    <w:tmpl w:val="53AC4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69354B5"/>
    <w:multiLevelType w:val="hybridMultilevel"/>
    <w:tmpl w:val="B3009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76B4105"/>
    <w:multiLevelType w:val="hybridMultilevel"/>
    <w:tmpl w:val="F9388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8D0505C"/>
    <w:multiLevelType w:val="hybridMultilevel"/>
    <w:tmpl w:val="56602B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A150099"/>
    <w:multiLevelType w:val="hybridMultilevel"/>
    <w:tmpl w:val="2064E196"/>
    <w:lvl w:ilvl="0" w:tplc="0C58D092">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A922D51"/>
    <w:multiLevelType w:val="hybridMultilevel"/>
    <w:tmpl w:val="587022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DDE1CBC"/>
    <w:multiLevelType w:val="hybridMultilevel"/>
    <w:tmpl w:val="2F1A6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DE3656F"/>
    <w:multiLevelType w:val="hybridMultilevel"/>
    <w:tmpl w:val="1B8AF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2CB2BB7"/>
    <w:multiLevelType w:val="multilevel"/>
    <w:tmpl w:val="278ED4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465C6A72"/>
    <w:multiLevelType w:val="hybridMultilevel"/>
    <w:tmpl w:val="A65EF6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BB93DDE"/>
    <w:multiLevelType w:val="hybridMultilevel"/>
    <w:tmpl w:val="48E86BD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4BDC7154"/>
    <w:multiLevelType w:val="hybridMultilevel"/>
    <w:tmpl w:val="F4FE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E6E119F"/>
    <w:multiLevelType w:val="hybridMultilevel"/>
    <w:tmpl w:val="722A5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1C12B06"/>
    <w:multiLevelType w:val="multilevel"/>
    <w:tmpl w:val="D13C6B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0">
    <w:nsid w:val="57A10AF4"/>
    <w:multiLevelType w:val="multilevel"/>
    <w:tmpl w:val="B3705EA2"/>
    <w:lvl w:ilvl="0">
      <w:start w:val="1"/>
      <w:numFmt w:val="decimal"/>
      <w:lvlText w:val="%1."/>
      <w:lvlJc w:val="left"/>
      <w:pPr>
        <w:ind w:left="540" w:hanging="540"/>
      </w:pPr>
      <w:rPr>
        <w:rFonts w:hint="default"/>
      </w:rPr>
    </w:lvl>
    <w:lvl w:ilvl="1">
      <w:start w:val="1"/>
      <w:numFmt w:val="decimal"/>
      <w:lvlText w:val="%1.%2."/>
      <w:lvlJc w:val="left"/>
      <w:pPr>
        <w:ind w:left="1087" w:hanging="540"/>
      </w:pPr>
      <w:rPr>
        <w:rFonts w:hint="default"/>
        <w:sz w:val="28"/>
      </w:rPr>
    </w:lvl>
    <w:lvl w:ilvl="2">
      <w:start w:val="1"/>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41">
    <w:nsid w:val="57AB06A6"/>
    <w:multiLevelType w:val="multilevel"/>
    <w:tmpl w:val="6BC4D808"/>
    <w:lvl w:ilvl="0">
      <w:start w:val="1"/>
      <w:numFmt w:val="decimal"/>
      <w:lvlText w:val="%1."/>
      <w:lvlJc w:val="left"/>
      <w:pPr>
        <w:ind w:left="360" w:hanging="360"/>
      </w:pPr>
      <w:rPr>
        <w:rFonts w:hint="default"/>
      </w:rPr>
    </w:lvl>
    <w:lvl w:ilvl="1">
      <w:start w:val="1"/>
      <w:numFmt w:val="decimal"/>
      <w:lvlText w:val="%1.%2."/>
      <w:lvlJc w:val="left"/>
      <w:pPr>
        <w:ind w:left="810" w:hanging="360"/>
      </w:pPr>
      <w:rPr>
        <w:rFonts w:hint="default"/>
        <w:sz w:val="2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57E35A3B"/>
    <w:multiLevelType w:val="hybridMultilevel"/>
    <w:tmpl w:val="879E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4">
    <w:nsid w:val="599D3552"/>
    <w:multiLevelType w:val="hybridMultilevel"/>
    <w:tmpl w:val="7AFA3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ECD3A2A"/>
    <w:multiLevelType w:val="hybridMultilevel"/>
    <w:tmpl w:val="3E7EF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3155F1F"/>
    <w:multiLevelType w:val="hybridMultilevel"/>
    <w:tmpl w:val="F7145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74B7739"/>
    <w:multiLevelType w:val="hybridMultilevel"/>
    <w:tmpl w:val="558E7B9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69BE5C31"/>
    <w:multiLevelType w:val="multilevel"/>
    <w:tmpl w:val="00FE7C54"/>
    <w:lvl w:ilvl="0">
      <w:start w:val="1"/>
      <w:numFmt w:val="decimal"/>
      <w:lvlText w:val="%1."/>
      <w:lvlJc w:val="left"/>
      <w:pPr>
        <w:ind w:left="1350" w:hanging="360"/>
      </w:pPr>
      <w:rPr>
        <w:rFonts w:hint="default"/>
      </w:rPr>
    </w:lvl>
    <w:lvl w:ilvl="1">
      <w:start w:val="2"/>
      <w:numFmt w:val="decimal"/>
      <w:isLgl/>
      <w:lvlText w:val="%1.%2."/>
      <w:lvlJc w:val="left"/>
      <w:pPr>
        <w:ind w:left="1710" w:hanging="720"/>
      </w:pPr>
      <w:rPr>
        <w:rFonts w:hint="default"/>
        <w:b/>
      </w:rPr>
    </w:lvl>
    <w:lvl w:ilvl="2">
      <w:start w:val="2"/>
      <w:numFmt w:val="decimal"/>
      <w:isLgl/>
      <w:lvlText w:val="%1.%2.%3."/>
      <w:lvlJc w:val="left"/>
      <w:pPr>
        <w:ind w:left="720" w:hanging="720"/>
      </w:pPr>
      <w:rPr>
        <w:rFonts w:hint="default"/>
        <w:b/>
      </w:rPr>
    </w:lvl>
    <w:lvl w:ilvl="3">
      <w:start w:val="1"/>
      <w:numFmt w:val="decimal"/>
      <w:isLgl/>
      <w:lvlText w:val="%1.%2.%3.%4."/>
      <w:lvlJc w:val="left"/>
      <w:pPr>
        <w:ind w:left="2070" w:hanging="1080"/>
      </w:pPr>
      <w:rPr>
        <w:rFonts w:hint="default"/>
        <w:b/>
      </w:rPr>
    </w:lvl>
    <w:lvl w:ilvl="4">
      <w:start w:val="1"/>
      <w:numFmt w:val="decimal"/>
      <w:isLgl/>
      <w:lvlText w:val="%1.%2.%3.%4.%5."/>
      <w:lvlJc w:val="left"/>
      <w:pPr>
        <w:ind w:left="2070" w:hanging="1080"/>
      </w:pPr>
      <w:rPr>
        <w:rFonts w:hint="default"/>
        <w:b/>
      </w:rPr>
    </w:lvl>
    <w:lvl w:ilvl="5">
      <w:start w:val="1"/>
      <w:numFmt w:val="decimal"/>
      <w:isLgl/>
      <w:lvlText w:val="%1.%2.%3.%4.%5.%6."/>
      <w:lvlJc w:val="left"/>
      <w:pPr>
        <w:ind w:left="2430" w:hanging="1440"/>
      </w:pPr>
      <w:rPr>
        <w:rFonts w:hint="default"/>
        <w:b/>
      </w:rPr>
    </w:lvl>
    <w:lvl w:ilvl="6">
      <w:start w:val="1"/>
      <w:numFmt w:val="decimal"/>
      <w:isLgl/>
      <w:lvlText w:val="%1.%2.%3.%4.%5.%6.%7."/>
      <w:lvlJc w:val="left"/>
      <w:pPr>
        <w:ind w:left="2430" w:hanging="1440"/>
      </w:pPr>
      <w:rPr>
        <w:rFonts w:hint="default"/>
        <w:b/>
      </w:rPr>
    </w:lvl>
    <w:lvl w:ilvl="7">
      <w:start w:val="1"/>
      <w:numFmt w:val="decimal"/>
      <w:isLgl/>
      <w:lvlText w:val="%1.%2.%3.%4.%5.%6.%7.%8."/>
      <w:lvlJc w:val="left"/>
      <w:pPr>
        <w:ind w:left="2790" w:hanging="1800"/>
      </w:pPr>
      <w:rPr>
        <w:rFonts w:hint="default"/>
        <w:b/>
      </w:rPr>
    </w:lvl>
    <w:lvl w:ilvl="8">
      <w:start w:val="1"/>
      <w:numFmt w:val="decimal"/>
      <w:isLgl/>
      <w:lvlText w:val="%1.%2.%3.%4.%5.%6.%7.%8.%9."/>
      <w:lvlJc w:val="left"/>
      <w:pPr>
        <w:ind w:left="3150" w:hanging="2160"/>
      </w:pPr>
      <w:rPr>
        <w:rFonts w:hint="default"/>
        <w:b/>
      </w:rPr>
    </w:lvl>
  </w:abstractNum>
  <w:abstractNum w:abstractNumId="49">
    <w:nsid w:val="69BE79F7"/>
    <w:multiLevelType w:val="hybridMultilevel"/>
    <w:tmpl w:val="7DA6C7A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6AF87EBD"/>
    <w:multiLevelType w:val="hybridMultilevel"/>
    <w:tmpl w:val="B526FF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1203255"/>
    <w:multiLevelType w:val="hybridMultilevel"/>
    <w:tmpl w:val="5CC42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4617E00"/>
    <w:multiLevelType w:val="hybridMultilevel"/>
    <w:tmpl w:val="2064E196"/>
    <w:lvl w:ilvl="0" w:tplc="0C58D092">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5725C24"/>
    <w:multiLevelType w:val="hybridMultilevel"/>
    <w:tmpl w:val="2DDC95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77222E95"/>
    <w:multiLevelType w:val="hybridMultilevel"/>
    <w:tmpl w:val="861C5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7C93DCF"/>
    <w:multiLevelType w:val="hybridMultilevel"/>
    <w:tmpl w:val="3DCE76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7A7C27DA"/>
    <w:multiLevelType w:val="hybridMultilevel"/>
    <w:tmpl w:val="BB8C5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CFE7773"/>
    <w:multiLevelType w:val="hybridMultilevel"/>
    <w:tmpl w:val="7B888F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E363C1D"/>
    <w:multiLevelType w:val="hybridMultilevel"/>
    <w:tmpl w:val="CA0E2F4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2">
    <w:nsid w:val="7E7A59A6"/>
    <w:multiLevelType w:val="multilevel"/>
    <w:tmpl w:val="E4C640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43"/>
  </w:num>
  <w:num w:numId="2">
    <w:abstractNumId w:val="29"/>
  </w:num>
  <w:num w:numId="3">
    <w:abstractNumId w:val="51"/>
  </w:num>
  <w:num w:numId="4">
    <w:abstractNumId w:val="9"/>
  </w:num>
  <w:num w:numId="5">
    <w:abstractNumId w:val="8"/>
  </w:num>
  <w:num w:numId="6">
    <w:abstractNumId w:val="18"/>
  </w:num>
  <w:num w:numId="7">
    <w:abstractNumId w:val="0"/>
  </w:num>
  <w:num w:numId="8">
    <w:abstractNumId w:val="38"/>
  </w:num>
  <w:num w:numId="9">
    <w:abstractNumId w:val="7"/>
  </w:num>
  <w:num w:numId="10">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4"/>
  </w:num>
  <w:num w:numId="12">
    <w:abstractNumId w:val="13"/>
  </w:num>
  <w:num w:numId="13">
    <w:abstractNumId w:val="10"/>
  </w:num>
  <w:num w:numId="14">
    <w:abstractNumId w:val="20"/>
  </w:num>
  <w:num w:numId="15">
    <w:abstractNumId w:val="59"/>
  </w:num>
  <w:num w:numId="16">
    <w:abstractNumId w:val="16"/>
  </w:num>
  <w:num w:numId="17">
    <w:abstractNumId w:val="22"/>
  </w:num>
  <w:num w:numId="18">
    <w:abstractNumId w:val="6"/>
  </w:num>
  <w:num w:numId="19">
    <w:abstractNumId w:val="55"/>
  </w:num>
  <w:num w:numId="20">
    <w:abstractNumId w:val="48"/>
  </w:num>
  <w:num w:numId="21">
    <w:abstractNumId w:val="42"/>
  </w:num>
  <w:num w:numId="22">
    <w:abstractNumId w:val="24"/>
  </w:num>
  <w:num w:numId="23">
    <w:abstractNumId w:val="39"/>
  </w:num>
  <w:num w:numId="24">
    <w:abstractNumId w:val="4"/>
  </w:num>
  <w:num w:numId="25">
    <w:abstractNumId w:val="37"/>
  </w:num>
  <w:num w:numId="26">
    <w:abstractNumId w:val="45"/>
  </w:num>
  <w:num w:numId="27">
    <w:abstractNumId w:val="58"/>
  </w:num>
  <w:num w:numId="28">
    <w:abstractNumId w:val="44"/>
  </w:num>
  <w:num w:numId="29">
    <w:abstractNumId w:val="12"/>
  </w:num>
  <w:num w:numId="30">
    <w:abstractNumId w:val="57"/>
  </w:num>
  <w:num w:numId="31">
    <w:abstractNumId w:val="11"/>
  </w:num>
  <w:num w:numId="32">
    <w:abstractNumId w:val="61"/>
  </w:num>
  <w:num w:numId="33">
    <w:abstractNumId w:val="28"/>
  </w:num>
  <w:num w:numId="34">
    <w:abstractNumId w:val="50"/>
  </w:num>
  <w:num w:numId="35">
    <w:abstractNumId w:val="2"/>
  </w:num>
  <w:num w:numId="36">
    <w:abstractNumId w:val="31"/>
  </w:num>
  <w:num w:numId="37">
    <w:abstractNumId w:val="56"/>
  </w:num>
  <w:num w:numId="38">
    <w:abstractNumId w:val="36"/>
  </w:num>
  <w:num w:numId="39">
    <w:abstractNumId w:val="53"/>
  </w:num>
  <w:num w:numId="40">
    <w:abstractNumId w:val="62"/>
  </w:num>
  <w:num w:numId="41">
    <w:abstractNumId w:val="26"/>
  </w:num>
  <w:num w:numId="42">
    <w:abstractNumId w:val="27"/>
  </w:num>
  <w:num w:numId="43">
    <w:abstractNumId w:val="14"/>
  </w:num>
  <w:num w:numId="44">
    <w:abstractNumId w:val="15"/>
  </w:num>
  <w:num w:numId="45">
    <w:abstractNumId w:val="34"/>
  </w:num>
  <w:num w:numId="46">
    <w:abstractNumId w:val="21"/>
  </w:num>
  <w:num w:numId="47">
    <w:abstractNumId w:val="32"/>
  </w:num>
  <w:num w:numId="48">
    <w:abstractNumId w:val="23"/>
  </w:num>
  <w:num w:numId="49">
    <w:abstractNumId w:val="46"/>
  </w:num>
  <w:num w:numId="50">
    <w:abstractNumId w:val="40"/>
  </w:num>
  <w:num w:numId="51">
    <w:abstractNumId w:val="33"/>
  </w:num>
  <w:num w:numId="52">
    <w:abstractNumId w:val="25"/>
  </w:num>
  <w:num w:numId="53">
    <w:abstractNumId w:val="60"/>
  </w:num>
  <w:num w:numId="54">
    <w:abstractNumId w:val="47"/>
  </w:num>
  <w:num w:numId="55">
    <w:abstractNumId w:val="5"/>
  </w:num>
  <w:num w:numId="56">
    <w:abstractNumId w:val="49"/>
  </w:num>
  <w:num w:numId="57">
    <w:abstractNumId w:val="30"/>
  </w:num>
  <w:num w:numId="58">
    <w:abstractNumId w:val="1"/>
  </w:num>
  <w:num w:numId="59">
    <w:abstractNumId w:val="19"/>
  </w:num>
  <w:num w:numId="60">
    <w:abstractNumId w:val="3"/>
  </w:num>
  <w:num w:numId="61">
    <w:abstractNumId w:val="35"/>
  </w:num>
  <w:num w:numId="62">
    <w:abstractNumId w:val="41"/>
  </w:num>
  <w:num w:numId="63">
    <w:abstractNumId w:val="1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258EC"/>
    <w:rsid w:val="00157BEA"/>
    <w:rsid w:val="002815BC"/>
    <w:rsid w:val="002B63F3"/>
    <w:rsid w:val="002D5847"/>
    <w:rsid w:val="00320C2A"/>
    <w:rsid w:val="00332F78"/>
    <w:rsid w:val="00561485"/>
    <w:rsid w:val="0058211F"/>
    <w:rsid w:val="00650A75"/>
    <w:rsid w:val="00705678"/>
    <w:rsid w:val="00722F8A"/>
    <w:rsid w:val="00736C66"/>
    <w:rsid w:val="00751149"/>
    <w:rsid w:val="00822122"/>
    <w:rsid w:val="00884B26"/>
    <w:rsid w:val="00AB0D08"/>
    <w:rsid w:val="00C3260D"/>
    <w:rsid w:val="00C9564D"/>
    <w:rsid w:val="00CB491E"/>
    <w:rsid w:val="00D258EC"/>
    <w:rsid w:val="00D56F13"/>
    <w:rsid w:val="00DD4156"/>
    <w:rsid w:val="00E17CC0"/>
    <w:rsid w:val="00F076F5"/>
    <w:rsid w:val="00F66B62"/>
    <w:rsid w:val="00FC4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EC"/>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D258EC"/>
    <w:pPr>
      <w:framePr w:hSpace="180" w:wrap="around" w:vAnchor="text" w:hAnchor="margin" w:y="-263"/>
      <w:spacing w:after="0" w:line="360" w:lineRule="auto"/>
      <w:jc w:val="both"/>
      <w:outlineLvl w:val="0"/>
    </w:pPr>
    <w:rPr>
      <w:rFonts w:ascii="Times New Roman" w:hAnsi="Times New Roman"/>
      <w:b/>
      <w:sz w:val="28"/>
      <w:szCs w:val="24"/>
    </w:rPr>
  </w:style>
  <w:style w:type="paragraph" w:styleId="Heading2">
    <w:name w:val="heading 2"/>
    <w:basedOn w:val="Normal"/>
    <w:next w:val="Normal"/>
    <w:link w:val="Heading2Char"/>
    <w:autoRedefine/>
    <w:uiPriority w:val="9"/>
    <w:unhideWhenUsed/>
    <w:qFormat/>
    <w:rsid w:val="00F076F5"/>
    <w:pPr>
      <w:framePr w:hSpace="180" w:wrap="around" w:vAnchor="text" w:hAnchor="margin" w:y="1"/>
      <w:shd w:val="clear" w:color="auto" w:fill="FFFFFF"/>
      <w:spacing w:after="0" w:line="360" w:lineRule="auto"/>
      <w:outlineLvl w:val="1"/>
    </w:pPr>
    <w:rPr>
      <w:rFonts w:ascii="Times New Roman" w:hAnsi="Times New Roman"/>
      <w:b/>
      <w:sz w:val="32"/>
      <w:szCs w:val="24"/>
      <w:bdr w:val="none" w:sz="0" w:space="0" w:color="auto" w:frame="1"/>
    </w:rPr>
  </w:style>
  <w:style w:type="paragraph" w:styleId="Heading3">
    <w:name w:val="heading 3"/>
    <w:basedOn w:val="Normal"/>
    <w:next w:val="Normal"/>
    <w:link w:val="Heading3Char"/>
    <w:autoRedefine/>
    <w:uiPriority w:val="9"/>
    <w:unhideWhenUsed/>
    <w:qFormat/>
    <w:rsid w:val="00D258EC"/>
    <w:pPr>
      <w:spacing w:after="0" w:line="271" w:lineRule="auto"/>
      <w:outlineLvl w:val="2"/>
    </w:pPr>
    <w:rPr>
      <w:rFonts w:ascii="Arial" w:hAnsi="Arial" w:cs="Arial"/>
      <w:b/>
      <w:bCs/>
      <w:sz w:val="24"/>
      <w:szCs w:val="24"/>
    </w:rPr>
  </w:style>
  <w:style w:type="paragraph" w:styleId="Heading4">
    <w:name w:val="heading 4"/>
    <w:basedOn w:val="Normal"/>
    <w:next w:val="Normal"/>
    <w:link w:val="Heading4Char"/>
    <w:uiPriority w:val="9"/>
    <w:unhideWhenUsed/>
    <w:qFormat/>
    <w:rsid w:val="00D258EC"/>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D258EC"/>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D258EC"/>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D258EC"/>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D258EC"/>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D258EC"/>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8EC"/>
    <w:rPr>
      <w:rFonts w:ascii="Times New Roman" w:eastAsia="Times New Roman" w:hAnsi="Times New Roman" w:cs="Times New Roman"/>
      <w:b/>
      <w:sz w:val="28"/>
      <w:szCs w:val="24"/>
      <w:lang w:bidi="en-US"/>
    </w:rPr>
  </w:style>
  <w:style w:type="character" w:customStyle="1" w:styleId="Heading2Char">
    <w:name w:val="Heading 2 Char"/>
    <w:basedOn w:val="DefaultParagraphFont"/>
    <w:link w:val="Heading2"/>
    <w:uiPriority w:val="9"/>
    <w:rsid w:val="00F076F5"/>
    <w:rPr>
      <w:rFonts w:ascii="Times New Roman" w:eastAsia="Times New Roman" w:hAnsi="Times New Roman" w:cs="Times New Roman"/>
      <w:b/>
      <w:sz w:val="32"/>
      <w:szCs w:val="24"/>
      <w:bdr w:val="none" w:sz="0" w:space="0" w:color="auto" w:frame="1"/>
      <w:shd w:val="clear" w:color="auto" w:fill="FFFFFF"/>
      <w:lang w:bidi="en-US"/>
    </w:rPr>
  </w:style>
  <w:style w:type="character" w:customStyle="1" w:styleId="Heading3Char">
    <w:name w:val="Heading 3 Char"/>
    <w:basedOn w:val="DefaultParagraphFont"/>
    <w:link w:val="Heading3"/>
    <w:uiPriority w:val="9"/>
    <w:rsid w:val="00D258EC"/>
    <w:rPr>
      <w:rFonts w:ascii="Arial" w:eastAsia="Times New Roman" w:hAnsi="Arial" w:cs="Arial"/>
      <w:b/>
      <w:bCs/>
      <w:sz w:val="24"/>
      <w:szCs w:val="24"/>
      <w:lang w:bidi="en-US"/>
    </w:rPr>
  </w:style>
  <w:style w:type="character" w:customStyle="1" w:styleId="Heading4Char">
    <w:name w:val="Heading 4 Char"/>
    <w:basedOn w:val="DefaultParagraphFont"/>
    <w:link w:val="Heading4"/>
    <w:uiPriority w:val="9"/>
    <w:rsid w:val="00D258EC"/>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D258EC"/>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semiHidden/>
    <w:rsid w:val="00D258EC"/>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D258EC"/>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D258EC"/>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D258EC"/>
    <w:rPr>
      <w:rFonts w:ascii="Cambria" w:eastAsia="Times New Roman" w:hAnsi="Cambria" w:cs="Times New Roman"/>
      <w:i/>
      <w:iCs/>
      <w:spacing w:val="5"/>
      <w:sz w:val="20"/>
      <w:szCs w:val="20"/>
    </w:rPr>
  </w:style>
  <w:style w:type="paragraph" w:styleId="Header">
    <w:name w:val="header"/>
    <w:basedOn w:val="Normal"/>
    <w:link w:val="HeaderChar"/>
    <w:unhideWhenUsed/>
    <w:rsid w:val="00D258EC"/>
    <w:pPr>
      <w:tabs>
        <w:tab w:val="center" w:pos="4680"/>
        <w:tab w:val="right" w:pos="9360"/>
      </w:tabs>
      <w:spacing w:after="0" w:line="240" w:lineRule="auto"/>
    </w:pPr>
  </w:style>
  <w:style w:type="character" w:customStyle="1" w:styleId="HeaderChar">
    <w:name w:val="Header Char"/>
    <w:basedOn w:val="DefaultParagraphFont"/>
    <w:link w:val="Header"/>
    <w:rsid w:val="00D258EC"/>
    <w:rPr>
      <w:rFonts w:ascii="Calibri" w:eastAsia="Times New Roman" w:hAnsi="Calibri" w:cs="Times New Roman"/>
      <w:lang w:bidi="en-US"/>
    </w:rPr>
  </w:style>
  <w:style w:type="paragraph" w:styleId="Footer">
    <w:name w:val="footer"/>
    <w:basedOn w:val="Normal"/>
    <w:link w:val="FooterChar"/>
    <w:uiPriority w:val="99"/>
    <w:unhideWhenUsed/>
    <w:rsid w:val="00D258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8EC"/>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D258EC"/>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D258EC"/>
    <w:rPr>
      <w:rFonts w:ascii="Tahoma" w:eastAsia="Times New Roman" w:hAnsi="Tahoma" w:cs="Times New Roman"/>
      <w:sz w:val="16"/>
      <w:szCs w:val="16"/>
    </w:rPr>
  </w:style>
  <w:style w:type="paragraph" w:customStyle="1" w:styleId="Default">
    <w:name w:val="Default"/>
    <w:rsid w:val="00D258EC"/>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258EC"/>
    <w:pPr>
      <w:ind w:left="720"/>
      <w:contextualSpacing/>
    </w:pPr>
  </w:style>
  <w:style w:type="paragraph" w:styleId="BodyText2">
    <w:name w:val="Body Text 2"/>
    <w:basedOn w:val="Normal"/>
    <w:link w:val="BodyText2Char"/>
    <w:rsid w:val="00D258EC"/>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D258EC"/>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D258EC"/>
    <w:pPr>
      <w:spacing w:before="100" w:beforeAutospacing="1" w:after="100" w:afterAutospacing="1" w:line="240" w:lineRule="auto"/>
    </w:pPr>
    <w:rPr>
      <w:rFonts w:cs="Arial"/>
      <w:szCs w:val="24"/>
      <w:lang w:eastAsia="zh-CN"/>
    </w:rPr>
  </w:style>
  <w:style w:type="paragraph" w:customStyle="1" w:styleId="normal-p2">
    <w:name w:val="normal-p2"/>
    <w:basedOn w:val="Normal"/>
    <w:rsid w:val="00D258EC"/>
    <w:pPr>
      <w:spacing w:after="0" w:line="240" w:lineRule="auto"/>
      <w:jc w:val="both"/>
    </w:pPr>
    <w:rPr>
      <w:rFonts w:ascii="Times New Roman" w:hAnsi="Times New Roman"/>
      <w:color w:val="000000"/>
      <w:szCs w:val="24"/>
    </w:rPr>
  </w:style>
  <w:style w:type="character" w:customStyle="1" w:styleId="normal-c31">
    <w:name w:val="normal-c31"/>
    <w:rsid w:val="00D258EC"/>
    <w:rPr>
      <w:rFonts w:ascii="Verdana" w:hAnsi="Verdana" w:hint="default"/>
      <w:b/>
      <w:bCs/>
      <w:color w:val="006836"/>
      <w:sz w:val="20"/>
      <w:szCs w:val="20"/>
    </w:rPr>
  </w:style>
  <w:style w:type="character" w:customStyle="1" w:styleId="normal-c121">
    <w:name w:val="normal-c121"/>
    <w:rsid w:val="00D258EC"/>
    <w:rPr>
      <w:rFonts w:ascii="Verdana" w:hAnsi="Verdana" w:hint="default"/>
      <w:b/>
      <w:bCs/>
      <w:sz w:val="20"/>
      <w:szCs w:val="20"/>
    </w:rPr>
  </w:style>
  <w:style w:type="character" w:customStyle="1" w:styleId="normal-c81">
    <w:name w:val="normal-c81"/>
    <w:rsid w:val="00D258EC"/>
    <w:rPr>
      <w:rFonts w:ascii="Verdana" w:hAnsi="Verdana" w:hint="default"/>
      <w:sz w:val="20"/>
      <w:szCs w:val="20"/>
    </w:rPr>
  </w:style>
  <w:style w:type="paragraph" w:styleId="Title">
    <w:name w:val="Title"/>
    <w:basedOn w:val="Normal"/>
    <w:next w:val="Normal"/>
    <w:link w:val="TitleChar"/>
    <w:uiPriority w:val="10"/>
    <w:qFormat/>
    <w:rsid w:val="00D258EC"/>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D258EC"/>
    <w:rPr>
      <w:rFonts w:ascii="Cambria" w:eastAsia="Times New Roman" w:hAnsi="Cambria" w:cs="Times New Roman"/>
      <w:spacing w:val="5"/>
      <w:sz w:val="52"/>
      <w:szCs w:val="52"/>
    </w:rPr>
  </w:style>
  <w:style w:type="character" w:styleId="Hyperlink">
    <w:name w:val="Hyperlink"/>
    <w:uiPriority w:val="99"/>
    <w:unhideWhenUsed/>
    <w:rsid w:val="00D258EC"/>
    <w:rPr>
      <w:strike w:val="0"/>
      <w:dstrike w:val="0"/>
      <w:color w:val="01769F"/>
      <w:u w:val="none"/>
      <w:effect w:val="none"/>
    </w:rPr>
  </w:style>
  <w:style w:type="character" w:styleId="Strong">
    <w:name w:val="Strong"/>
    <w:uiPriority w:val="22"/>
    <w:qFormat/>
    <w:rsid w:val="00D258EC"/>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D258EC"/>
    <w:rPr>
      <w:rFonts w:ascii="Calibri" w:eastAsia="Times New Roman" w:hAnsi="Calibri" w:cs="Times New Roman"/>
      <w:lang w:bidi="en-US"/>
    </w:rPr>
  </w:style>
  <w:style w:type="character" w:customStyle="1" w:styleId="wsbodys1">
    <w:name w:val="wsbodys1"/>
    <w:basedOn w:val="DefaultParagraphFont"/>
    <w:rsid w:val="00D258EC"/>
  </w:style>
  <w:style w:type="character" w:styleId="HTMLTypewriter">
    <w:name w:val="HTML Typewriter"/>
    <w:uiPriority w:val="99"/>
    <w:semiHidden/>
    <w:unhideWhenUsed/>
    <w:rsid w:val="00D258EC"/>
    <w:rPr>
      <w:rFonts w:ascii="Courier New" w:eastAsia="Times New Roman" w:hAnsi="Courier New" w:cs="Courier New"/>
      <w:sz w:val="20"/>
      <w:szCs w:val="20"/>
    </w:rPr>
  </w:style>
  <w:style w:type="character" w:styleId="Emphasis">
    <w:name w:val="Emphasis"/>
    <w:uiPriority w:val="20"/>
    <w:qFormat/>
    <w:rsid w:val="00D258EC"/>
    <w:rPr>
      <w:b/>
      <w:bCs/>
      <w:i/>
      <w:iCs/>
      <w:spacing w:val="10"/>
      <w:bdr w:val="none" w:sz="0" w:space="0" w:color="auto"/>
      <w:shd w:val="clear" w:color="auto" w:fill="auto"/>
    </w:rPr>
  </w:style>
  <w:style w:type="paragraph" w:styleId="NoSpacing">
    <w:name w:val="No Spacing"/>
    <w:basedOn w:val="Normal"/>
    <w:link w:val="NoSpacingChar"/>
    <w:uiPriority w:val="1"/>
    <w:qFormat/>
    <w:rsid w:val="00D258EC"/>
    <w:pPr>
      <w:spacing w:after="0" w:line="240" w:lineRule="auto"/>
    </w:pPr>
  </w:style>
  <w:style w:type="character" w:customStyle="1" w:styleId="e24kjd">
    <w:name w:val="e24kjd"/>
    <w:basedOn w:val="DefaultParagraphFont"/>
    <w:rsid w:val="00D258EC"/>
  </w:style>
  <w:style w:type="paragraph" w:customStyle="1" w:styleId="TableParagraph">
    <w:name w:val="Table Paragraph"/>
    <w:basedOn w:val="Normal"/>
    <w:uiPriority w:val="1"/>
    <w:qFormat/>
    <w:rsid w:val="00D258EC"/>
    <w:pPr>
      <w:widowControl w:val="0"/>
      <w:autoSpaceDE w:val="0"/>
      <w:autoSpaceDN w:val="0"/>
      <w:spacing w:after="0" w:line="240" w:lineRule="auto"/>
      <w:ind w:left="103"/>
    </w:pPr>
    <w:rPr>
      <w:rFonts w:eastAsia="Arial" w:cs="Arial"/>
    </w:rPr>
  </w:style>
  <w:style w:type="paragraph" w:customStyle="1" w:styleId="content2">
    <w:name w:val="content2"/>
    <w:basedOn w:val="Normal"/>
    <w:rsid w:val="00D258EC"/>
    <w:pPr>
      <w:spacing w:after="0" w:line="240" w:lineRule="auto"/>
      <w:ind w:left="567" w:right="567" w:firstLine="284"/>
      <w:jc w:val="both"/>
    </w:pPr>
    <w:rPr>
      <w:szCs w:val="24"/>
    </w:rPr>
  </w:style>
  <w:style w:type="character" w:customStyle="1" w:styleId="mw-headline">
    <w:name w:val="mw-headline"/>
    <w:basedOn w:val="DefaultParagraphFont"/>
    <w:rsid w:val="00D258EC"/>
  </w:style>
  <w:style w:type="table" w:styleId="TableGrid">
    <w:name w:val="Table Grid"/>
    <w:basedOn w:val="TableNormal"/>
    <w:uiPriority w:val="39"/>
    <w:rsid w:val="00D258EC"/>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D258EC"/>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D258EC"/>
    <w:rPr>
      <w:rFonts w:ascii="Times New Roman" w:eastAsia="Times New Roman" w:hAnsi="Times New Roman" w:cs="Times New Roman"/>
      <w:sz w:val="16"/>
      <w:szCs w:val="16"/>
    </w:rPr>
  </w:style>
  <w:style w:type="character" w:customStyle="1" w:styleId="apple-converted-space">
    <w:name w:val="apple-converted-space"/>
    <w:basedOn w:val="DefaultParagraphFont"/>
    <w:rsid w:val="00D258EC"/>
  </w:style>
  <w:style w:type="paragraph" w:styleId="BodyTextIndent">
    <w:name w:val="Body Text Indent"/>
    <w:basedOn w:val="Normal"/>
    <w:link w:val="BodyTextIndentChar"/>
    <w:uiPriority w:val="99"/>
    <w:unhideWhenUsed/>
    <w:rsid w:val="00D258EC"/>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D258EC"/>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258EC"/>
    <w:rPr>
      <w:b/>
      <w:bCs/>
      <w:color w:val="365F91"/>
      <w:sz w:val="16"/>
      <w:szCs w:val="16"/>
    </w:rPr>
  </w:style>
  <w:style w:type="paragraph" w:styleId="Subtitle">
    <w:name w:val="Subtitle"/>
    <w:basedOn w:val="Normal"/>
    <w:next w:val="Normal"/>
    <w:link w:val="SubtitleChar"/>
    <w:uiPriority w:val="11"/>
    <w:qFormat/>
    <w:rsid w:val="00D258EC"/>
    <w:pPr>
      <w:spacing w:after="600"/>
    </w:pPr>
    <w:rPr>
      <w:rFonts w:ascii="Cambria" w:hAnsi="Cambria"/>
      <w:i/>
      <w:iCs/>
      <w:spacing w:val="13"/>
      <w:sz w:val="24"/>
      <w:szCs w:val="24"/>
      <w:lang w:bidi="ar-SA"/>
    </w:rPr>
  </w:style>
  <w:style w:type="character" w:customStyle="1" w:styleId="SubtitleChar">
    <w:name w:val="Subtitle Char"/>
    <w:basedOn w:val="DefaultParagraphFont"/>
    <w:link w:val="Subtitle"/>
    <w:uiPriority w:val="11"/>
    <w:rsid w:val="00D258EC"/>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D258EC"/>
    <w:pPr>
      <w:spacing w:before="200" w:after="0"/>
      <w:ind w:left="360" w:right="360"/>
    </w:pPr>
    <w:rPr>
      <w:i/>
      <w:iCs/>
      <w:sz w:val="20"/>
      <w:szCs w:val="20"/>
      <w:lang w:bidi="ar-SA"/>
    </w:rPr>
  </w:style>
  <w:style w:type="character" w:customStyle="1" w:styleId="QuoteChar">
    <w:name w:val="Quote Char"/>
    <w:basedOn w:val="DefaultParagraphFont"/>
    <w:link w:val="Quote"/>
    <w:uiPriority w:val="29"/>
    <w:rsid w:val="00D258EC"/>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D258EC"/>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D258EC"/>
    <w:rPr>
      <w:rFonts w:ascii="Calibri" w:eastAsia="Times New Roman" w:hAnsi="Calibri" w:cs="Times New Roman"/>
      <w:b/>
      <w:bCs/>
      <w:i/>
      <w:iCs/>
      <w:sz w:val="20"/>
      <w:szCs w:val="20"/>
    </w:rPr>
  </w:style>
  <w:style w:type="character" w:styleId="SubtleEmphasis">
    <w:name w:val="Subtle Emphasis"/>
    <w:uiPriority w:val="19"/>
    <w:qFormat/>
    <w:rsid w:val="00D258EC"/>
    <w:rPr>
      <w:i/>
      <w:iCs/>
    </w:rPr>
  </w:style>
  <w:style w:type="character" w:styleId="IntenseEmphasis">
    <w:name w:val="Intense Emphasis"/>
    <w:uiPriority w:val="21"/>
    <w:qFormat/>
    <w:rsid w:val="00D258EC"/>
    <w:rPr>
      <w:b/>
      <w:bCs/>
    </w:rPr>
  </w:style>
  <w:style w:type="character" w:styleId="SubtleReference">
    <w:name w:val="Subtle Reference"/>
    <w:uiPriority w:val="31"/>
    <w:qFormat/>
    <w:rsid w:val="00D258EC"/>
    <w:rPr>
      <w:smallCaps/>
    </w:rPr>
  </w:style>
  <w:style w:type="character" w:styleId="IntenseReference">
    <w:name w:val="Intense Reference"/>
    <w:uiPriority w:val="32"/>
    <w:qFormat/>
    <w:rsid w:val="00D258EC"/>
    <w:rPr>
      <w:smallCaps/>
      <w:spacing w:val="5"/>
      <w:u w:val="single"/>
    </w:rPr>
  </w:style>
  <w:style w:type="character" w:styleId="BookTitle">
    <w:name w:val="Book Title"/>
    <w:uiPriority w:val="33"/>
    <w:qFormat/>
    <w:rsid w:val="00D258EC"/>
    <w:rPr>
      <w:i/>
      <w:iCs/>
      <w:smallCaps/>
      <w:spacing w:val="5"/>
    </w:rPr>
  </w:style>
  <w:style w:type="paragraph" w:styleId="TOCHeading">
    <w:name w:val="TOC Heading"/>
    <w:basedOn w:val="Heading1"/>
    <w:next w:val="Normal"/>
    <w:uiPriority w:val="39"/>
    <w:unhideWhenUsed/>
    <w:qFormat/>
    <w:rsid w:val="00D258EC"/>
    <w:pPr>
      <w:framePr w:wrap="around"/>
      <w:outlineLvl w:val="9"/>
    </w:pPr>
  </w:style>
  <w:style w:type="character" w:customStyle="1" w:styleId="NoSpacingChar">
    <w:name w:val="No Spacing Char"/>
    <w:basedOn w:val="DefaultParagraphFont"/>
    <w:link w:val="NoSpacing"/>
    <w:uiPriority w:val="1"/>
    <w:rsid w:val="00D258EC"/>
    <w:rPr>
      <w:rFonts w:ascii="Calibri" w:eastAsia="Times New Roman" w:hAnsi="Calibri" w:cs="Times New Roman"/>
      <w:lang w:bidi="en-US"/>
    </w:rPr>
  </w:style>
  <w:style w:type="paragraph" w:styleId="TOC1">
    <w:name w:val="toc 1"/>
    <w:basedOn w:val="Normal"/>
    <w:next w:val="Normal"/>
    <w:autoRedefine/>
    <w:uiPriority w:val="39"/>
    <w:unhideWhenUsed/>
    <w:rsid w:val="00D258EC"/>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D258EC"/>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D258EC"/>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D258EC"/>
    <w:rPr>
      <w:sz w:val="16"/>
      <w:szCs w:val="16"/>
    </w:rPr>
  </w:style>
  <w:style w:type="paragraph" w:styleId="CommentText">
    <w:name w:val="annotation text"/>
    <w:basedOn w:val="Normal"/>
    <w:link w:val="CommentTextChar"/>
    <w:uiPriority w:val="99"/>
    <w:semiHidden/>
    <w:unhideWhenUsed/>
    <w:rsid w:val="00D258EC"/>
    <w:pPr>
      <w:spacing w:line="240" w:lineRule="auto"/>
    </w:pPr>
    <w:rPr>
      <w:sz w:val="20"/>
      <w:szCs w:val="20"/>
    </w:rPr>
  </w:style>
  <w:style w:type="character" w:customStyle="1" w:styleId="CommentTextChar">
    <w:name w:val="Comment Text Char"/>
    <w:basedOn w:val="DefaultParagraphFont"/>
    <w:link w:val="CommentText"/>
    <w:uiPriority w:val="99"/>
    <w:semiHidden/>
    <w:rsid w:val="00D258EC"/>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258EC"/>
    <w:rPr>
      <w:b/>
      <w:bCs/>
    </w:rPr>
  </w:style>
  <w:style w:type="character" w:customStyle="1" w:styleId="CommentSubjectChar">
    <w:name w:val="Comment Subject Char"/>
    <w:basedOn w:val="CommentTextChar"/>
    <w:link w:val="CommentSubject"/>
    <w:uiPriority w:val="99"/>
    <w:semiHidden/>
    <w:rsid w:val="00D258EC"/>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D258EC"/>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D258EC"/>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D258EC"/>
    <w:pPr>
      <w:numPr>
        <w:numId w:val="1"/>
      </w:numPr>
      <w:spacing w:before="120" w:after="120" w:line="240" w:lineRule="auto"/>
      <w:ind w:left="1008" w:hanging="288"/>
      <w:jc w:val="both"/>
    </w:pPr>
    <w:rPr>
      <w:rFonts w:ascii="Arial" w:eastAsia="Calibri" w:hAnsi="Arial" w:cs="Arial"/>
      <w:lang w:bidi="ar-SA"/>
    </w:rPr>
  </w:style>
  <w:style w:type="character" w:customStyle="1" w:styleId="hgkelc">
    <w:name w:val="hgkelc"/>
    <w:basedOn w:val="DefaultParagraphFont"/>
    <w:rsid w:val="00D258EC"/>
  </w:style>
  <w:style w:type="character" w:customStyle="1" w:styleId="kx21rb">
    <w:name w:val="kx21rb"/>
    <w:basedOn w:val="DefaultParagraphFont"/>
    <w:rsid w:val="00D258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0.jpeg"/><Relationship Id="rId21" Type="http://schemas.openxmlformats.org/officeDocument/2006/relationships/image" Target="media/image13.png"/><Relationship Id="rId34" Type="http://schemas.openxmlformats.org/officeDocument/2006/relationships/hyperlink" Target="https://civilengineeringnotes.com/lime-classification-manufacturing-storage/" TargetMode="External"/><Relationship Id="rId42" Type="http://schemas.openxmlformats.org/officeDocument/2006/relationships/image" Target="media/image33.jpeg"/><Relationship Id="rId47" Type="http://schemas.openxmlformats.org/officeDocument/2006/relationships/image" Target="media/image36.jpeg"/><Relationship Id="rId50" Type="http://schemas.openxmlformats.org/officeDocument/2006/relationships/header" Target="header2.xm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29.jpeg"/><Relationship Id="rId46" Type="http://schemas.openxmlformats.org/officeDocument/2006/relationships/image" Target="media/image35.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png"/><Relationship Id="rId41" Type="http://schemas.openxmlformats.org/officeDocument/2006/relationships/image" Target="media/image32.jpeg"/><Relationship Id="rId54"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4.jpeg"/><Relationship Id="rId53"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7.jpeg"/><Relationship Id="rId49"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hyperlink" Target="https://civilengineeringnotes.com/frost-heave-effects-cause-prevention/" TargetMode="External"/><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1.bin"/><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6.jpeg"/><Relationship Id="rId43" Type="http://schemas.openxmlformats.org/officeDocument/2006/relationships/hyperlink" Target="https://civilengineeringnotes.com/construction-joints/" TargetMode="External"/><Relationship Id="rId48" Type="http://schemas.openxmlformats.org/officeDocument/2006/relationships/image" Target="media/image37.jpeg"/><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footer" Target="footer1.xml"/><Relationship Id="rId3" Type="http://schemas.microsoft.com/office/2007/relationships/stylesWithEffects" Target="stylesWithEffects.xml"/></Relationships>
</file>

<file path=word/_rels/header2.xml.rels><?xml version="1.0" encoding="UTF-8" standalone="yes"?>
<Relationships xmlns="http://schemas.openxmlformats.org/package/2006/relationships"><Relationship Id="rId1" Type="http://schemas.openxmlformats.org/officeDocument/2006/relationships/image" Target="media/image38.jpeg"/></Relationships>
</file>

<file path=word/_rels/header3.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5788</Words>
  <Characters>32995</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adisu</dc:creator>
  <cp:lastModifiedBy>User</cp:lastModifiedBy>
  <cp:revision>21</cp:revision>
  <cp:lastPrinted>2022-10-11T07:07:00Z</cp:lastPrinted>
  <dcterms:created xsi:type="dcterms:W3CDTF">2022-09-03T08:06:00Z</dcterms:created>
  <dcterms:modified xsi:type="dcterms:W3CDTF">2022-10-11T07:07:00Z</dcterms:modified>
</cp:coreProperties>
</file>