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199" w:rsidRDefault="00E76199" w:rsidP="00C82EFC">
      <w:pPr>
        <w:pStyle w:val="Title"/>
        <w:jc w:val="center"/>
        <w:rPr>
          <w:bCs/>
        </w:rPr>
      </w:pPr>
      <w:r w:rsidRPr="0077162D">
        <w:t>PLUMBING INSTALLATION</w:t>
      </w:r>
    </w:p>
    <w:p w:rsidR="00E76199" w:rsidRPr="0077162D" w:rsidRDefault="00E76199" w:rsidP="00327713">
      <w:pPr>
        <w:spacing w:line="240" w:lineRule="auto"/>
        <w:jc w:val="center"/>
        <w:rPr>
          <w:sz w:val="56"/>
          <w:szCs w:val="56"/>
        </w:rPr>
      </w:pPr>
      <w:r w:rsidRPr="0077162D">
        <w:rPr>
          <w:b/>
          <w:bCs/>
          <w:sz w:val="56"/>
          <w:szCs w:val="56"/>
        </w:rPr>
        <w:t xml:space="preserve">LEVEL </w:t>
      </w:r>
      <w:r>
        <w:rPr>
          <w:b/>
          <w:bCs/>
          <w:sz w:val="56"/>
          <w:szCs w:val="56"/>
        </w:rPr>
        <w:t xml:space="preserve">- </w:t>
      </w:r>
      <w:r w:rsidRPr="0077162D">
        <w:rPr>
          <w:b/>
          <w:bCs/>
          <w:sz w:val="56"/>
          <w:szCs w:val="56"/>
        </w:rPr>
        <w:t>I</w:t>
      </w:r>
    </w:p>
    <w:p w:rsidR="006951CD" w:rsidRPr="00804A9D" w:rsidRDefault="007C3B40" w:rsidP="00804A9D">
      <w:pPr>
        <w:spacing w:after="0" w:line="360" w:lineRule="auto"/>
        <w:jc w:val="center"/>
        <w:rPr>
          <w:rFonts w:ascii="Times New Roman" w:hAnsi="Times New Roman"/>
          <w:b/>
          <w:bCs/>
          <w:i/>
          <w:sz w:val="52"/>
          <w:szCs w:val="52"/>
        </w:rPr>
      </w:pPr>
      <w:r w:rsidRPr="00B47E97">
        <w:rPr>
          <w:rFonts w:asciiTheme="majorHAnsi" w:eastAsiaTheme="majorEastAsia" w:hAnsiTheme="majorHAnsi" w:cstheme="majorBidi"/>
          <w:b/>
          <w:noProof/>
          <w:sz w:val="40"/>
          <w:szCs w:val="40"/>
        </w:rPr>
        <w:drawing>
          <wp:anchor distT="0" distB="0" distL="114300" distR="114300" simplePos="0" relativeHeight="251677696" behindDoc="0" locked="0" layoutInCell="1" allowOverlap="1" wp14:anchorId="2A18F0DD" wp14:editId="19DD12C6">
            <wp:simplePos x="0" y="0"/>
            <wp:positionH relativeFrom="column">
              <wp:posOffset>-405765</wp:posOffset>
            </wp:positionH>
            <wp:positionV relativeFrom="paragraph">
              <wp:posOffset>602615</wp:posOffset>
            </wp:positionV>
            <wp:extent cx="1858645" cy="3131185"/>
            <wp:effectExtent l="19050" t="19050" r="27305" b="1206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858645" cy="3131185"/>
                    </a:xfrm>
                    <a:prstGeom prst="rect">
                      <a:avLst/>
                    </a:prstGeom>
                    <a:noFill/>
                    <a:ln w="9525" cmpd="dbl">
                      <a:solidFill>
                        <a:schemeClr val="accent1">
                          <a:alpha val="81000"/>
                        </a:schemeClr>
                      </a:solidFill>
                      <a:miter lim="800000"/>
                      <a:headEnd/>
                      <a:tailEnd/>
                    </a:ln>
                  </pic:spPr>
                </pic:pic>
              </a:graphicData>
            </a:graphic>
            <wp14:sizeRelH relativeFrom="margin">
              <wp14:pctWidth>0</wp14:pctWidth>
            </wp14:sizeRelH>
            <wp14:sizeRelV relativeFrom="margin">
              <wp14:pctHeight>0</wp14:pctHeight>
            </wp14:sizeRelV>
          </wp:anchor>
        </w:drawing>
      </w:r>
      <w:r w:rsidR="00804A9D" w:rsidRPr="00804A9D">
        <w:rPr>
          <w:rFonts w:ascii="Times New Roman" w:hAnsi="Times New Roman"/>
          <w:b/>
          <w:bCs/>
          <w:noProof/>
          <w:sz w:val="40"/>
          <w:szCs w:val="40"/>
        </w:rPr>
        <w:drawing>
          <wp:anchor distT="0" distB="0" distL="114300" distR="114300" simplePos="0" relativeHeight="251675648" behindDoc="0" locked="0" layoutInCell="1" allowOverlap="1" wp14:anchorId="103CB51F" wp14:editId="03FD1C84">
            <wp:simplePos x="0" y="0"/>
            <wp:positionH relativeFrom="column">
              <wp:posOffset>-405765</wp:posOffset>
            </wp:positionH>
            <wp:positionV relativeFrom="paragraph">
              <wp:posOffset>602615</wp:posOffset>
            </wp:positionV>
            <wp:extent cx="6685280" cy="3268980"/>
            <wp:effectExtent l="0" t="0" r="0" b="0"/>
            <wp:wrapSquare wrapText="bothSides"/>
            <wp:docPr id="33" name="Diagram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E76199" w:rsidRPr="00804A9D">
        <w:rPr>
          <w:rFonts w:ascii="Times New Roman" w:hAnsi="Times New Roman"/>
          <w:b/>
          <w:bCs/>
          <w:sz w:val="40"/>
          <w:szCs w:val="40"/>
        </w:rPr>
        <w:t xml:space="preserve">Based on </w:t>
      </w:r>
      <w:r w:rsidR="00E82BD1" w:rsidRPr="00804A9D">
        <w:rPr>
          <w:rFonts w:ascii="Times New Roman" w:hAnsi="Times New Roman"/>
          <w:b/>
          <w:bCs/>
          <w:sz w:val="40"/>
          <w:szCs w:val="40"/>
        </w:rPr>
        <w:t xml:space="preserve">August </w:t>
      </w:r>
      <w:r w:rsidR="00E76199" w:rsidRPr="00804A9D">
        <w:rPr>
          <w:rFonts w:ascii="Times New Roman" w:hAnsi="Times New Roman"/>
          <w:b/>
          <w:bCs/>
          <w:sz w:val="40"/>
          <w:szCs w:val="40"/>
        </w:rPr>
        <w:t>2022,</w:t>
      </w:r>
      <w:r w:rsidR="00E76199" w:rsidRPr="00804A9D">
        <w:rPr>
          <w:rFonts w:ascii="Times New Roman" w:hAnsi="Times New Roman"/>
          <w:bCs/>
          <w:sz w:val="40"/>
          <w:szCs w:val="40"/>
        </w:rPr>
        <w:t xml:space="preserve"> </w:t>
      </w:r>
      <w:r w:rsidR="00E76199" w:rsidRPr="00804A9D">
        <w:rPr>
          <w:rFonts w:ascii="Times New Roman" w:hAnsi="Times New Roman"/>
          <w:b/>
          <w:bCs/>
          <w:sz w:val="40"/>
          <w:szCs w:val="40"/>
        </w:rPr>
        <w:t>Curriculum</w:t>
      </w:r>
      <w:r w:rsidR="00E76199" w:rsidRPr="00804A9D">
        <w:rPr>
          <w:rFonts w:ascii="Times New Roman" w:hAnsi="Times New Roman"/>
          <w:b/>
          <w:bCs/>
          <w:sz w:val="52"/>
          <w:szCs w:val="52"/>
        </w:rPr>
        <w:t xml:space="preserve"> </w:t>
      </w:r>
      <w:r w:rsidR="00E76199" w:rsidRPr="00804A9D">
        <w:rPr>
          <w:rFonts w:ascii="Times New Roman" w:hAnsi="Times New Roman"/>
          <w:b/>
          <w:bCs/>
          <w:sz w:val="40"/>
          <w:szCs w:val="40"/>
        </w:rPr>
        <w:t>Version</w:t>
      </w:r>
      <w:r w:rsidR="00E76199" w:rsidRPr="00804A9D">
        <w:rPr>
          <w:rFonts w:ascii="Times New Roman" w:hAnsi="Times New Roman"/>
          <w:b/>
          <w:bCs/>
          <w:i/>
          <w:sz w:val="40"/>
          <w:szCs w:val="40"/>
        </w:rPr>
        <w:t xml:space="preserve"> </w:t>
      </w:r>
      <w:r w:rsidR="00E76199" w:rsidRPr="00804A9D">
        <w:rPr>
          <w:rFonts w:ascii="Times New Roman" w:hAnsi="Times New Roman"/>
          <w:b/>
          <w:bCs/>
          <w:sz w:val="40"/>
          <w:szCs w:val="40"/>
        </w:rPr>
        <w:t>1</w:t>
      </w:r>
    </w:p>
    <w:p w:rsidR="00E14447" w:rsidRDefault="00E14447" w:rsidP="0074255D">
      <w:pPr>
        <w:spacing w:line="360" w:lineRule="auto"/>
        <w:jc w:val="both"/>
        <w:rPr>
          <w:rFonts w:ascii="Times New Roman" w:hAnsi="Times New Roman"/>
          <w:b/>
          <w:sz w:val="40"/>
          <w:szCs w:val="40"/>
        </w:rPr>
      </w:pPr>
      <w:r w:rsidRPr="00E14447">
        <w:rPr>
          <w:rFonts w:ascii="Times New Roman" w:hAnsi="Times New Roman"/>
          <w:b/>
          <w:sz w:val="40"/>
          <w:szCs w:val="40"/>
        </w:rPr>
        <w:t>Module Title: Applying 5S Procedures</w:t>
      </w:r>
    </w:p>
    <w:p w:rsidR="001224DA" w:rsidRDefault="00E76199" w:rsidP="0074255D">
      <w:pPr>
        <w:spacing w:line="360" w:lineRule="auto"/>
        <w:jc w:val="both"/>
        <w:rPr>
          <w:color w:val="000000"/>
          <w:sz w:val="40"/>
          <w:szCs w:val="40"/>
        </w:rPr>
      </w:pPr>
      <w:r w:rsidRPr="00D25795">
        <w:rPr>
          <w:rFonts w:ascii="Times New Roman" w:hAnsi="Times New Roman"/>
          <w:b/>
          <w:sz w:val="40"/>
          <w:szCs w:val="40"/>
        </w:rPr>
        <w:t xml:space="preserve">Module code: </w:t>
      </w:r>
      <w:bookmarkStart w:id="0" w:name="EIS_PLI1_05_0222"/>
      <w:r w:rsidRPr="00D25795">
        <w:rPr>
          <w:color w:val="000000"/>
          <w:sz w:val="40"/>
          <w:szCs w:val="40"/>
        </w:rPr>
        <w:fldChar w:fldCharType="begin"/>
      </w:r>
      <w:r w:rsidRPr="00D25795">
        <w:rPr>
          <w:color w:val="000000"/>
          <w:sz w:val="40"/>
          <w:szCs w:val="40"/>
        </w:rPr>
        <w:instrText xml:space="preserve"> HYPERLINK  \l "EIS_PLI1_05" </w:instrText>
      </w:r>
      <w:r w:rsidRPr="00D25795">
        <w:rPr>
          <w:color w:val="000000"/>
          <w:sz w:val="40"/>
          <w:szCs w:val="40"/>
        </w:rPr>
        <w:fldChar w:fldCharType="separate"/>
      </w:r>
      <w:r w:rsidRPr="00D25795">
        <w:rPr>
          <w:color w:val="000000"/>
          <w:sz w:val="40"/>
          <w:szCs w:val="40"/>
        </w:rPr>
        <w:t>EISPLI1</w:t>
      </w:r>
      <w:r w:rsidR="001F5503">
        <w:rPr>
          <w:color w:val="000000"/>
          <w:sz w:val="40"/>
          <w:szCs w:val="40"/>
        </w:rPr>
        <w:t xml:space="preserve"> M</w:t>
      </w:r>
      <w:r w:rsidRPr="00D25795">
        <w:rPr>
          <w:color w:val="000000"/>
          <w:sz w:val="40"/>
          <w:szCs w:val="40"/>
        </w:rPr>
        <w:t xml:space="preserve"> </w:t>
      </w:r>
      <w:r w:rsidR="00C55D72">
        <w:rPr>
          <w:color w:val="000000"/>
          <w:sz w:val="40"/>
          <w:szCs w:val="40"/>
        </w:rPr>
        <w:t>01</w:t>
      </w:r>
      <w:r w:rsidR="00C126CA">
        <w:rPr>
          <w:color w:val="000000"/>
          <w:sz w:val="40"/>
          <w:szCs w:val="40"/>
        </w:rPr>
        <w:t xml:space="preserve"> 032</w:t>
      </w:r>
      <w:r w:rsidRPr="00D25795">
        <w:rPr>
          <w:color w:val="000000"/>
          <w:sz w:val="40"/>
          <w:szCs w:val="40"/>
        </w:rPr>
        <w:t>2</w:t>
      </w:r>
      <w:r w:rsidRPr="00D25795">
        <w:rPr>
          <w:color w:val="000000"/>
          <w:sz w:val="40"/>
          <w:szCs w:val="40"/>
        </w:rPr>
        <w:fldChar w:fldCharType="end"/>
      </w:r>
      <w:bookmarkEnd w:id="0"/>
      <w:r w:rsidR="00145553" w:rsidRPr="00145553">
        <w:rPr>
          <w:noProof/>
        </w:rPr>
        <w:t xml:space="preserve"> </w:t>
      </w:r>
    </w:p>
    <w:p w:rsidR="00E76199" w:rsidRPr="00095F25" w:rsidRDefault="00D72331" w:rsidP="0074255D">
      <w:pPr>
        <w:spacing w:line="360" w:lineRule="auto"/>
        <w:jc w:val="both"/>
        <w:rPr>
          <w:color w:val="000000"/>
          <w:sz w:val="40"/>
          <w:szCs w:val="40"/>
        </w:rPr>
      </w:pPr>
      <w:r>
        <w:rPr>
          <w:rFonts w:ascii="Times New Roman" w:hAnsi="Times New Roman"/>
          <w:b/>
          <w:sz w:val="40"/>
          <w:szCs w:val="40"/>
        </w:rPr>
        <w:t>Nominal duration: 7</w:t>
      </w:r>
      <w:r w:rsidR="00C126CA">
        <w:rPr>
          <w:rFonts w:ascii="Times New Roman" w:hAnsi="Times New Roman"/>
          <w:b/>
          <w:sz w:val="40"/>
          <w:szCs w:val="40"/>
        </w:rPr>
        <w:t xml:space="preserve">0 </w:t>
      </w:r>
      <w:r w:rsidR="00E76199" w:rsidRPr="00D25795">
        <w:rPr>
          <w:rFonts w:ascii="Times New Roman" w:hAnsi="Times New Roman"/>
          <w:b/>
          <w:sz w:val="40"/>
          <w:szCs w:val="40"/>
        </w:rPr>
        <w:t>Hour</w:t>
      </w:r>
    </w:p>
    <w:p w:rsidR="000A45D6" w:rsidRPr="00580A39" w:rsidRDefault="0086547A" w:rsidP="0074255D">
      <w:pPr>
        <w:tabs>
          <w:tab w:val="left" w:pos="2880"/>
        </w:tabs>
        <w:spacing w:after="0" w:line="360" w:lineRule="auto"/>
        <w:rPr>
          <w:rFonts w:ascii="Times New Roman" w:hAnsi="Times New Roman"/>
          <w:b/>
          <w:bCs/>
          <w:sz w:val="36"/>
          <w:szCs w:val="36"/>
        </w:rPr>
      </w:pPr>
      <w:r w:rsidRPr="00580A39">
        <w:rPr>
          <w:rFonts w:ascii="Times New Roman" w:hAnsi="Times New Roman"/>
          <w:b/>
          <w:sz w:val="36"/>
          <w:szCs w:val="36"/>
        </w:rPr>
        <w:t xml:space="preserve">Prepared by: Ministry of </w:t>
      </w:r>
      <w:r w:rsidR="00C95295" w:rsidRPr="00580A39">
        <w:rPr>
          <w:rFonts w:ascii="Times New Roman" w:hAnsi="Times New Roman"/>
          <w:b/>
          <w:sz w:val="36"/>
          <w:szCs w:val="36"/>
        </w:rPr>
        <w:t>Labour</w:t>
      </w:r>
      <w:r w:rsidR="000A45D6" w:rsidRPr="00580A39">
        <w:rPr>
          <w:rFonts w:ascii="Times New Roman" w:hAnsi="Times New Roman"/>
          <w:b/>
          <w:sz w:val="36"/>
          <w:szCs w:val="36"/>
        </w:rPr>
        <w:t xml:space="preserve"> and Skill</w:t>
      </w:r>
    </w:p>
    <w:p w:rsidR="00AC4474" w:rsidRDefault="00AC4474" w:rsidP="00804A9D">
      <w:pPr>
        <w:pStyle w:val="Heading7"/>
        <w:rPr>
          <w:b/>
          <w:bCs/>
          <w:i w:val="0"/>
          <w:sz w:val="28"/>
          <w:szCs w:val="28"/>
        </w:rPr>
      </w:pPr>
    </w:p>
    <w:p w:rsidR="000A45D6" w:rsidRPr="00095F25" w:rsidRDefault="00211E1B" w:rsidP="0074255D">
      <w:pPr>
        <w:pStyle w:val="Heading7"/>
        <w:jc w:val="right"/>
        <w:rPr>
          <w:i w:val="0"/>
          <w:sz w:val="28"/>
          <w:szCs w:val="28"/>
        </w:rPr>
      </w:pPr>
      <w:r w:rsidRPr="00211E1B">
        <w:rPr>
          <w:b/>
          <w:bCs/>
          <w:i w:val="0"/>
          <w:sz w:val="28"/>
          <w:szCs w:val="28"/>
        </w:rPr>
        <w:t>August</w:t>
      </w:r>
      <w:r w:rsidR="000A45D6" w:rsidRPr="00211E1B">
        <w:rPr>
          <w:i w:val="0"/>
          <w:sz w:val="28"/>
          <w:szCs w:val="28"/>
        </w:rPr>
        <w:t xml:space="preserve">, </w:t>
      </w:r>
      <w:r w:rsidR="000A45D6" w:rsidRPr="00095F25">
        <w:rPr>
          <w:i w:val="0"/>
          <w:sz w:val="28"/>
          <w:szCs w:val="28"/>
        </w:rPr>
        <w:t>2022</w:t>
      </w:r>
    </w:p>
    <w:p w:rsidR="000A45D6" w:rsidRPr="00A121FA" w:rsidRDefault="00C855DE" w:rsidP="000A45D6">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 xml:space="preserve">    </w:t>
      </w:r>
      <w:r w:rsidR="000A45D6">
        <w:rPr>
          <w:rFonts w:ascii="Times New Roman" w:hAnsi="Times New Roman"/>
          <w:b/>
          <w:sz w:val="24"/>
          <w:szCs w:val="24"/>
        </w:rPr>
        <w:t>Addis Ababa</w:t>
      </w:r>
      <w:r w:rsidR="000A45D6" w:rsidRPr="00A121FA">
        <w:rPr>
          <w:rFonts w:ascii="Times New Roman" w:hAnsi="Times New Roman"/>
          <w:b/>
          <w:sz w:val="24"/>
          <w:szCs w:val="24"/>
        </w:rPr>
        <w:t>, Ethiopia</w:t>
      </w:r>
    </w:p>
    <w:p w:rsidR="00AA4775" w:rsidRDefault="00AA4775" w:rsidP="003C4CA8">
      <w:pPr>
        <w:pStyle w:val="Heading1"/>
        <w:sectPr w:rsidR="00AA4775" w:rsidSect="00EB60A8">
          <w:headerReference w:type="default" r:id="rId15"/>
          <w:footerReference w:type="default" r:id="rId16"/>
          <w:footerReference w:type="first" r:id="rId17"/>
          <w:pgSz w:w="12240" w:h="15840"/>
          <w:pgMar w:top="1267" w:right="1440" w:bottom="1354" w:left="1440" w:header="720" w:footer="720" w:gutter="0"/>
          <w:pgBorders w:display="firstPage" w:offsetFrom="page">
            <w:top w:val="single" w:sz="2" w:space="24" w:color="auto"/>
            <w:left w:val="single" w:sz="2" w:space="24" w:color="auto"/>
            <w:bottom w:val="single" w:sz="2" w:space="24" w:color="auto"/>
            <w:right w:val="single" w:sz="2" w:space="24" w:color="auto"/>
          </w:pgBorders>
          <w:pgNumType w:fmt="upperRoman"/>
          <w:cols w:space="720"/>
          <w:titlePg/>
          <w:docGrid w:linePitch="360"/>
        </w:sectPr>
      </w:pPr>
    </w:p>
    <w:p w:rsidR="00761153" w:rsidRPr="00C16399" w:rsidRDefault="00761153" w:rsidP="00E41DFE">
      <w:pPr>
        <w:pStyle w:val="Heading1"/>
        <w:spacing w:line="360" w:lineRule="auto"/>
        <w:jc w:val="center"/>
      </w:pPr>
      <w:bookmarkStart w:id="2" w:name="_Toc113246191"/>
      <w:r w:rsidRPr="00C16399">
        <w:lastRenderedPageBreak/>
        <w:t>Acknowledgment</w:t>
      </w:r>
      <w:bookmarkEnd w:id="2"/>
    </w:p>
    <w:p w:rsidR="006E63A7" w:rsidRPr="0087129A" w:rsidRDefault="006B7625" w:rsidP="00C57099">
      <w:pPr>
        <w:spacing w:after="0" w:line="360" w:lineRule="auto"/>
        <w:jc w:val="both"/>
      </w:pPr>
      <w:r w:rsidRPr="00AB1D75">
        <w:rPr>
          <w:rFonts w:ascii="Times New Roman" w:hAnsi="Times New Roman"/>
          <w:b/>
          <w:bCs/>
          <w:sz w:val="24"/>
          <w:szCs w:val="24"/>
        </w:rPr>
        <w:t>Ministry of Labor and Skills and Ministry of Health</w:t>
      </w:r>
      <w:r w:rsidRPr="00AB1D75">
        <w:rPr>
          <w:rFonts w:ascii="Times New Roman" w:hAnsi="Times New Roman"/>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r w:rsidR="006E63A7" w:rsidRPr="007123DA">
        <w:t xml:space="preserve">             </w:t>
      </w:r>
    </w:p>
    <w:p w:rsidR="002C429A" w:rsidRDefault="001B3339" w:rsidP="00BC0965">
      <w:pPr>
        <w:pStyle w:val="Heading1"/>
        <w:spacing w:line="360" w:lineRule="auto"/>
        <w:jc w:val="center"/>
      </w:pPr>
      <w:bookmarkStart w:id="3" w:name="_Toc113246192"/>
      <w:r>
        <w:t>Table of Content</w:t>
      </w:r>
      <w:bookmarkEnd w:id="3"/>
    </w:p>
    <w:p w:rsidR="00135244" w:rsidRPr="009C2401" w:rsidRDefault="002C429A" w:rsidP="00E01EBD">
      <w:pPr>
        <w:pStyle w:val="TOC1"/>
        <w:rPr>
          <w:sz w:val="24"/>
          <w:szCs w:val="24"/>
        </w:rPr>
      </w:pPr>
      <w:r w:rsidRPr="00AE4598">
        <w:fldChar w:fldCharType="begin"/>
      </w:r>
      <w:r w:rsidRPr="00AE4598">
        <w:instrText xml:space="preserve"> TOC \o "1-3" \h \z \u </w:instrText>
      </w:r>
      <w:r w:rsidRPr="00AE4598">
        <w:fldChar w:fldCharType="separate"/>
      </w:r>
      <w:hyperlink w:anchor="_Toc113246191" w:history="1">
        <w:r w:rsidR="00135244" w:rsidRPr="009C2401">
          <w:rPr>
            <w:rStyle w:val="Hyperlink"/>
            <w:sz w:val="24"/>
            <w:szCs w:val="24"/>
          </w:rPr>
          <w:t>Acknowledgment</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_Toc113246191 \h </w:instrText>
        </w:r>
        <w:r w:rsidR="00135244" w:rsidRPr="009C2401">
          <w:rPr>
            <w:webHidden/>
            <w:sz w:val="24"/>
            <w:szCs w:val="24"/>
          </w:rPr>
        </w:r>
        <w:r w:rsidR="00135244" w:rsidRPr="009C2401">
          <w:rPr>
            <w:webHidden/>
            <w:sz w:val="24"/>
            <w:szCs w:val="24"/>
          </w:rPr>
          <w:fldChar w:fldCharType="separate"/>
        </w:r>
        <w:r w:rsidR="00F33259">
          <w:rPr>
            <w:webHidden/>
            <w:sz w:val="24"/>
            <w:szCs w:val="24"/>
          </w:rPr>
          <w:t>2</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192" w:history="1">
        <w:r w:rsidR="00135244" w:rsidRPr="009C2401">
          <w:rPr>
            <w:rStyle w:val="Hyperlink"/>
            <w:sz w:val="24"/>
            <w:szCs w:val="24"/>
          </w:rPr>
          <w:t>Table of Content</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_Toc113246192 \h </w:instrText>
        </w:r>
        <w:r w:rsidR="00135244" w:rsidRPr="009C2401">
          <w:rPr>
            <w:webHidden/>
            <w:sz w:val="24"/>
            <w:szCs w:val="24"/>
          </w:rPr>
        </w:r>
        <w:r w:rsidR="00135244" w:rsidRPr="009C2401">
          <w:rPr>
            <w:webHidden/>
            <w:sz w:val="24"/>
            <w:szCs w:val="24"/>
          </w:rPr>
          <w:fldChar w:fldCharType="separate"/>
        </w:r>
        <w:r w:rsidR="00F33259">
          <w:rPr>
            <w:webHidden/>
            <w:sz w:val="24"/>
            <w:szCs w:val="24"/>
          </w:rPr>
          <w:t>2</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193" w:history="1">
        <w:r w:rsidR="00135244" w:rsidRPr="009C2401">
          <w:rPr>
            <w:rStyle w:val="Hyperlink"/>
            <w:sz w:val="24"/>
            <w:szCs w:val="24"/>
          </w:rPr>
          <w:t>Introduction to the Module</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_Toc113246193 \h </w:instrText>
        </w:r>
        <w:r w:rsidR="00135244" w:rsidRPr="009C2401">
          <w:rPr>
            <w:webHidden/>
            <w:sz w:val="24"/>
            <w:szCs w:val="24"/>
          </w:rPr>
        </w:r>
        <w:r w:rsidR="00135244" w:rsidRPr="009C2401">
          <w:rPr>
            <w:webHidden/>
            <w:sz w:val="24"/>
            <w:szCs w:val="24"/>
          </w:rPr>
          <w:fldChar w:fldCharType="separate"/>
        </w:r>
        <w:r w:rsidR="00F33259">
          <w:rPr>
            <w:webHidden/>
            <w:sz w:val="24"/>
            <w:szCs w:val="24"/>
          </w:rPr>
          <w:t>4</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194" w:history="1">
        <w:r w:rsidR="00135244" w:rsidRPr="009C2401">
          <w:rPr>
            <w:rStyle w:val="Hyperlink"/>
            <w:sz w:val="24"/>
            <w:szCs w:val="24"/>
          </w:rPr>
          <w:t>Module Instruction</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_Toc113246194 \h </w:instrText>
        </w:r>
        <w:r w:rsidR="00135244" w:rsidRPr="009C2401">
          <w:rPr>
            <w:webHidden/>
            <w:sz w:val="24"/>
            <w:szCs w:val="24"/>
          </w:rPr>
        </w:r>
        <w:r w:rsidR="00135244" w:rsidRPr="009C2401">
          <w:rPr>
            <w:webHidden/>
            <w:sz w:val="24"/>
            <w:szCs w:val="24"/>
          </w:rPr>
          <w:fldChar w:fldCharType="separate"/>
        </w:r>
        <w:r w:rsidR="00F33259">
          <w:rPr>
            <w:webHidden/>
            <w:sz w:val="24"/>
            <w:szCs w:val="24"/>
          </w:rPr>
          <w:t>5</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195" w:history="1">
        <w:r w:rsidR="00135244" w:rsidRPr="00092FEF">
          <w:rPr>
            <w:rStyle w:val="Hyperlink"/>
          </w:rPr>
          <w:t>Unit One: Prepare for work</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_Toc113246195 \h </w:instrText>
        </w:r>
        <w:r w:rsidR="00135244" w:rsidRPr="009C2401">
          <w:rPr>
            <w:webHidden/>
            <w:sz w:val="24"/>
            <w:szCs w:val="24"/>
          </w:rPr>
        </w:r>
        <w:r w:rsidR="00135244" w:rsidRPr="009C2401">
          <w:rPr>
            <w:webHidden/>
            <w:sz w:val="24"/>
            <w:szCs w:val="24"/>
          </w:rPr>
          <w:fldChar w:fldCharType="separate"/>
        </w:r>
        <w:r w:rsidR="00F33259">
          <w:rPr>
            <w:webHidden/>
            <w:sz w:val="24"/>
            <w:szCs w:val="24"/>
          </w:rPr>
          <w:t>5</w:t>
        </w:r>
        <w:r w:rsidR="00135244" w:rsidRPr="009C2401">
          <w:rPr>
            <w:webHidden/>
            <w:sz w:val="24"/>
            <w:szCs w:val="24"/>
          </w:rPr>
          <w:fldChar w:fldCharType="end"/>
        </w:r>
      </w:hyperlink>
    </w:p>
    <w:p w:rsidR="00135244" w:rsidRPr="009C2401" w:rsidRDefault="00EA0C73">
      <w:pPr>
        <w:pStyle w:val="TOC2"/>
        <w:rPr>
          <w:rFonts w:cs="Times New Roman"/>
        </w:rPr>
      </w:pPr>
      <w:hyperlink w:anchor="_Toc113246196" w:history="1">
        <w:r w:rsidR="00135244" w:rsidRPr="009C2401">
          <w:rPr>
            <w:rStyle w:val="Hyperlink"/>
            <w:rFonts w:cs="Times New Roman"/>
          </w:rPr>
          <w:t>1.1</w:t>
        </w:r>
        <w:r w:rsidR="00135244" w:rsidRPr="009C2401">
          <w:rPr>
            <w:rFonts w:cs="Times New Roman"/>
          </w:rPr>
          <w:tab/>
        </w:r>
        <w:r w:rsidR="00135244" w:rsidRPr="009C2401">
          <w:rPr>
            <w:rStyle w:val="Hyperlink"/>
            <w:rFonts w:cs="Times New Roman"/>
          </w:rPr>
          <w:t>Work instructions</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_Toc113246196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6</w:t>
        </w:r>
        <w:r w:rsidR="00135244" w:rsidRPr="009C2401">
          <w:rPr>
            <w:rFonts w:cs="Times New Roman"/>
            <w:webHidden/>
          </w:rPr>
          <w:fldChar w:fldCharType="end"/>
        </w:r>
      </w:hyperlink>
    </w:p>
    <w:p w:rsidR="00135244" w:rsidRPr="009C2401" w:rsidRDefault="00EA0C73">
      <w:pPr>
        <w:pStyle w:val="TOC3"/>
        <w:rPr>
          <w:rFonts w:ascii="Times New Roman" w:hAnsi="Times New Roman" w:cs="Times New Roman"/>
          <w:noProof/>
          <w:sz w:val="24"/>
          <w:szCs w:val="24"/>
        </w:rPr>
      </w:pPr>
      <w:hyperlink w:anchor="_Toc113246197" w:history="1">
        <w:r w:rsidR="00135244" w:rsidRPr="009C2401">
          <w:rPr>
            <w:rStyle w:val="Hyperlink"/>
            <w:rFonts w:ascii="Times New Roman" w:eastAsiaTheme="minorHAnsi" w:hAnsi="Times New Roman" w:cs="Times New Roman"/>
            <w:noProof/>
            <w:sz w:val="24"/>
            <w:szCs w:val="24"/>
          </w:rPr>
          <w:t>1.1.1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Job</w:t>
        </w:r>
        <w:r w:rsidR="00135244" w:rsidRPr="009C2401">
          <w:rPr>
            <w:rStyle w:val="Hyperlink"/>
            <w:rFonts w:ascii="Times New Roman" w:eastAsiaTheme="minorHAnsi" w:hAnsi="Times New Roman" w:cs="Times New Roman"/>
            <w:noProof/>
            <w:sz w:val="24"/>
            <w:szCs w:val="24"/>
          </w:rPr>
          <w:t xml:space="preserve"> Specification</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_Toc113246197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7</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198" w:history="1">
        <w:r w:rsidR="00135244" w:rsidRPr="009C2401">
          <w:rPr>
            <w:rStyle w:val="Hyperlink"/>
            <w:rFonts w:ascii="Times New Roman" w:hAnsi="Times New Roman" w:cs="Times New Roman"/>
            <w:noProof/>
            <w:sz w:val="24"/>
            <w:szCs w:val="24"/>
          </w:rPr>
          <w:t>1.2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OHS requirements</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_Toc113246198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8</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199" w:history="1">
        <w:r w:rsidR="00135244" w:rsidRPr="009C2401">
          <w:rPr>
            <w:rStyle w:val="Hyperlink"/>
            <w:rFonts w:ascii="Times New Roman" w:hAnsi="Times New Roman" w:cs="Times New Roman"/>
            <w:noProof/>
            <w:sz w:val="24"/>
            <w:szCs w:val="24"/>
          </w:rPr>
          <w:t>1.2.1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Workplace hazards</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_Toc113246199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9</w:t>
        </w:r>
        <w:r w:rsidR="00135244" w:rsidRPr="009C2401">
          <w:rPr>
            <w:rFonts w:ascii="Times New Roman" w:hAnsi="Times New Roman" w:cs="Times New Roman"/>
            <w:noProof/>
            <w:webHidden/>
            <w:sz w:val="24"/>
            <w:szCs w:val="24"/>
          </w:rPr>
          <w:fldChar w:fldCharType="end"/>
        </w:r>
      </w:hyperlink>
    </w:p>
    <w:p w:rsidR="00135244" w:rsidRPr="009C2401" w:rsidRDefault="00EA0C73" w:rsidP="00E01EBD">
      <w:pPr>
        <w:pStyle w:val="TOC1"/>
        <w:rPr>
          <w:sz w:val="24"/>
          <w:szCs w:val="24"/>
        </w:rPr>
      </w:pPr>
      <w:hyperlink w:anchor="_Toc113246200" w:history="1">
        <w:r w:rsidR="00135244" w:rsidRPr="009C2401">
          <w:rPr>
            <w:rStyle w:val="Hyperlink"/>
            <w:sz w:val="24"/>
            <w:szCs w:val="24"/>
          </w:rPr>
          <w:t>Self-Check 1</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_Toc113246200 \h </w:instrText>
        </w:r>
        <w:r w:rsidR="00135244" w:rsidRPr="009C2401">
          <w:rPr>
            <w:webHidden/>
            <w:sz w:val="24"/>
            <w:szCs w:val="24"/>
          </w:rPr>
        </w:r>
        <w:r w:rsidR="00135244" w:rsidRPr="009C2401">
          <w:rPr>
            <w:webHidden/>
            <w:sz w:val="24"/>
            <w:szCs w:val="24"/>
          </w:rPr>
          <w:fldChar w:fldCharType="separate"/>
        </w:r>
        <w:r w:rsidR="00F33259">
          <w:rPr>
            <w:webHidden/>
            <w:sz w:val="24"/>
            <w:szCs w:val="24"/>
          </w:rPr>
          <w:t>12</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01" w:history="1">
        <w:r w:rsidR="00135244" w:rsidRPr="00092FEF">
          <w:rPr>
            <w:rStyle w:val="Hyperlink"/>
          </w:rPr>
          <w:t>Unit Two: Sort Items.</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_Toc113246201 \h </w:instrText>
        </w:r>
        <w:r w:rsidR="00135244" w:rsidRPr="009C2401">
          <w:rPr>
            <w:webHidden/>
            <w:sz w:val="24"/>
            <w:szCs w:val="24"/>
          </w:rPr>
        </w:r>
        <w:r w:rsidR="00135244" w:rsidRPr="009C2401">
          <w:rPr>
            <w:webHidden/>
            <w:sz w:val="24"/>
            <w:szCs w:val="24"/>
          </w:rPr>
          <w:fldChar w:fldCharType="separate"/>
        </w:r>
        <w:r w:rsidR="00F33259">
          <w:rPr>
            <w:webHidden/>
            <w:sz w:val="24"/>
            <w:szCs w:val="24"/>
          </w:rPr>
          <w:t>13</w:t>
        </w:r>
        <w:r w:rsidR="00135244" w:rsidRPr="009C2401">
          <w:rPr>
            <w:webHidden/>
            <w:sz w:val="24"/>
            <w:szCs w:val="24"/>
          </w:rPr>
          <w:fldChar w:fldCharType="end"/>
        </w:r>
      </w:hyperlink>
    </w:p>
    <w:p w:rsidR="00135244" w:rsidRPr="009C2401" w:rsidRDefault="00EA0C73">
      <w:pPr>
        <w:pStyle w:val="TOC2"/>
        <w:rPr>
          <w:rFonts w:cs="Times New Roman"/>
        </w:rPr>
      </w:pPr>
      <w:hyperlink w:anchor="_Toc113246202" w:history="1">
        <w:r w:rsidR="00135244" w:rsidRPr="009C2401">
          <w:rPr>
            <w:rStyle w:val="Hyperlink"/>
            <w:rFonts w:cs="Times New Roman"/>
          </w:rPr>
          <w:t>2.1</w:t>
        </w:r>
        <w:r w:rsidR="00135244" w:rsidRPr="009C2401">
          <w:rPr>
            <w:rFonts w:cs="Times New Roman"/>
          </w:rPr>
          <w:tab/>
        </w:r>
        <w:r w:rsidR="00135244" w:rsidRPr="009C2401">
          <w:rPr>
            <w:rStyle w:val="Hyperlink"/>
            <w:rFonts w:cs="Times New Roman"/>
          </w:rPr>
          <w:t>Definition of Sort</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_Toc113246202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14</w:t>
        </w:r>
        <w:r w:rsidR="00135244" w:rsidRPr="009C2401">
          <w:rPr>
            <w:rFonts w:cs="Times New Roman"/>
            <w:webHidden/>
          </w:rPr>
          <w:fldChar w:fldCharType="end"/>
        </w:r>
      </w:hyperlink>
    </w:p>
    <w:p w:rsidR="00135244" w:rsidRPr="009C2401" w:rsidRDefault="00EA0C73">
      <w:pPr>
        <w:pStyle w:val="TOC3"/>
        <w:rPr>
          <w:rFonts w:ascii="Times New Roman" w:hAnsi="Times New Roman" w:cs="Times New Roman"/>
          <w:noProof/>
          <w:sz w:val="24"/>
          <w:szCs w:val="24"/>
        </w:rPr>
      </w:pPr>
      <w:hyperlink w:anchor="_Toc113246203" w:history="1">
        <w:r w:rsidR="00135244" w:rsidRPr="009C2401">
          <w:rPr>
            <w:rStyle w:val="Hyperlink"/>
            <w:rFonts w:ascii="Times New Roman" w:hAnsi="Times New Roman" w:cs="Times New Roman"/>
            <w:noProof/>
            <w:sz w:val="24"/>
            <w:szCs w:val="24"/>
          </w:rPr>
          <w:t>2.2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Benefits of sort activity</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_Toc113246203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14</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04" w:history="1">
        <w:r w:rsidR="00135244" w:rsidRPr="009C2401">
          <w:rPr>
            <w:rStyle w:val="Hyperlink"/>
            <w:rFonts w:ascii="Times New Roman" w:hAnsi="Times New Roman" w:cs="Times New Roman"/>
            <w:noProof/>
            <w:sz w:val="24"/>
            <w:szCs w:val="24"/>
          </w:rPr>
          <w:t>2.3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Preparing and implementing plan</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_Toc113246204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15</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2"/>
        <w:rPr>
          <w:rFonts w:cs="Times New Roman"/>
        </w:rPr>
      </w:pPr>
      <w:hyperlink w:anchor="_Toc113246205" w:history="1">
        <w:r w:rsidR="00135244" w:rsidRPr="009C2401">
          <w:rPr>
            <w:rStyle w:val="Hyperlink"/>
            <w:rFonts w:cs="Times New Roman"/>
          </w:rPr>
          <w:t>2.4</w:t>
        </w:r>
        <w:r w:rsidR="00135244" w:rsidRPr="009C2401">
          <w:rPr>
            <w:rFonts w:cs="Times New Roman"/>
          </w:rPr>
          <w:tab/>
        </w:r>
        <w:r w:rsidR="00135244" w:rsidRPr="009C2401">
          <w:rPr>
            <w:rStyle w:val="Hyperlink"/>
            <w:rFonts w:cs="Times New Roman"/>
          </w:rPr>
          <w:t>Identify all items.</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_Toc113246205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16</w:t>
        </w:r>
        <w:r w:rsidR="00135244" w:rsidRPr="009C2401">
          <w:rPr>
            <w:rFonts w:cs="Times New Roman"/>
            <w:webHidden/>
          </w:rPr>
          <w:fldChar w:fldCharType="end"/>
        </w:r>
      </w:hyperlink>
    </w:p>
    <w:p w:rsidR="00135244" w:rsidRPr="009C2401" w:rsidRDefault="00EA0C73">
      <w:pPr>
        <w:pStyle w:val="TOC2"/>
        <w:rPr>
          <w:rFonts w:cs="Times New Roman"/>
        </w:rPr>
      </w:pPr>
      <w:hyperlink w:anchor="_Toc113246206" w:history="1">
        <w:r w:rsidR="00135244" w:rsidRPr="009C2401">
          <w:rPr>
            <w:rStyle w:val="Hyperlink"/>
            <w:rFonts w:cs="Times New Roman"/>
          </w:rPr>
          <w:t>2.5</w:t>
        </w:r>
        <w:r w:rsidR="00135244" w:rsidRPr="009C2401">
          <w:rPr>
            <w:rFonts w:cs="Times New Roman"/>
          </w:rPr>
          <w:tab/>
        </w:r>
        <w:r w:rsidR="00135244" w:rsidRPr="009C2401">
          <w:rPr>
            <w:rStyle w:val="Hyperlink"/>
            <w:rFonts w:cs="Times New Roman"/>
          </w:rPr>
          <w:t>Listing Necessary and unnecessary items.</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_Toc113246206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16</w:t>
        </w:r>
        <w:r w:rsidR="00135244" w:rsidRPr="009C2401">
          <w:rPr>
            <w:rFonts w:cs="Times New Roman"/>
            <w:webHidden/>
          </w:rPr>
          <w:fldChar w:fldCharType="end"/>
        </w:r>
      </w:hyperlink>
    </w:p>
    <w:p w:rsidR="00135244" w:rsidRPr="009C2401" w:rsidRDefault="00EA0C73">
      <w:pPr>
        <w:pStyle w:val="TOC3"/>
        <w:rPr>
          <w:rFonts w:ascii="Times New Roman" w:hAnsi="Times New Roman" w:cs="Times New Roman"/>
          <w:noProof/>
          <w:sz w:val="24"/>
          <w:szCs w:val="24"/>
        </w:rPr>
      </w:pPr>
      <w:hyperlink w:anchor="_Toc113246207" w:history="1">
        <w:r w:rsidR="00135244" w:rsidRPr="009C2401">
          <w:rPr>
            <w:rStyle w:val="Hyperlink"/>
            <w:rFonts w:ascii="Times New Roman" w:hAnsi="Times New Roman" w:cs="Times New Roman"/>
            <w:noProof/>
            <w:sz w:val="24"/>
            <w:szCs w:val="24"/>
          </w:rPr>
          <w:t>2.5.1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Places of where unnecessary items accumulate</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_Toc113246207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17</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2"/>
        <w:rPr>
          <w:rFonts w:cs="Times New Roman"/>
        </w:rPr>
      </w:pPr>
      <w:hyperlink w:anchor="_Toc113246208" w:history="1">
        <w:r w:rsidR="00135244" w:rsidRPr="009C2401">
          <w:rPr>
            <w:rStyle w:val="Hyperlink"/>
            <w:rFonts w:cs="Times New Roman"/>
          </w:rPr>
          <w:t>2.6</w:t>
        </w:r>
        <w:r w:rsidR="00135244" w:rsidRPr="009C2401">
          <w:rPr>
            <w:rFonts w:cs="Times New Roman"/>
          </w:rPr>
          <w:tab/>
        </w:r>
        <w:r w:rsidR="00135244" w:rsidRPr="009C2401">
          <w:rPr>
            <w:rStyle w:val="Hyperlink"/>
            <w:rFonts w:cs="Times New Roman"/>
          </w:rPr>
          <w:t>Use Red tag strategy.</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_Toc113246208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19</w:t>
        </w:r>
        <w:r w:rsidR="00135244" w:rsidRPr="009C2401">
          <w:rPr>
            <w:rFonts w:cs="Times New Roman"/>
            <w:webHidden/>
          </w:rPr>
          <w:fldChar w:fldCharType="end"/>
        </w:r>
      </w:hyperlink>
    </w:p>
    <w:p w:rsidR="00135244" w:rsidRPr="009C2401" w:rsidRDefault="00EA0C73">
      <w:pPr>
        <w:pStyle w:val="TOC3"/>
        <w:rPr>
          <w:rFonts w:ascii="Times New Roman" w:hAnsi="Times New Roman" w:cs="Times New Roman"/>
          <w:noProof/>
          <w:sz w:val="24"/>
          <w:szCs w:val="24"/>
        </w:rPr>
      </w:pPr>
      <w:hyperlink w:anchor="_Toc113246209" w:history="1">
        <w:r w:rsidR="00135244" w:rsidRPr="009C2401">
          <w:rPr>
            <w:rStyle w:val="Hyperlink"/>
            <w:rFonts w:ascii="Times New Roman" w:hAnsi="Times New Roman" w:cs="Times New Roman"/>
            <w:noProof/>
            <w:sz w:val="24"/>
            <w:szCs w:val="24"/>
          </w:rPr>
          <w:t>2.6.1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Red-tag Holding areas</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_Toc113246209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19</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10" w:history="1">
        <w:r w:rsidR="00135244" w:rsidRPr="009C2401">
          <w:rPr>
            <w:rStyle w:val="Hyperlink"/>
            <w:rFonts w:ascii="Times New Roman" w:hAnsi="Times New Roman" w:cs="Times New Roman"/>
            <w:noProof/>
            <w:sz w:val="24"/>
            <w:szCs w:val="24"/>
          </w:rPr>
          <w:t>2.6.2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Steps/procedures in Red tagging</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_Toc113246210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20</w:t>
        </w:r>
        <w:r w:rsidR="00135244" w:rsidRPr="009C2401">
          <w:rPr>
            <w:rFonts w:ascii="Times New Roman" w:hAnsi="Times New Roman" w:cs="Times New Roman"/>
            <w:noProof/>
            <w:webHidden/>
            <w:sz w:val="24"/>
            <w:szCs w:val="24"/>
          </w:rPr>
          <w:fldChar w:fldCharType="end"/>
        </w:r>
      </w:hyperlink>
    </w:p>
    <w:p w:rsidR="00135244" w:rsidRPr="009C2401" w:rsidRDefault="00EA0C73" w:rsidP="00E01EBD">
      <w:pPr>
        <w:pStyle w:val="TOC1"/>
        <w:rPr>
          <w:sz w:val="24"/>
          <w:szCs w:val="24"/>
        </w:rPr>
      </w:pPr>
      <w:hyperlink w:anchor="_Toc113246211" w:history="1">
        <w:r w:rsidR="00135244" w:rsidRPr="009C2401">
          <w:rPr>
            <w:rStyle w:val="Hyperlink"/>
            <w:sz w:val="24"/>
            <w:szCs w:val="24"/>
          </w:rPr>
          <w:t>Self-Check-2</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_Toc113246211 \h </w:instrText>
        </w:r>
        <w:r w:rsidR="00135244" w:rsidRPr="009C2401">
          <w:rPr>
            <w:webHidden/>
            <w:sz w:val="24"/>
            <w:szCs w:val="24"/>
          </w:rPr>
        </w:r>
        <w:r w:rsidR="00135244" w:rsidRPr="009C2401">
          <w:rPr>
            <w:webHidden/>
            <w:sz w:val="24"/>
            <w:szCs w:val="24"/>
          </w:rPr>
          <w:fldChar w:fldCharType="separate"/>
        </w:r>
        <w:r w:rsidR="00F33259">
          <w:rPr>
            <w:webHidden/>
            <w:sz w:val="24"/>
            <w:szCs w:val="24"/>
          </w:rPr>
          <w:t>26</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12" w:history="1">
        <w:r w:rsidR="00135244" w:rsidRPr="009C2401">
          <w:rPr>
            <w:rStyle w:val="Hyperlink"/>
            <w:sz w:val="24"/>
            <w:szCs w:val="24"/>
          </w:rPr>
          <w:t>Operation sheet 2</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_Toc113246212 \h </w:instrText>
        </w:r>
        <w:r w:rsidR="00135244" w:rsidRPr="009C2401">
          <w:rPr>
            <w:webHidden/>
            <w:sz w:val="24"/>
            <w:szCs w:val="24"/>
          </w:rPr>
        </w:r>
        <w:r w:rsidR="00135244" w:rsidRPr="009C2401">
          <w:rPr>
            <w:webHidden/>
            <w:sz w:val="24"/>
            <w:szCs w:val="24"/>
          </w:rPr>
          <w:fldChar w:fldCharType="separate"/>
        </w:r>
        <w:r w:rsidR="00F33259">
          <w:rPr>
            <w:webHidden/>
            <w:sz w:val="24"/>
            <w:szCs w:val="24"/>
          </w:rPr>
          <w:t>27</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13" w:history="1">
        <w:r w:rsidR="00135244" w:rsidRPr="009C2401">
          <w:rPr>
            <w:rStyle w:val="Hyperlink"/>
            <w:sz w:val="24"/>
            <w:szCs w:val="24"/>
          </w:rPr>
          <w:t>LAP Test 2</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_Toc113246213 \h </w:instrText>
        </w:r>
        <w:r w:rsidR="00135244" w:rsidRPr="009C2401">
          <w:rPr>
            <w:webHidden/>
            <w:sz w:val="24"/>
            <w:szCs w:val="24"/>
          </w:rPr>
        </w:r>
        <w:r w:rsidR="00135244" w:rsidRPr="009C2401">
          <w:rPr>
            <w:webHidden/>
            <w:sz w:val="24"/>
            <w:szCs w:val="24"/>
          </w:rPr>
          <w:fldChar w:fldCharType="separate"/>
        </w:r>
        <w:r w:rsidR="00F33259">
          <w:rPr>
            <w:webHidden/>
            <w:sz w:val="24"/>
            <w:szCs w:val="24"/>
          </w:rPr>
          <w:t>27</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14" w:history="1">
        <w:r w:rsidR="00135244" w:rsidRPr="005D7F4C">
          <w:rPr>
            <w:rStyle w:val="Hyperlink"/>
          </w:rPr>
          <w:t>Unit Three: Set all items in order.</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_Toc113246214 \h </w:instrText>
        </w:r>
        <w:r w:rsidR="00135244" w:rsidRPr="009C2401">
          <w:rPr>
            <w:webHidden/>
            <w:sz w:val="24"/>
            <w:szCs w:val="24"/>
          </w:rPr>
        </w:r>
        <w:r w:rsidR="00135244" w:rsidRPr="009C2401">
          <w:rPr>
            <w:webHidden/>
            <w:sz w:val="24"/>
            <w:szCs w:val="24"/>
          </w:rPr>
          <w:fldChar w:fldCharType="separate"/>
        </w:r>
        <w:r w:rsidR="00F33259">
          <w:rPr>
            <w:webHidden/>
            <w:sz w:val="24"/>
            <w:szCs w:val="24"/>
          </w:rPr>
          <w:t>28</w:t>
        </w:r>
        <w:r w:rsidR="00135244" w:rsidRPr="009C2401">
          <w:rPr>
            <w:webHidden/>
            <w:sz w:val="24"/>
            <w:szCs w:val="24"/>
          </w:rPr>
          <w:fldChar w:fldCharType="end"/>
        </w:r>
      </w:hyperlink>
    </w:p>
    <w:p w:rsidR="00135244" w:rsidRPr="009C2401" w:rsidRDefault="00EA0C73">
      <w:pPr>
        <w:pStyle w:val="TOC2"/>
        <w:rPr>
          <w:rFonts w:cs="Times New Roman"/>
        </w:rPr>
      </w:pPr>
      <w:hyperlink w:anchor="_Toc113246215" w:history="1">
        <w:r w:rsidR="00135244" w:rsidRPr="009C2401">
          <w:rPr>
            <w:rStyle w:val="Hyperlink"/>
            <w:rFonts w:cs="Times New Roman"/>
          </w:rPr>
          <w:t>3.1</w:t>
        </w:r>
        <w:r w:rsidR="00135244" w:rsidRPr="009C2401">
          <w:rPr>
            <w:rFonts w:cs="Times New Roman"/>
          </w:rPr>
          <w:tab/>
        </w:r>
        <w:r w:rsidR="00135244" w:rsidRPr="009C2401">
          <w:rPr>
            <w:rStyle w:val="Hyperlink"/>
            <w:rFonts w:cs="Times New Roman"/>
          </w:rPr>
          <w:t>Explanation of the second pillar of 5S – Set in order</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_Toc113246215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29</w:t>
        </w:r>
        <w:r w:rsidR="00135244" w:rsidRPr="009C2401">
          <w:rPr>
            <w:rFonts w:cs="Times New Roman"/>
            <w:webHidden/>
          </w:rPr>
          <w:fldChar w:fldCharType="end"/>
        </w:r>
      </w:hyperlink>
    </w:p>
    <w:p w:rsidR="00135244" w:rsidRPr="009C2401" w:rsidRDefault="00EA0C73">
      <w:pPr>
        <w:pStyle w:val="TOC2"/>
        <w:rPr>
          <w:rFonts w:cs="Times New Roman"/>
        </w:rPr>
      </w:pPr>
      <w:hyperlink w:anchor="_Toc113246216" w:history="1">
        <w:r w:rsidR="00135244" w:rsidRPr="009C2401">
          <w:rPr>
            <w:rStyle w:val="Hyperlink"/>
            <w:rFonts w:cs="Times New Roman"/>
          </w:rPr>
          <w:t>3.2</w:t>
        </w:r>
        <w:r w:rsidR="00135244" w:rsidRPr="009C2401">
          <w:rPr>
            <w:rFonts w:cs="Times New Roman"/>
          </w:rPr>
          <w:tab/>
        </w:r>
        <w:r w:rsidR="00135244" w:rsidRPr="009C2401">
          <w:rPr>
            <w:rStyle w:val="Hyperlink"/>
            <w:rFonts w:cs="Times New Roman"/>
          </w:rPr>
          <w:t>Benefits of set in order</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_Toc113246216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29</w:t>
        </w:r>
        <w:r w:rsidR="00135244" w:rsidRPr="009C2401">
          <w:rPr>
            <w:rFonts w:cs="Times New Roman"/>
            <w:webHidden/>
          </w:rPr>
          <w:fldChar w:fldCharType="end"/>
        </w:r>
      </w:hyperlink>
    </w:p>
    <w:p w:rsidR="00135244" w:rsidRPr="009C2401" w:rsidRDefault="00EA0C73">
      <w:pPr>
        <w:pStyle w:val="TOC3"/>
        <w:rPr>
          <w:rFonts w:ascii="Times New Roman" w:hAnsi="Times New Roman" w:cs="Times New Roman"/>
          <w:noProof/>
          <w:sz w:val="24"/>
          <w:szCs w:val="24"/>
        </w:rPr>
      </w:pPr>
      <w:hyperlink w:anchor="_Toc113246217" w:history="1">
        <w:r w:rsidR="00135244" w:rsidRPr="009C2401">
          <w:rPr>
            <w:rStyle w:val="Hyperlink"/>
            <w:rFonts w:ascii="Times New Roman" w:hAnsi="Times New Roman" w:cs="Times New Roman"/>
            <w:noProof/>
            <w:sz w:val="24"/>
            <w:szCs w:val="24"/>
          </w:rPr>
          <w:t>3.3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Implementing the Second Pillar of 5S – Set in order</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_Toc113246217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31</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18" w:history="1">
        <w:r w:rsidR="00135244" w:rsidRPr="009C2401">
          <w:rPr>
            <w:rStyle w:val="Hyperlink"/>
            <w:rFonts w:ascii="Times New Roman" w:hAnsi="Times New Roman" w:cs="Times New Roman"/>
            <w:noProof/>
            <w:sz w:val="24"/>
            <w:szCs w:val="24"/>
          </w:rPr>
          <w:t>3.3.1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Plan and procedures for set in order</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_Toc113246218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32</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19" w:history="1">
        <w:r w:rsidR="00135244" w:rsidRPr="009C2401">
          <w:rPr>
            <w:rStyle w:val="Hyperlink"/>
            <w:rFonts w:ascii="Times New Roman" w:hAnsi="Times New Roman" w:cs="Times New Roman"/>
            <w:noProof/>
            <w:sz w:val="24"/>
            <w:szCs w:val="24"/>
          </w:rPr>
          <w:t>3.3.2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Evaluating current locations and deciding best locations</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_Toc113246219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35</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2"/>
        <w:rPr>
          <w:rFonts w:cs="Times New Roman"/>
        </w:rPr>
      </w:pPr>
      <w:hyperlink w:anchor="_Toc113246220" w:history="1">
        <w:r w:rsidR="00135244" w:rsidRPr="009C2401">
          <w:rPr>
            <w:rStyle w:val="Hyperlink"/>
            <w:rFonts w:cs="Times New Roman"/>
          </w:rPr>
          <w:t>3.4</w:t>
        </w:r>
        <w:r w:rsidR="00135244" w:rsidRPr="009C2401">
          <w:rPr>
            <w:rFonts w:cs="Times New Roman"/>
          </w:rPr>
          <w:tab/>
        </w:r>
        <w:r w:rsidR="00135244" w:rsidRPr="009C2401">
          <w:rPr>
            <w:rStyle w:val="Hyperlink"/>
            <w:rFonts w:cs="Times New Roman"/>
          </w:rPr>
          <w:t>Set in order strategies</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_Toc113246220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36</w:t>
        </w:r>
        <w:r w:rsidR="00135244" w:rsidRPr="009C2401">
          <w:rPr>
            <w:rFonts w:cs="Times New Roman"/>
            <w:webHidden/>
          </w:rPr>
          <w:fldChar w:fldCharType="end"/>
        </w:r>
      </w:hyperlink>
    </w:p>
    <w:p w:rsidR="00135244" w:rsidRPr="009C2401" w:rsidRDefault="00EA0C73">
      <w:pPr>
        <w:pStyle w:val="TOC3"/>
        <w:rPr>
          <w:rFonts w:ascii="Times New Roman" w:hAnsi="Times New Roman" w:cs="Times New Roman"/>
          <w:noProof/>
          <w:sz w:val="24"/>
          <w:szCs w:val="24"/>
        </w:rPr>
      </w:pPr>
      <w:hyperlink w:anchor="_Toc113246221" w:history="1">
        <w:r w:rsidR="00135244" w:rsidRPr="009C2401">
          <w:rPr>
            <w:rStyle w:val="Hyperlink"/>
            <w:rFonts w:ascii="Times New Roman" w:hAnsi="Times New Roman" w:cs="Times New Roman"/>
            <w:noProof/>
            <w:sz w:val="24"/>
            <w:szCs w:val="24"/>
          </w:rPr>
          <w:t>3.4.1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Motion Economy strategy</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_Toc113246221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37</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22" w:history="1">
        <w:r w:rsidR="00135244" w:rsidRPr="009C2401">
          <w:rPr>
            <w:rStyle w:val="Hyperlink"/>
            <w:rFonts w:ascii="Times New Roman" w:hAnsi="Times New Roman" w:cs="Times New Roman"/>
            <w:noProof/>
            <w:sz w:val="24"/>
            <w:szCs w:val="24"/>
          </w:rPr>
          <w:t>3.4.2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Visual control Strategy</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_Toc113246222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37</w:t>
        </w:r>
        <w:r w:rsidR="00135244" w:rsidRPr="009C2401">
          <w:rPr>
            <w:rFonts w:ascii="Times New Roman" w:hAnsi="Times New Roman" w:cs="Times New Roman"/>
            <w:noProof/>
            <w:webHidden/>
            <w:sz w:val="24"/>
            <w:szCs w:val="24"/>
          </w:rPr>
          <w:fldChar w:fldCharType="end"/>
        </w:r>
      </w:hyperlink>
    </w:p>
    <w:p w:rsidR="00135244" w:rsidRPr="009C2401" w:rsidRDefault="00EA0C73" w:rsidP="00E01EBD">
      <w:pPr>
        <w:pStyle w:val="TOC1"/>
        <w:rPr>
          <w:sz w:val="24"/>
          <w:szCs w:val="24"/>
        </w:rPr>
      </w:pPr>
      <w:hyperlink w:anchor="_Toc113246223" w:history="1">
        <w:r w:rsidR="00135244" w:rsidRPr="009C2401">
          <w:rPr>
            <w:rStyle w:val="Hyperlink"/>
            <w:sz w:val="24"/>
            <w:szCs w:val="24"/>
          </w:rPr>
          <w:t>Self-Check 3</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_Toc113246223 \h </w:instrText>
        </w:r>
        <w:r w:rsidR="00135244" w:rsidRPr="009C2401">
          <w:rPr>
            <w:webHidden/>
            <w:sz w:val="24"/>
            <w:szCs w:val="24"/>
          </w:rPr>
        </w:r>
        <w:r w:rsidR="00135244" w:rsidRPr="009C2401">
          <w:rPr>
            <w:webHidden/>
            <w:sz w:val="24"/>
            <w:szCs w:val="24"/>
          </w:rPr>
          <w:fldChar w:fldCharType="separate"/>
        </w:r>
        <w:r w:rsidR="00F33259">
          <w:rPr>
            <w:webHidden/>
            <w:sz w:val="24"/>
            <w:szCs w:val="24"/>
          </w:rPr>
          <w:t>38</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24" w:history="1">
        <w:r w:rsidR="00135244" w:rsidRPr="009C2401">
          <w:rPr>
            <w:rStyle w:val="Hyperlink"/>
            <w:sz w:val="24"/>
            <w:szCs w:val="24"/>
          </w:rPr>
          <w:t>Operation sheet 3</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_Toc113246224 \h </w:instrText>
        </w:r>
        <w:r w:rsidR="00135244" w:rsidRPr="009C2401">
          <w:rPr>
            <w:webHidden/>
            <w:sz w:val="24"/>
            <w:szCs w:val="24"/>
          </w:rPr>
        </w:r>
        <w:r w:rsidR="00135244" w:rsidRPr="009C2401">
          <w:rPr>
            <w:webHidden/>
            <w:sz w:val="24"/>
            <w:szCs w:val="24"/>
          </w:rPr>
          <w:fldChar w:fldCharType="separate"/>
        </w:r>
        <w:r w:rsidR="00F33259">
          <w:rPr>
            <w:webHidden/>
            <w:sz w:val="24"/>
            <w:szCs w:val="24"/>
          </w:rPr>
          <w:t>38</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25" w:history="1">
        <w:r w:rsidR="00135244" w:rsidRPr="009C2401">
          <w:rPr>
            <w:rStyle w:val="Hyperlink"/>
            <w:sz w:val="24"/>
            <w:szCs w:val="24"/>
          </w:rPr>
          <w:t>LAP Test 3</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_Toc113246225 \h </w:instrText>
        </w:r>
        <w:r w:rsidR="00135244" w:rsidRPr="009C2401">
          <w:rPr>
            <w:webHidden/>
            <w:sz w:val="24"/>
            <w:szCs w:val="24"/>
          </w:rPr>
        </w:r>
        <w:r w:rsidR="00135244" w:rsidRPr="009C2401">
          <w:rPr>
            <w:webHidden/>
            <w:sz w:val="24"/>
            <w:szCs w:val="24"/>
          </w:rPr>
          <w:fldChar w:fldCharType="separate"/>
        </w:r>
        <w:r w:rsidR="00F33259">
          <w:rPr>
            <w:webHidden/>
            <w:sz w:val="24"/>
            <w:szCs w:val="24"/>
          </w:rPr>
          <w:t>39</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26" w:history="1">
        <w:r w:rsidR="00135244" w:rsidRPr="009C2401">
          <w:rPr>
            <w:rStyle w:val="Hyperlink"/>
          </w:rPr>
          <w:t>Unit Four: Perform shine activities.</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_Toc113246226 \h </w:instrText>
        </w:r>
        <w:r w:rsidR="00135244" w:rsidRPr="009C2401">
          <w:rPr>
            <w:webHidden/>
            <w:sz w:val="24"/>
            <w:szCs w:val="24"/>
          </w:rPr>
        </w:r>
        <w:r w:rsidR="00135244" w:rsidRPr="009C2401">
          <w:rPr>
            <w:webHidden/>
            <w:sz w:val="24"/>
            <w:szCs w:val="24"/>
          </w:rPr>
          <w:fldChar w:fldCharType="separate"/>
        </w:r>
        <w:r w:rsidR="00F33259">
          <w:rPr>
            <w:webHidden/>
            <w:sz w:val="24"/>
            <w:szCs w:val="24"/>
          </w:rPr>
          <w:t>40</w:t>
        </w:r>
        <w:r w:rsidR="00135244" w:rsidRPr="009C2401">
          <w:rPr>
            <w:webHidden/>
            <w:sz w:val="24"/>
            <w:szCs w:val="24"/>
          </w:rPr>
          <w:fldChar w:fldCharType="end"/>
        </w:r>
      </w:hyperlink>
    </w:p>
    <w:p w:rsidR="00135244" w:rsidRPr="009C2401" w:rsidRDefault="00EA0C73">
      <w:pPr>
        <w:pStyle w:val="TOC2"/>
        <w:rPr>
          <w:rFonts w:cs="Times New Roman"/>
        </w:rPr>
      </w:pPr>
      <w:hyperlink w:anchor="_Toc113246227" w:history="1">
        <w:r w:rsidR="00135244" w:rsidRPr="009C2401">
          <w:rPr>
            <w:rStyle w:val="Hyperlink"/>
            <w:rFonts w:cs="Times New Roman"/>
          </w:rPr>
          <w:t>4.1</w:t>
        </w:r>
        <w:r w:rsidR="00135244" w:rsidRPr="009C2401">
          <w:rPr>
            <w:rFonts w:cs="Times New Roman"/>
          </w:rPr>
          <w:tab/>
        </w:r>
        <w:r w:rsidR="00135244" w:rsidRPr="009C2401">
          <w:rPr>
            <w:rStyle w:val="Hyperlink"/>
            <w:rFonts w:cs="Times New Roman"/>
          </w:rPr>
          <w:t>Definition of Shine</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_Toc113246227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40</w:t>
        </w:r>
        <w:r w:rsidR="00135244" w:rsidRPr="009C2401">
          <w:rPr>
            <w:rFonts w:cs="Times New Roman"/>
            <w:webHidden/>
          </w:rPr>
          <w:fldChar w:fldCharType="end"/>
        </w:r>
      </w:hyperlink>
    </w:p>
    <w:p w:rsidR="00135244" w:rsidRPr="009C2401" w:rsidRDefault="00EA0C73">
      <w:pPr>
        <w:pStyle w:val="TOC2"/>
        <w:rPr>
          <w:rFonts w:cs="Times New Roman"/>
        </w:rPr>
      </w:pPr>
      <w:hyperlink w:anchor="_Toc113246228" w:history="1">
        <w:r w:rsidR="00135244" w:rsidRPr="009C2401">
          <w:rPr>
            <w:rStyle w:val="Hyperlink"/>
            <w:rFonts w:cs="Times New Roman"/>
          </w:rPr>
          <w:t>4.2</w:t>
        </w:r>
        <w:r w:rsidR="00135244" w:rsidRPr="009C2401">
          <w:rPr>
            <w:rFonts w:cs="Times New Roman"/>
          </w:rPr>
          <w:tab/>
        </w:r>
        <w:r w:rsidR="00135244" w:rsidRPr="009C2401">
          <w:rPr>
            <w:rStyle w:val="Hyperlink"/>
            <w:rFonts w:cs="Times New Roman"/>
          </w:rPr>
          <w:t>Benefits of shine</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_Toc113246228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41</w:t>
        </w:r>
        <w:r w:rsidR="00135244" w:rsidRPr="009C2401">
          <w:rPr>
            <w:rFonts w:cs="Times New Roman"/>
            <w:webHidden/>
          </w:rPr>
          <w:fldChar w:fldCharType="end"/>
        </w:r>
      </w:hyperlink>
    </w:p>
    <w:p w:rsidR="00135244" w:rsidRPr="009C2401" w:rsidRDefault="00EA0C73">
      <w:pPr>
        <w:pStyle w:val="TOC2"/>
        <w:rPr>
          <w:rFonts w:cs="Times New Roman"/>
        </w:rPr>
      </w:pPr>
      <w:hyperlink w:anchor="_Toc113246229" w:history="1">
        <w:r w:rsidR="00135244" w:rsidRPr="009C2401">
          <w:rPr>
            <w:rStyle w:val="Hyperlink"/>
            <w:rFonts w:cs="Times New Roman"/>
            <w:lang w:val="en-GB"/>
          </w:rPr>
          <w:t>4.3</w:t>
        </w:r>
        <w:r w:rsidR="00135244" w:rsidRPr="009C2401">
          <w:rPr>
            <w:rFonts w:cs="Times New Roman"/>
          </w:rPr>
          <w:tab/>
        </w:r>
        <w:r w:rsidR="00135244" w:rsidRPr="009C2401">
          <w:rPr>
            <w:rStyle w:val="Hyperlink"/>
            <w:rFonts w:cs="Times New Roman"/>
            <w:lang w:val="en-GB"/>
          </w:rPr>
          <w:t>Tools and materials used to implement shine</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_Toc113246229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43</w:t>
        </w:r>
        <w:r w:rsidR="00135244" w:rsidRPr="009C2401">
          <w:rPr>
            <w:rFonts w:cs="Times New Roman"/>
            <w:webHidden/>
          </w:rPr>
          <w:fldChar w:fldCharType="end"/>
        </w:r>
      </w:hyperlink>
    </w:p>
    <w:p w:rsidR="00135244" w:rsidRPr="009C2401" w:rsidRDefault="00EA0C73" w:rsidP="00E01EBD">
      <w:pPr>
        <w:pStyle w:val="TOC1"/>
        <w:rPr>
          <w:sz w:val="24"/>
          <w:szCs w:val="24"/>
        </w:rPr>
      </w:pPr>
      <w:hyperlink w:anchor="_Toc113246230" w:history="1">
        <w:r w:rsidR="00135244" w:rsidRPr="009C2401">
          <w:rPr>
            <w:rStyle w:val="Hyperlink"/>
            <w:sz w:val="24"/>
            <w:szCs w:val="24"/>
          </w:rPr>
          <w:t>4.4</w:t>
        </w:r>
        <w:r w:rsidR="00E01EBD" w:rsidRPr="009C2401">
          <w:rPr>
            <w:sz w:val="24"/>
            <w:szCs w:val="24"/>
          </w:rPr>
          <w:t xml:space="preserve">     </w:t>
        </w:r>
        <w:r w:rsidR="00135244" w:rsidRPr="009C2401">
          <w:rPr>
            <w:rStyle w:val="Hyperlink"/>
            <w:sz w:val="24"/>
            <w:szCs w:val="24"/>
          </w:rPr>
          <w:t>Plan and procedures for shine activities</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_Toc113246230 \h </w:instrText>
        </w:r>
        <w:r w:rsidR="00135244" w:rsidRPr="009C2401">
          <w:rPr>
            <w:webHidden/>
            <w:sz w:val="24"/>
            <w:szCs w:val="24"/>
          </w:rPr>
        </w:r>
        <w:r w:rsidR="00135244" w:rsidRPr="009C2401">
          <w:rPr>
            <w:webHidden/>
            <w:sz w:val="24"/>
            <w:szCs w:val="24"/>
          </w:rPr>
          <w:fldChar w:fldCharType="separate"/>
        </w:r>
        <w:r w:rsidR="00F33259">
          <w:rPr>
            <w:webHidden/>
            <w:sz w:val="24"/>
            <w:szCs w:val="24"/>
          </w:rPr>
          <w:t>45</w:t>
        </w:r>
        <w:r w:rsidR="00135244" w:rsidRPr="009C2401">
          <w:rPr>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31" w:history="1">
        <w:r w:rsidR="00135244" w:rsidRPr="009C2401">
          <w:rPr>
            <w:rStyle w:val="Hyperlink"/>
            <w:rFonts w:ascii="Times New Roman" w:hAnsi="Times New Roman" w:cs="Times New Roman"/>
            <w:noProof/>
            <w:sz w:val="24"/>
            <w:szCs w:val="24"/>
          </w:rPr>
          <w:t>4.4.1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Implements shine activity procedures.</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_Toc113246231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45</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32" w:history="1">
        <w:r w:rsidR="00135244" w:rsidRPr="009C2401">
          <w:rPr>
            <w:rStyle w:val="Hyperlink"/>
            <w:rFonts w:ascii="Times New Roman" w:hAnsi="Times New Roman" w:cs="Times New Roman"/>
            <w:noProof/>
            <w:sz w:val="24"/>
            <w:szCs w:val="24"/>
          </w:rPr>
          <w:t>4.4.2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Inspection</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_Toc113246232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48</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33" w:history="1">
        <w:r w:rsidR="00135244" w:rsidRPr="009C2401">
          <w:rPr>
            <w:rStyle w:val="Hyperlink"/>
            <w:rFonts w:ascii="Times New Roman" w:hAnsi="Times New Roman" w:cs="Times New Roman"/>
            <w:noProof/>
            <w:sz w:val="24"/>
            <w:szCs w:val="24"/>
            <w:lang w:val="en-GB"/>
          </w:rPr>
          <w:t>4.4.3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Inspection steps</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_Toc113246233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49</w:t>
        </w:r>
        <w:r w:rsidR="00135244" w:rsidRPr="009C2401">
          <w:rPr>
            <w:rFonts w:ascii="Times New Roman" w:hAnsi="Times New Roman" w:cs="Times New Roman"/>
            <w:noProof/>
            <w:webHidden/>
            <w:sz w:val="24"/>
            <w:szCs w:val="24"/>
          </w:rPr>
          <w:fldChar w:fldCharType="end"/>
        </w:r>
      </w:hyperlink>
    </w:p>
    <w:p w:rsidR="00135244" w:rsidRPr="009C2401" w:rsidRDefault="00EA0C73" w:rsidP="00E01EBD">
      <w:pPr>
        <w:pStyle w:val="TOC1"/>
        <w:rPr>
          <w:sz w:val="24"/>
          <w:szCs w:val="24"/>
        </w:rPr>
      </w:pPr>
      <w:hyperlink w:anchor="_Toc113246234" w:history="1">
        <w:r w:rsidR="00135244" w:rsidRPr="009C2401">
          <w:rPr>
            <w:rStyle w:val="Hyperlink"/>
            <w:sz w:val="24"/>
            <w:szCs w:val="24"/>
          </w:rPr>
          <w:t>Self-Check 4</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_Toc113246234 \h </w:instrText>
        </w:r>
        <w:r w:rsidR="00135244" w:rsidRPr="009C2401">
          <w:rPr>
            <w:webHidden/>
            <w:sz w:val="24"/>
            <w:szCs w:val="24"/>
          </w:rPr>
        </w:r>
        <w:r w:rsidR="00135244" w:rsidRPr="009C2401">
          <w:rPr>
            <w:webHidden/>
            <w:sz w:val="24"/>
            <w:szCs w:val="24"/>
          </w:rPr>
          <w:fldChar w:fldCharType="separate"/>
        </w:r>
        <w:r w:rsidR="00F33259">
          <w:rPr>
            <w:webHidden/>
            <w:sz w:val="24"/>
            <w:szCs w:val="24"/>
          </w:rPr>
          <w:t>53</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35" w:history="1">
        <w:r w:rsidR="00135244" w:rsidRPr="009C2401">
          <w:rPr>
            <w:rStyle w:val="Hyperlink"/>
            <w:sz w:val="24"/>
            <w:szCs w:val="24"/>
          </w:rPr>
          <w:t>Operation sheet 4</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_Toc113246235 \h </w:instrText>
        </w:r>
        <w:r w:rsidR="00135244" w:rsidRPr="009C2401">
          <w:rPr>
            <w:webHidden/>
            <w:sz w:val="24"/>
            <w:szCs w:val="24"/>
          </w:rPr>
        </w:r>
        <w:r w:rsidR="00135244" w:rsidRPr="009C2401">
          <w:rPr>
            <w:webHidden/>
            <w:sz w:val="24"/>
            <w:szCs w:val="24"/>
          </w:rPr>
          <w:fldChar w:fldCharType="separate"/>
        </w:r>
        <w:r w:rsidR="00F33259">
          <w:rPr>
            <w:webHidden/>
            <w:sz w:val="24"/>
            <w:szCs w:val="24"/>
          </w:rPr>
          <w:t>54</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36" w:history="1">
        <w:r w:rsidR="00135244" w:rsidRPr="009C2401">
          <w:rPr>
            <w:rStyle w:val="Hyperlink"/>
            <w:sz w:val="24"/>
            <w:szCs w:val="24"/>
          </w:rPr>
          <w:t>LAP Test 4</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_Toc113246236 \h </w:instrText>
        </w:r>
        <w:r w:rsidR="00135244" w:rsidRPr="009C2401">
          <w:rPr>
            <w:webHidden/>
            <w:sz w:val="24"/>
            <w:szCs w:val="24"/>
          </w:rPr>
        </w:r>
        <w:r w:rsidR="00135244" w:rsidRPr="009C2401">
          <w:rPr>
            <w:webHidden/>
            <w:sz w:val="24"/>
            <w:szCs w:val="24"/>
          </w:rPr>
          <w:fldChar w:fldCharType="separate"/>
        </w:r>
        <w:r w:rsidR="00F33259">
          <w:rPr>
            <w:webHidden/>
            <w:sz w:val="24"/>
            <w:szCs w:val="24"/>
          </w:rPr>
          <w:t>54</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37" w:history="1">
        <w:r w:rsidR="00135244" w:rsidRPr="009C2401">
          <w:rPr>
            <w:rStyle w:val="Hyperlink"/>
          </w:rPr>
          <w:t>Unit Five: Standardize 5S</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_Toc113246237 \h </w:instrText>
        </w:r>
        <w:r w:rsidR="00135244" w:rsidRPr="009C2401">
          <w:rPr>
            <w:webHidden/>
            <w:sz w:val="24"/>
            <w:szCs w:val="24"/>
          </w:rPr>
        </w:r>
        <w:r w:rsidR="00135244" w:rsidRPr="009C2401">
          <w:rPr>
            <w:webHidden/>
            <w:sz w:val="24"/>
            <w:szCs w:val="24"/>
          </w:rPr>
          <w:fldChar w:fldCharType="separate"/>
        </w:r>
        <w:r w:rsidR="00F33259">
          <w:rPr>
            <w:webHidden/>
            <w:sz w:val="24"/>
            <w:szCs w:val="24"/>
          </w:rPr>
          <w:t>55</w:t>
        </w:r>
        <w:r w:rsidR="00135244" w:rsidRPr="009C2401">
          <w:rPr>
            <w:webHidden/>
            <w:sz w:val="24"/>
            <w:szCs w:val="24"/>
          </w:rPr>
          <w:fldChar w:fldCharType="end"/>
        </w:r>
      </w:hyperlink>
    </w:p>
    <w:p w:rsidR="00135244" w:rsidRPr="009C2401" w:rsidRDefault="00EA0C73">
      <w:pPr>
        <w:pStyle w:val="TOC2"/>
        <w:rPr>
          <w:rFonts w:cs="Times New Roman"/>
        </w:rPr>
      </w:pPr>
      <w:hyperlink w:anchor="_Toc113246238" w:history="1">
        <w:r w:rsidR="00135244" w:rsidRPr="009C2401">
          <w:rPr>
            <w:rStyle w:val="Hyperlink"/>
            <w:rFonts w:cs="Times New Roman"/>
          </w:rPr>
          <w:t>5.1</w:t>
        </w:r>
        <w:r w:rsidR="00135244" w:rsidRPr="009C2401">
          <w:rPr>
            <w:rFonts w:cs="Times New Roman"/>
          </w:rPr>
          <w:tab/>
        </w:r>
        <w:r w:rsidR="00135244" w:rsidRPr="009C2401">
          <w:rPr>
            <w:rStyle w:val="Hyperlink"/>
            <w:rFonts w:cs="Times New Roman"/>
          </w:rPr>
          <w:t>Standardizing 5S activities</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_Toc113246238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56</w:t>
        </w:r>
        <w:r w:rsidR="00135244" w:rsidRPr="009C2401">
          <w:rPr>
            <w:rFonts w:cs="Times New Roman"/>
            <w:webHidden/>
          </w:rPr>
          <w:fldChar w:fldCharType="end"/>
        </w:r>
      </w:hyperlink>
    </w:p>
    <w:p w:rsidR="00135244" w:rsidRPr="009C2401" w:rsidRDefault="00EA0C73">
      <w:pPr>
        <w:pStyle w:val="TOC2"/>
        <w:rPr>
          <w:rFonts w:cs="Times New Roman"/>
        </w:rPr>
      </w:pPr>
      <w:hyperlink w:anchor="_Toc113246239" w:history="1">
        <w:r w:rsidR="00135244" w:rsidRPr="009C2401">
          <w:rPr>
            <w:rStyle w:val="Hyperlink"/>
            <w:rFonts w:cs="Times New Roman"/>
          </w:rPr>
          <w:t>5.2</w:t>
        </w:r>
        <w:r w:rsidR="00135244" w:rsidRPr="009C2401">
          <w:rPr>
            <w:rFonts w:cs="Times New Roman"/>
          </w:rPr>
          <w:tab/>
        </w:r>
        <w:r w:rsidR="00135244" w:rsidRPr="009C2401">
          <w:rPr>
            <w:rStyle w:val="Hyperlink"/>
            <w:rFonts w:cs="Times New Roman"/>
          </w:rPr>
          <w:t>Implementing 5S Workplace Organization and Standardization</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_Toc113246239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56</w:t>
        </w:r>
        <w:r w:rsidR="00135244" w:rsidRPr="009C2401">
          <w:rPr>
            <w:rFonts w:cs="Times New Roman"/>
            <w:webHidden/>
          </w:rPr>
          <w:fldChar w:fldCharType="end"/>
        </w:r>
      </w:hyperlink>
    </w:p>
    <w:p w:rsidR="00135244" w:rsidRPr="009C2401" w:rsidRDefault="00EA0C73">
      <w:pPr>
        <w:pStyle w:val="TOC3"/>
        <w:rPr>
          <w:rFonts w:ascii="Times New Roman" w:hAnsi="Times New Roman" w:cs="Times New Roman"/>
          <w:noProof/>
          <w:sz w:val="24"/>
          <w:szCs w:val="24"/>
        </w:rPr>
      </w:pPr>
      <w:hyperlink w:anchor="_Toc113246240" w:history="1">
        <w:r w:rsidR="00135244" w:rsidRPr="009C2401">
          <w:rPr>
            <w:rStyle w:val="Hyperlink"/>
            <w:rFonts w:ascii="Times New Roman" w:hAnsi="Times New Roman" w:cs="Times New Roman"/>
            <w:noProof/>
            <w:sz w:val="24"/>
            <w:szCs w:val="24"/>
          </w:rPr>
          <w:t>5.2.1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Seiri/Sort</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_Toc113246240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57</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41" w:history="1">
        <w:r w:rsidR="00135244" w:rsidRPr="009C2401">
          <w:rPr>
            <w:rStyle w:val="Hyperlink"/>
            <w:rFonts w:ascii="Times New Roman" w:hAnsi="Times New Roman" w:cs="Times New Roman"/>
            <w:noProof/>
            <w:sz w:val="24"/>
            <w:szCs w:val="24"/>
          </w:rPr>
          <w:t>5.2.2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Seiton/Set in Order</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_Toc113246241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57</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42" w:history="1">
        <w:r w:rsidR="00135244" w:rsidRPr="009C2401">
          <w:rPr>
            <w:rStyle w:val="Hyperlink"/>
            <w:rFonts w:ascii="Times New Roman" w:hAnsi="Times New Roman" w:cs="Times New Roman"/>
            <w:noProof/>
            <w:sz w:val="24"/>
            <w:szCs w:val="24"/>
          </w:rPr>
          <w:t>5.2.3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Seiso/Shine</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_Toc113246242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57</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43" w:history="1">
        <w:r w:rsidR="00135244" w:rsidRPr="009C2401">
          <w:rPr>
            <w:rStyle w:val="Hyperlink"/>
            <w:rFonts w:ascii="Times New Roman" w:hAnsi="Times New Roman" w:cs="Times New Roman"/>
            <w:noProof/>
            <w:sz w:val="24"/>
            <w:szCs w:val="24"/>
          </w:rPr>
          <w:t>5.2.4</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Seiketsu/Standardize</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_Toc113246243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58</w:t>
        </w:r>
        <w:r w:rsidR="00135244" w:rsidRPr="009C2401">
          <w:rPr>
            <w:rFonts w:ascii="Times New Roman" w:hAnsi="Times New Roman" w:cs="Times New Roman"/>
            <w:noProof/>
            <w:webHidden/>
            <w:sz w:val="24"/>
            <w:szCs w:val="24"/>
          </w:rPr>
          <w:fldChar w:fldCharType="end"/>
        </w:r>
      </w:hyperlink>
    </w:p>
    <w:p w:rsidR="00135244" w:rsidRPr="009C2401" w:rsidRDefault="00EA0C73">
      <w:pPr>
        <w:pStyle w:val="TOC3"/>
        <w:rPr>
          <w:rFonts w:ascii="Times New Roman" w:hAnsi="Times New Roman" w:cs="Times New Roman"/>
          <w:noProof/>
          <w:sz w:val="24"/>
          <w:szCs w:val="24"/>
        </w:rPr>
      </w:pPr>
      <w:hyperlink w:anchor="_Toc113246244" w:history="1">
        <w:r w:rsidR="00135244" w:rsidRPr="009C2401">
          <w:rPr>
            <w:rStyle w:val="Hyperlink"/>
            <w:rFonts w:ascii="Times New Roman" w:hAnsi="Times New Roman" w:cs="Times New Roman"/>
            <w:noProof/>
            <w:sz w:val="24"/>
            <w:szCs w:val="24"/>
          </w:rPr>
          <w:t>5.2.5</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Shitsuke/Sustain</w:t>
        </w:r>
        <w:r w:rsidR="00135244" w:rsidRPr="009C2401">
          <w:rPr>
            <w:rFonts w:ascii="Times New Roman" w:hAnsi="Times New Roman" w:cs="Times New Roman"/>
            <w:noProof/>
            <w:webHidden/>
            <w:sz w:val="24"/>
            <w:szCs w:val="24"/>
          </w:rPr>
          <w:tab/>
        </w:r>
        <w:r w:rsidR="00135244"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_Toc113246244 \h </w:instrText>
        </w:r>
        <w:r w:rsidR="00135244" w:rsidRPr="009C2401">
          <w:rPr>
            <w:rFonts w:ascii="Times New Roman" w:hAnsi="Times New Roman" w:cs="Times New Roman"/>
            <w:noProof/>
            <w:webHidden/>
            <w:sz w:val="24"/>
            <w:szCs w:val="24"/>
          </w:rPr>
        </w:r>
        <w:r w:rsidR="00135244" w:rsidRPr="009C2401">
          <w:rPr>
            <w:rFonts w:ascii="Times New Roman" w:hAnsi="Times New Roman" w:cs="Times New Roman"/>
            <w:noProof/>
            <w:webHidden/>
            <w:sz w:val="24"/>
            <w:szCs w:val="24"/>
          </w:rPr>
          <w:fldChar w:fldCharType="separate"/>
        </w:r>
        <w:r w:rsidR="00F33259">
          <w:rPr>
            <w:rFonts w:ascii="Times New Roman" w:hAnsi="Times New Roman" w:cs="Times New Roman"/>
            <w:noProof/>
            <w:webHidden/>
            <w:sz w:val="24"/>
            <w:szCs w:val="24"/>
          </w:rPr>
          <w:t>58</w:t>
        </w:r>
        <w:r w:rsidR="00135244" w:rsidRPr="009C2401">
          <w:rPr>
            <w:rFonts w:ascii="Times New Roman" w:hAnsi="Times New Roman" w:cs="Times New Roman"/>
            <w:noProof/>
            <w:webHidden/>
            <w:sz w:val="24"/>
            <w:szCs w:val="24"/>
          </w:rPr>
          <w:fldChar w:fldCharType="end"/>
        </w:r>
      </w:hyperlink>
    </w:p>
    <w:p w:rsidR="00135244" w:rsidRPr="009C2401" w:rsidRDefault="00EA0C73" w:rsidP="00E01EBD">
      <w:pPr>
        <w:pStyle w:val="TOC1"/>
        <w:rPr>
          <w:sz w:val="24"/>
          <w:szCs w:val="24"/>
        </w:rPr>
      </w:pPr>
      <w:hyperlink w:anchor="_Toc113246245" w:history="1">
        <w:r w:rsidR="00135244" w:rsidRPr="009C2401">
          <w:rPr>
            <w:rStyle w:val="Hyperlink"/>
            <w:sz w:val="24"/>
            <w:szCs w:val="24"/>
          </w:rPr>
          <w:t>Self-Check -5</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_Toc113246245 \h </w:instrText>
        </w:r>
        <w:r w:rsidR="00135244" w:rsidRPr="009C2401">
          <w:rPr>
            <w:webHidden/>
            <w:sz w:val="24"/>
            <w:szCs w:val="24"/>
          </w:rPr>
        </w:r>
        <w:r w:rsidR="00135244" w:rsidRPr="009C2401">
          <w:rPr>
            <w:webHidden/>
            <w:sz w:val="24"/>
            <w:szCs w:val="24"/>
          </w:rPr>
          <w:fldChar w:fldCharType="separate"/>
        </w:r>
        <w:r w:rsidR="00F33259">
          <w:rPr>
            <w:webHidden/>
            <w:sz w:val="24"/>
            <w:szCs w:val="24"/>
          </w:rPr>
          <w:t>59</w:t>
        </w:r>
        <w:r w:rsidR="00135244" w:rsidRPr="009C2401">
          <w:rPr>
            <w:webHidden/>
            <w:sz w:val="24"/>
            <w:szCs w:val="24"/>
          </w:rPr>
          <w:fldChar w:fldCharType="end"/>
        </w:r>
      </w:hyperlink>
    </w:p>
    <w:p w:rsidR="00135244" w:rsidRPr="009C2401" w:rsidRDefault="00EA0C73" w:rsidP="00E01EBD">
      <w:pPr>
        <w:pStyle w:val="TOC1"/>
        <w:rPr>
          <w:sz w:val="24"/>
          <w:szCs w:val="24"/>
        </w:rPr>
      </w:pPr>
      <w:hyperlink w:anchor="_Toc113246246" w:history="1">
        <w:r w:rsidR="00135244" w:rsidRPr="009C2401">
          <w:rPr>
            <w:rStyle w:val="Hyperlink"/>
          </w:rPr>
          <w:t>Unit Six: Sustain 5S</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_Toc113246246 \h </w:instrText>
        </w:r>
        <w:r w:rsidR="00135244" w:rsidRPr="009C2401">
          <w:rPr>
            <w:webHidden/>
            <w:sz w:val="24"/>
            <w:szCs w:val="24"/>
          </w:rPr>
        </w:r>
        <w:r w:rsidR="00135244" w:rsidRPr="009C2401">
          <w:rPr>
            <w:webHidden/>
            <w:sz w:val="24"/>
            <w:szCs w:val="24"/>
          </w:rPr>
          <w:fldChar w:fldCharType="separate"/>
        </w:r>
        <w:r w:rsidR="00F33259">
          <w:rPr>
            <w:webHidden/>
            <w:sz w:val="24"/>
            <w:szCs w:val="24"/>
          </w:rPr>
          <w:t>60</w:t>
        </w:r>
        <w:r w:rsidR="00135244" w:rsidRPr="009C2401">
          <w:rPr>
            <w:webHidden/>
            <w:sz w:val="24"/>
            <w:szCs w:val="24"/>
          </w:rPr>
          <w:fldChar w:fldCharType="end"/>
        </w:r>
      </w:hyperlink>
    </w:p>
    <w:p w:rsidR="00135244" w:rsidRPr="009C2401" w:rsidRDefault="00EA0C73">
      <w:pPr>
        <w:pStyle w:val="TOC2"/>
        <w:rPr>
          <w:rFonts w:cs="Times New Roman"/>
        </w:rPr>
      </w:pPr>
      <w:hyperlink w:anchor="_Toc113246247" w:history="1">
        <w:r w:rsidR="00135244" w:rsidRPr="009C2401">
          <w:rPr>
            <w:rStyle w:val="Hyperlink"/>
            <w:rFonts w:cs="Times New Roman"/>
          </w:rPr>
          <w:t>6.1.</w:t>
        </w:r>
        <w:r w:rsidR="00135244" w:rsidRPr="009C2401">
          <w:rPr>
            <w:rFonts w:cs="Times New Roman"/>
          </w:rPr>
          <w:tab/>
        </w:r>
        <w:r w:rsidR="00135244" w:rsidRPr="009C2401">
          <w:rPr>
            <w:rStyle w:val="Hyperlink"/>
            <w:rFonts w:cs="Times New Roman"/>
          </w:rPr>
          <w:t>Preparing plan and sustaining 5S activities.</w:t>
        </w:r>
        <w:r w:rsidR="00135244" w:rsidRPr="009C2401">
          <w:rPr>
            <w:rFonts w:cs="Times New Roman"/>
            <w:webHidden/>
          </w:rPr>
          <w:tab/>
        </w:r>
        <w:r w:rsidR="00135244" w:rsidRPr="009C2401">
          <w:rPr>
            <w:rFonts w:cs="Times New Roman"/>
            <w:webHidden/>
          </w:rPr>
          <w:fldChar w:fldCharType="begin"/>
        </w:r>
        <w:r w:rsidR="00135244" w:rsidRPr="009C2401">
          <w:rPr>
            <w:rFonts w:cs="Times New Roman"/>
            <w:webHidden/>
          </w:rPr>
          <w:instrText xml:space="preserve"> PAGEREF _Toc113246247 \h </w:instrText>
        </w:r>
        <w:r w:rsidR="00135244" w:rsidRPr="009C2401">
          <w:rPr>
            <w:rFonts w:cs="Times New Roman"/>
            <w:webHidden/>
          </w:rPr>
        </w:r>
        <w:r w:rsidR="00135244" w:rsidRPr="009C2401">
          <w:rPr>
            <w:rFonts w:cs="Times New Roman"/>
            <w:webHidden/>
          </w:rPr>
          <w:fldChar w:fldCharType="separate"/>
        </w:r>
        <w:r w:rsidR="00F33259">
          <w:rPr>
            <w:rFonts w:cs="Times New Roman"/>
            <w:webHidden/>
          </w:rPr>
          <w:t>61</w:t>
        </w:r>
        <w:r w:rsidR="00135244" w:rsidRPr="009C2401">
          <w:rPr>
            <w:rFonts w:cs="Times New Roman"/>
            <w:webHidden/>
          </w:rPr>
          <w:fldChar w:fldCharType="end"/>
        </w:r>
      </w:hyperlink>
    </w:p>
    <w:p w:rsidR="00135244" w:rsidRPr="009C2401" w:rsidRDefault="00EA0C73" w:rsidP="00E01EBD">
      <w:pPr>
        <w:pStyle w:val="TOC1"/>
        <w:rPr>
          <w:sz w:val="24"/>
          <w:szCs w:val="24"/>
        </w:rPr>
      </w:pPr>
      <w:hyperlink w:anchor="_Toc113246248" w:history="1">
        <w:r w:rsidR="00135244" w:rsidRPr="009C2401">
          <w:rPr>
            <w:rStyle w:val="Hyperlink"/>
            <w:sz w:val="24"/>
            <w:szCs w:val="24"/>
          </w:rPr>
          <w:t>Self-check:6</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_Toc113246248 \h </w:instrText>
        </w:r>
        <w:r w:rsidR="00135244" w:rsidRPr="009C2401">
          <w:rPr>
            <w:webHidden/>
            <w:sz w:val="24"/>
            <w:szCs w:val="24"/>
          </w:rPr>
        </w:r>
        <w:r w:rsidR="00135244" w:rsidRPr="009C2401">
          <w:rPr>
            <w:webHidden/>
            <w:sz w:val="24"/>
            <w:szCs w:val="24"/>
          </w:rPr>
          <w:fldChar w:fldCharType="separate"/>
        </w:r>
        <w:r w:rsidR="00F33259">
          <w:rPr>
            <w:webHidden/>
            <w:sz w:val="24"/>
            <w:szCs w:val="24"/>
          </w:rPr>
          <w:t>64</w:t>
        </w:r>
        <w:r w:rsidR="00135244" w:rsidRPr="009C2401">
          <w:rPr>
            <w:webHidden/>
            <w:sz w:val="24"/>
            <w:szCs w:val="24"/>
          </w:rPr>
          <w:fldChar w:fldCharType="end"/>
        </w:r>
      </w:hyperlink>
    </w:p>
    <w:p w:rsidR="00135244" w:rsidRDefault="00EA0C73" w:rsidP="00E01EBD">
      <w:pPr>
        <w:pStyle w:val="TOC1"/>
        <w:rPr>
          <w:rFonts w:asciiTheme="minorHAnsi" w:hAnsiTheme="minorHAnsi" w:cstheme="minorBidi"/>
          <w:sz w:val="22"/>
          <w:szCs w:val="22"/>
        </w:rPr>
      </w:pPr>
      <w:hyperlink w:anchor="_Toc113246249" w:history="1">
        <w:r w:rsidR="00135244" w:rsidRPr="009C2401">
          <w:rPr>
            <w:rStyle w:val="Hyperlink"/>
            <w:sz w:val="24"/>
            <w:szCs w:val="24"/>
          </w:rPr>
          <w:t>Reference</w:t>
        </w:r>
        <w:r w:rsidR="00135244" w:rsidRPr="009C2401">
          <w:rPr>
            <w:webHidden/>
            <w:sz w:val="24"/>
            <w:szCs w:val="24"/>
          </w:rPr>
          <w:tab/>
        </w:r>
        <w:r w:rsidR="00135244" w:rsidRPr="009C2401">
          <w:rPr>
            <w:webHidden/>
            <w:sz w:val="24"/>
            <w:szCs w:val="24"/>
          </w:rPr>
          <w:fldChar w:fldCharType="begin"/>
        </w:r>
        <w:r w:rsidR="00135244" w:rsidRPr="009C2401">
          <w:rPr>
            <w:webHidden/>
            <w:sz w:val="24"/>
            <w:szCs w:val="24"/>
          </w:rPr>
          <w:instrText xml:space="preserve"> PAGEREF _Toc113246249 \h </w:instrText>
        </w:r>
        <w:r w:rsidR="00135244" w:rsidRPr="009C2401">
          <w:rPr>
            <w:webHidden/>
            <w:sz w:val="24"/>
            <w:szCs w:val="24"/>
          </w:rPr>
        </w:r>
        <w:r w:rsidR="00135244" w:rsidRPr="009C2401">
          <w:rPr>
            <w:webHidden/>
            <w:sz w:val="24"/>
            <w:szCs w:val="24"/>
          </w:rPr>
          <w:fldChar w:fldCharType="separate"/>
        </w:r>
        <w:r w:rsidR="00F33259">
          <w:rPr>
            <w:webHidden/>
            <w:sz w:val="24"/>
            <w:szCs w:val="24"/>
          </w:rPr>
          <w:t>66</w:t>
        </w:r>
        <w:r w:rsidR="00135244" w:rsidRPr="009C2401">
          <w:rPr>
            <w:webHidden/>
            <w:sz w:val="24"/>
            <w:szCs w:val="24"/>
          </w:rPr>
          <w:fldChar w:fldCharType="end"/>
        </w:r>
      </w:hyperlink>
    </w:p>
    <w:p w:rsidR="002E6209" w:rsidRPr="00B2522B" w:rsidRDefault="002C429A" w:rsidP="00B2522B">
      <w:pPr>
        <w:pStyle w:val="Heading1"/>
        <w:rPr>
          <w:rFonts w:ascii="Times New Roman" w:hAnsi="Times New Roman" w:cs="Times New Roman"/>
          <w:sz w:val="24"/>
          <w:szCs w:val="24"/>
        </w:rPr>
      </w:pPr>
      <w:r w:rsidRPr="00AE4598">
        <w:rPr>
          <w:rFonts w:ascii="Times New Roman" w:hAnsi="Times New Roman" w:cs="Times New Roman"/>
          <w:sz w:val="24"/>
          <w:szCs w:val="24"/>
        </w:rPr>
        <w:fldChar w:fldCharType="end"/>
      </w:r>
    </w:p>
    <w:p w:rsidR="006E63A7" w:rsidRPr="000F16FC" w:rsidRDefault="006E63A7" w:rsidP="00384334">
      <w:pPr>
        <w:pStyle w:val="Heading1"/>
        <w:spacing w:line="360" w:lineRule="auto"/>
        <w:jc w:val="center"/>
      </w:pPr>
      <w:bookmarkStart w:id="4" w:name="_Toc113246193"/>
      <w:r w:rsidRPr="000F16FC">
        <w:t>Introduction to the Module</w:t>
      </w:r>
      <w:bookmarkEnd w:id="4"/>
    </w:p>
    <w:p w:rsidR="00703441" w:rsidRPr="00B716A3" w:rsidRDefault="0042129E" w:rsidP="00E04B89">
      <w:pPr>
        <w:pStyle w:val="TableofFigures"/>
      </w:pPr>
      <w:r w:rsidRPr="00B716A3">
        <w:t>Assign and Integrate In order to ensure the first three stages of “5S” are maintained; responsibilities must be assigned and integrated into the regular work routines.</w:t>
      </w:r>
      <w:r w:rsidRPr="00B716A3">
        <w:rPr>
          <w:bCs/>
        </w:rPr>
        <w:t xml:space="preserve"> Ensure daily sweeping of the area is part of the job duties if required. Ensure all tools are put away at the end of the </w:t>
      </w:r>
      <w:r w:rsidR="004D19D1" w:rsidRPr="00B716A3">
        <w:rPr>
          <w:bCs/>
        </w:rPr>
        <w:t>day</w:t>
      </w:r>
      <w:r w:rsidR="004D19D1" w:rsidRPr="00B716A3">
        <w:t>. Now</w:t>
      </w:r>
      <w:r w:rsidR="00703441" w:rsidRPr="00B716A3">
        <w:t xml:space="preserve"> that the clutter is gone and the place is clean and organized, 5S standardization will help to ensure the first three steps are maintained. This is critical as you don’t want to waste all the previous efforts from the first three steps. In order to accomplish this step, you will need to assign and integrate 5S responsibilities, schedule 5S tasks and audit the results. </w:t>
      </w:r>
    </w:p>
    <w:p w:rsidR="00031A13" w:rsidRPr="00B716A3" w:rsidRDefault="00172EFD" w:rsidP="00E04B89">
      <w:pPr>
        <w:pStyle w:val="TableofFigures"/>
      </w:pPr>
      <w:r w:rsidRPr="00B716A3">
        <w:t xml:space="preserve">This module is </w:t>
      </w:r>
      <w:r w:rsidR="002B24ED" w:rsidRPr="00B716A3">
        <w:t>applying</w:t>
      </w:r>
      <w:r w:rsidR="00031A13" w:rsidRPr="00B716A3">
        <w:t xml:space="preserve"> 5S Procedures to</w:t>
      </w:r>
      <w:r w:rsidR="001665A8" w:rsidRPr="00B716A3">
        <w:t xml:space="preserve"> meet the industry requirement under the </w:t>
      </w:r>
      <w:r w:rsidR="00913092" w:rsidRPr="00B716A3">
        <w:t xml:space="preserve">plumping </w:t>
      </w:r>
      <w:r w:rsidR="002B24ED" w:rsidRPr="00B716A3">
        <w:t>installation occupational</w:t>
      </w:r>
      <w:r w:rsidR="001665A8" w:rsidRPr="00B716A3">
        <w:t xml:space="preserve"> standard, particularly for the unit of competency: </w:t>
      </w:r>
      <w:r w:rsidR="00031A13" w:rsidRPr="00B716A3">
        <w:rPr>
          <w:lang w:val="fr-FR"/>
        </w:rPr>
        <w:t xml:space="preserve">This module </w:t>
      </w:r>
      <w:r w:rsidR="002B24ED" w:rsidRPr="00B716A3">
        <w:rPr>
          <w:lang w:val="fr-FR"/>
        </w:rPr>
        <w:t>convers</w:t>
      </w:r>
      <w:r w:rsidR="00031A13" w:rsidRPr="00B716A3">
        <w:rPr>
          <w:lang w:val="fr-FR"/>
        </w:rPr>
        <w:t xml:space="preserve"> </w:t>
      </w:r>
      <w:r w:rsidR="00031A13" w:rsidRPr="00B716A3">
        <w:t>the knowledge, skills and attitude required to apply 5S techniques to his/her workplace. It covers responsibility for the day-to-day operations of the workplace and ensuring that continuous improvements of Kaizen elements are initiated and institutionalized.</w:t>
      </w:r>
    </w:p>
    <w:p w:rsidR="001A0AE8" w:rsidRPr="00B716A3" w:rsidRDefault="001A0AE8" w:rsidP="00E04B89">
      <w:pPr>
        <w:pStyle w:val="TableofFigures"/>
      </w:pPr>
      <w:r w:rsidRPr="00B716A3">
        <w:t xml:space="preserve">This module covers the </w:t>
      </w:r>
      <w:r w:rsidR="00EA3502" w:rsidRPr="00B716A3">
        <w:t>units:</w:t>
      </w:r>
    </w:p>
    <w:p w:rsidR="00714C9A" w:rsidRPr="00E8512B" w:rsidRDefault="002B24ED"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Prepare for work</w:t>
      </w:r>
      <w:r w:rsidR="00714C9A" w:rsidRPr="00E8512B">
        <w:rPr>
          <w:rFonts w:ascii="Times New Roman" w:hAnsi="Times New Roman" w:cs="Times New Roman"/>
          <w:color w:val="000000" w:themeColor="text1"/>
          <w:sz w:val="24"/>
          <w:szCs w:val="24"/>
        </w:rPr>
        <w:t>.</w:t>
      </w:r>
    </w:p>
    <w:p w:rsidR="002B24ED" w:rsidRPr="00E8512B" w:rsidRDefault="002B24ED" w:rsidP="008D3A1C">
      <w:pPr>
        <w:pStyle w:val="ListParagraph"/>
        <w:numPr>
          <w:ilvl w:val="0"/>
          <w:numId w:val="3"/>
        </w:numPr>
        <w:autoSpaceDE w:val="0"/>
        <w:autoSpaceDN w:val="0"/>
        <w:adjustRightInd w:val="0"/>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Sort items.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2C5042" w:rsidRPr="00E8512B" w:rsidRDefault="00177679" w:rsidP="008D3A1C">
      <w:pPr>
        <w:pStyle w:val="ListParagraph"/>
        <w:numPr>
          <w:ilvl w:val="0"/>
          <w:numId w:val="3"/>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A12743" w:rsidRPr="00E8512B">
        <w:rPr>
          <w:rFonts w:ascii="Times New Roman" w:hAnsi="Times New Roman" w:cs="Times New Roman"/>
          <w:color w:val="000000" w:themeColor="text1"/>
          <w:sz w:val="24"/>
          <w:szCs w:val="24"/>
        </w:rPr>
        <w:t>Shine</w:t>
      </w:r>
      <w:r w:rsidR="002C5042" w:rsidRPr="00E8512B">
        <w:rPr>
          <w:rFonts w:ascii="Times New Roman" w:hAnsi="Times New Roman" w:cs="Times New Roman"/>
          <w:color w:val="000000" w:themeColor="text1"/>
          <w:sz w:val="24"/>
          <w:szCs w:val="24"/>
        </w:rPr>
        <w:t xml:space="preserve"> activities.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Standardize 5S.</w:t>
      </w:r>
    </w:p>
    <w:p w:rsidR="002C5042" w:rsidRPr="00E8512B" w:rsidRDefault="002C5042" w:rsidP="008D3A1C">
      <w:pPr>
        <w:pStyle w:val="ListParagraph"/>
        <w:numPr>
          <w:ilvl w:val="0"/>
          <w:numId w:val="3"/>
        </w:numPr>
        <w:spacing w:after="0"/>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Sustain 5S.</w:t>
      </w:r>
    </w:p>
    <w:p w:rsidR="00A8571D" w:rsidRPr="003B1DFE" w:rsidRDefault="00A8571D" w:rsidP="008D3A1C">
      <w:pPr>
        <w:spacing w:after="240"/>
        <w:rPr>
          <w:rFonts w:ascii="Times New Roman" w:hAnsi="Times New Roman"/>
          <w:color w:val="000000" w:themeColor="text1"/>
          <w:sz w:val="24"/>
          <w:szCs w:val="24"/>
        </w:rPr>
      </w:pPr>
      <w:r w:rsidRPr="003B1DFE">
        <w:rPr>
          <w:rFonts w:ascii="Times New Roman" w:hAnsi="Times New Roman" w:cs="Times New Roman"/>
          <w:b/>
          <w:color w:val="000000" w:themeColor="text1"/>
          <w:sz w:val="24"/>
          <w:szCs w:val="24"/>
        </w:rPr>
        <w:t>L</w:t>
      </w:r>
      <w:r w:rsidR="003D6A6A" w:rsidRPr="003B1DFE">
        <w:rPr>
          <w:rFonts w:ascii="Times New Roman" w:hAnsi="Times New Roman" w:cs="Times New Roman"/>
          <w:b/>
          <w:color w:val="000000" w:themeColor="text1"/>
          <w:sz w:val="24"/>
          <w:szCs w:val="24"/>
        </w:rPr>
        <w:t>earning Objective of the Module</w:t>
      </w:r>
    </w:p>
    <w:p w:rsidR="003B1DFE" w:rsidRPr="00E8512B" w:rsidRDefault="00021196" w:rsidP="008D3A1C">
      <w:pPr>
        <w:pStyle w:val="ListParagraph"/>
        <w:numPr>
          <w:ilvl w:val="0"/>
          <w:numId w:val="3"/>
        </w:numPr>
        <w:spacing w:after="240" w:line="360" w:lineRule="auto"/>
        <w:rPr>
          <w:rFonts w:ascii="Times New Roman" w:hAnsi="Times New Roman" w:cs="Times New Roman"/>
          <w:color w:val="000000" w:themeColor="text1"/>
          <w:sz w:val="24"/>
          <w:szCs w:val="24"/>
        </w:rPr>
      </w:pPr>
      <w:r w:rsidRPr="00021196">
        <w:rPr>
          <w:rFonts w:ascii="Times New Roman" w:hAnsi="Times New Roman" w:cs="Times New Roman"/>
          <w:color w:val="000000" w:themeColor="text1"/>
          <w:sz w:val="24"/>
          <w:szCs w:val="24"/>
        </w:rPr>
        <w:t>Determine</w:t>
      </w:r>
      <w:r w:rsidR="00F31E5B">
        <w:rPr>
          <w:rFonts w:ascii="Times New Roman" w:hAnsi="Times New Roman" w:cs="Times New Roman"/>
          <w:color w:val="000000" w:themeColor="text1"/>
          <w:sz w:val="24"/>
          <w:szCs w:val="24"/>
        </w:rPr>
        <w:t xml:space="preserve"> </w:t>
      </w:r>
      <w:r w:rsidR="003B1DFE" w:rsidRPr="00E8512B">
        <w:rPr>
          <w:rFonts w:ascii="Times New Roman" w:hAnsi="Times New Roman" w:cs="Times New Roman"/>
          <w:color w:val="000000" w:themeColor="text1"/>
          <w:sz w:val="24"/>
          <w:szCs w:val="24"/>
        </w:rPr>
        <w:t>Prepare for work.</w:t>
      </w:r>
    </w:p>
    <w:p w:rsidR="003B1DFE" w:rsidRPr="00E8512B" w:rsidRDefault="003C7851" w:rsidP="0017272C">
      <w:pPr>
        <w:pStyle w:val="ListParagraph"/>
        <w:numPr>
          <w:ilvl w:val="0"/>
          <w:numId w:val="3"/>
        </w:numPr>
        <w:autoSpaceDE w:val="0"/>
        <w:autoSpaceDN w:val="0"/>
        <w:adjustRightInd w:val="0"/>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Identify Sort</w:t>
      </w:r>
      <w:r w:rsidR="003B1DFE" w:rsidRPr="00E8512B">
        <w:rPr>
          <w:rFonts w:ascii="Times New Roman" w:hAnsi="Times New Roman" w:cs="Times New Roman"/>
          <w:color w:val="000000" w:themeColor="text1"/>
          <w:sz w:val="24"/>
          <w:szCs w:val="24"/>
        </w:rPr>
        <w:t xml:space="preserve"> items.</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Perform shine activities.</w:t>
      </w:r>
    </w:p>
    <w:p w:rsidR="003B1DFE" w:rsidRPr="00E8512B" w:rsidRDefault="0019587D" w:rsidP="0017272C">
      <w:pPr>
        <w:pStyle w:val="ListParagraph"/>
        <w:numPr>
          <w:ilvl w:val="0"/>
          <w:numId w:val="3"/>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Implements of </w:t>
      </w:r>
      <w:r w:rsidRPr="00E8512B">
        <w:rPr>
          <w:rFonts w:ascii="Times New Roman" w:hAnsi="Times New Roman" w:cs="Times New Roman"/>
          <w:color w:val="000000" w:themeColor="text1"/>
          <w:sz w:val="24"/>
          <w:szCs w:val="24"/>
        </w:rPr>
        <w:t>Standardize</w:t>
      </w:r>
      <w:r w:rsidR="003B1DFE" w:rsidRPr="00E8512B">
        <w:rPr>
          <w:rFonts w:ascii="Times New Roman" w:hAnsi="Times New Roman" w:cs="Times New Roman"/>
          <w:color w:val="000000" w:themeColor="text1"/>
          <w:sz w:val="24"/>
          <w:szCs w:val="24"/>
        </w:rPr>
        <w:t xml:space="preserve"> 5S.</w:t>
      </w:r>
    </w:p>
    <w:p w:rsidR="0017272C" w:rsidRDefault="0019587D" w:rsidP="00DE6BED">
      <w:pPr>
        <w:pStyle w:val="ListParagraph"/>
        <w:numPr>
          <w:ilvl w:val="0"/>
          <w:numId w:val="3"/>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Determine </w:t>
      </w:r>
      <w:r w:rsidR="003B1DFE" w:rsidRPr="00E8512B">
        <w:rPr>
          <w:rFonts w:ascii="Times New Roman" w:hAnsi="Times New Roman" w:cs="Times New Roman"/>
          <w:color w:val="000000" w:themeColor="text1"/>
          <w:sz w:val="24"/>
          <w:szCs w:val="24"/>
        </w:rPr>
        <w:t>Sustain 5S.</w:t>
      </w:r>
    </w:p>
    <w:p w:rsidR="000C67BA" w:rsidRDefault="000C67BA" w:rsidP="000C67BA">
      <w:pPr>
        <w:spacing w:after="0" w:line="360" w:lineRule="auto"/>
        <w:rPr>
          <w:rFonts w:ascii="Times New Roman" w:hAnsi="Times New Roman" w:cs="Times New Roman"/>
          <w:color w:val="000000" w:themeColor="text1"/>
          <w:sz w:val="24"/>
          <w:szCs w:val="24"/>
        </w:rPr>
      </w:pPr>
    </w:p>
    <w:p w:rsidR="000C67BA" w:rsidRPr="000C67BA" w:rsidRDefault="000C67BA" w:rsidP="000C67BA">
      <w:pPr>
        <w:spacing w:after="0" w:line="360" w:lineRule="auto"/>
        <w:rPr>
          <w:rFonts w:ascii="Times New Roman" w:hAnsi="Times New Roman" w:cs="Times New Roman"/>
          <w:color w:val="000000" w:themeColor="text1"/>
          <w:sz w:val="24"/>
          <w:szCs w:val="24"/>
        </w:rPr>
      </w:pPr>
    </w:p>
    <w:p w:rsidR="003C72F5" w:rsidRPr="00DE6BED" w:rsidRDefault="003C72F5" w:rsidP="00DE6BED">
      <w:pPr>
        <w:pStyle w:val="Heading1"/>
        <w:spacing w:line="360" w:lineRule="auto"/>
        <w:rPr>
          <w:rFonts w:ascii="Times New Roman" w:hAnsi="Times New Roman" w:cs="Times New Roman"/>
          <w:color w:val="000000" w:themeColor="text1"/>
        </w:rPr>
      </w:pPr>
      <w:bookmarkStart w:id="5" w:name="_Toc113246194"/>
      <w:r w:rsidRPr="00DE6BED">
        <w:rPr>
          <w:rFonts w:ascii="Times New Roman" w:hAnsi="Times New Roman" w:cs="Times New Roman"/>
          <w:color w:val="000000" w:themeColor="text1"/>
        </w:rPr>
        <w:t>Module Instruction</w:t>
      </w:r>
      <w:bookmarkEnd w:id="5"/>
    </w:p>
    <w:p w:rsidR="003C72F5" w:rsidRPr="00E902F3" w:rsidRDefault="003C72F5" w:rsidP="00DE6BED">
      <w:pPr>
        <w:spacing w:after="0" w:line="360" w:lineRule="auto"/>
        <w:contextualSpacing/>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For effective use this modules trainees are expected to follow the following module instruction:</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information written in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Accomplish the Self-checks at the end of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 xml:space="preserve">Perform Operation Sheets which were provided at the end of units </w:t>
      </w:r>
    </w:p>
    <w:p w:rsidR="00534F11"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Do the “LAP test” giver at the end of each unit and</w:t>
      </w:r>
    </w:p>
    <w:p w:rsidR="00235D5C" w:rsidRDefault="00534F11" w:rsidP="00534F11">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identified reference book for Examples and exercise</w:t>
      </w:r>
    </w:p>
    <w:p w:rsidR="00235D5C" w:rsidRPr="00235D5C" w:rsidRDefault="00235D5C"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35D5C" w:rsidRPr="00DE359F" w:rsidRDefault="00235D5C" w:rsidP="00534F11">
      <w:pPr>
        <w:autoSpaceDE w:val="0"/>
        <w:autoSpaceDN w:val="0"/>
        <w:adjustRightInd w:val="0"/>
        <w:spacing w:after="0" w:line="360" w:lineRule="auto"/>
        <w:jc w:val="both"/>
        <w:rPr>
          <w:rFonts w:ascii="Times New Roman" w:hAnsi="Times New Roman"/>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E359F" w:rsidRPr="00DE359F" w:rsidTr="00A12743">
        <w:trPr>
          <w:trHeight w:val="440"/>
        </w:trPr>
        <w:tc>
          <w:tcPr>
            <w:tcW w:w="9468" w:type="dxa"/>
            <w:shd w:val="clear" w:color="auto" w:fill="FBD4B4" w:themeFill="accent6" w:themeFillTint="66"/>
          </w:tcPr>
          <w:p w:rsidR="00A75CFF" w:rsidRPr="00DE071F" w:rsidRDefault="00B1794A" w:rsidP="00A562FD">
            <w:pPr>
              <w:pStyle w:val="Heading1"/>
              <w:spacing w:before="0" w:line="360" w:lineRule="auto"/>
              <w:jc w:val="center"/>
              <w:rPr>
                <w:rFonts w:ascii="Times New Roman" w:hAnsi="Times New Roman" w:cs="Times New Roman"/>
                <w:color w:val="000000" w:themeColor="text1"/>
              </w:rPr>
            </w:pPr>
            <w:bookmarkStart w:id="6" w:name="_Toc39268789"/>
            <w:bookmarkStart w:id="7" w:name="_Toc113246195"/>
            <w:r w:rsidRPr="00DE071F">
              <w:rPr>
                <w:rStyle w:val="TitleChar"/>
                <w:rFonts w:ascii="Times New Roman" w:hAnsi="Times New Roman" w:cs="Times New Roman"/>
                <w:color w:val="000000" w:themeColor="text1"/>
                <w:spacing w:val="0"/>
                <w:sz w:val="28"/>
                <w:szCs w:val="28"/>
              </w:rPr>
              <w:t>Unit One</w:t>
            </w:r>
            <w:bookmarkEnd w:id="6"/>
            <w:r w:rsidR="00282976" w:rsidRPr="00DE071F">
              <w:rPr>
                <w:rStyle w:val="TitleChar"/>
                <w:rFonts w:ascii="Times New Roman" w:hAnsi="Times New Roman" w:cs="Times New Roman"/>
                <w:color w:val="000000" w:themeColor="text1"/>
                <w:spacing w:val="0"/>
                <w:sz w:val="28"/>
                <w:szCs w:val="28"/>
              </w:rPr>
              <w:t xml:space="preserve">: </w:t>
            </w:r>
            <w:r w:rsidR="0066491C" w:rsidRPr="00DE071F">
              <w:rPr>
                <w:rFonts w:ascii="Times New Roman" w:hAnsi="Times New Roman" w:cs="Times New Roman"/>
                <w:color w:val="000000" w:themeColor="text1"/>
              </w:rPr>
              <w:t>Prepare for work</w:t>
            </w:r>
            <w:bookmarkEnd w:id="7"/>
          </w:p>
        </w:tc>
      </w:tr>
      <w:tr w:rsidR="00DE359F" w:rsidRPr="00DE359F" w:rsidTr="000C1414">
        <w:trPr>
          <w:trHeight w:val="755"/>
        </w:trPr>
        <w:tc>
          <w:tcPr>
            <w:tcW w:w="9468" w:type="dxa"/>
            <w:shd w:val="clear" w:color="auto" w:fill="auto"/>
          </w:tcPr>
          <w:p w:rsidR="00A75CFF" w:rsidRPr="0066491C" w:rsidRDefault="00242817" w:rsidP="00760BE0">
            <w:pPr>
              <w:autoSpaceDE w:val="0"/>
              <w:autoSpaceDN w:val="0"/>
              <w:adjustRightInd w:val="0"/>
              <w:spacing w:after="0" w:line="360" w:lineRule="auto"/>
              <w:jc w:val="both"/>
              <w:rPr>
                <w:rFonts w:ascii="Times New Roman" w:hAnsi="Times New Roman"/>
                <w:bCs/>
                <w:color w:val="000000" w:themeColor="text1"/>
                <w:sz w:val="24"/>
                <w:szCs w:val="24"/>
              </w:rPr>
            </w:pPr>
            <w:r w:rsidRPr="0066491C">
              <w:rPr>
                <w:rFonts w:ascii="Times New Roman" w:hAnsi="Times New Roman"/>
                <w:bCs/>
                <w:color w:val="000000" w:themeColor="text1"/>
                <w:sz w:val="24"/>
                <w:szCs w:val="24"/>
              </w:rPr>
              <w:t xml:space="preserve">This unit is </w:t>
            </w:r>
            <w:r w:rsidR="00A75CFF" w:rsidRPr="0066491C">
              <w:rPr>
                <w:rFonts w:ascii="Times New Roman" w:hAnsi="Times New Roman"/>
                <w:bCs/>
                <w:color w:val="000000" w:themeColor="text1"/>
                <w:sz w:val="24"/>
                <w:szCs w:val="24"/>
              </w:rPr>
              <w:t xml:space="preserve">to provide you the necessary information regarding the following </w:t>
            </w:r>
            <w:r w:rsidR="00A75CFF" w:rsidRPr="0066491C">
              <w:rPr>
                <w:rFonts w:ascii="Times New Roman" w:hAnsi="Times New Roman"/>
                <w:color w:val="000000" w:themeColor="text1"/>
                <w:sz w:val="24"/>
                <w:szCs w:val="24"/>
              </w:rPr>
              <w:t xml:space="preserve">content </w:t>
            </w:r>
            <w:r w:rsidR="00A75CFF" w:rsidRPr="0066491C">
              <w:rPr>
                <w:rFonts w:ascii="Times New Roman" w:hAnsi="Times New Roman"/>
                <w:bCs/>
                <w:color w:val="000000" w:themeColor="text1"/>
                <w:sz w:val="24"/>
                <w:szCs w:val="24"/>
              </w:rPr>
              <w:t>coverage and topics:</w:t>
            </w:r>
          </w:p>
          <w:p w:rsidR="0066491C" w:rsidRPr="004C63DE" w:rsidRDefault="005C21C6"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Work</w:t>
            </w:r>
            <w:r w:rsidR="0066491C" w:rsidRPr="0066491C">
              <w:rPr>
                <w:rFonts w:ascii="Times New Roman" w:eastAsia="Times New Roman" w:hAnsi="Times New Roman" w:cs="Times New Roman"/>
                <w:sz w:val="24"/>
                <w:szCs w:val="24"/>
                <w:lang w:eastAsia="de-DE"/>
              </w:rPr>
              <w:t xml:space="preserve"> instructions. </w:t>
            </w:r>
            <w:r w:rsidR="0066491C" w:rsidRPr="004C63DE">
              <w:rPr>
                <w:rFonts w:ascii="Times New Roman" w:eastAsia="Times New Roman" w:hAnsi="Times New Roman" w:cs="Times New Roman"/>
                <w:sz w:val="24"/>
                <w:szCs w:val="24"/>
                <w:lang w:val="en-GB" w:eastAsia="de-DE"/>
              </w:rPr>
              <w:t>.</w:t>
            </w:r>
          </w:p>
          <w:p w:rsidR="0066491C" w:rsidRPr="0066491C" w:rsidRDefault="0066491C"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66491C">
              <w:rPr>
                <w:rFonts w:ascii="Times New Roman" w:eastAsia="Times New Roman" w:hAnsi="Times New Roman" w:cs="Times New Roman"/>
                <w:sz w:val="24"/>
                <w:szCs w:val="24"/>
                <w:lang w:val="en-GB" w:eastAsia="de-DE"/>
              </w:rPr>
              <w:t>OHS requirements.</w:t>
            </w:r>
          </w:p>
          <w:p w:rsidR="0066491C" w:rsidRPr="0066491C"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val="en-GB" w:eastAsia="de-DE"/>
              </w:rPr>
              <w:t>Prepare tools</w:t>
            </w:r>
            <w:r w:rsidR="0066491C" w:rsidRPr="0066491C">
              <w:rPr>
                <w:rFonts w:ascii="Times New Roman" w:eastAsia="Times New Roman" w:hAnsi="Times New Roman" w:cs="Times New Roman"/>
                <w:sz w:val="24"/>
                <w:szCs w:val="24"/>
                <w:lang w:val="en-GB" w:eastAsia="de-DE"/>
              </w:rPr>
              <w:t xml:space="preserve"> and equipment. </w:t>
            </w:r>
          </w:p>
          <w:p w:rsidR="0066491C" w:rsidRPr="0066491C" w:rsidRDefault="0066491C"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66491C">
              <w:rPr>
                <w:rFonts w:ascii="Times New Roman" w:eastAsia="Times New Roman" w:hAnsi="Times New Roman" w:cs="Times New Roman"/>
                <w:sz w:val="24"/>
                <w:szCs w:val="24"/>
                <w:lang w:val="en-GB" w:eastAsia="de-DE"/>
              </w:rPr>
              <w:t>Implementing 5S.</w:t>
            </w:r>
          </w:p>
          <w:p w:rsidR="0066491C" w:rsidRPr="00DF4273"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Check</w:t>
            </w:r>
            <w:r w:rsidR="0066491C" w:rsidRPr="0066491C">
              <w:rPr>
                <w:rFonts w:ascii="Times New Roman" w:eastAsia="Times New Roman" w:hAnsi="Times New Roman" w:cs="Times New Roman"/>
                <w:sz w:val="24"/>
                <w:szCs w:val="24"/>
                <w:lang w:eastAsia="de-DE"/>
              </w:rPr>
              <w:t xml:space="preserve"> safety equipment and tools.</w:t>
            </w:r>
          </w:p>
          <w:p w:rsidR="0066491C" w:rsidRPr="001435C4"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 xml:space="preserve">Prepare </w:t>
            </w:r>
            <w:r w:rsidR="0066491C" w:rsidRPr="00DF4273">
              <w:rPr>
                <w:rFonts w:ascii="Times New Roman" w:eastAsia="Times New Roman" w:hAnsi="Times New Roman" w:cs="Times New Roman"/>
                <w:sz w:val="24"/>
                <w:szCs w:val="24"/>
                <w:lang w:eastAsia="de-DE"/>
              </w:rPr>
              <w:t xml:space="preserve"> and using kaizen board</w:t>
            </w:r>
          </w:p>
          <w:p w:rsidR="00A75CFF" w:rsidRPr="00A967D8" w:rsidRDefault="00A75CFF" w:rsidP="0066491C">
            <w:pPr>
              <w:autoSpaceDE w:val="0"/>
              <w:autoSpaceDN w:val="0"/>
              <w:adjustRightInd w:val="0"/>
              <w:spacing w:after="0" w:line="360" w:lineRule="auto"/>
              <w:jc w:val="both"/>
              <w:rPr>
                <w:rFonts w:ascii="Times New Roman" w:hAnsi="Times New Roman"/>
                <w:bCs/>
                <w:color w:val="000000" w:themeColor="text1"/>
                <w:sz w:val="24"/>
                <w:szCs w:val="24"/>
              </w:rPr>
            </w:pPr>
            <w:r w:rsidRPr="00A967D8">
              <w:rPr>
                <w:rFonts w:ascii="Times New Roman" w:hAnsi="Times New Roman"/>
                <w:bCs/>
                <w:color w:val="000000" w:themeColor="text1"/>
                <w:sz w:val="24"/>
                <w:szCs w:val="24"/>
              </w:rPr>
              <w:t>This unit will also assist you to attain the learning outcomes stated in the cover page. Specifically, upon completion of this learning guide, you will be able to:</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rPr>
              <w:t>Use and determine</w:t>
            </w:r>
            <w:r w:rsidR="00DF4273" w:rsidRPr="00DF4273">
              <w:rPr>
                <w:rFonts w:ascii="Times New Roman" w:hAnsi="Times New Roman" w:cs="Times New Roman"/>
                <w:sz w:val="24"/>
                <w:szCs w:val="24"/>
              </w:rPr>
              <w:t xml:space="preserve"> work instructions. </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Observe</w:t>
            </w:r>
            <w:r w:rsidR="00DF4273" w:rsidRPr="00DF4273">
              <w:rPr>
                <w:rFonts w:ascii="Times New Roman" w:hAnsi="Times New Roman" w:cs="Times New Roman"/>
                <w:sz w:val="24"/>
                <w:szCs w:val="24"/>
                <w:lang w:val="en-GB"/>
              </w:rPr>
              <w:t xml:space="preserve"> OHS requirements.</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 xml:space="preserve">Prepare </w:t>
            </w:r>
            <w:r w:rsidR="00DF4273" w:rsidRPr="00DF4273">
              <w:rPr>
                <w:rFonts w:ascii="Times New Roman" w:hAnsi="Times New Roman" w:cs="Times New Roman"/>
                <w:sz w:val="24"/>
                <w:szCs w:val="24"/>
                <w:lang w:val="en-GB"/>
              </w:rPr>
              <w:t xml:space="preserve">tools and equipment. </w:t>
            </w:r>
          </w:p>
          <w:p w:rsidR="00DF4273" w:rsidRPr="00DF4273" w:rsidRDefault="00DF4273" w:rsidP="00C761C5">
            <w:pPr>
              <w:numPr>
                <w:ilvl w:val="1"/>
                <w:numId w:val="16"/>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lang w:val="en-GB"/>
              </w:rPr>
              <w:t>I</w:t>
            </w:r>
            <w:r w:rsidR="00DC47F2">
              <w:rPr>
                <w:rFonts w:ascii="Times New Roman" w:hAnsi="Times New Roman" w:cs="Times New Roman"/>
                <w:sz w:val="24"/>
                <w:szCs w:val="24"/>
                <w:lang w:val="en-GB"/>
              </w:rPr>
              <w:t xml:space="preserve">mplementation of </w:t>
            </w:r>
            <w:r w:rsidR="00DC47F2" w:rsidRPr="00DF4273">
              <w:rPr>
                <w:rFonts w:ascii="Times New Roman" w:hAnsi="Times New Roman" w:cs="Times New Roman"/>
                <w:sz w:val="24"/>
                <w:szCs w:val="24"/>
                <w:lang w:val="en-GB"/>
              </w:rPr>
              <w:t>5S</w:t>
            </w:r>
            <w:r w:rsidRPr="00DF4273">
              <w:rPr>
                <w:rFonts w:ascii="Times New Roman" w:hAnsi="Times New Roman" w:cs="Times New Roman"/>
                <w:sz w:val="24"/>
                <w:szCs w:val="24"/>
                <w:lang w:val="en-GB"/>
              </w:rPr>
              <w:t>.</w:t>
            </w:r>
          </w:p>
          <w:p w:rsidR="00A967D8" w:rsidRDefault="00DC47F2" w:rsidP="00C761C5">
            <w:pPr>
              <w:numPr>
                <w:ilvl w:val="1"/>
                <w:numId w:val="16"/>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rPr>
              <w:t>Ident</w:t>
            </w:r>
            <w:r>
              <w:rPr>
                <w:rFonts w:ascii="Times New Roman" w:hAnsi="Times New Roman" w:cs="Times New Roman"/>
                <w:sz w:val="24"/>
                <w:szCs w:val="24"/>
              </w:rPr>
              <w:t xml:space="preserve">ify </w:t>
            </w:r>
            <w:r w:rsidRPr="00DF4273">
              <w:rPr>
                <w:rFonts w:ascii="Times New Roman" w:hAnsi="Times New Roman" w:cs="Times New Roman"/>
                <w:sz w:val="24"/>
                <w:szCs w:val="24"/>
              </w:rPr>
              <w:t>and</w:t>
            </w:r>
            <w:r w:rsidR="00DF4273" w:rsidRPr="00DF4273">
              <w:rPr>
                <w:rFonts w:ascii="Times New Roman" w:hAnsi="Times New Roman" w:cs="Times New Roman"/>
                <w:sz w:val="24"/>
                <w:szCs w:val="24"/>
              </w:rPr>
              <w:t xml:space="preserve"> c</w:t>
            </w:r>
            <w:r>
              <w:rPr>
                <w:rFonts w:ascii="Times New Roman" w:hAnsi="Times New Roman" w:cs="Times New Roman"/>
                <w:sz w:val="24"/>
                <w:szCs w:val="24"/>
              </w:rPr>
              <w:t>heck</w:t>
            </w:r>
            <w:r w:rsidR="00DF4273" w:rsidRPr="00DF4273">
              <w:rPr>
                <w:rFonts w:ascii="Times New Roman" w:hAnsi="Times New Roman" w:cs="Times New Roman"/>
                <w:sz w:val="24"/>
                <w:szCs w:val="24"/>
              </w:rPr>
              <w:t xml:space="preserve"> safety equipment and tools.</w:t>
            </w:r>
          </w:p>
          <w:p w:rsidR="00A75CFF" w:rsidRPr="00A967D8" w:rsidRDefault="00DF4273" w:rsidP="00C761C5">
            <w:pPr>
              <w:numPr>
                <w:ilvl w:val="1"/>
                <w:numId w:val="16"/>
              </w:numPr>
              <w:tabs>
                <w:tab w:val="left" w:pos="882"/>
              </w:tabs>
              <w:spacing w:after="0" w:line="360" w:lineRule="auto"/>
              <w:rPr>
                <w:rFonts w:ascii="Times New Roman" w:hAnsi="Times New Roman" w:cs="Times New Roman"/>
                <w:sz w:val="24"/>
                <w:szCs w:val="24"/>
              </w:rPr>
            </w:pPr>
            <w:r w:rsidRPr="00A967D8">
              <w:rPr>
                <w:rFonts w:ascii="Times New Roman" w:hAnsi="Times New Roman" w:cs="Times New Roman"/>
                <w:sz w:val="24"/>
                <w:szCs w:val="24"/>
              </w:rPr>
              <w:t>Preparing and using kaizen board</w:t>
            </w:r>
            <w:r w:rsidR="00C31471" w:rsidRPr="00A967D8">
              <w:rPr>
                <w:rFonts w:ascii="Times New Roman" w:hAnsi="Times New Roman" w:cs="Times New Roman"/>
                <w:color w:val="FF0000"/>
                <w:sz w:val="24"/>
                <w:szCs w:val="24"/>
              </w:rPr>
              <w:t>.</w:t>
            </w:r>
          </w:p>
        </w:tc>
      </w:tr>
    </w:tbl>
    <w:p w:rsidR="00DE071F" w:rsidRDefault="00DE071F" w:rsidP="00DE071F"/>
    <w:p w:rsidR="00DE071F" w:rsidRDefault="00DE071F" w:rsidP="00DE071F"/>
    <w:p w:rsidR="00DE071F" w:rsidRPr="00DE071F" w:rsidRDefault="00DE071F" w:rsidP="00DE071F"/>
    <w:p w:rsidR="00F320AF" w:rsidRPr="004D19D1" w:rsidRDefault="001F3E35" w:rsidP="00C761C5">
      <w:pPr>
        <w:pStyle w:val="Heading2"/>
        <w:numPr>
          <w:ilvl w:val="1"/>
          <w:numId w:val="58"/>
        </w:numPr>
        <w:spacing w:before="0" w:line="360" w:lineRule="auto"/>
        <w:rPr>
          <w:sz w:val="28"/>
          <w:szCs w:val="28"/>
        </w:rPr>
      </w:pPr>
      <w:bookmarkStart w:id="8" w:name="_Toc113246196"/>
      <w:r w:rsidRPr="004D19D1">
        <w:rPr>
          <w:sz w:val="28"/>
          <w:szCs w:val="28"/>
        </w:rPr>
        <w:t>Work instructions</w:t>
      </w:r>
      <w:bookmarkEnd w:id="8"/>
    </w:p>
    <w:p w:rsidR="006D4098" w:rsidRDefault="006D4098" w:rsidP="007F4D5B">
      <w:pPr>
        <w:spacing w:after="0" w:line="360" w:lineRule="auto"/>
        <w:jc w:val="both"/>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The </w:t>
      </w:r>
      <w:r w:rsidR="006C4C8A" w:rsidRPr="006C4C8A">
        <w:rPr>
          <w:rFonts w:ascii="Times New Roman" w:eastAsiaTheme="minorHAnsi" w:hAnsi="Times New Roman" w:cs="Times New Roman"/>
          <w:sz w:val="24"/>
          <w:szCs w:val="24"/>
        </w:rPr>
        <w:t xml:space="preserve">Information </w:t>
      </w:r>
      <w:r>
        <w:rPr>
          <w:rFonts w:ascii="Times New Roman" w:eastAsiaTheme="minorHAnsi" w:hAnsi="Times New Roman" w:cs="Times New Roman"/>
          <w:sz w:val="24"/>
          <w:szCs w:val="24"/>
        </w:rPr>
        <w:t xml:space="preserve">of </w:t>
      </w:r>
      <w:r w:rsidR="006C4C8A" w:rsidRPr="006C4C8A">
        <w:rPr>
          <w:rFonts w:ascii="Times New Roman" w:eastAsiaTheme="minorHAnsi" w:hAnsi="Times New Roman" w:cs="Times New Roman"/>
          <w:sz w:val="24"/>
          <w:szCs w:val="24"/>
        </w:rPr>
        <w:t xml:space="preserve">about the </w:t>
      </w:r>
      <w:r w:rsidR="009050CD" w:rsidRPr="006C4C8A">
        <w:rPr>
          <w:rFonts w:ascii="Times New Roman" w:eastAsiaTheme="minorHAnsi" w:hAnsi="Times New Roman" w:cs="Times New Roman"/>
          <w:sz w:val="24"/>
          <w:szCs w:val="24"/>
        </w:rPr>
        <w:t>work</w:t>
      </w:r>
      <w:r w:rsidR="009050CD">
        <w:rPr>
          <w:rFonts w:ascii="Times New Roman" w:eastAsiaTheme="minorHAnsi" w:hAnsi="Times New Roman" w:cs="Times New Roman"/>
          <w:sz w:val="24"/>
          <w:szCs w:val="24"/>
        </w:rPr>
        <w:t>, describe</w:t>
      </w:r>
      <w:r w:rsidR="006C4C8A" w:rsidRPr="006C4C8A">
        <w:rPr>
          <w:rFonts w:ascii="Times New Roman" w:eastAsiaTheme="minorHAnsi" w:hAnsi="Times New Roman" w:cs="Times New Roman"/>
          <w:sz w:val="24"/>
          <w:szCs w:val="24"/>
        </w:rPr>
        <w:t xml:space="preserve"> what workers need to be able to do on the job</w:t>
      </w:r>
      <w:r w:rsidR="00433232">
        <w:rPr>
          <w:rFonts w:ascii="Times New Roman" w:eastAsiaTheme="minorHAnsi" w:hAnsi="Times New Roman" w:cs="Times New Roman"/>
          <w:sz w:val="24"/>
          <w:szCs w:val="24"/>
        </w:rPr>
        <w:t>.</w:t>
      </w:r>
      <w:r w:rsidR="006C4C8A" w:rsidRPr="006C4C8A">
        <w:rPr>
          <w:rFonts w:ascii="Times New Roman" w:eastAsiaTheme="minorHAnsi" w:hAnsi="Times New Roman" w:cs="Times New Roman"/>
          <w:sz w:val="24"/>
          <w:szCs w:val="24"/>
        </w:rPr>
        <w:t xml:space="preserve"> </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Work functions</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Key activities of each work function </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Performance indicators </w:t>
      </w:r>
    </w:p>
    <w:p w:rsidR="006C4C8A" w:rsidRPr="00B318DC" w:rsidRDefault="006C4C8A" w:rsidP="007F4D5B">
      <w:pPr>
        <w:spacing w:after="0" w:line="360" w:lineRule="auto"/>
        <w:jc w:val="both"/>
        <w:rPr>
          <w:rFonts w:ascii="Times New Roman" w:eastAsiaTheme="minorHAnsi" w:hAnsi="Times New Roman" w:cs="Times New Roman"/>
          <w:sz w:val="24"/>
          <w:szCs w:val="24"/>
        </w:rPr>
      </w:pPr>
      <w:r w:rsidRPr="006C4C8A">
        <w:rPr>
          <w:rFonts w:ascii="Times New Roman" w:eastAsiaTheme="minorHAnsi" w:hAnsi="Times New Roman" w:cs="Times New Roman"/>
          <w:sz w:val="24"/>
          <w:szCs w:val="24"/>
        </w:rPr>
        <w:t>Describe what task to be done or work roles in a certain occupation Work instruction is a description of the specific tasks and activities within an organization. A work instruction in a business will generally outline all of the different jobs needed for the operation of the firm in great detail and is a key element to running a business smoothly. In other words it is a document containing detailed instructions that specify exactly what steps to follow to carry out an activity. It contains much more detail than a Procedure and is only created if very detailed instructions are needed. For example, describing precisely how a Request for Change record is created in the Change Management software support tool</w:t>
      </w:r>
    </w:p>
    <w:p w:rsidR="006C4C8A" w:rsidRPr="00E404DF" w:rsidRDefault="001C6A16" w:rsidP="00C761C5">
      <w:pPr>
        <w:pStyle w:val="ListParagraph"/>
        <w:numPr>
          <w:ilvl w:val="0"/>
          <w:numId w:val="18"/>
        </w:numPr>
        <w:spacing w:after="0" w:line="360" w:lineRule="auto"/>
        <w:jc w:val="both"/>
        <w:rPr>
          <w:rFonts w:ascii="Times New Roman" w:eastAsiaTheme="minorHAnsi" w:hAnsi="Times New Roman" w:cs="Times New Roman"/>
          <w:b/>
          <w:sz w:val="28"/>
          <w:szCs w:val="28"/>
        </w:rPr>
      </w:pPr>
      <w:r w:rsidRPr="00E404DF">
        <w:rPr>
          <w:rFonts w:ascii="Times New Roman" w:eastAsiaTheme="minorHAnsi" w:hAnsi="Times New Roman" w:cs="Times New Roman"/>
          <w:b/>
          <w:sz w:val="28"/>
          <w:szCs w:val="28"/>
        </w:rPr>
        <w:t>Procedures vs. Work Instructions</w:t>
      </w:r>
    </w:p>
    <w:p w:rsidR="00DF05EB"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 xml:space="preserve">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 </w:t>
      </w:r>
    </w:p>
    <w:p w:rsidR="001C6A16"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Procedures describe a process, while a work instruction describes how to perform the conversion itself. Process descriptions include details about the inputs, what conversion takes place (of inputs into outputs), the outputs, and the feedback necessary to ensure consistent results. The PDCA process approach (Plan, Do, Check, Act) is used to capture the relevant information</w:t>
      </w:r>
      <w:r w:rsidR="00B639A6">
        <w:rPr>
          <w:rFonts w:ascii="Times New Roman" w:eastAsiaTheme="minorHAnsi" w:hAnsi="Times New Roman" w:cs="Times New Roman"/>
          <w:sz w:val="24"/>
          <w:szCs w:val="24"/>
        </w:rPr>
        <w:t>.</w:t>
      </w:r>
    </w:p>
    <w:p w:rsidR="000B19D5" w:rsidRPr="001A387D" w:rsidRDefault="00B639A6" w:rsidP="00C761C5">
      <w:pPr>
        <w:pStyle w:val="ListParagraph"/>
        <w:numPr>
          <w:ilvl w:val="0"/>
          <w:numId w:val="18"/>
        </w:numPr>
        <w:spacing w:after="0" w:line="360" w:lineRule="auto"/>
        <w:jc w:val="both"/>
        <w:rPr>
          <w:rFonts w:ascii="Times New Roman" w:eastAsiaTheme="minorHAnsi" w:hAnsi="Times New Roman" w:cs="Times New Roman"/>
          <w:b/>
          <w:sz w:val="24"/>
          <w:szCs w:val="24"/>
        </w:rPr>
      </w:pPr>
      <w:r w:rsidRPr="001A387D">
        <w:rPr>
          <w:rFonts w:ascii="Times New Roman" w:eastAsiaTheme="minorHAnsi" w:hAnsi="Times New Roman" w:cs="Times New Roman"/>
          <w:b/>
          <w:sz w:val="24"/>
          <w:szCs w:val="24"/>
        </w:rPr>
        <w:t xml:space="preserve">Questions that need to be answered in a procedure include: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inputs come from (suppliers)?</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outputs go (customers)?</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Who performs what action when (responsibilities)?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you know when you have done it right (effectiveness criteria)?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What feedback should be captured (metrics)?</w:t>
      </w:r>
    </w:p>
    <w:p w:rsidR="000B19D5"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we communicate results (charts, graphs and reports)? </w:t>
      </w:r>
    </w:p>
    <w:p w:rsidR="00B318DC" w:rsidRPr="001A387D" w:rsidRDefault="00B318DC" w:rsidP="00B318DC">
      <w:pPr>
        <w:pStyle w:val="ListParagraph"/>
        <w:spacing w:before="240" w:after="0" w:line="360" w:lineRule="auto"/>
        <w:jc w:val="both"/>
        <w:rPr>
          <w:rFonts w:ascii="Times New Roman" w:eastAsiaTheme="minorHAnsi" w:hAnsi="Times New Roman" w:cs="Times New Roman"/>
          <w:sz w:val="24"/>
          <w:szCs w:val="24"/>
        </w:rPr>
      </w:pPr>
    </w:p>
    <w:p w:rsidR="0099002E" w:rsidRPr="004D19D1" w:rsidRDefault="00611992" w:rsidP="00C761C5">
      <w:pPr>
        <w:pStyle w:val="Heading3"/>
        <w:numPr>
          <w:ilvl w:val="2"/>
          <w:numId w:val="13"/>
        </w:numPr>
        <w:spacing w:line="360" w:lineRule="auto"/>
        <w:rPr>
          <w:rFonts w:ascii="Times New Roman" w:eastAsiaTheme="minorHAnsi" w:hAnsi="Times New Roman" w:cs="Times New Roman"/>
          <w:sz w:val="28"/>
          <w:szCs w:val="28"/>
        </w:rPr>
      </w:pPr>
      <w:bookmarkStart w:id="9" w:name="_Toc113246197"/>
      <w:r w:rsidRPr="004D19D1">
        <w:rPr>
          <w:rFonts w:ascii="Times New Roman" w:hAnsi="Times New Roman" w:cs="Times New Roman"/>
          <w:sz w:val="28"/>
          <w:szCs w:val="28"/>
        </w:rPr>
        <w:t>Job</w:t>
      </w:r>
      <w:r w:rsidR="005C604C" w:rsidRPr="004D19D1">
        <w:rPr>
          <w:rFonts w:ascii="Times New Roman" w:eastAsiaTheme="minorHAnsi" w:hAnsi="Times New Roman" w:cs="Times New Roman"/>
          <w:sz w:val="28"/>
          <w:szCs w:val="28"/>
        </w:rPr>
        <w:t xml:space="preserve"> Specification</w:t>
      </w:r>
      <w:bookmarkEnd w:id="9"/>
      <w:r w:rsidR="005C604C" w:rsidRPr="004D19D1">
        <w:rPr>
          <w:rFonts w:ascii="Times New Roman" w:eastAsiaTheme="minorHAnsi" w:hAnsi="Times New Roman" w:cs="Times New Roman"/>
          <w:sz w:val="28"/>
          <w:szCs w:val="28"/>
        </w:rPr>
        <w:t xml:space="preserve"> </w:t>
      </w:r>
    </w:p>
    <w:p w:rsidR="00B639A6" w:rsidRDefault="005C604C" w:rsidP="00106F72">
      <w:pPr>
        <w:spacing w:after="0" w:line="360" w:lineRule="auto"/>
        <w:jc w:val="both"/>
        <w:rPr>
          <w:rFonts w:ascii="Times New Roman" w:eastAsiaTheme="minorHAnsi" w:hAnsi="Times New Roman" w:cs="Times New Roman"/>
          <w:sz w:val="24"/>
          <w:szCs w:val="24"/>
        </w:rPr>
      </w:pPr>
      <w:r w:rsidRPr="00106F72">
        <w:rPr>
          <w:rFonts w:ascii="Times New Roman" w:eastAsiaTheme="minorHAnsi" w:hAnsi="Times New Roman" w:cs="Times New Roman"/>
          <w:sz w:val="24"/>
          <w:szCs w:val="24"/>
        </w:rPr>
        <w:t>A statement of employee/workers characteristics and qualifications required for satisfactory performance of defined duties and tasks comprising a specific job or function.</w:t>
      </w:r>
    </w:p>
    <w:p w:rsidR="00106F72" w:rsidRPr="00106F72" w:rsidRDefault="00106F72" w:rsidP="00106F72">
      <w:pPr>
        <w:spacing w:after="0" w:line="360" w:lineRule="auto"/>
        <w:jc w:val="both"/>
        <w:rPr>
          <w:rFonts w:ascii="Times New Roman" w:eastAsiaTheme="minorHAnsi" w:hAnsi="Times New Roman" w:cs="Times New Roman"/>
          <w:sz w:val="24"/>
          <w:szCs w:val="24"/>
        </w:rPr>
      </w:pPr>
    </w:p>
    <w:p w:rsidR="00106F72" w:rsidRPr="004D19D1" w:rsidRDefault="00106F72" w:rsidP="00106F72">
      <w:pPr>
        <w:pStyle w:val="Caption"/>
        <w:keepNext/>
        <w:ind w:left="720"/>
        <w:rPr>
          <w:rFonts w:ascii="Times New Roman" w:hAnsi="Times New Roman" w:cs="Times New Roman"/>
          <w:color w:val="auto"/>
          <w:sz w:val="28"/>
          <w:szCs w:val="28"/>
        </w:rPr>
      </w:pPr>
      <w:r w:rsidRPr="004D19D1">
        <w:rPr>
          <w:rFonts w:ascii="Times New Roman" w:hAnsi="Times New Roman" w:cs="Times New Roman"/>
          <w:color w:val="auto"/>
          <w:sz w:val="28"/>
          <w:szCs w:val="28"/>
        </w:rPr>
        <w:t xml:space="preserve">Table </w:t>
      </w:r>
      <w:r w:rsidR="004D19D1" w:rsidRPr="004D19D1">
        <w:rPr>
          <w:rFonts w:ascii="Times New Roman" w:hAnsi="Times New Roman" w:cs="Times New Roman"/>
          <w:color w:val="auto"/>
          <w:sz w:val="28"/>
          <w:szCs w:val="28"/>
        </w:rPr>
        <w:t>1.1</w:t>
      </w:r>
      <w:r w:rsidRPr="004D19D1">
        <w:rPr>
          <w:rFonts w:ascii="Times New Roman" w:hAnsi="Times New Roman" w:cs="Times New Roman"/>
          <w:color w:val="auto"/>
          <w:sz w:val="28"/>
          <w:szCs w:val="28"/>
        </w:rPr>
        <w:t xml:space="preserve"> Specification Sample</w:t>
      </w:r>
    </w:p>
    <w:p w:rsidR="003D20B1" w:rsidRDefault="009B03BB" w:rsidP="00C32004">
      <w:pPr>
        <w:spacing w:after="0" w:line="360" w:lineRule="auto"/>
        <w:jc w:val="center"/>
        <w:rPr>
          <w:rFonts w:ascii="Times New Roman" w:eastAsiaTheme="minorHAnsi" w:hAnsi="Times New Roman" w:cs="Times New Roman"/>
          <w:b/>
          <w:sz w:val="24"/>
          <w:szCs w:val="24"/>
        </w:rPr>
      </w:pPr>
      <w:r>
        <w:rPr>
          <w:noProof/>
        </w:rPr>
        <w:drawing>
          <wp:inline distT="0" distB="0" distL="0" distR="0" wp14:anchorId="5566C66D" wp14:editId="62D720CF">
            <wp:extent cx="5607169" cy="477903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618937" cy="4789064"/>
                    </a:xfrm>
                    <a:prstGeom prst="rect">
                      <a:avLst/>
                    </a:prstGeom>
                  </pic:spPr>
                </pic:pic>
              </a:graphicData>
            </a:graphic>
          </wp:inline>
        </w:drawing>
      </w:r>
    </w:p>
    <w:p w:rsidR="003D20B1" w:rsidRDefault="003D20B1" w:rsidP="0086077B">
      <w:pPr>
        <w:spacing w:after="0" w:line="360" w:lineRule="auto"/>
        <w:rPr>
          <w:rFonts w:ascii="Times New Roman" w:eastAsiaTheme="minorHAnsi" w:hAnsi="Times New Roman" w:cs="Times New Roman"/>
          <w:b/>
          <w:sz w:val="24"/>
          <w:szCs w:val="24"/>
        </w:rPr>
      </w:pPr>
    </w:p>
    <w:p w:rsidR="00D23BB9" w:rsidRDefault="00D23BB9" w:rsidP="00D23BB9">
      <w:pPr>
        <w:pStyle w:val="Heading3"/>
        <w:spacing w:line="360" w:lineRule="auto"/>
        <w:ind w:left="720"/>
        <w:jc w:val="both"/>
        <w:rPr>
          <w:rFonts w:ascii="Times New Roman" w:hAnsi="Times New Roman" w:cs="Times New Roman"/>
          <w:color w:val="548DD4" w:themeColor="text2" w:themeTint="99"/>
          <w:sz w:val="28"/>
          <w:szCs w:val="28"/>
        </w:rPr>
      </w:pPr>
    </w:p>
    <w:p w:rsidR="00D23BB9" w:rsidRDefault="00D23BB9" w:rsidP="00D23BB9">
      <w:pPr>
        <w:pStyle w:val="Heading3"/>
        <w:spacing w:line="360" w:lineRule="auto"/>
        <w:ind w:left="1440"/>
        <w:jc w:val="both"/>
        <w:rPr>
          <w:rFonts w:ascii="Times New Roman" w:hAnsi="Times New Roman" w:cs="Times New Roman"/>
          <w:color w:val="548DD4" w:themeColor="text2" w:themeTint="99"/>
          <w:sz w:val="28"/>
          <w:szCs w:val="28"/>
        </w:rPr>
      </w:pPr>
    </w:p>
    <w:p w:rsidR="002B4DB8" w:rsidRDefault="002B4DB8" w:rsidP="002B4DB8"/>
    <w:p w:rsidR="002B4DB8" w:rsidRDefault="002B4DB8" w:rsidP="002B4DB8"/>
    <w:p w:rsidR="002B4DB8" w:rsidRPr="002B4DB8" w:rsidRDefault="002B4DB8" w:rsidP="002B4DB8"/>
    <w:p w:rsidR="00DC3E32" w:rsidRPr="004D19D1" w:rsidRDefault="00185FB1" w:rsidP="00C761C5">
      <w:pPr>
        <w:pStyle w:val="Heading3"/>
        <w:numPr>
          <w:ilvl w:val="2"/>
          <w:numId w:val="14"/>
        </w:numPr>
        <w:spacing w:line="360" w:lineRule="auto"/>
        <w:jc w:val="both"/>
        <w:rPr>
          <w:rFonts w:ascii="Times New Roman" w:hAnsi="Times New Roman" w:cs="Times New Roman"/>
          <w:sz w:val="28"/>
          <w:szCs w:val="28"/>
        </w:rPr>
      </w:pPr>
      <w:bookmarkStart w:id="10" w:name="_Toc113246198"/>
      <w:r w:rsidRPr="004D19D1">
        <w:rPr>
          <w:rFonts w:ascii="Times New Roman" w:hAnsi="Times New Roman" w:cs="Times New Roman"/>
          <w:sz w:val="28"/>
          <w:szCs w:val="28"/>
        </w:rPr>
        <w:t>OHS requirements</w:t>
      </w:r>
      <w:bookmarkEnd w:id="10"/>
      <w:r w:rsidRPr="004D19D1">
        <w:rPr>
          <w:rFonts w:ascii="Times New Roman" w:hAnsi="Times New Roman" w:cs="Times New Roman"/>
          <w:sz w:val="28"/>
          <w:szCs w:val="28"/>
        </w:rPr>
        <w:t xml:space="preserve"> </w:t>
      </w:r>
    </w:p>
    <w:p w:rsidR="0086077B" w:rsidRPr="00C65BB0" w:rsidRDefault="00C65BB0" w:rsidP="00C65BB0">
      <w:pPr>
        <w:spacing w:line="360" w:lineRule="auto"/>
        <w:jc w:val="both"/>
        <w:rPr>
          <w:rFonts w:ascii="Times New Roman" w:hAnsi="Times New Roman" w:cs="Times New Roman"/>
          <w:sz w:val="24"/>
          <w:szCs w:val="24"/>
        </w:rPr>
      </w:pPr>
      <w:r w:rsidRPr="00C65BB0">
        <w:rPr>
          <w:rFonts w:ascii="Times New Roman" w:hAnsi="Times New Roman" w:cs="Times New Roman"/>
          <w:sz w:val="24"/>
          <w:szCs w:val="24"/>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FB0655" w:rsidRDefault="00C65BB0" w:rsidP="00244FDE">
      <w:pPr>
        <w:pStyle w:val="BodyText"/>
        <w:spacing w:after="0" w:line="360" w:lineRule="auto"/>
        <w:rPr>
          <w:color w:val="FF0000"/>
        </w:rPr>
      </w:pPr>
      <w:r w:rsidRPr="009A45D8">
        <w:rPr>
          <w:color w:val="auto"/>
        </w:rPr>
        <w:t xml:space="preserve">Personal protective equipment </w:t>
      </w:r>
      <w:r w:rsidR="009A45D8" w:rsidRPr="009A45D8">
        <w:rPr>
          <w:color w:val="auto"/>
        </w:rPr>
        <w:t>includes</w:t>
      </w:r>
      <w:r w:rsidRPr="009A45D8">
        <w:rPr>
          <w:color w:val="auto"/>
        </w:rPr>
        <w:t xml:space="preserve">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r w:rsidRPr="00C65BB0">
        <w:rPr>
          <w:color w:val="FF0000"/>
        </w:rPr>
        <w:t>.</w:t>
      </w:r>
    </w:p>
    <w:p w:rsidR="009A45D8" w:rsidRPr="009A45D8" w:rsidRDefault="009A45D8" w:rsidP="00244FDE">
      <w:pPr>
        <w:pStyle w:val="BodyText"/>
        <w:spacing w:after="0" w:line="360" w:lineRule="auto"/>
        <w:rPr>
          <w:color w:val="auto"/>
        </w:rPr>
      </w:pPr>
      <w:r w:rsidRPr="009A45D8">
        <w:rPr>
          <w:color w:val="auto"/>
        </w:rPr>
        <w:t>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9A45D8" w:rsidRPr="006E1869" w:rsidRDefault="006E1869" w:rsidP="00244FDE">
      <w:pPr>
        <w:pStyle w:val="BodyText"/>
        <w:spacing w:after="0" w:line="360" w:lineRule="auto"/>
        <w:rPr>
          <w:color w:val="auto"/>
        </w:rPr>
      </w:pPr>
      <w:r w:rsidRPr="006E1869">
        <w:rPr>
          <w:color w:val="auto"/>
        </w:rPr>
        <w:t>Occupational safety and health can be important for moral, legal, and financial reasons. In common-law jurisdictions, employers have a common law duty (reflecting an underlying moral obligation) to take reasonable care for the safety of their employees. Statute law may build upon this to impose additional general duties, introduce specific duties and create government bodies with powers to regulate workplace safety issues: details of this will vary from jurisdiction to jurisdiction. Good OSH practices can also reduce employee injury and illness related costs, including medical care, sick leave and disability benefit costs</w:t>
      </w:r>
    </w:p>
    <w:p w:rsidR="009A45D8" w:rsidRDefault="006E1869" w:rsidP="00244FDE">
      <w:pPr>
        <w:pStyle w:val="BodyText"/>
        <w:spacing w:after="0" w:line="360" w:lineRule="auto"/>
        <w:rPr>
          <w:color w:val="auto"/>
        </w:rPr>
      </w:pPr>
      <w:r w:rsidRPr="006E1869">
        <w:rPr>
          <w:color w:val="auto"/>
        </w:rPr>
        <w:t>As defined by the World Health Organization (WHO) "occupational health deals with all aspects of health and safety in the workplace and has a strong focus on primary prevention of hazards." Health has been defined as "a state of complete physical, mental and social well-being and not merely the absence of disease or infirmity. Occupational health is a multidisciplinary field of healthcare concerned with enabling an individual to undertake their occupation, in the way that causes least harm to their health. It contrasts, for example, with the promotion of health and safety at work, which is concerned with preventing harm from any incidental hazards, arising in the workplace.</w:t>
      </w:r>
    </w:p>
    <w:p w:rsidR="00B355B9" w:rsidRPr="00DB515A" w:rsidRDefault="00B355B9" w:rsidP="00C761C5">
      <w:pPr>
        <w:pStyle w:val="Heading3"/>
        <w:numPr>
          <w:ilvl w:val="3"/>
          <w:numId w:val="14"/>
        </w:numPr>
        <w:tabs>
          <w:tab w:val="left" w:pos="2364"/>
        </w:tabs>
        <w:spacing w:line="360" w:lineRule="auto"/>
        <w:rPr>
          <w:rFonts w:ascii="Times New Roman" w:hAnsi="Times New Roman" w:cs="Times New Roman"/>
          <w:sz w:val="28"/>
          <w:szCs w:val="28"/>
        </w:rPr>
      </w:pPr>
      <w:bookmarkStart w:id="11" w:name="_Toc113246199"/>
      <w:r w:rsidRPr="00DB515A">
        <w:rPr>
          <w:rFonts w:ascii="Times New Roman" w:hAnsi="Times New Roman" w:cs="Times New Roman"/>
          <w:sz w:val="28"/>
          <w:szCs w:val="28"/>
        </w:rPr>
        <w:t>Workplace hazards</w:t>
      </w:r>
      <w:bookmarkEnd w:id="11"/>
      <w:r w:rsidRPr="00DB515A">
        <w:rPr>
          <w:rFonts w:ascii="Times New Roman" w:hAnsi="Times New Roman" w:cs="Times New Roman"/>
          <w:sz w:val="28"/>
          <w:szCs w:val="28"/>
        </w:rPr>
        <w:tab/>
      </w:r>
    </w:p>
    <w:p w:rsidR="00B355B9" w:rsidRDefault="00E56381" w:rsidP="00244FDE">
      <w:pPr>
        <w:pStyle w:val="BodyText"/>
        <w:spacing w:after="0" w:line="360" w:lineRule="auto"/>
        <w:rPr>
          <w:color w:val="auto"/>
        </w:rPr>
      </w:pPr>
      <w:r w:rsidRPr="00E56381">
        <w:rPr>
          <w:color w:val="auto"/>
        </w:rPr>
        <w:t>Although work provides many economic and other benefits, a wide array of workplace hazards also present risks to the health and safety of people at work. These include "chemicals, biological agents, physical factors, adverse ergonomic conditions, allergens, a complex network of safety risks," and a broad range of psychosocial risk factors</w:t>
      </w:r>
    </w:p>
    <w:p w:rsidR="00E56381" w:rsidRPr="00E56381" w:rsidRDefault="00E56381" w:rsidP="00C761C5">
      <w:pPr>
        <w:pStyle w:val="BodyText"/>
        <w:numPr>
          <w:ilvl w:val="0"/>
          <w:numId w:val="43"/>
        </w:numPr>
        <w:spacing w:after="0" w:line="360" w:lineRule="auto"/>
        <w:rPr>
          <w:b/>
          <w:color w:val="auto"/>
        </w:rPr>
      </w:pPr>
      <w:r w:rsidRPr="00E56381">
        <w:rPr>
          <w:b/>
        </w:rPr>
        <w:t>Physical and mechanical hazards</w:t>
      </w:r>
    </w:p>
    <w:p w:rsidR="00F95906" w:rsidRDefault="00E56381" w:rsidP="00E56381">
      <w:pPr>
        <w:pStyle w:val="BodyText"/>
        <w:spacing w:after="0" w:line="360" w:lineRule="auto"/>
        <w:ind w:left="720"/>
        <w:rPr>
          <w:color w:val="auto"/>
        </w:rPr>
      </w:pPr>
      <w:r w:rsidRPr="00E56381">
        <w:rPr>
          <w:color w:val="auto"/>
        </w:rPr>
        <w:t>Physical hazards are a common source of injuries in many industries. They are perhaps unavoidable in certain industries, such as construction and mining, but over time people have developed safety methods and procedures to manage the risks of physical danger in the workplace. Employment of children may pose special problems. Falls are a common cause of occupational injuries and fatalities, especially in</w:t>
      </w:r>
    </w:p>
    <w:p w:rsidR="00F95906" w:rsidRDefault="00E56381" w:rsidP="00C761C5">
      <w:pPr>
        <w:pStyle w:val="BodyText"/>
        <w:numPr>
          <w:ilvl w:val="0"/>
          <w:numId w:val="44"/>
        </w:numPr>
        <w:spacing w:after="0" w:line="360" w:lineRule="auto"/>
        <w:rPr>
          <w:color w:val="auto"/>
        </w:rPr>
      </w:pPr>
      <w:r w:rsidRPr="00E56381">
        <w:rPr>
          <w:color w:val="auto"/>
        </w:rPr>
        <w:t xml:space="preserve">construction, </w:t>
      </w:r>
    </w:p>
    <w:p w:rsidR="00F95906" w:rsidRDefault="00E56381" w:rsidP="00C761C5">
      <w:pPr>
        <w:pStyle w:val="BodyText"/>
        <w:numPr>
          <w:ilvl w:val="0"/>
          <w:numId w:val="44"/>
        </w:numPr>
        <w:spacing w:after="0" w:line="360" w:lineRule="auto"/>
        <w:rPr>
          <w:color w:val="auto"/>
        </w:rPr>
      </w:pPr>
      <w:r w:rsidRPr="00E56381">
        <w:rPr>
          <w:color w:val="auto"/>
        </w:rPr>
        <w:t>extraction,</w:t>
      </w:r>
    </w:p>
    <w:p w:rsidR="00F95906" w:rsidRDefault="00E56381" w:rsidP="00C761C5">
      <w:pPr>
        <w:pStyle w:val="BodyText"/>
        <w:numPr>
          <w:ilvl w:val="0"/>
          <w:numId w:val="44"/>
        </w:numPr>
        <w:spacing w:after="0" w:line="360" w:lineRule="auto"/>
        <w:rPr>
          <w:color w:val="auto"/>
        </w:rPr>
      </w:pPr>
      <w:r w:rsidRPr="00E56381">
        <w:rPr>
          <w:color w:val="auto"/>
        </w:rPr>
        <w:t>transportation,</w:t>
      </w:r>
    </w:p>
    <w:p w:rsidR="002046DF" w:rsidRDefault="00EE213C" w:rsidP="00C761C5">
      <w:pPr>
        <w:pStyle w:val="BodyText"/>
        <w:numPr>
          <w:ilvl w:val="0"/>
          <w:numId w:val="44"/>
        </w:numPr>
        <w:spacing w:after="0" w:line="360" w:lineRule="auto"/>
        <w:rPr>
          <w:color w:val="auto"/>
        </w:rPr>
      </w:pPr>
      <w:r>
        <w:rPr>
          <w:color w:val="auto"/>
        </w:rPr>
        <w:t>healthcare,</w:t>
      </w:r>
    </w:p>
    <w:p w:rsidR="002046DF" w:rsidRDefault="00E56381" w:rsidP="00C761C5">
      <w:pPr>
        <w:pStyle w:val="BodyText"/>
        <w:numPr>
          <w:ilvl w:val="0"/>
          <w:numId w:val="44"/>
        </w:numPr>
        <w:spacing w:after="0" w:line="360" w:lineRule="auto"/>
        <w:rPr>
          <w:color w:val="auto"/>
        </w:rPr>
      </w:pPr>
      <w:r w:rsidRPr="00E56381">
        <w:rPr>
          <w:color w:val="auto"/>
        </w:rPr>
        <w:t xml:space="preserve">building cleaning and </w:t>
      </w:r>
    </w:p>
    <w:p w:rsidR="00E56381" w:rsidRPr="00E56381" w:rsidRDefault="002046DF" w:rsidP="00C761C5">
      <w:pPr>
        <w:pStyle w:val="BodyText"/>
        <w:numPr>
          <w:ilvl w:val="0"/>
          <w:numId w:val="44"/>
        </w:numPr>
        <w:spacing w:after="0" w:line="360" w:lineRule="auto"/>
        <w:rPr>
          <w:color w:val="auto"/>
        </w:rPr>
      </w:pPr>
      <w:r w:rsidRPr="00E56381">
        <w:rPr>
          <w:color w:val="auto"/>
        </w:rPr>
        <w:t>Maintenance</w:t>
      </w:r>
      <w:r w:rsidR="00E56381" w:rsidRPr="00E56381">
        <w:rPr>
          <w:color w:val="auto"/>
        </w:rPr>
        <w:t>.</w:t>
      </w:r>
    </w:p>
    <w:p w:rsidR="0020247A" w:rsidRDefault="00E56381" w:rsidP="0020247A">
      <w:pPr>
        <w:pStyle w:val="BodyText"/>
        <w:keepNext/>
        <w:spacing w:after="0" w:line="360" w:lineRule="auto"/>
        <w:jc w:val="center"/>
      </w:pPr>
      <w:r>
        <w:rPr>
          <w:noProof/>
        </w:rPr>
        <w:drawing>
          <wp:inline distT="0" distB="0" distL="0" distR="0" wp14:anchorId="72127D89" wp14:editId="4A66F6E4">
            <wp:extent cx="4330460" cy="17425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340881" cy="1746729"/>
                    </a:xfrm>
                    <a:prstGeom prst="rect">
                      <a:avLst/>
                    </a:prstGeom>
                  </pic:spPr>
                </pic:pic>
              </a:graphicData>
            </a:graphic>
          </wp:inline>
        </w:drawing>
      </w:r>
    </w:p>
    <w:p w:rsidR="00E56381" w:rsidRDefault="0020247A" w:rsidP="0020247A">
      <w:pPr>
        <w:pStyle w:val="Caption"/>
        <w:jc w:val="center"/>
        <w:rPr>
          <w:rFonts w:ascii="Times New Roman" w:hAnsi="Times New Roman" w:cs="Times New Roman"/>
          <w:b w:val="0"/>
          <w:color w:val="auto"/>
          <w:sz w:val="24"/>
          <w:szCs w:val="24"/>
        </w:rPr>
      </w:pPr>
      <w:r w:rsidRPr="00DB515A">
        <w:rPr>
          <w:rFonts w:ascii="Times New Roman" w:hAnsi="Times New Roman" w:cs="Times New Roman"/>
          <w:b w:val="0"/>
          <w:color w:val="auto"/>
          <w:sz w:val="24"/>
          <w:szCs w:val="24"/>
        </w:rPr>
        <w:t xml:space="preserve">Figure </w:t>
      </w:r>
      <w:r w:rsidR="00EA0C73">
        <w:rPr>
          <w:rFonts w:ascii="Times New Roman" w:hAnsi="Times New Roman" w:cs="Times New Roman"/>
          <w:b w:val="0"/>
          <w:color w:val="auto"/>
          <w:sz w:val="24"/>
          <w:szCs w:val="24"/>
        </w:rPr>
        <w:t xml:space="preserve">1.1 </w:t>
      </w:r>
      <w:r w:rsidR="00EA0C73" w:rsidRPr="00DB515A">
        <w:rPr>
          <w:rFonts w:ascii="Times New Roman" w:hAnsi="Times New Roman" w:cs="Times New Roman"/>
          <w:b w:val="0"/>
          <w:color w:val="auto"/>
          <w:sz w:val="24"/>
          <w:szCs w:val="24"/>
        </w:rPr>
        <w:t>At</w:t>
      </w:r>
      <w:r w:rsidRPr="00DB515A">
        <w:rPr>
          <w:rFonts w:ascii="Times New Roman" w:hAnsi="Times New Roman" w:cs="Times New Roman"/>
          <w:b w:val="0"/>
          <w:color w:val="auto"/>
          <w:sz w:val="24"/>
          <w:szCs w:val="24"/>
        </w:rPr>
        <w:t>-risk workers without appropriate safety equipment</w:t>
      </w:r>
    </w:p>
    <w:p w:rsidR="00B318DC" w:rsidRDefault="00B318DC" w:rsidP="00B318DC"/>
    <w:p w:rsidR="00B318DC" w:rsidRPr="00B318DC" w:rsidRDefault="00B318DC" w:rsidP="00B318DC"/>
    <w:p w:rsidR="00FC4C09" w:rsidRDefault="00A4701F" w:rsidP="00A4701F">
      <w:pPr>
        <w:pStyle w:val="BodyText"/>
        <w:spacing w:after="0" w:line="360" w:lineRule="auto"/>
        <w:rPr>
          <w:color w:val="auto"/>
        </w:rPr>
      </w:pPr>
      <w:r w:rsidRPr="00A4701F">
        <w:rPr>
          <w:color w:val="auto"/>
        </w:rPr>
        <w:t xml:space="preserve">The transportation sector bears many risks for the health of commercial drivers, too, for example from vibration, long periods of sitting, work stress and exhaustion. These problems occur in Europe but in other parts of the world the situation is even worse. More drivers die in accidents due to security defects in vehicles. Long waiting times at borders cause that drivers are away from home and family much longer and even increase the risk of HIV infections.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Confined spaces also present a work hazard. The National Institute of Occupational Safety and Health defines "confined space" as having limited openings for entry and exit and unfavorable natural ventilation, and which is not intended for continuous employee occupancy. Spaces of this kind can include storage tanks, ship compartments, sewers, and pipelines. Confined spaces can pose a hazard not just to workers, but also to people who try to rescue them.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Noise also presents a fairly common workplace hazard: occupational hearing loss is the most common work-related injury in the United States, with 22 million workers exposed to hazardous noise levels at work and an estimated $242 million spent annually on worker's compensation for hearing loss disability. Noise is not the only source of occupational hearing loss; exposure to chemicals such as aromatic solvents and metals including lead, arsenic, and mercury can also cause hearing loss. </w:t>
      </w:r>
    </w:p>
    <w:p w:rsidR="00FC4C09" w:rsidRDefault="00A4701F" w:rsidP="00A4701F">
      <w:pPr>
        <w:pStyle w:val="BodyText"/>
        <w:spacing w:after="0" w:line="360" w:lineRule="auto"/>
        <w:rPr>
          <w:color w:val="auto"/>
        </w:rPr>
      </w:pPr>
      <w:r w:rsidRPr="00A4701F">
        <w:rPr>
          <w:color w:val="auto"/>
        </w:rPr>
        <w:t xml:space="preserve">Temperature extremes can also pose a danger to workers. Heat stress can cause heat stroke, exhaustion, cramps, and rashes. Heat can also fog up safety glasses or cause sweaty palms or dizziness, all of which increase the risk of other injuries. Workers near hot surfaces or steam also are at risk for burns. Dehydration may also result from overexposure to heat. Cold stress also poses a danger to many workers. Over-exposure to cold conditions or extreme cold can lead to hypothermia, frostbite, trench foot, or chilblains. Electricity poses a danger to many workers. </w:t>
      </w:r>
    </w:p>
    <w:p w:rsidR="006477F9" w:rsidRDefault="00A4701F" w:rsidP="00C761C5">
      <w:pPr>
        <w:pStyle w:val="BodyText"/>
        <w:numPr>
          <w:ilvl w:val="0"/>
          <w:numId w:val="45"/>
        </w:numPr>
        <w:spacing w:after="0" w:line="360" w:lineRule="auto"/>
        <w:rPr>
          <w:color w:val="auto"/>
        </w:rPr>
      </w:pPr>
      <w:r w:rsidRPr="00A4701F">
        <w:rPr>
          <w:color w:val="auto"/>
        </w:rPr>
        <w:t xml:space="preserve">Electrical injuries can be divided into four types: </w:t>
      </w:r>
    </w:p>
    <w:p w:rsidR="006477F9" w:rsidRDefault="00A4701F" w:rsidP="00C761C5">
      <w:pPr>
        <w:pStyle w:val="BodyText"/>
        <w:numPr>
          <w:ilvl w:val="0"/>
          <w:numId w:val="45"/>
        </w:numPr>
        <w:spacing w:after="0" w:line="360" w:lineRule="auto"/>
        <w:rPr>
          <w:color w:val="auto"/>
        </w:rPr>
      </w:pPr>
      <w:r w:rsidRPr="00A4701F">
        <w:rPr>
          <w:color w:val="auto"/>
        </w:rPr>
        <w:t xml:space="preserve">fatal electrocution, </w:t>
      </w:r>
    </w:p>
    <w:p w:rsidR="006477F9" w:rsidRDefault="00A4701F" w:rsidP="00C761C5">
      <w:pPr>
        <w:pStyle w:val="BodyText"/>
        <w:numPr>
          <w:ilvl w:val="0"/>
          <w:numId w:val="45"/>
        </w:numPr>
        <w:spacing w:after="0" w:line="360" w:lineRule="auto"/>
        <w:rPr>
          <w:color w:val="auto"/>
        </w:rPr>
      </w:pPr>
      <w:r w:rsidRPr="00A4701F">
        <w:rPr>
          <w:color w:val="auto"/>
        </w:rPr>
        <w:t>electric shock,</w:t>
      </w:r>
    </w:p>
    <w:p w:rsidR="006477F9" w:rsidRDefault="00AF6BBF" w:rsidP="00C761C5">
      <w:pPr>
        <w:pStyle w:val="BodyText"/>
        <w:numPr>
          <w:ilvl w:val="0"/>
          <w:numId w:val="45"/>
        </w:numPr>
        <w:spacing w:after="0" w:line="360" w:lineRule="auto"/>
        <w:rPr>
          <w:color w:val="auto"/>
        </w:rPr>
      </w:pPr>
      <w:r w:rsidRPr="00A4701F">
        <w:rPr>
          <w:color w:val="auto"/>
        </w:rPr>
        <w:t>Burns</w:t>
      </w:r>
      <w:r w:rsidR="00A4701F" w:rsidRPr="00A4701F">
        <w:rPr>
          <w:color w:val="auto"/>
        </w:rPr>
        <w:t>, and falls caused by contact with electric energy</w:t>
      </w:r>
      <w:r w:rsidR="00636381">
        <w:rPr>
          <w:color w:val="auto"/>
        </w:rPr>
        <w:t>.</w:t>
      </w:r>
    </w:p>
    <w:p w:rsidR="00C32004" w:rsidRDefault="00636381" w:rsidP="00A631EC">
      <w:pPr>
        <w:pStyle w:val="BodyText"/>
        <w:spacing w:after="0" w:line="360" w:lineRule="auto"/>
        <w:rPr>
          <w:color w:val="auto"/>
        </w:rPr>
      </w:pPr>
      <w:r w:rsidRPr="00636381">
        <w:rPr>
          <w:color w:val="auto"/>
        </w:rPr>
        <w:t xml:space="preserve">Vibrating machinery, lighting, and air pressure (high or low) can also cause workrelated illness and </w:t>
      </w:r>
      <w:r w:rsidR="00AF6BBF">
        <w:rPr>
          <w:color w:val="auto"/>
        </w:rPr>
        <w:t>injuries.</w:t>
      </w:r>
      <w:r w:rsidRPr="00636381">
        <w:rPr>
          <w:color w:val="auto"/>
        </w:rPr>
        <w:t xml:space="preserve"> Asphyxiation is another potential work hazard in certain situations. Musculoskeletal are avoided by the employment of good ergonomic design and the reduction of repeated strenuous movements or lifts. Ionizing (alpha, beta, gamma, X, neutron), and non-ionizing radiation (microwave, intense IR, RF, UV, laser at visible and non-visible wavelengths), can also be a potent hazard</w:t>
      </w:r>
    </w:p>
    <w:p w:rsidR="003758C9" w:rsidRPr="001804B5" w:rsidRDefault="00636381" w:rsidP="00636381">
      <w:pPr>
        <w:pStyle w:val="BodyText"/>
        <w:spacing w:after="0" w:line="360" w:lineRule="auto"/>
        <w:rPr>
          <w:b/>
          <w:color w:val="auto"/>
        </w:rPr>
      </w:pPr>
      <w:r w:rsidRPr="00636381">
        <w:rPr>
          <w:b/>
          <w:color w:val="auto"/>
        </w:rPr>
        <w:t>The Act</w:t>
      </w:r>
      <w:r w:rsidR="001804B5">
        <w:rPr>
          <w:b/>
          <w:color w:val="auto"/>
        </w:rPr>
        <w:t>:</w:t>
      </w:r>
      <w:r w:rsidRPr="00636381">
        <w:rPr>
          <w:color w:val="auto"/>
        </w:rPr>
        <w:t xml:space="preserve"> The Occupational Health and Safety Act 2004 (the Act) is the cornerstone of legislative and administrative measures to improve occupational health and safety in Victoria. The Act sets out the key principles, duties and rights in relation to occupational health and safety. The general nature of the duties imposed by the Act means that they cover a very wide variety of circumstances, do not readily date and provide considerable flexibility for a duty holder to determine what needs to be done to comply. </w:t>
      </w:r>
    </w:p>
    <w:p w:rsidR="009F7A8A" w:rsidRPr="001804B5" w:rsidRDefault="00636381" w:rsidP="00636381">
      <w:pPr>
        <w:pStyle w:val="BodyText"/>
        <w:spacing w:after="0" w:line="360" w:lineRule="auto"/>
        <w:rPr>
          <w:b/>
          <w:color w:val="auto"/>
        </w:rPr>
      </w:pPr>
      <w:r w:rsidRPr="003758C9">
        <w:rPr>
          <w:b/>
          <w:color w:val="auto"/>
        </w:rPr>
        <w:t xml:space="preserve">The </w:t>
      </w:r>
      <w:r w:rsidR="001804B5" w:rsidRPr="003758C9">
        <w:rPr>
          <w:b/>
          <w:color w:val="auto"/>
        </w:rPr>
        <w:t>Regulations:</w:t>
      </w:r>
      <w:r w:rsidR="001804B5">
        <w:rPr>
          <w:b/>
          <w:color w:val="auto"/>
        </w:rPr>
        <w:t xml:space="preserve"> </w:t>
      </w:r>
      <w:r w:rsidRPr="00636381">
        <w:rPr>
          <w:color w:val="auto"/>
        </w:rPr>
        <w:t>The Occupational Health and Safety Regulations 2007 are made under the Act. They specify the ways duties imposed by the Act must be performed, or prescribe procedural or administrative matters to support the Act, such as requiring licenses for specific activities, keeping records, or notifying certain matters.</w:t>
      </w:r>
    </w:p>
    <w:p w:rsidR="009F7A8A" w:rsidRPr="001804B5" w:rsidRDefault="000C3AB4" w:rsidP="00636381">
      <w:pPr>
        <w:pStyle w:val="BodyText"/>
        <w:spacing w:after="0" w:line="360" w:lineRule="auto"/>
        <w:rPr>
          <w:b/>
          <w:color w:val="auto"/>
        </w:rPr>
      </w:pPr>
      <w:r w:rsidRPr="009F7A8A">
        <w:rPr>
          <w:b/>
          <w:color w:val="auto"/>
        </w:rPr>
        <w:t>Guidance:</w:t>
      </w:r>
      <w:r w:rsidR="001804B5">
        <w:rPr>
          <w:b/>
          <w:color w:val="auto"/>
        </w:rPr>
        <w:t xml:space="preserve"> </w:t>
      </w:r>
      <w:r w:rsidR="00636381" w:rsidRPr="00636381">
        <w:rPr>
          <w:color w:val="auto"/>
        </w:rPr>
        <w:t xml:space="preserve">Effective OHS regulation requires that Work Safe provides clear, accessible advice and guidance about what constitutes compliance with the Act and Regulations. This can be achieved through Compliance Codes, Work Safe Positions and non-statutory guidance ("the OHS compliance framework"). For a detailed explanation of the OHS compliance framework, see the Victorian Occupational Health and Safety Compliance Framework Handbook. </w:t>
      </w:r>
    </w:p>
    <w:p w:rsidR="00E56381" w:rsidRPr="001804B5" w:rsidRDefault="001804B5" w:rsidP="00EE1AA8">
      <w:pPr>
        <w:pStyle w:val="BodyText"/>
        <w:spacing w:after="0" w:line="360" w:lineRule="auto"/>
        <w:rPr>
          <w:b/>
          <w:color w:val="auto"/>
        </w:rPr>
      </w:pPr>
      <w:r w:rsidRPr="009F7A8A">
        <w:rPr>
          <w:b/>
          <w:color w:val="auto"/>
        </w:rPr>
        <w:t>Policy:</w:t>
      </w:r>
      <w:r>
        <w:rPr>
          <w:b/>
          <w:color w:val="auto"/>
        </w:rPr>
        <w:t xml:space="preserve"> </w:t>
      </w:r>
      <w:r w:rsidR="00636381" w:rsidRPr="00636381">
        <w:rPr>
          <w:color w:val="auto"/>
        </w:rPr>
        <w:t>Not every term in the legislation is defined or explained in detail. Also, sometimes new circumstances arise (like increases in non-standard forms of employment, such as casual, labour hire and contract work, or completely new industries with new technologies which produce new hazards and risks) which could potentially impact on the reach of the law, or its effective administration by Work Safe. Therefore, from time to time Work Safe must make decisions about how it will interpret something that is referred to in legislation, or act on a particular issue, to ensure clarity. In these circumstances, Work Safe will develop a policy. A policy is a statement of what Work Safe understands something to mean, or what Work Safe will do in certain circumstances.</w:t>
      </w:r>
    </w:p>
    <w:p w:rsidR="001804B5" w:rsidRDefault="001804B5"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436C30" w:rsidRPr="00DB515A" w:rsidRDefault="00810C3E" w:rsidP="00955CCC">
      <w:pPr>
        <w:pStyle w:val="Heading1"/>
        <w:rPr>
          <w:lang w:val="en-GB"/>
        </w:rPr>
      </w:pPr>
      <w:bookmarkStart w:id="12" w:name="_Toc113246200"/>
      <w:r w:rsidRPr="00DB515A">
        <w:t>Self-Check 1</w:t>
      </w:r>
      <w:bookmarkEnd w:id="12"/>
    </w:p>
    <w:p w:rsidR="002A5197" w:rsidRPr="007C7EFD" w:rsidRDefault="002A5197" w:rsidP="002A5197">
      <w:pPr>
        <w:spacing w:line="360" w:lineRule="auto"/>
        <w:rPr>
          <w:rFonts w:ascii="Times New Roman" w:hAnsi="Times New Roman" w:cs="Times New Roman"/>
          <w:sz w:val="28"/>
          <w:szCs w:val="28"/>
          <w:lang w:val="en-GB"/>
        </w:rPr>
      </w:pPr>
      <w:r w:rsidRPr="007C7EFD">
        <w:rPr>
          <w:rFonts w:ascii="Times New Roman" w:hAnsi="Times New Roman" w:cs="Times New Roman"/>
          <w:sz w:val="28"/>
          <w:szCs w:val="28"/>
          <w:lang w:val="en-GB"/>
        </w:rPr>
        <w:t>Instructions:</w:t>
      </w:r>
      <w:r w:rsidR="00955CCC" w:rsidRPr="007C7EFD">
        <w:rPr>
          <w:rFonts w:ascii="Times New Roman" w:hAnsi="Times New Roman" w:cs="Times New Roman"/>
          <w:sz w:val="28"/>
          <w:szCs w:val="28"/>
          <w:lang w:val="en-GB"/>
        </w:rPr>
        <w:t xml:space="preserve"> I</w:t>
      </w:r>
    </w:p>
    <w:p w:rsidR="003D20B1" w:rsidRPr="003D20B1" w:rsidRDefault="003D20B1" w:rsidP="003D20B1">
      <w:pPr>
        <w:spacing w:line="360" w:lineRule="auto"/>
        <w:rPr>
          <w:rFonts w:ascii="Times New Roman" w:hAnsi="Times New Roman" w:cs="Times New Roman"/>
          <w:b/>
          <w:sz w:val="24"/>
          <w:szCs w:val="24"/>
        </w:rPr>
      </w:pPr>
      <w:r w:rsidRPr="003D20B1">
        <w:rPr>
          <w:rFonts w:ascii="Times New Roman" w:hAnsi="Times New Roman" w:cs="Times New Roman"/>
          <w:b/>
          <w:sz w:val="24"/>
          <w:szCs w:val="24"/>
        </w:rPr>
        <w:t xml:space="preserve">Directions: Answer all the questions listed below.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job?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List the requirements of job.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work? (2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Describe work instruction in your own words. (5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Explain the difference between procedure and work instruction? (5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Define job specification? (3 points) </w:t>
      </w:r>
    </w:p>
    <w:p w:rsidR="00990670"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Prepare specification samples. (10 points</w:t>
      </w:r>
    </w:p>
    <w:p w:rsidR="00F871C0" w:rsidRDefault="00F871C0" w:rsidP="002A5197">
      <w:pPr>
        <w:spacing w:line="360" w:lineRule="auto"/>
        <w:rPr>
          <w:rFonts w:ascii="Times New Roman" w:hAnsi="Times New Roman" w:cs="Times New Roman"/>
          <w:sz w:val="24"/>
          <w:szCs w:val="24"/>
          <w:lang w:val="en-GB"/>
        </w:rPr>
      </w:pPr>
    </w:p>
    <w:p w:rsidR="001C282C" w:rsidRDefault="001C282C" w:rsidP="007C7EFD">
      <w:pPr>
        <w:spacing w:line="360" w:lineRule="auto"/>
        <w:jc w:val="both"/>
        <w:rPr>
          <w:rFonts w:ascii="Times New Roman" w:hAnsi="Times New Roman" w:cs="Times New Roman"/>
          <w:sz w:val="24"/>
          <w:szCs w:val="24"/>
          <w:lang w:val="en-GB"/>
        </w:rPr>
      </w:pPr>
    </w:p>
    <w:p w:rsidR="001B655E" w:rsidRDefault="001B655E"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Pr="007C7EFD" w:rsidRDefault="00DE071F" w:rsidP="007C7EFD">
      <w:pPr>
        <w:spacing w:line="360" w:lineRule="auto"/>
        <w:jc w:val="both"/>
        <w:rPr>
          <w:rFonts w:ascii="Times New Roman" w:hAnsi="Times New Roman" w:cs="Times New Roman"/>
          <w:b/>
          <w:bCs/>
          <w:color w:val="C00000"/>
          <w:sz w:val="24"/>
          <w:szCs w:val="24"/>
        </w:rPr>
      </w:pPr>
    </w:p>
    <w:tbl>
      <w:tblPr>
        <w:tblStyle w:val="TableGrid"/>
        <w:tblW w:w="10098" w:type="dxa"/>
        <w:tblLook w:val="04A0" w:firstRow="1" w:lastRow="0" w:firstColumn="1" w:lastColumn="0" w:noHBand="0" w:noVBand="1"/>
      </w:tblPr>
      <w:tblGrid>
        <w:gridCol w:w="10098"/>
      </w:tblGrid>
      <w:tr w:rsidR="00820B4B" w:rsidTr="00BD74D7">
        <w:trPr>
          <w:trHeight w:val="496"/>
        </w:trPr>
        <w:tc>
          <w:tcPr>
            <w:tcW w:w="10098" w:type="dxa"/>
            <w:shd w:val="clear" w:color="auto" w:fill="FBD4B4" w:themeFill="accent6" w:themeFillTint="66"/>
          </w:tcPr>
          <w:p w:rsidR="00820B4B" w:rsidRPr="006B6742" w:rsidRDefault="00820B4B" w:rsidP="00A562FD">
            <w:pPr>
              <w:pStyle w:val="Heading1"/>
              <w:spacing w:before="0"/>
              <w:jc w:val="center"/>
              <w:outlineLvl w:val="0"/>
              <w:rPr>
                <w:rFonts w:ascii="Times New Roman" w:hAnsi="Times New Roman" w:cs="Times New Roman"/>
              </w:rPr>
            </w:pPr>
            <w:bookmarkStart w:id="13" w:name="_Toc113246201"/>
            <w:r w:rsidRPr="006B6742">
              <w:rPr>
                <w:rFonts w:ascii="Times New Roman" w:hAnsi="Times New Roman" w:cs="Times New Roman"/>
              </w:rPr>
              <w:t>Unit Two</w:t>
            </w:r>
            <w:r w:rsidR="001B655E" w:rsidRPr="006B6742">
              <w:rPr>
                <w:rFonts w:ascii="Times New Roman" w:hAnsi="Times New Roman" w:cs="Times New Roman"/>
              </w:rPr>
              <w:t xml:space="preserve">: </w:t>
            </w:r>
            <w:r w:rsidR="00CE7823" w:rsidRPr="006B6742">
              <w:rPr>
                <w:rFonts w:ascii="Times New Roman" w:hAnsi="Times New Roman" w:cs="Times New Roman"/>
              </w:rPr>
              <w:t xml:space="preserve">Sort </w:t>
            </w:r>
            <w:r w:rsidR="008A7EF2" w:rsidRPr="006B6742">
              <w:rPr>
                <w:rFonts w:ascii="Times New Roman" w:hAnsi="Times New Roman" w:cs="Times New Roman"/>
              </w:rPr>
              <w:t>I</w:t>
            </w:r>
            <w:r w:rsidR="000D1279" w:rsidRPr="006B6742">
              <w:rPr>
                <w:rFonts w:ascii="Times New Roman" w:hAnsi="Times New Roman" w:cs="Times New Roman"/>
              </w:rPr>
              <w:t>tems</w:t>
            </w:r>
            <w:r w:rsidR="00EB4B20" w:rsidRPr="006B6742">
              <w:rPr>
                <w:rFonts w:ascii="Times New Roman" w:hAnsi="Times New Roman" w:cs="Times New Roman"/>
              </w:rPr>
              <w:t>.</w:t>
            </w:r>
            <w:bookmarkEnd w:id="13"/>
          </w:p>
        </w:tc>
      </w:tr>
      <w:tr w:rsidR="00820B4B" w:rsidTr="00EB4B20">
        <w:tc>
          <w:tcPr>
            <w:tcW w:w="10098" w:type="dxa"/>
          </w:tcPr>
          <w:p w:rsidR="00820B4B" w:rsidRDefault="00820B4B" w:rsidP="000F5710">
            <w:pPr>
              <w:rPr>
                <w:b/>
                <w:sz w:val="32"/>
                <w:szCs w:val="32"/>
              </w:rPr>
            </w:pPr>
          </w:p>
          <w:p w:rsidR="00EB4B20" w:rsidRPr="005D7F2C" w:rsidRDefault="00EB4B20" w:rsidP="00A52C25">
            <w:pPr>
              <w:spacing w:line="360" w:lineRule="auto"/>
              <w:rPr>
                <w:rFonts w:ascii="Times New Roman" w:hAnsi="Times New Roman"/>
                <w:sz w:val="24"/>
                <w:szCs w:val="24"/>
              </w:rPr>
            </w:pPr>
            <w:r w:rsidRPr="005D7F2C">
              <w:rPr>
                <w:rFonts w:ascii="Times New Roman" w:hAnsi="Times New Roman"/>
                <w:sz w:val="24"/>
                <w:szCs w:val="24"/>
              </w:rPr>
              <w:t>This unit is developed to provide you the necessary information regarding the following content coverage and topics:</w:t>
            </w:r>
          </w:p>
          <w:p w:rsidR="000D1279" w:rsidRPr="000D1279" w:rsidRDefault="00186797"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Prepare</w:t>
            </w:r>
            <w:r w:rsidR="000D1279" w:rsidRPr="000D1279">
              <w:rPr>
                <w:rFonts w:ascii="Times New Roman" w:hAnsi="Times New Roman"/>
                <w:sz w:val="24"/>
                <w:szCs w:val="24"/>
              </w:rPr>
              <w:t xml:space="preserve"> and implementing plan.</w:t>
            </w:r>
          </w:p>
          <w:p w:rsidR="000D1279" w:rsidRPr="000D1279" w:rsidRDefault="000D1279" w:rsidP="00186797">
            <w:pPr>
              <w:numPr>
                <w:ilvl w:val="0"/>
                <w:numId w:val="5"/>
              </w:numPr>
              <w:spacing w:line="360" w:lineRule="auto"/>
              <w:jc w:val="both"/>
              <w:rPr>
                <w:rFonts w:ascii="Times New Roman" w:hAnsi="Times New Roman"/>
                <w:sz w:val="24"/>
                <w:szCs w:val="24"/>
              </w:rPr>
            </w:pPr>
            <w:r w:rsidRPr="000D1279">
              <w:rPr>
                <w:rFonts w:ascii="Times New Roman" w:hAnsi="Times New Roman"/>
                <w:sz w:val="24"/>
                <w:szCs w:val="24"/>
              </w:rPr>
              <w:t xml:space="preserve">  Performing cleaning.</w:t>
            </w:r>
          </w:p>
          <w:p w:rsidR="000D1279" w:rsidRPr="000D1279" w:rsidRDefault="007C17E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Identi</w:t>
            </w:r>
            <w:r w:rsidR="00DD26AC">
              <w:rPr>
                <w:rFonts w:ascii="Times New Roman" w:hAnsi="Times New Roman"/>
                <w:sz w:val="24"/>
                <w:szCs w:val="24"/>
              </w:rPr>
              <w:t>fy</w:t>
            </w:r>
            <w:r w:rsidR="000D1279" w:rsidRPr="000D1279">
              <w:rPr>
                <w:rFonts w:ascii="Times New Roman" w:hAnsi="Times New Roman"/>
                <w:sz w:val="24"/>
                <w:szCs w:val="24"/>
              </w:rPr>
              <w:t xml:space="preserve"> all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List</w:t>
            </w:r>
            <w:r w:rsidR="000D1279" w:rsidRPr="000D1279">
              <w:rPr>
                <w:rFonts w:ascii="Times New Roman" w:hAnsi="Times New Roman"/>
                <w:sz w:val="24"/>
                <w:szCs w:val="24"/>
              </w:rPr>
              <w:t xml:space="preserve"> Necessary and unnecessary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w:t>
            </w:r>
            <w:r w:rsidR="000D1279" w:rsidRPr="000D1279">
              <w:rPr>
                <w:rFonts w:ascii="Times New Roman" w:hAnsi="Times New Roman"/>
                <w:sz w:val="24"/>
                <w:szCs w:val="24"/>
              </w:rPr>
              <w:t xml:space="preserve"> </w:t>
            </w:r>
            <w:r w:rsidRPr="000D1279">
              <w:rPr>
                <w:rFonts w:ascii="Times New Roman" w:hAnsi="Times New Roman"/>
                <w:sz w:val="24"/>
                <w:szCs w:val="24"/>
              </w:rPr>
              <w:t>Red</w:t>
            </w:r>
            <w:r w:rsidR="000D1279" w:rsidRPr="000D1279">
              <w:rPr>
                <w:rFonts w:ascii="Times New Roman" w:hAnsi="Times New Roman"/>
                <w:sz w:val="24"/>
                <w:szCs w:val="24"/>
              </w:rPr>
              <w:t xml:space="preserve"> tag strategy.</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Evaluate</w:t>
            </w:r>
            <w:r w:rsidR="000D1279" w:rsidRPr="000D1279">
              <w:rPr>
                <w:rFonts w:ascii="Times New Roman" w:hAnsi="Times New Roman"/>
                <w:sz w:val="24"/>
                <w:szCs w:val="24"/>
              </w:rPr>
              <w:t xml:space="preserve"> and placing unnecessary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Record</w:t>
            </w:r>
            <w:r w:rsidR="000D1279" w:rsidRPr="000D1279">
              <w:rPr>
                <w:rFonts w:ascii="Times New Roman" w:hAnsi="Times New Roman"/>
                <w:sz w:val="24"/>
                <w:szCs w:val="24"/>
              </w:rPr>
              <w:t xml:space="preserve"> and quantifying necessary items.</w:t>
            </w:r>
          </w:p>
          <w:p w:rsidR="000D1279" w:rsidRPr="000D1279" w:rsidRDefault="009A3C1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Report </w:t>
            </w:r>
            <w:r w:rsidR="000D1279" w:rsidRPr="000D1279">
              <w:rPr>
                <w:rFonts w:ascii="Times New Roman" w:hAnsi="Times New Roman"/>
                <w:sz w:val="24"/>
                <w:szCs w:val="24"/>
              </w:rPr>
              <w:t>performance results.</w:t>
            </w:r>
          </w:p>
          <w:p w:rsidR="00EB4B20" w:rsidRPr="005D7F2C" w:rsidRDefault="009A3C1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Check </w:t>
            </w:r>
            <w:r w:rsidRPr="000D1279">
              <w:rPr>
                <w:rFonts w:ascii="Times New Roman" w:hAnsi="Times New Roman"/>
                <w:sz w:val="24"/>
                <w:szCs w:val="24"/>
              </w:rPr>
              <w:t>regularly</w:t>
            </w:r>
            <w:r w:rsidR="000D1279" w:rsidRPr="000D1279">
              <w:rPr>
                <w:rFonts w:ascii="Times New Roman" w:hAnsi="Times New Roman"/>
                <w:sz w:val="24"/>
                <w:szCs w:val="24"/>
              </w:rPr>
              <w:t xml:space="preserve"> necessary items</w:t>
            </w:r>
            <w:r w:rsidR="007D1BA1" w:rsidRPr="005D7F2C">
              <w:rPr>
                <w:rFonts w:ascii="Times New Roman" w:hAnsi="Times New Roman"/>
                <w:sz w:val="24"/>
                <w:szCs w:val="24"/>
              </w:rPr>
              <w:t>.</w:t>
            </w:r>
          </w:p>
          <w:p w:rsidR="00541309" w:rsidRPr="00B64770" w:rsidRDefault="00541309" w:rsidP="00541309">
            <w:pPr>
              <w:autoSpaceDE w:val="0"/>
              <w:autoSpaceDN w:val="0"/>
              <w:adjustRightInd w:val="0"/>
              <w:spacing w:line="360" w:lineRule="auto"/>
              <w:jc w:val="both"/>
              <w:rPr>
                <w:rFonts w:ascii="Times New Roman" w:hAnsi="Times New Roman"/>
                <w:bCs/>
                <w:sz w:val="24"/>
                <w:szCs w:val="24"/>
              </w:rPr>
            </w:pPr>
            <w:r w:rsidRPr="00B64770">
              <w:rPr>
                <w:rFonts w:ascii="Times New Roman" w:hAnsi="Times New Roman"/>
                <w:bCs/>
                <w:sz w:val="24"/>
                <w:szCs w:val="24"/>
              </w:rPr>
              <w:t>This unit will also assist you to attain the learning outcomes stated in the cover page. Specifically, upon completion of this learning guide, you will be able to:</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Prepare</w:t>
            </w:r>
            <w:r w:rsidR="000D1279" w:rsidRPr="000D1279">
              <w:rPr>
                <w:rFonts w:ascii="Times New Roman" w:hAnsi="Times New Roman"/>
                <w:sz w:val="24"/>
                <w:szCs w:val="24"/>
              </w:rPr>
              <w:t xml:space="preserve"> and implementing plan.</w:t>
            </w:r>
          </w:p>
          <w:p w:rsidR="000D1279" w:rsidRPr="000D1279" w:rsidRDefault="000D1279" w:rsidP="000D1279">
            <w:pPr>
              <w:numPr>
                <w:ilvl w:val="0"/>
                <w:numId w:val="5"/>
              </w:numPr>
              <w:spacing w:line="360" w:lineRule="auto"/>
              <w:rPr>
                <w:rFonts w:ascii="Times New Roman" w:hAnsi="Times New Roman"/>
                <w:sz w:val="24"/>
                <w:szCs w:val="24"/>
              </w:rPr>
            </w:pPr>
            <w:r w:rsidRPr="000D1279">
              <w:rPr>
                <w:rFonts w:ascii="Times New Roman" w:hAnsi="Times New Roman"/>
                <w:sz w:val="24"/>
                <w:szCs w:val="24"/>
              </w:rPr>
              <w:t xml:space="preserve">  </w:t>
            </w:r>
            <w:r w:rsidR="009A3C15" w:rsidRPr="000D1279">
              <w:rPr>
                <w:rFonts w:ascii="Times New Roman" w:hAnsi="Times New Roman"/>
                <w:sz w:val="24"/>
                <w:szCs w:val="24"/>
              </w:rPr>
              <w:t>Perfor</w:t>
            </w:r>
            <w:r w:rsidR="009A3C15">
              <w:rPr>
                <w:rFonts w:ascii="Times New Roman" w:hAnsi="Times New Roman"/>
                <w:sz w:val="24"/>
                <w:szCs w:val="24"/>
              </w:rPr>
              <w:t xml:space="preserve">m </w:t>
            </w:r>
            <w:r w:rsidR="009A3C15" w:rsidRPr="000D1279">
              <w:rPr>
                <w:rFonts w:ascii="Times New Roman" w:hAnsi="Times New Roman"/>
                <w:sz w:val="24"/>
                <w:szCs w:val="24"/>
              </w:rPr>
              <w:t>cleaning</w:t>
            </w:r>
            <w:r w:rsidRPr="000D1279">
              <w:rPr>
                <w:rFonts w:ascii="Times New Roman" w:hAnsi="Times New Roman"/>
                <w:sz w:val="24"/>
                <w:szCs w:val="24"/>
              </w:rPr>
              <w:t>.</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Identify </w:t>
            </w:r>
            <w:r w:rsidRPr="000D1279">
              <w:rPr>
                <w:rFonts w:ascii="Times New Roman" w:hAnsi="Times New Roman"/>
                <w:sz w:val="24"/>
                <w:szCs w:val="24"/>
              </w:rPr>
              <w:t>all</w:t>
            </w:r>
            <w:r w:rsidR="000D1279" w:rsidRPr="000D1279">
              <w:rPr>
                <w:rFonts w:ascii="Times New Roman" w:hAnsi="Times New Roman"/>
                <w:sz w:val="24"/>
                <w:szCs w:val="24"/>
              </w:rPr>
              <w:t xml:space="preserve">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List </w:t>
            </w:r>
            <w:r w:rsidR="000D1279" w:rsidRPr="000D1279">
              <w:rPr>
                <w:rFonts w:ascii="Times New Roman" w:hAnsi="Times New Roman"/>
                <w:sz w:val="24"/>
                <w:szCs w:val="24"/>
              </w:rPr>
              <w:t>Necessary and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Use </w:t>
            </w:r>
            <w:r w:rsidRPr="000D1279">
              <w:rPr>
                <w:rFonts w:ascii="Times New Roman" w:hAnsi="Times New Roman"/>
                <w:sz w:val="24"/>
                <w:szCs w:val="24"/>
              </w:rPr>
              <w:t>red</w:t>
            </w:r>
            <w:r w:rsidR="000D1279" w:rsidRPr="000D1279">
              <w:rPr>
                <w:rFonts w:ascii="Times New Roman" w:hAnsi="Times New Roman"/>
                <w:sz w:val="24"/>
                <w:szCs w:val="24"/>
              </w:rPr>
              <w:t xml:space="preserve"> tag strategy.</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Evaluate </w:t>
            </w:r>
            <w:r w:rsidRPr="000D1279">
              <w:rPr>
                <w:rFonts w:ascii="Times New Roman" w:hAnsi="Times New Roman"/>
                <w:sz w:val="24"/>
                <w:szCs w:val="24"/>
              </w:rPr>
              <w:t>and</w:t>
            </w:r>
            <w:r w:rsidR="000D1279" w:rsidRPr="000D1279">
              <w:rPr>
                <w:rFonts w:ascii="Times New Roman" w:hAnsi="Times New Roman"/>
                <w:sz w:val="24"/>
                <w:szCs w:val="24"/>
              </w:rPr>
              <w:t xml:space="preserve"> placing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Record </w:t>
            </w:r>
            <w:r w:rsidRPr="000D1279">
              <w:rPr>
                <w:rFonts w:ascii="Times New Roman" w:hAnsi="Times New Roman"/>
                <w:sz w:val="24"/>
                <w:szCs w:val="24"/>
              </w:rPr>
              <w:t>and</w:t>
            </w:r>
            <w:r w:rsidR="000D1279" w:rsidRPr="000D1279">
              <w:rPr>
                <w:rFonts w:ascii="Times New Roman" w:hAnsi="Times New Roman"/>
                <w:sz w:val="24"/>
                <w:szCs w:val="24"/>
              </w:rPr>
              <w:t xml:space="preserve"> quantifying 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Report </w:t>
            </w:r>
            <w:r w:rsidRPr="000D1279">
              <w:rPr>
                <w:rFonts w:ascii="Times New Roman" w:hAnsi="Times New Roman"/>
                <w:sz w:val="24"/>
                <w:szCs w:val="24"/>
              </w:rPr>
              <w:t>performance</w:t>
            </w:r>
            <w:r w:rsidR="000D1279" w:rsidRPr="000D1279">
              <w:rPr>
                <w:rFonts w:ascii="Times New Roman" w:hAnsi="Times New Roman"/>
                <w:sz w:val="24"/>
                <w:szCs w:val="24"/>
              </w:rPr>
              <w:t xml:space="preserve"> results.</w:t>
            </w:r>
          </w:p>
          <w:p w:rsidR="00541309" w:rsidRPr="0068476E" w:rsidRDefault="00A73F3E" w:rsidP="000D1279">
            <w:pPr>
              <w:pStyle w:val="ListParagraph"/>
              <w:numPr>
                <w:ilvl w:val="0"/>
                <w:numId w:val="5"/>
              </w:numPr>
              <w:spacing w:line="360" w:lineRule="auto"/>
              <w:rPr>
                <w:rFonts w:ascii="Times New Roman" w:hAnsi="Times New Roman"/>
                <w:sz w:val="24"/>
                <w:szCs w:val="24"/>
              </w:rPr>
            </w:pPr>
            <w:r>
              <w:rPr>
                <w:rFonts w:ascii="Times New Roman" w:hAnsi="Times New Roman"/>
                <w:sz w:val="24"/>
                <w:szCs w:val="24"/>
              </w:rPr>
              <w:t>Check</w:t>
            </w:r>
            <w:r w:rsidR="000D1279" w:rsidRPr="000D1279">
              <w:rPr>
                <w:rFonts w:ascii="Times New Roman" w:hAnsi="Times New Roman"/>
                <w:sz w:val="24"/>
                <w:szCs w:val="24"/>
              </w:rPr>
              <w:t xml:space="preserve"> regularly necessary items</w:t>
            </w:r>
            <w:r w:rsidR="007D1BA1" w:rsidRPr="0068476E">
              <w:rPr>
                <w:rFonts w:ascii="Times New Roman" w:hAnsi="Times New Roman"/>
                <w:sz w:val="24"/>
                <w:szCs w:val="24"/>
              </w:rPr>
              <w:t>.</w:t>
            </w:r>
          </w:p>
          <w:p w:rsidR="00EB4B20" w:rsidRDefault="00EB4B20" w:rsidP="00A52C25">
            <w:pPr>
              <w:spacing w:line="360" w:lineRule="auto"/>
              <w:rPr>
                <w:b/>
                <w:sz w:val="32"/>
                <w:szCs w:val="32"/>
              </w:rPr>
            </w:pPr>
          </w:p>
          <w:p w:rsidR="00EB4B20" w:rsidRDefault="00EB4B20" w:rsidP="000F5710">
            <w:pPr>
              <w:rPr>
                <w:b/>
                <w:sz w:val="32"/>
                <w:szCs w:val="32"/>
              </w:rPr>
            </w:pPr>
          </w:p>
        </w:tc>
      </w:tr>
    </w:tbl>
    <w:p w:rsidR="00C0529A" w:rsidRDefault="00C0529A" w:rsidP="00C0529A">
      <w:pPr>
        <w:pStyle w:val="Heading2"/>
        <w:spacing w:line="360" w:lineRule="auto"/>
        <w:ind w:left="375"/>
        <w:rPr>
          <w:color w:val="4F81BD" w:themeColor="accent1"/>
          <w:sz w:val="28"/>
          <w:szCs w:val="28"/>
        </w:rPr>
      </w:pPr>
    </w:p>
    <w:p w:rsidR="00DE071F" w:rsidRDefault="00DE071F" w:rsidP="00DE071F"/>
    <w:p w:rsidR="00DE071F" w:rsidRPr="00DE071F" w:rsidRDefault="00DE071F" w:rsidP="00DE071F"/>
    <w:p w:rsidR="00A85F13" w:rsidRPr="00DB515A" w:rsidRDefault="00230306" w:rsidP="00C761C5">
      <w:pPr>
        <w:pStyle w:val="Heading2"/>
        <w:numPr>
          <w:ilvl w:val="1"/>
          <w:numId w:val="47"/>
        </w:numPr>
        <w:spacing w:line="360" w:lineRule="auto"/>
        <w:rPr>
          <w:sz w:val="28"/>
          <w:szCs w:val="28"/>
        </w:rPr>
      </w:pPr>
      <w:bookmarkStart w:id="14" w:name="_Toc113246202"/>
      <w:r w:rsidRPr="00DB515A">
        <w:rPr>
          <w:sz w:val="28"/>
          <w:szCs w:val="28"/>
        </w:rPr>
        <w:t>Definition of Sort</w:t>
      </w:r>
      <w:bookmarkEnd w:id="14"/>
    </w:p>
    <w:p w:rsidR="00230306" w:rsidRPr="00E54C26" w:rsidRDefault="00230306" w:rsidP="00E04B89">
      <w:pPr>
        <w:pStyle w:val="TableofFigures"/>
      </w:pPr>
      <w:r w:rsidRPr="00230306">
        <w:t xml:space="preserve">Sort, the first pillar of 5S, means classifying items in the workplace in to two categories – necessary and unnecessary - and removing all the unnecessary items that are not needed for current operations. It corresponds to the just in time (JIT) principle of “only what is needed, only in the amount needed, and only when it is needed.” The workplace is full of unused machines, jigs, dies, rejects, work-in-process, raw materials, supplies, parts, shelves, containers, desks, workbenches, files, carts, racks, pallets and other items. </w:t>
      </w:r>
    </w:p>
    <w:p w:rsidR="0092410C" w:rsidRPr="00DB515A" w:rsidRDefault="009973A1" w:rsidP="00C761C5">
      <w:pPr>
        <w:pStyle w:val="Heading3"/>
        <w:numPr>
          <w:ilvl w:val="1"/>
          <w:numId w:val="48"/>
        </w:numPr>
        <w:spacing w:line="360" w:lineRule="auto"/>
        <w:rPr>
          <w:sz w:val="28"/>
          <w:szCs w:val="28"/>
        </w:rPr>
      </w:pPr>
      <w:bookmarkStart w:id="15" w:name="_Toc113246203"/>
      <w:r w:rsidRPr="00DB515A">
        <w:rPr>
          <w:sz w:val="28"/>
          <w:szCs w:val="28"/>
        </w:rPr>
        <w:t>Benefits of sort activity</w:t>
      </w:r>
      <w:bookmarkEnd w:id="15"/>
      <w:r w:rsidR="0092410C" w:rsidRPr="00DB515A">
        <w:rPr>
          <w:sz w:val="28"/>
          <w:szCs w:val="28"/>
        </w:rPr>
        <w:t xml:space="preserve"> </w:t>
      </w:r>
    </w:p>
    <w:p w:rsidR="009F5F9B" w:rsidRPr="00D73A6E" w:rsidRDefault="00D73A6E" w:rsidP="00D73A6E">
      <w:pPr>
        <w:spacing w:line="360" w:lineRule="auto"/>
        <w:jc w:val="both"/>
        <w:rPr>
          <w:rFonts w:ascii="Times New Roman" w:hAnsi="Times New Roman"/>
          <w:sz w:val="24"/>
          <w:szCs w:val="24"/>
        </w:rPr>
      </w:pPr>
      <w:r w:rsidRPr="00D73A6E">
        <w:rPr>
          <w:rFonts w:ascii="Times New Roman" w:hAnsi="Times New Roman"/>
          <w:sz w:val="24"/>
          <w:szCs w:val="24"/>
        </w:rPr>
        <w:t>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w:t>
      </w:r>
    </w:p>
    <w:p w:rsidR="00C9096E" w:rsidRPr="00C9096E" w:rsidRDefault="00C9096E" w:rsidP="004A09DD">
      <w:pPr>
        <w:spacing w:line="360" w:lineRule="auto"/>
        <w:jc w:val="both"/>
        <w:rPr>
          <w:rFonts w:ascii="Times New Roman" w:hAnsi="Times New Roman" w:cs="Times New Roman"/>
          <w:sz w:val="24"/>
          <w:szCs w:val="24"/>
        </w:rPr>
      </w:pPr>
      <w:r w:rsidRPr="00C9096E">
        <w:rPr>
          <w:rFonts w:ascii="Times New Roman" w:hAnsi="Times New Roman" w:cs="Times New Roman"/>
          <w:sz w:val="24"/>
          <w:szCs w:val="24"/>
        </w:rPr>
        <w:t xml:space="preserve">Problems and annoyances in the work flow are </w:t>
      </w:r>
      <w:r>
        <w:rPr>
          <w:rFonts w:ascii="Times New Roman" w:hAnsi="Times New Roman" w:cs="Times New Roman"/>
          <w:sz w:val="24"/>
          <w:szCs w:val="24"/>
        </w:rPr>
        <w:t>reduced, communication between workers</w:t>
      </w:r>
      <w:r w:rsidRPr="00C9096E">
        <w:rPr>
          <w:rFonts w:ascii="Times New Roman" w:hAnsi="Times New Roman" w:cs="Times New Roman"/>
          <w:sz w:val="24"/>
          <w:szCs w:val="24"/>
        </w:rPr>
        <w:t xml:space="preserve"> is improved, and product quality is increased, and productivity is enhanced. If </w:t>
      </w:r>
      <w:r>
        <w:rPr>
          <w:rFonts w:ascii="Times New Roman" w:hAnsi="Times New Roman" w:cs="Times New Roman"/>
          <w:sz w:val="24"/>
          <w:szCs w:val="24"/>
        </w:rPr>
        <w:t>the</w:t>
      </w:r>
      <w:r w:rsidRPr="00C9096E">
        <w:rPr>
          <w:rFonts w:ascii="Times New Roman" w:hAnsi="Times New Roman" w:cs="Times New Roman"/>
          <w:sz w:val="24"/>
          <w:szCs w:val="24"/>
        </w:rPr>
        <w:t xml:space="preserve"> first pillar is not well implemented, the following types of problems occur:</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The factory or a workshop becomes increasingly crowded and hard to work in.</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Unnecessary lockers, shelves, cabinets and items make communication between employees difficult. </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Time is wasted in searching for parts and tools.</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Increase unnecessary maintenance cost of unneeded inventory and machinery.</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 Excess stock-on-hand hides other types of problems in production.</w:t>
      </w:r>
    </w:p>
    <w:p w:rsidR="00691C2B"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Unneeded items and </w:t>
      </w:r>
      <w:r w:rsidR="00E34EF2" w:rsidRPr="00F74480">
        <w:rPr>
          <w:rFonts w:ascii="Times New Roman" w:hAnsi="Times New Roman" w:cs="Times New Roman"/>
          <w:sz w:val="24"/>
          <w:szCs w:val="24"/>
        </w:rPr>
        <w:t>equipment</w:t>
      </w:r>
      <w:r w:rsidRPr="00F74480">
        <w:rPr>
          <w:rFonts w:ascii="Times New Roman" w:hAnsi="Times New Roman" w:cs="Times New Roman"/>
          <w:sz w:val="24"/>
          <w:szCs w:val="24"/>
        </w:rPr>
        <w:t xml:space="preserve"> make it harder to improve the process flow</w:t>
      </w:r>
    </w:p>
    <w:p w:rsidR="00731BC6" w:rsidRDefault="00731BC6" w:rsidP="00731BC6">
      <w:pPr>
        <w:spacing w:line="360" w:lineRule="auto"/>
        <w:jc w:val="both"/>
        <w:rPr>
          <w:rFonts w:ascii="Times New Roman" w:hAnsi="Times New Roman" w:cs="Times New Roman"/>
          <w:sz w:val="24"/>
          <w:szCs w:val="24"/>
        </w:rPr>
      </w:pPr>
    </w:p>
    <w:p w:rsidR="00731BC6" w:rsidRDefault="00731BC6" w:rsidP="00731BC6">
      <w:pPr>
        <w:spacing w:line="360" w:lineRule="auto"/>
        <w:jc w:val="both"/>
        <w:rPr>
          <w:rFonts w:ascii="Times New Roman" w:hAnsi="Times New Roman" w:cs="Times New Roman"/>
          <w:sz w:val="24"/>
          <w:szCs w:val="24"/>
        </w:rPr>
      </w:pPr>
    </w:p>
    <w:p w:rsidR="00DE071F" w:rsidRDefault="00DE071F" w:rsidP="00731BC6">
      <w:pPr>
        <w:spacing w:line="360" w:lineRule="auto"/>
        <w:jc w:val="both"/>
        <w:rPr>
          <w:rFonts w:ascii="Times New Roman" w:hAnsi="Times New Roman" w:cs="Times New Roman"/>
          <w:sz w:val="24"/>
          <w:szCs w:val="24"/>
        </w:rPr>
      </w:pPr>
    </w:p>
    <w:p w:rsidR="00DE071F" w:rsidRPr="00731BC6" w:rsidRDefault="00DE071F" w:rsidP="00731BC6">
      <w:pPr>
        <w:spacing w:line="360" w:lineRule="auto"/>
        <w:jc w:val="both"/>
        <w:rPr>
          <w:rFonts w:ascii="Times New Roman" w:hAnsi="Times New Roman" w:cs="Times New Roman"/>
          <w:sz w:val="24"/>
          <w:szCs w:val="24"/>
        </w:rPr>
      </w:pPr>
    </w:p>
    <w:p w:rsidR="005110CF" w:rsidRPr="00DB515A" w:rsidRDefault="002E02CF" w:rsidP="00C761C5">
      <w:pPr>
        <w:pStyle w:val="Heading3"/>
        <w:numPr>
          <w:ilvl w:val="2"/>
          <w:numId w:val="15"/>
        </w:numPr>
        <w:spacing w:line="360" w:lineRule="auto"/>
        <w:rPr>
          <w:rFonts w:ascii="Times New Roman" w:hAnsi="Times New Roman" w:cs="Times New Roman"/>
          <w:sz w:val="28"/>
          <w:szCs w:val="28"/>
        </w:rPr>
      </w:pPr>
      <w:bookmarkStart w:id="16" w:name="_Toc113246204"/>
      <w:r w:rsidRPr="00DB515A">
        <w:rPr>
          <w:rFonts w:ascii="Times New Roman" w:hAnsi="Times New Roman" w:cs="Times New Roman"/>
          <w:sz w:val="28"/>
          <w:szCs w:val="28"/>
        </w:rPr>
        <w:t>Preparing and implementing plan</w:t>
      </w:r>
      <w:bookmarkEnd w:id="16"/>
      <w:r w:rsidRPr="00DB515A">
        <w:rPr>
          <w:rFonts w:ascii="Times New Roman" w:hAnsi="Times New Roman" w:cs="Times New Roman"/>
          <w:sz w:val="28"/>
          <w:szCs w:val="28"/>
        </w:rPr>
        <w:t xml:space="preserve"> </w:t>
      </w:r>
    </w:p>
    <w:p w:rsidR="0051519C" w:rsidRDefault="007B2375" w:rsidP="005442C2">
      <w:pPr>
        <w:spacing w:after="0" w:line="360" w:lineRule="auto"/>
        <w:ind w:left="540"/>
        <w:contextualSpacing/>
        <w:jc w:val="both"/>
        <w:rPr>
          <w:rFonts w:ascii="Times New Roman" w:hAnsi="Times New Roman" w:cs="Times New Roman"/>
          <w:sz w:val="24"/>
          <w:szCs w:val="24"/>
        </w:rPr>
      </w:pPr>
      <w:r w:rsidRPr="007B2375">
        <w:rPr>
          <w:rFonts w:ascii="Times New Roman" w:hAnsi="Times New Roman"/>
          <w:sz w:val="24"/>
          <w:szCs w:val="24"/>
        </w:rPr>
        <w:t xml:space="preserve">Implementing sort </w:t>
      </w:r>
      <w:r w:rsidR="004731A9" w:rsidRPr="007B2375">
        <w:rPr>
          <w:rFonts w:ascii="Times New Roman" w:hAnsi="Times New Roman"/>
          <w:sz w:val="24"/>
          <w:szCs w:val="24"/>
        </w:rPr>
        <w:t>activity is</w:t>
      </w:r>
      <w:r w:rsidRPr="007B2375">
        <w:rPr>
          <w:rFonts w:ascii="Times New Roman" w:hAnsi="Times New Roman"/>
          <w:sz w:val="24"/>
          <w:szCs w:val="24"/>
        </w:rPr>
        <w:t xml:space="preserve"> not always easy to identify unneeded items in a factory or workshop. Workers seldom know how to separate items needed for current production from unnecessary items. The following procedures will help in implementing sort activity</w:t>
      </w:r>
      <w:r w:rsidR="00DA1F5F">
        <w:rPr>
          <w:rFonts w:ascii="Times New Roman" w:hAnsi="Times New Roman"/>
          <w:sz w:val="24"/>
          <w:szCs w:val="24"/>
        </w:rPr>
        <w:t xml:space="preserve"> based on the </w:t>
      </w:r>
      <w:r w:rsidR="00DA1F5F" w:rsidRPr="00DA1F5F">
        <w:rPr>
          <w:rFonts w:ascii="Times New Roman" w:hAnsi="Times New Roman" w:cs="Times New Roman"/>
          <w:sz w:val="24"/>
          <w:szCs w:val="24"/>
        </w:rPr>
        <w:t>Plan Sort activity</w:t>
      </w:r>
      <w:r w:rsidR="000E1194">
        <w:rPr>
          <w:rFonts w:ascii="Times New Roman" w:hAnsi="Times New Roman" w:cs="Times New Roman"/>
          <w:sz w:val="24"/>
          <w:szCs w:val="24"/>
        </w:rPr>
        <w:t xml:space="preserve"> and </w:t>
      </w:r>
      <w:r w:rsidR="000E1194" w:rsidRPr="00DA1F5F">
        <w:rPr>
          <w:rFonts w:ascii="Times New Roman" w:hAnsi="Times New Roman" w:cs="Times New Roman"/>
          <w:sz w:val="24"/>
          <w:szCs w:val="24"/>
        </w:rPr>
        <w:t>plan</w:t>
      </w:r>
      <w:r w:rsidR="004A54FB">
        <w:rPr>
          <w:rFonts w:ascii="Times New Roman" w:hAnsi="Times New Roman" w:cs="Times New Roman"/>
          <w:sz w:val="24"/>
          <w:szCs w:val="24"/>
        </w:rPr>
        <w:t xml:space="preserve"> sheet (sample</w:t>
      </w:r>
    </w:p>
    <w:p w:rsidR="004A54FB" w:rsidRDefault="004A54FB" w:rsidP="005442C2">
      <w:pPr>
        <w:spacing w:after="0" w:line="360" w:lineRule="auto"/>
        <w:ind w:left="540"/>
        <w:contextualSpacing/>
        <w:jc w:val="both"/>
        <w:rPr>
          <w:rFonts w:ascii="Times New Roman" w:hAnsi="Times New Roman" w:cs="Times New Roman"/>
          <w:sz w:val="24"/>
          <w:szCs w:val="24"/>
        </w:rPr>
      </w:pPr>
      <w:r w:rsidRPr="004A54FB">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BB7E12">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BB7E12">
        <w:rPr>
          <w:rFonts w:ascii="Times New Roman" w:hAnsi="Times New Roman" w:cs="Times New Roman"/>
          <w:sz w:val="24"/>
          <w:szCs w:val="24"/>
        </w:rPr>
        <w:fldChar w:fldCharType="separate"/>
      </w:r>
      <w:r w:rsidR="00F33259">
        <w:rPr>
          <w:rFonts w:ascii="Times New Roman" w:hAnsi="Times New Roman" w:cs="Times New Roman"/>
          <w:noProof/>
          <w:sz w:val="24"/>
          <w:szCs w:val="24"/>
        </w:rPr>
        <w:t>1</w:t>
      </w:r>
      <w:r w:rsidR="00BB7E12">
        <w:rPr>
          <w:rFonts w:ascii="Times New Roman" w:hAnsi="Times New Roman" w:cs="Times New Roman"/>
          <w:sz w:val="24"/>
          <w:szCs w:val="24"/>
        </w:rPr>
        <w:fldChar w:fldCharType="end"/>
      </w:r>
      <w:r w:rsidRPr="004A54FB">
        <w:rPr>
          <w:rFonts w:ascii="Times New Roman" w:hAnsi="Times New Roman" w:cs="Times New Roman"/>
          <w:sz w:val="24"/>
          <w:szCs w:val="24"/>
        </w:rPr>
        <w:t xml:space="preserve"> Sort activity plan sheet (sample</w:t>
      </w:r>
    </w:p>
    <w:p w:rsidR="0051519C" w:rsidRDefault="0051519C" w:rsidP="0051519C">
      <w:pPr>
        <w:spacing w:after="0" w:line="360" w:lineRule="auto"/>
        <w:ind w:left="540"/>
        <w:contextualSpacing/>
        <w:jc w:val="both"/>
        <w:rPr>
          <w:rFonts w:ascii="Times New Roman" w:hAnsi="Times New Roman" w:cs="Times New Roman"/>
          <w:sz w:val="24"/>
          <w:szCs w:val="24"/>
        </w:rPr>
      </w:pPr>
      <w:r>
        <w:rPr>
          <w:noProof/>
        </w:rPr>
        <w:drawing>
          <wp:inline distT="0" distB="0" distL="0" distR="0" wp14:anchorId="15BD410A" wp14:editId="1874D9E4">
            <wp:extent cx="5934973" cy="2398143"/>
            <wp:effectExtent l="0" t="0" r="0" b="2540"/>
            <wp:docPr id="116746" name="Picture 11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BEBA8EAE-BF5A-486C-A8C5-ECC9F3942E4B}">
                          <a14:imgProps xmlns:a14="http://schemas.microsoft.com/office/drawing/2010/main">
                            <a14:imgLayer r:embed="rId21">
                              <a14:imgEffect>
                                <a14:sharpenSoften amount="19000"/>
                              </a14:imgEffect>
                              <a14:imgEffect>
                                <a14:brightnessContrast bright="4000" contrast="-10000"/>
                              </a14:imgEffect>
                            </a14:imgLayer>
                          </a14:imgProps>
                        </a:ext>
                        <a:ext uri="{28A0092B-C50C-407E-A947-70E740481C1C}">
                          <a14:useLocalDpi xmlns:a14="http://schemas.microsoft.com/office/drawing/2010/main" val="0"/>
                        </a:ext>
                      </a:extLst>
                    </a:blip>
                    <a:stretch>
                      <a:fillRect/>
                    </a:stretch>
                  </pic:blipFill>
                  <pic:spPr>
                    <a:xfrm>
                      <a:off x="0" y="0"/>
                      <a:ext cx="5934710" cy="2398037"/>
                    </a:xfrm>
                    <a:prstGeom prst="rect">
                      <a:avLst/>
                    </a:prstGeom>
                  </pic:spPr>
                </pic:pic>
              </a:graphicData>
            </a:graphic>
          </wp:inline>
        </w:drawing>
      </w:r>
    </w:p>
    <w:p w:rsidR="001A03C0" w:rsidRDefault="001A03C0" w:rsidP="0051519C">
      <w:pPr>
        <w:spacing w:after="0" w:line="360" w:lineRule="auto"/>
        <w:ind w:left="540"/>
        <w:contextualSpacing/>
        <w:jc w:val="both"/>
        <w:rPr>
          <w:rFonts w:ascii="Times New Roman" w:hAnsi="Times New Roman" w:cs="Times New Roman"/>
          <w:b/>
          <w:sz w:val="24"/>
          <w:szCs w:val="24"/>
        </w:rPr>
      </w:pPr>
    </w:p>
    <w:p w:rsidR="001A03C0" w:rsidRPr="00136A13" w:rsidRDefault="001A03C0" w:rsidP="00C761C5">
      <w:pPr>
        <w:pStyle w:val="ListParagraph"/>
        <w:numPr>
          <w:ilvl w:val="0"/>
          <w:numId w:val="49"/>
        </w:numPr>
        <w:spacing w:after="0" w:line="360" w:lineRule="auto"/>
        <w:jc w:val="both"/>
        <w:rPr>
          <w:rFonts w:ascii="Times New Roman" w:hAnsi="Times New Roman" w:cs="Times New Roman"/>
          <w:b/>
          <w:sz w:val="24"/>
          <w:szCs w:val="24"/>
        </w:rPr>
      </w:pPr>
      <w:r w:rsidRPr="00136A13">
        <w:rPr>
          <w:rFonts w:ascii="Times New Roman" w:hAnsi="Times New Roman" w:cs="Times New Roman"/>
          <w:b/>
          <w:sz w:val="24"/>
          <w:szCs w:val="24"/>
        </w:rPr>
        <w:t>Procedure for Sort activity</w:t>
      </w:r>
    </w:p>
    <w:p w:rsidR="001A03C0" w:rsidRPr="00B917D5" w:rsidRDefault="0071455C" w:rsidP="00B917D5">
      <w:pPr>
        <w:spacing w:after="0" w:line="360" w:lineRule="auto"/>
        <w:ind w:left="540"/>
        <w:contextualSpacing/>
        <w:jc w:val="both"/>
        <w:rPr>
          <w:rFonts w:ascii="Times New Roman" w:hAnsi="Times New Roman" w:cs="Times New Roman"/>
          <w:b/>
          <w:sz w:val="24"/>
          <w:szCs w:val="24"/>
        </w:rPr>
      </w:pPr>
      <w:r>
        <w:rPr>
          <w:noProof/>
        </w:rPr>
        <w:drawing>
          <wp:inline distT="0" distB="0" distL="0" distR="0" wp14:anchorId="55D7B2F7" wp14:editId="4EF99997">
            <wp:extent cx="4537494" cy="2794958"/>
            <wp:effectExtent l="0" t="0" r="0" b="5715"/>
            <wp:docPr id="116745" name="Picture 11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BEBA8EAE-BF5A-486C-A8C5-ECC9F3942E4B}">
                          <a14:imgProps xmlns:a14="http://schemas.microsoft.com/office/drawing/2010/main">
                            <a14:imgLayer r:embed="rId23">
                              <a14:imgEffect>
                                <a14:sharpenSoften amount="26000"/>
                              </a14:imgEffect>
                            </a14:imgLayer>
                          </a14:imgProps>
                        </a:ext>
                        <a:ext uri="{28A0092B-C50C-407E-A947-70E740481C1C}">
                          <a14:useLocalDpi xmlns:a14="http://schemas.microsoft.com/office/drawing/2010/main" val="0"/>
                        </a:ext>
                      </a:extLst>
                    </a:blip>
                    <a:stretch>
                      <a:fillRect/>
                    </a:stretch>
                  </pic:blipFill>
                  <pic:spPr>
                    <a:xfrm>
                      <a:off x="0" y="0"/>
                      <a:ext cx="4537103" cy="2794717"/>
                    </a:xfrm>
                    <a:prstGeom prst="rect">
                      <a:avLst/>
                    </a:prstGeom>
                  </pic:spPr>
                </pic:pic>
              </a:graphicData>
            </a:graphic>
          </wp:inline>
        </w:drawing>
      </w:r>
    </w:p>
    <w:p w:rsidR="001A03C0" w:rsidRPr="006B6742" w:rsidRDefault="00E47622" w:rsidP="00C761C5">
      <w:pPr>
        <w:pStyle w:val="ListParagraph"/>
        <w:keepNext/>
        <w:numPr>
          <w:ilvl w:val="0"/>
          <w:numId w:val="49"/>
        </w:numPr>
        <w:rPr>
          <w:rFonts w:ascii="Times New Roman" w:hAnsi="Times New Roman" w:cs="Times New Roman"/>
          <w:b/>
          <w:sz w:val="24"/>
          <w:szCs w:val="24"/>
        </w:rPr>
      </w:pPr>
      <w:r w:rsidRPr="006B6742">
        <w:rPr>
          <w:rFonts w:ascii="Times New Roman" w:hAnsi="Times New Roman" w:cs="Times New Roman"/>
          <w:b/>
          <w:sz w:val="24"/>
          <w:szCs w:val="24"/>
        </w:rPr>
        <w:t xml:space="preserve">Steps implementing </w:t>
      </w:r>
      <w:r w:rsidR="00E472A8" w:rsidRPr="006B6742">
        <w:rPr>
          <w:rFonts w:ascii="Times New Roman" w:hAnsi="Times New Roman" w:cs="Times New Roman"/>
          <w:b/>
          <w:sz w:val="24"/>
          <w:szCs w:val="24"/>
        </w:rPr>
        <w:t>sorties</w:t>
      </w:r>
      <w:r w:rsidRPr="006B6742">
        <w:rPr>
          <w:rFonts w:ascii="Times New Roman" w:hAnsi="Times New Roman" w:cs="Times New Roman"/>
          <w:b/>
          <w:sz w:val="24"/>
          <w:szCs w:val="24"/>
        </w:rPr>
        <w:t xml:space="preserve"> </w:t>
      </w:r>
    </w:p>
    <w:p w:rsidR="00E472A8" w:rsidRDefault="00683A88" w:rsidP="00C761C5">
      <w:pPr>
        <w:pStyle w:val="Caption"/>
        <w:numPr>
          <w:ilvl w:val="0"/>
          <w:numId w:val="50"/>
        </w:numPr>
        <w:spacing w:after="0" w:line="360" w:lineRule="auto"/>
        <w:jc w:val="both"/>
        <w:rPr>
          <w:rFonts w:ascii="Times New Roman" w:hAnsi="Times New Roman"/>
          <w:b w:val="0"/>
          <w:color w:val="auto"/>
          <w:sz w:val="24"/>
          <w:szCs w:val="24"/>
        </w:rPr>
      </w:pPr>
      <w:r w:rsidRPr="007215BA">
        <w:rPr>
          <w:rFonts w:ascii="Times New Roman" w:hAnsi="Times New Roman"/>
          <w:b w:val="0"/>
          <w:color w:val="auto"/>
          <w:sz w:val="24"/>
          <w:szCs w:val="24"/>
        </w:rPr>
        <w:t>Evaluate and take pictures of the work area. It’s extremely im</w:t>
      </w:r>
      <w:r w:rsidR="007215BA">
        <w:rPr>
          <w:rFonts w:ascii="Times New Roman" w:hAnsi="Times New Roman"/>
          <w:b w:val="0"/>
          <w:color w:val="auto"/>
          <w:sz w:val="24"/>
          <w:szCs w:val="24"/>
        </w:rPr>
        <w:t xml:space="preserve">portant to take pictures during </w:t>
      </w:r>
      <w:r w:rsidRPr="007215BA">
        <w:rPr>
          <w:rFonts w:ascii="Times New Roman" w:hAnsi="Times New Roman"/>
          <w:b w:val="0"/>
          <w:color w:val="auto"/>
          <w:sz w:val="24"/>
          <w:szCs w:val="24"/>
        </w:rPr>
        <w:t>this evaluation step since referencing them after improvements have been made can be very enlightening. To help you get started</w:t>
      </w:r>
      <w:r w:rsidR="007215BA" w:rsidRPr="007215BA">
        <w:rPr>
          <w:rFonts w:ascii="Times New Roman" w:hAnsi="Times New Roman"/>
          <w:b w:val="0"/>
          <w:color w:val="auto"/>
          <w:sz w:val="24"/>
          <w:szCs w:val="24"/>
        </w:rPr>
        <w:t xml:space="preserve"> use also a 5S evaluation form.</w:t>
      </w:r>
    </w:p>
    <w:p w:rsidR="00E472A8" w:rsidRDefault="005F1DE2" w:rsidP="00C761C5">
      <w:pPr>
        <w:pStyle w:val="Caption"/>
        <w:numPr>
          <w:ilvl w:val="0"/>
          <w:numId w:val="50"/>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 xml:space="preserve"> </w:t>
      </w:r>
      <w:r w:rsidR="00683A88" w:rsidRPr="00E472A8">
        <w:rPr>
          <w:rFonts w:ascii="Times New Roman" w:hAnsi="Times New Roman"/>
          <w:b w:val="0"/>
          <w:color w:val="auto"/>
          <w:sz w:val="24"/>
          <w:szCs w:val="24"/>
        </w:rPr>
        <w:t xml:space="preserve">Identify and red tag the items you no longer need. </w:t>
      </w:r>
    </w:p>
    <w:p w:rsidR="00691C2B" w:rsidRPr="00E472A8" w:rsidRDefault="00683A88" w:rsidP="00C761C5">
      <w:pPr>
        <w:pStyle w:val="Caption"/>
        <w:numPr>
          <w:ilvl w:val="0"/>
          <w:numId w:val="50"/>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Decide what to do with the tagged items.</w:t>
      </w:r>
    </w:p>
    <w:p w:rsidR="005442C2" w:rsidRPr="00DB515A" w:rsidRDefault="006A05EF" w:rsidP="00C761C5">
      <w:pPr>
        <w:pStyle w:val="Heading2"/>
        <w:numPr>
          <w:ilvl w:val="1"/>
          <w:numId w:val="15"/>
        </w:numPr>
        <w:spacing w:line="360" w:lineRule="auto"/>
        <w:rPr>
          <w:rFonts w:ascii="Times New Roman" w:hAnsi="Times New Roman" w:cs="Times New Roman"/>
          <w:sz w:val="28"/>
          <w:szCs w:val="28"/>
        </w:rPr>
      </w:pPr>
      <w:r w:rsidRPr="00DB515A">
        <w:rPr>
          <w:rFonts w:ascii="Times New Roman" w:hAnsi="Times New Roman" w:cs="Times New Roman"/>
          <w:sz w:val="28"/>
          <w:szCs w:val="28"/>
        </w:rPr>
        <w:t xml:space="preserve"> </w:t>
      </w:r>
      <w:r w:rsidR="006B1D30" w:rsidRPr="00DB515A">
        <w:rPr>
          <w:rFonts w:ascii="Times New Roman" w:hAnsi="Times New Roman" w:cs="Times New Roman"/>
          <w:sz w:val="28"/>
          <w:szCs w:val="28"/>
        </w:rPr>
        <w:t xml:space="preserve"> </w:t>
      </w:r>
      <w:bookmarkStart w:id="17" w:name="_Toc113246205"/>
      <w:r w:rsidR="006B1D30" w:rsidRPr="00DB515A">
        <w:rPr>
          <w:rFonts w:ascii="Times New Roman" w:hAnsi="Times New Roman" w:cs="Times New Roman"/>
          <w:sz w:val="28"/>
          <w:szCs w:val="28"/>
        </w:rPr>
        <w:t>Identify</w:t>
      </w:r>
      <w:r w:rsidR="005442C2" w:rsidRPr="00DB515A">
        <w:rPr>
          <w:rFonts w:ascii="Times New Roman" w:hAnsi="Times New Roman" w:cs="Times New Roman"/>
          <w:sz w:val="28"/>
          <w:szCs w:val="28"/>
        </w:rPr>
        <w:t xml:space="preserve"> all items.</w:t>
      </w:r>
      <w:bookmarkEnd w:id="17"/>
    </w:p>
    <w:p w:rsidR="005442C2" w:rsidRDefault="00850207" w:rsidP="005442C2">
      <w:pPr>
        <w:rPr>
          <w:rFonts w:ascii="Times New Roman" w:hAnsi="Times New Roman" w:cs="Times New Roman"/>
          <w:sz w:val="24"/>
          <w:szCs w:val="24"/>
        </w:rPr>
      </w:pPr>
      <w:r w:rsidRPr="00850207">
        <w:rPr>
          <w:rFonts w:ascii="Times New Roman" w:hAnsi="Times New Roman" w:cs="Times New Roman"/>
          <w:sz w:val="24"/>
          <w:szCs w:val="24"/>
        </w:rPr>
        <w:t>Depend</w:t>
      </w:r>
      <w:r w:rsidR="00B917D5" w:rsidRPr="00850207">
        <w:rPr>
          <w:rFonts w:ascii="Times New Roman" w:hAnsi="Times New Roman" w:cs="Times New Roman"/>
          <w:sz w:val="24"/>
          <w:szCs w:val="24"/>
        </w:rPr>
        <w:t xml:space="preserve"> up on </w:t>
      </w:r>
      <w:r w:rsidR="008B002C" w:rsidRPr="00850207">
        <w:rPr>
          <w:rFonts w:ascii="Times New Roman" w:hAnsi="Times New Roman" w:cs="Times New Roman"/>
          <w:sz w:val="24"/>
          <w:szCs w:val="24"/>
        </w:rPr>
        <w:t>the</w:t>
      </w:r>
      <w:r w:rsidR="00510F68">
        <w:rPr>
          <w:rFonts w:ascii="Times New Roman" w:hAnsi="Times New Roman" w:cs="Times New Roman"/>
          <w:sz w:val="24"/>
          <w:szCs w:val="24"/>
        </w:rPr>
        <w:t xml:space="preserve"> </w:t>
      </w:r>
      <w:r w:rsidR="00510F68" w:rsidRPr="00850207">
        <w:rPr>
          <w:rFonts w:ascii="Times New Roman" w:hAnsi="Times New Roman" w:cs="Times New Roman"/>
          <w:sz w:val="24"/>
          <w:szCs w:val="24"/>
        </w:rPr>
        <w:t>workshops</w:t>
      </w:r>
      <w:r w:rsidR="00510F68">
        <w:rPr>
          <w:rFonts w:ascii="Times New Roman" w:hAnsi="Times New Roman" w:cs="Times New Roman"/>
          <w:sz w:val="24"/>
          <w:szCs w:val="24"/>
        </w:rPr>
        <w:t xml:space="preserve"> </w:t>
      </w:r>
      <w:r w:rsidR="00A3302A">
        <w:rPr>
          <w:rFonts w:ascii="Times New Roman" w:hAnsi="Times New Roman" w:cs="Times New Roman"/>
          <w:sz w:val="24"/>
          <w:szCs w:val="24"/>
        </w:rPr>
        <w:t>material;</w:t>
      </w:r>
      <w:r w:rsidR="008B002C">
        <w:rPr>
          <w:rFonts w:ascii="Times New Roman" w:hAnsi="Times New Roman" w:cs="Times New Roman"/>
          <w:sz w:val="24"/>
          <w:szCs w:val="24"/>
        </w:rPr>
        <w:t xml:space="preserve"> device</w:t>
      </w:r>
      <w:r w:rsidR="00C312E8">
        <w:rPr>
          <w:rFonts w:ascii="Times New Roman" w:hAnsi="Times New Roman" w:cs="Times New Roman"/>
          <w:sz w:val="24"/>
          <w:szCs w:val="24"/>
        </w:rPr>
        <w:t xml:space="preserve"> </w:t>
      </w:r>
      <w:r w:rsidR="00A3302A">
        <w:rPr>
          <w:rFonts w:ascii="Times New Roman" w:hAnsi="Times New Roman" w:cs="Times New Roman"/>
          <w:sz w:val="24"/>
          <w:szCs w:val="24"/>
        </w:rPr>
        <w:t>and equipment</w:t>
      </w:r>
      <w:r w:rsidR="00D94B76">
        <w:rPr>
          <w:rFonts w:ascii="Times New Roman" w:hAnsi="Times New Roman" w:cs="Times New Roman"/>
          <w:sz w:val="24"/>
          <w:szCs w:val="24"/>
        </w:rPr>
        <w:t xml:space="preserve"> </w:t>
      </w:r>
      <w:r w:rsidR="00A3302A" w:rsidRPr="00850207">
        <w:rPr>
          <w:rFonts w:ascii="Times New Roman" w:hAnsi="Times New Roman" w:cs="Times New Roman"/>
          <w:sz w:val="24"/>
          <w:szCs w:val="24"/>
        </w:rPr>
        <w:t>identif</w:t>
      </w:r>
      <w:r w:rsidR="00A3302A">
        <w:rPr>
          <w:rFonts w:ascii="Times New Roman" w:hAnsi="Times New Roman" w:cs="Times New Roman"/>
          <w:sz w:val="24"/>
          <w:szCs w:val="24"/>
        </w:rPr>
        <w:t xml:space="preserve">y </w:t>
      </w:r>
      <w:r w:rsidR="00A3302A" w:rsidRPr="00850207">
        <w:rPr>
          <w:rFonts w:ascii="Times New Roman" w:hAnsi="Times New Roman" w:cs="Times New Roman"/>
          <w:sz w:val="24"/>
          <w:szCs w:val="24"/>
        </w:rPr>
        <w:t>the</w:t>
      </w:r>
      <w:r w:rsidRPr="00850207">
        <w:rPr>
          <w:rFonts w:ascii="Times New Roman" w:hAnsi="Times New Roman" w:cs="Times New Roman"/>
          <w:sz w:val="24"/>
          <w:szCs w:val="24"/>
        </w:rPr>
        <w:t xml:space="preserve"> all of the items</w:t>
      </w:r>
      <w:r w:rsidR="00B917D5" w:rsidRPr="00850207">
        <w:rPr>
          <w:rFonts w:ascii="Times New Roman" w:hAnsi="Times New Roman" w:cs="Times New Roman"/>
          <w:sz w:val="24"/>
          <w:szCs w:val="24"/>
        </w:rPr>
        <w:t xml:space="preserve"> </w:t>
      </w:r>
      <w:r w:rsidRPr="00850207">
        <w:rPr>
          <w:rFonts w:ascii="Times New Roman" w:hAnsi="Times New Roman" w:cs="Times New Roman"/>
          <w:sz w:val="24"/>
          <w:szCs w:val="24"/>
        </w:rPr>
        <w:t>disposed</w:t>
      </w:r>
      <w:r w:rsidR="008B002C">
        <w:rPr>
          <w:rFonts w:ascii="Times New Roman" w:hAnsi="Times New Roman" w:cs="Times New Roman"/>
          <w:sz w:val="24"/>
          <w:szCs w:val="24"/>
        </w:rPr>
        <w:t xml:space="preserve"> follow the following of checklist table.</w:t>
      </w:r>
    </w:p>
    <w:p w:rsidR="009A3635" w:rsidRDefault="009A3635" w:rsidP="005442C2">
      <w:pPr>
        <w:rPr>
          <w:rFonts w:ascii="Times New Roman" w:hAnsi="Times New Roman" w:cs="Times New Roman"/>
          <w:sz w:val="24"/>
          <w:szCs w:val="24"/>
        </w:rPr>
      </w:pPr>
      <w:r w:rsidRPr="009A3635">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BB7E12">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BB7E12">
        <w:rPr>
          <w:rFonts w:ascii="Times New Roman" w:hAnsi="Times New Roman" w:cs="Times New Roman"/>
          <w:sz w:val="24"/>
          <w:szCs w:val="24"/>
        </w:rPr>
        <w:fldChar w:fldCharType="separate"/>
      </w:r>
      <w:r w:rsidR="00F33259">
        <w:rPr>
          <w:rFonts w:ascii="Times New Roman" w:hAnsi="Times New Roman" w:cs="Times New Roman"/>
          <w:noProof/>
          <w:sz w:val="24"/>
          <w:szCs w:val="24"/>
        </w:rPr>
        <w:t>2</w:t>
      </w:r>
      <w:r w:rsidR="00BB7E12">
        <w:rPr>
          <w:rFonts w:ascii="Times New Roman" w:hAnsi="Times New Roman" w:cs="Times New Roman"/>
          <w:sz w:val="24"/>
          <w:szCs w:val="24"/>
        </w:rPr>
        <w:fldChar w:fldCharType="end"/>
      </w:r>
      <w:r w:rsidRPr="009A3635">
        <w:rPr>
          <w:rFonts w:ascii="Times New Roman" w:hAnsi="Times New Roman" w:cs="Times New Roman"/>
          <w:sz w:val="24"/>
          <w:szCs w:val="24"/>
        </w:rPr>
        <w:t xml:space="preserve"> list of all the items at the work </w:t>
      </w:r>
      <w:r w:rsidR="00106C23" w:rsidRPr="009A3635">
        <w:rPr>
          <w:rFonts w:ascii="Times New Roman" w:hAnsi="Times New Roman" w:cs="Times New Roman"/>
          <w:sz w:val="24"/>
          <w:szCs w:val="24"/>
        </w:rPr>
        <w:t>shop</w:t>
      </w:r>
    </w:p>
    <w:tbl>
      <w:tblPr>
        <w:tblStyle w:val="TableGrid"/>
        <w:tblW w:w="0" w:type="auto"/>
        <w:tblLook w:val="04A0" w:firstRow="1" w:lastRow="0" w:firstColumn="1" w:lastColumn="0" w:noHBand="0" w:noVBand="1"/>
      </w:tblPr>
      <w:tblGrid>
        <w:gridCol w:w="723"/>
        <w:gridCol w:w="3314"/>
        <w:gridCol w:w="643"/>
        <w:gridCol w:w="828"/>
        <w:gridCol w:w="1530"/>
        <w:gridCol w:w="1530"/>
        <w:gridCol w:w="1096"/>
      </w:tblGrid>
      <w:tr w:rsidR="00FC5063" w:rsidRPr="00954E43" w:rsidTr="00FC5063">
        <w:trPr>
          <w:trHeight w:val="299"/>
        </w:trPr>
        <w:tc>
          <w:tcPr>
            <w:tcW w:w="723"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No.</w:t>
            </w:r>
          </w:p>
        </w:tc>
        <w:tc>
          <w:tcPr>
            <w:tcW w:w="3314" w:type="dxa"/>
            <w:vMerge w:val="restart"/>
            <w:shd w:val="clear" w:color="auto" w:fill="FBD4B4" w:themeFill="accent6" w:themeFillTint="66"/>
          </w:tcPr>
          <w:p w:rsidR="00B30C9E" w:rsidRPr="009A3635" w:rsidRDefault="00B30C9E" w:rsidP="00C312E8">
            <w:pPr>
              <w:spacing w:line="276" w:lineRule="auto"/>
              <w:rPr>
                <w:rFonts w:ascii="Times New Roman" w:hAnsi="Times New Roman" w:cs="Times New Roman"/>
                <w:b/>
                <w:sz w:val="24"/>
                <w:szCs w:val="24"/>
              </w:rPr>
            </w:pPr>
            <w:r w:rsidRPr="009A3635">
              <w:rPr>
                <w:rFonts w:ascii="Times New Roman" w:hAnsi="Times New Roman" w:cs="Times New Roman"/>
                <w:b/>
                <w:sz w:val="24"/>
                <w:szCs w:val="24"/>
              </w:rPr>
              <w:t>Name of items</w:t>
            </w:r>
          </w:p>
        </w:tc>
        <w:tc>
          <w:tcPr>
            <w:tcW w:w="643" w:type="dxa"/>
            <w:vMerge w:val="restart"/>
            <w:shd w:val="clear" w:color="auto" w:fill="FBD4B4" w:themeFill="accent6" w:themeFillTint="66"/>
          </w:tcPr>
          <w:p w:rsidR="00B30C9E" w:rsidRPr="00954E43" w:rsidRDefault="00FC5063" w:rsidP="00C312E8">
            <w:pPr>
              <w:rPr>
                <w:rFonts w:ascii="Times New Roman" w:hAnsi="Times New Roman" w:cs="Times New Roman"/>
                <w:sz w:val="24"/>
                <w:szCs w:val="24"/>
              </w:rPr>
            </w:pPr>
            <w:r>
              <w:rPr>
                <w:rFonts w:ascii="Times New Roman" w:hAnsi="Times New Roman" w:cs="Times New Roman"/>
                <w:sz w:val="24"/>
                <w:szCs w:val="24"/>
              </w:rPr>
              <w:t xml:space="preserve">Unit </w:t>
            </w:r>
          </w:p>
        </w:tc>
        <w:tc>
          <w:tcPr>
            <w:tcW w:w="828"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QYT</w:t>
            </w:r>
          </w:p>
        </w:tc>
        <w:tc>
          <w:tcPr>
            <w:tcW w:w="4156" w:type="dxa"/>
            <w:gridSpan w:val="3"/>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Category</w:t>
            </w:r>
          </w:p>
        </w:tc>
      </w:tr>
      <w:tr w:rsidR="00FC5063" w:rsidRPr="00954E43" w:rsidTr="00FC5063">
        <w:trPr>
          <w:trHeight w:val="217"/>
        </w:trPr>
        <w:tc>
          <w:tcPr>
            <w:tcW w:w="72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3314" w:type="dxa"/>
            <w:vMerge/>
            <w:shd w:val="clear" w:color="auto" w:fill="FBD4B4" w:themeFill="accent6" w:themeFillTint="66"/>
          </w:tcPr>
          <w:p w:rsidR="00B30C9E" w:rsidRPr="009A3635" w:rsidRDefault="00B30C9E" w:rsidP="00C312E8">
            <w:pPr>
              <w:rPr>
                <w:rFonts w:ascii="Times New Roman" w:hAnsi="Times New Roman" w:cs="Times New Roman"/>
                <w:b/>
                <w:sz w:val="24"/>
                <w:szCs w:val="24"/>
              </w:rPr>
            </w:pPr>
          </w:p>
        </w:tc>
        <w:tc>
          <w:tcPr>
            <w:tcW w:w="64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828"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1530" w:type="dxa"/>
            <w:shd w:val="clear" w:color="auto" w:fill="92CDDC" w:themeFill="accent5" w:themeFillTint="99"/>
          </w:tcPr>
          <w:p w:rsidR="00B30C9E" w:rsidRPr="00954E43" w:rsidRDefault="00FC5063" w:rsidP="00C312E8">
            <w:pPr>
              <w:spacing w:line="276" w:lineRule="auto"/>
              <w:rPr>
                <w:rFonts w:ascii="Times New Roman" w:hAnsi="Times New Roman" w:cs="Times New Roman"/>
                <w:sz w:val="24"/>
                <w:szCs w:val="24"/>
              </w:rPr>
            </w:pPr>
            <w:r>
              <w:rPr>
                <w:rFonts w:ascii="Times New Roman" w:hAnsi="Times New Roman" w:cs="Times New Roman"/>
                <w:sz w:val="24"/>
                <w:szCs w:val="24"/>
              </w:rPr>
              <w:t>Equipment’s</w:t>
            </w:r>
            <w:r w:rsidR="00600C7E">
              <w:rPr>
                <w:rFonts w:ascii="Times New Roman" w:hAnsi="Times New Roman" w:cs="Times New Roman"/>
                <w:sz w:val="24"/>
                <w:szCs w:val="24"/>
              </w:rPr>
              <w:t xml:space="preserve"> </w:t>
            </w:r>
          </w:p>
        </w:tc>
        <w:tc>
          <w:tcPr>
            <w:tcW w:w="1530" w:type="dxa"/>
            <w:shd w:val="clear" w:color="auto" w:fill="92CDDC" w:themeFill="accent5" w:themeFillTint="99"/>
          </w:tcPr>
          <w:p w:rsidR="00B30C9E" w:rsidRPr="00954E43" w:rsidRDefault="00CB6CAD" w:rsidP="00C312E8">
            <w:pPr>
              <w:rPr>
                <w:rFonts w:ascii="Times New Roman" w:hAnsi="Times New Roman" w:cs="Times New Roman"/>
                <w:sz w:val="24"/>
                <w:szCs w:val="24"/>
              </w:rPr>
            </w:pPr>
            <w:r>
              <w:rPr>
                <w:rFonts w:ascii="Times New Roman" w:hAnsi="Times New Roman" w:cs="Times New Roman"/>
                <w:sz w:val="24"/>
                <w:szCs w:val="24"/>
              </w:rPr>
              <w:t>Tools/device</w:t>
            </w:r>
          </w:p>
        </w:tc>
        <w:tc>
          <w:tcPr>
            <w:tcW w:w="1096" w:type="dxa"/>
            <w:shd w:val="clear" w:color="auto" w:fill="92CDDC" w:themeFill="accent5" w:themeFillTint="99"/>
          </w:tcPr>
          <w:p w:rsidR="00B30C9E" w:rsidRPr="00954E43" w:rsidRDefault="00600C7E" w:rsidP="00C312E8">
            <w:pPr>
              <w:rPr>
                <w:rFonts w:ascii="Times New Roman" w:hAnsi="Times New Roman" w:cs="Times New Roman"/>
                <w:sz w:val="24"/>
                <w:szCs w:val="24"/>
              </w:rPr>
            </w:pPr>
            <w:r>
              <w:rPr>
                <w:rFonts w:ascii="Times New Roman" w:hAnsi="Times New Roman" w:cs="Times New Roman"/>
                <w:sz w:val="24"/>
                <w:szCs w:val="24"/>
              </w:rPr>
              <w:t>materials</w:t>
            </w: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1</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2</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3</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4</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5</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6</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bl>
    <w:p w:rsidR="00850207" w:rsidRDefault="00850207" w:rsidP="005442C2">
      <w:pPr>
        <w:rPr>
          <w:rFonts w:ascii="Times New Roman" w:hAnsi="Times New Roman" w:cs="Times New Roman"/>
          <w:sz w:val="24"/>
          <w:szCs w:val="24"/>
        </w:rPr>
      </w:pPr>
    </w:p>
    <w:p w:rsidR="00FB30C5" w:rsidRPr="00850207" w:rsidRDefault="00FB30C5" w:rsidP="005442C2">
      <w:pPr>
        <w:rPr>
          <w:rFonts w:ascii="Times New Roman" w:hAnsi="Times New Roman" w:cs="Times New Roman"/>
          <w:sz w:val="24"/>
          <w:szCs w:val="24"/>
        </w:rPr>
      </w:pPr>
    </w:p>
    <w:p w:rsidR="00C266E4" w:rsidRPr="00DB515A" w:rsidRDefault="00253EFC" w:rsidP="00DB515A">
      <w:pPr>
        <w:pStyle w:val="Heading2"/>
        <w:numPr>
          <w:ilvl w:val="1"/>
          <w:numId w:val="21"/>
        </w:numPr>
        <w:spacing w:line="360" w:lineRule="auto"/>
        <w:rPr>
          <w:rFonts w:ascii="Times New Roman" w:hAnsi="Times New Roman" w:cs="Times New Roman"/>
          <w:sz w:val="28"/>
          <w:szCs w:val="28"/>
        </w:rPr>
      </w:pPr>
      <w:r w:rsidRPr="00DB515A">
        <w:rPr>
          <w:rFonts w:ascii="Times New Roman" w:hAnsi="Times New Roman" w:cs="Times New Roman"/>
          <w:sz w:val="28"/>
          <w:szCs w:val="28"/>
        </w:rPr>
        <w:t xml:space="preserve">  </w:t>
      </w:r>
      <w:bookmarkStart w:id="18" w:name="_Toc113246206"/>
      <w:r w:rsidR="00C266E4" w:rsidRPr="00DB515A">
        <w:rPr>
          <w:rFonts w:ascii="Times New Roman" w:hAnsi="Times New Roman" w:cs="Times New Roman"/>
          <w:sz w:val="28"/>
          <w:szCs w:val="28"/>
        </w:rPr>
        <w:t>Listing Necessary and unnecessary items.</w:t>
      </w:r>
      <w:bookmarkEnd w:id="18"/>
    </w:p>
    <w:p w:rsidR="005E38A0" w:rsidRPr="00B5310C" w:rsidRDefault="005E38A0" w:rsidP="005E38A0">
      <w:pPr>
        <w:rPr>
          <w:rFonts w:ascii="Times New Roman" w:hAnsi="Times New Roman" w:cs="Times New Roman"/>
          <w:sz w:val="24"/>
          <w:szCs w:val="24"/>
        </w:rPr>
      </w:pPr>
      <w:r w:rsidRPr="00B5310C">
        <w:rPr>
          <w:rFonts w:ascii="Times New Roman" w:hAnsi="Times New Roman" w:cs="Times New Roman"/>
          <w:sz w:val="24"/>
          <w:szCs w:val="24"/>
        </w:rPr>
        <w:t xml:space="preserve">Some of types of unnecessary items are: </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defective or excess quantities of small parts and inventory</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jigs and dies</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worn-out bits</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tools and inspection gear</w:t>
      </w:r>
    </w:p>
    <w:p w:rsidR="00A5074E"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old rags and other cleaning supplies</w:t>
      </w:r>
    </w:p>
    <w:p w:rsidR="00A5074E"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electrical equipment with broken cords</w:t>
      </w:r>
    </w:p>
    <w:p w:rsidR="005E38A0"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outdated posters, signs, notices, and memos</w:t>
      </w:r>
    </w:p>
    <w:p w:rsidR="005705D5" w:rsidRDefault="00C84400" w:rsidP="00DE071F">
      <w:pPr>
        <w:pStyle w:val="ListParagraph"/>
        <w:keepNext/>
        <w:spacing w:line="360" w:lineRule="auto"/>
        <w:jc w:val="center"/>
      </w:pPr>
      <w:r>
        <w:rPr>
          <w:noProof/>
        </w:rPr>
        <w:drawing>
          <wp:inline distT="0" distB="0" distL="0" distR="0" wp14:anchorId="58860EA5" wp14:editId="29ECB326">
            <wp:extent cx="2794958" cy="2725947"/>
            <wp:effectExtent l="0" t="0" r="5715" b="0"/>
            <wp:docPr id="116752" name="Picture 11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794958" cy="2725947"/>
                    </a:xfrm>
                    <a:prstGeom prst="rect">
                      <a:avLst/>
                    </a:prstGeom>
                  </pic:spPr>
                </pic:pic>
              </a:graphicData>
            </a:graphic>
          </wp:inline>
        </w:drawing>
      </w:r>
      <w:r w:rsidR="005705D5">
        <w:rPr>
          <w:noProof/>
        </w:rPr>
        <w:drawing>
          <wp:inline distT="0" distB="0" distL="0" distR="0" wp14:anchorId="1F8BD7E3" wp14:editId="52E5F4A8">
            <wp:extent cx="2803585" cy="2725947"/>
            <wp:effectExtent l="0" t="0" r="0" b="0"/>
            <wp:docPr id="116753" name="Picture 11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809012" cy="2731224"/>
                    </a:xfrm>
                    <a:prstGeom prst="rect">
                      <a:avLst/>
                    </a:prstGeom>
                  </pic:spPr>
                </pic:pic>
              </a:graphicData>
            </a:graphic>
          </wp:inline>
        </w:drawing>
      </w:r>
    </w:p>
    <w:p w:rsidR="00C84400" w:rsidRPr="007711B0" w:rsidRDefault="004802A8" w:rsidP="005705D5">
      <w:pPr>
        <w:pStyle w:val="Caption"/>
        <w:rPr>
          <w:rFonts w:ascii="Times New Roman" w:hAnsi="Times New Roman" w:cs="Times New Roman"/>
          <w:b w:val="0"/>
          <w:color w:val="auto"/>
          <w:sz w:val="24"/>
          <w:szCs w:val="24"/>
        </w:rPr>
      </w:pPr>
      <w:r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 xml:space="preserve">Figure </w:t>
      </w:r>
      <w:r w:rsidR="007711B0" w:rsidRPr="007711B0">
        <w:rPr>
          <w:rFonts w:ascii="Times New Roman" w:hAnsi="Times New Roman" w:cs="Times New Roman"/>
          <w:b w:val="0"/>
          <w:color w:val="auto"/>
          <w:sz w:val="24"/>
          <w:szCs w:val="24"/>
        </w:rPr>
        <w:t>2.1</w:t>
      </w:r>
      <w:r w:rsidR="006C488C"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Unused machinery or equipment</w:t>
      </w:r>
      <w:r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 xml:space="preserve"> Figure </w:t>
      </w:r>
      <w:r w:rsidR="003E2414">
        <w:rPr>
          <w:rFonts w:ascii="Times New Roman" w:hAnsi="Times New Roman" w:cs="Times New Roman"/>
          <w:b w:val="0"/>
          <w:color w:val="auto"/>
          <w:sz w:val="24"/>
          <w:szCs w:val="24"/>
        </w:rPr>
        <w:t>2.2</w:t>
      </w:r>
      <w:r w:rsidR="007711B0" w:rsidRPr="007711B0">
        <w:rPr>
          <w:rFonts w:ascii="Times New Roman" w:hAnsi="Times New Roman" w:cs="Times New Roman"/>
          <w:b w:val="0"/>
          <w:color w:val="auto"/>
          <w:sz w:val="24"/>
          <w:szCs w:val="24"/>
        </w:rPr>
        <w:t xml:space="preserve"> Obsolete</w:t>
      </w:r>
      <w:r w:rsidR="005705D5" w:rsidRPr="007711B0">
        <w:rPr>
          <w:rFonts w:ascii="Times New Roman" w:hAnsi="Times New Roman" w:cs="Times New Roman"/>
          <w:b w:val="0"/>
          <w:color w:val="auto"/>
          <w:sz w:val="24"/>
          <w:szCs w:val="24"/>
        </w:rPr>
        <w:t xml:space="preserve"> equipment</w:t>
      </w:r>
    </w:p>
    <w:p w:rsidR="006C488C" w:rsidRPr="006C488C" w:rsidRDefault="006C488C" w:rsidP="006C488C"/>
    <w:p w:rsidR="00265B72" w:rsidRPr="007711B0" w:rsidRDefault="00F127BA" w:rsidP="00C761C5">
      <w:pPr>
        <w:pStyle w:val="Heading3"/>
        <w:numPr>
          <w:ilvl w:val="3"/>
          <w:numId w:val="21"/>
        </w:numPr>
        <w:spacing w:line="360" w:lineRule="auto"/>
        <w:rPr>
          <w:rFonts w:ascii="Times New Roman" w:hAnsi="Times New Roman" w:cs="Times New Roman"/>
          <w:sz w:val="28"/>
          <w:szCs w:val="28"/>
        </w:rPr>
      </w:pPr>
      <w:bookmarkStart w:id="19" w:name="_Toc113246207"/>
      <w:r w:rsidRPr="007711B0">
        <w:rPr>
          <w:rFonts w:ascii="Times New Roman" w:hAnsi="Times New Roman" w:cs="Times New Roman"/>
          <w:sz w:val="28"/>
          <w:szCs w:val="28"/>
        </w:rPr>
        <w:t>Places of</w:t>
      </w:r>
      <w:r w:rsidR="00DC50E0" w:rsidRPr="007711B0">
        <w:rPr>
          <w:rFonts w:ascii="Times New Roman" w:hAnsi="Times New Roman" w:cs="Times New Roman"/>
          <w:sz w:val="28"/>
          <w:szCs w:val="28"/>
        </w:rPr>
        <w:t xml:space="preserve"> </w:t>
      </w:r>
      <w:r w:rsidR="00265B72" w:rsidRPr="007711B0">
        <w:rPr>
          <w:rFonts w:ascii="Times New Roman" w:hAnsi="Times New Roman" w:cs="Times New Roman"/>
          <w:sz w:val="28"/>
          <w:szCs w:val="28"/>
        </w:rPr>
        <w:t>where unnecessary items accumulate</w:t>
      </w:r>
      <w:bookmarkEnd w:id="19"/>
    </w:p>
    <w:p w:rsidR="00265B72" w:rsidRPr="00104252" w:rsidRDefault="00265B72" w:rsidP="00BF407E">
      <w:pPr>
        <w:spacing w:line="360" w:lineRule="auto"/>
        <w:rPr>
          <w:rFonts w:ascii="Times New Roman" w:hAnsi="Times New Roman" w:cs="Times New Roman"/>
          <w:sz w:val="24"/>
          <w:szCs w:val="24"/>
        </w:rPr>
      </w:pPr>
      <w:r w:rsidRPr="00104252">
        <w:rPr>
          <w:rFonts w:ascii="Times New Roman" w:hAnsi="Times New Roman" w:cs="Times New Roman"/>
          <w:sz w:val="24"/>
          <w:szCs w:val="24"/>
        </w:rPr>
        <w:t>Some locations where unneeded items tend to accumulate are:</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rooms or areas not designated for any particular purpose</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corners next to entrances or exists</w:t>
      </w:r>
    </w:p>
    <w:p w:rsidR="00265B72" w:rsidRPr="00104252" w:rsidRDefault="0010425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Along</w:t>
      </w:r>
      <w:r w:rsidR="00265B72" w:rsidRPr="00104252">
        <w:rPr>
          <w:rFonts w:ascii="Times New Roman" w:hAnsi="Times New Roman" w:cs="Times New Roman"/>
          <w:sz w:val="24"/>
          <w:szCs w:val="24"/>
        </w:rPr>
        <w:t xml:space="preserve"> interior and exterior walls, next to partitions, and behind pillars.</w:t>
      </w:r>
    </w:p>
    <w:p w:rsidR="00265B72" w:rsidRPr="00104252" w:rsidRDefault="0010425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w:t>
      </w:r>
      <w:r w:rsidR="00265B72" w:rsidRPr="00104252">
        <w:rPr>
          <w:rFonts w:ascii="Times New Roman" w:hAnsi="Times New Roman" w:cs="Times New Roman"/>
          <w:sz w:val="24"/>
          <w:szCs w:val="24"/>
        </w:rPr>
        <w:t xml:space="preserve"> the eaves of warehouses.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 desks and shelves and in desk and cabinet drawers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near the bottom of tall stacks of items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on unused management and production schedule boards</w:t>
      </w:r>
    </w:p>
    <w:p w:rsidR="003B55C4"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tools boxes that are not clearly sorted</w:t>
      </w:r>
    </w:p>
    <w:p w:rsidR="00DC50E0" w:rsidRDefault="00DC50E0"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DE071F" w:rsidRDefault="00DE071F"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7711B0" w:rsidRPr="00DC50E0" w:rsidRDefault="007711B0" w:rsidP="00DC50E0">
      <w:pPr>
        <w:spacing w:line="360" w:lineRule="auto"/>
        <w:rPr>
          <w:rFonts w:ascii="Times New Roman" w:hAnsi="Times New Roman" w:cs="Times New Roman"/>
          <w:sz w:val="24"/>
          <w:szCs w:val="24"/>
        </w:rPr>
      </w:pPr>
    </w:p>
    <w:p w:rsidR="002022D6" w:rsidRDefault="00DE58C2" w:rsidP="00C266E4">
      <w:pPr>
        <w:pStyle w:val="Caption"/>
        <w:rPr>
          <w:rFonts w:ascii="Times New Roman" w:hAnsi="Times New Roman"/>
          <w:b w:val="0"/>
          <w:color w:val="auto"/>
          <w:sz w:val="24"/>
          <w:szCs w:val="24"/>
        </w:rPr>
      </w:pPr>
      <w:r>
        <w:rPr>
          <w:rFonts w:ascii="Times New Roman" w:hAnsi="Times New Roman"/>
          <w:b w:val="0"/>
          <w:color w:val="auto"/>
          <w:sz w:val="24"/>
          <w:szCs w:val="24"/>
        </w:rPr>
        <w:t xml:space="preserve"> </w:t>
      </w:r>
      <w:r w:rsidR="00CF4AE6" w:rsidRPr="00807F9E">
        <w:rPr>
          <w:rFonts w:ascii="Times New Roman" w:hAnsi="Times New Roman"/>
          <w:b w:val="0"/>
          <w:color w:val="auto"/>
          <w:sz w:val="24"/>
          <w:szCs w:val="24"/>
        </w:rPr>
        <w:t>Sample</w:t>
      </w:r>
      <w:r w:rsidR="00EC209D">
        <w:rPr>
          <w:rFonts w:ascii="Times New Roman" w:hAnsi="Times New Roman"/>
          <w:b w:val="0"/>
          <w:color w:val="auto"/>
          <w:sz w:val="24"/>
          <w:szCs w:val="24"/>
        </w:rPr>
        <w:t xml:space="preserve"> </w:t>
      </w:r>
      <w:r w:rsidR="006933D3">
        <w:rPr>
          <w:rFonts w:ascii="Times New Roman" w:hAnsi="Times New Roman"/>
          <w:b w:val="0"/>
          <w:color w:val="auto"/>
          <w:sz w:val="24"/>
          <w:szCs w:val="24"/>
        </w:rPr>
        <w:t xml:space="preserve">of </w:t>
      </w:r>
      <w:r w:rsidR="006933D3" w:rsidRPr="00807F9E">
        <w:rPr>
          <w:rFonts w:ascii="Times New Roman" w:hAnsi="Times New Roman"/>
          <w:b w:val="0"/>
          <w:color w:val="auto"/>
          <w:sz w:val="24"/>
          <w:szCs w:val="24"/>
        </w:rPr>
        <w:t>format</w:t>
      </w:r>
      <w:r>
        <w:rPr>
          <w:rFonts w:ascii="Times New Roman" w:hAnsi="Times New Roman"/>
          <w:b w:val="0"/>
          <w:color w:val="auto"/>
          <w:sz w:val="24"/>
          <w:szCs w:val="24"/>
        </w:rPr>
        <w:t xml:space="preserve"> for </w:t>
      </w:r>
      <w:r w:rsidR="00CF4AE6">
        <w:rPr>
          <w:rFonts w:ascii="Times New Roman" w:hAnsi="Times New Roman"/>
          <w:b w:val="0"/>
          <w:color w:val="auto"/>
          <w:sz w:val="24"/>
          <w:szCs w:val="24"/>
        </w:rPr>
        <w:t xml:space="preserve">records </w:t>
      </w:r>
      <w:r w:rsidR="00CF4AE6" w:rsidRPr="00807F9E">
        <w:rPr>
          <w:rFonts w:ascii="Times New Roman" w:hAnsi="Times New Roman"/>
          <w:b w:val="0"/>
          <w:color w:val="auto"/>
          <w:sz w:val="24"/>
          <w:szCs w:val="24"/>
        </w:rPr>
        <w:t>necessary</w:t>
      </w:r>
      <w:r w:rsidR="00CF4AE6">
        <w:rPr>
          <w:rFonts w:ascii="Times New Roman" w:hAnsi="Times New Roman"/>
          <w:b w:val="0"/>
          <w:color w:val="auto"/>
          <w:sz w:val="24"/>
          <w:szCs w:val="24"/>
        </w:rPr>
        <w:t xml:space="preserve"> items at the workplace</w:t>
      </w:r>
    </w:p>
    <w:p w:rsidR="00807F9E" w:rsidRDefault="00EC209D" w:rsidP="003D21BC">
      <w:pPr>
        <w:jc w:val="center"/>
      </w:pPr>
      <w:r>
        <w:rPr>
          <w:noProof/>
        </w:rPr>
        <w:drawing>
          <wp:inline distT="0" distB="0" distL="0" distR="0" wp14:anchorId="788BF5D9" wp14:editId="2C638C1B">
            <wp:extent cx="6392174" cy="3191184"/>
            <wp:effectExtent l="0" t="0" r="8890" b="9525"/>
            <wp:docPr id="116747" name="Picture 116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BEBA8EAE-BF5A-486C-A8C5-ECC9F3942E4B}">
                          <a14:imgProps xmlns:a14="http://schemas.microsoft.com/office/drawing/2010/main">
                            <a14:imgLayer r:embed="rId27">
                              <a14:imgEffect>
                                <a14:brightnessContrast contrast="-20000"/>
                              </a14:imgEffect>
                            </a14:imgLayer>
                          </a14:imgProps>
                        </a:ext>
                      </a:extLst>
                    </a:blip>
                    <a:stretch>
                      <a:fillRect/>
                    </a:stretch>
                  </pic:blipFill>
                  <pic:spPr>
                    <a:xfrm>
                      <a:off x="0" y="0"/>
                      <a:ext cx="6391556" cy="3190875"/>
                    </a:xfrm>
                    <a:prstGeom prst="rect">
                      <a:avLst/>
                    </a:prstGeom>
                  </pic:spPr>
                </pic:pic>
              </a:graphicData>
            </a:graphic>
          </wp:inline>
        </w:drawing>
      </w:r>
    </w:p>
    <w:p w:rsidR="003D21BC" w:rsidRPr="003D21BC" w:rsidRDefault="003D21BC" w:rsidP="00807F9E">
      <w:pPr>
        <w:rPr>
          <w:rFonts w:ascii="Times New Roman" w:hAnsi="Times New Roman" w:cs="Times New Roman"/>
          <w:sz w:val="24"/>
          <w:szCs w:val="24"/>
        </w:rPr>
      </w:pPr>
      <w:r w:rsidRPr="003D21BC">
        <w:rPr>
          <w:rFonts w:ascii="Times New Roman" w:hAnsi="Times New Roman" w:cs="Times New Roman"/>
          <w:sz w:val="24"/>
          <w:szCs w:val="24"/>
        </w:rPr>
        <w:t>A sample format for recording unnecessary items in the workplace</w:t>
      </w:r>
    </w:p>
    <w:p w:rsidR="00F127BA" w:rsidRDefault="003D21BC" w:rsidP="00E456C1">
      <w:pPr>
        <w:jc w:val="center"/>
      </w:pPr>
      <w:r>
        <w:rPr>
          <w:noProof/>
        </w:rPr>
        <w:drawing>
          <wp:inline distT="0" distB="0" distL="0" distR="0" wp14:anchorId="6E36303E" wp14:editId="2FE5A107">
            <wp:extent cx="6236898" cy="3390181"/>
            <wp:effectExtent l="0" t="0" r="0" b="1270"/>
            <wp:docPr id="116748" name="Picture 11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blip>
                    <a:stretch>
                      <a:fillRect/>
                    </a:stretch>
                  </pic:blipFill>
                  <pic:spPr>
                    <a:xfrm>
                      <a:off x="0" y="0"/>
                      <a:ext cx="6244234" cy="3394169"/>
                    </a:xfrm>
                    <a:prstGeom prst="rect">
                      <a:avLst/>
                    </a:prstGeom>
                  </pic:spPr>
                </pic:pic>
              </a:graphicData>
            </a:graphic>
          </wp:inline>
        </w:drawing>
      </w:r>
    </w:p>
    <w:p w:rsidR="00E456C1" w:rsidRDefault="00E456C1" w:rsidP="00E456C1">
      <w:pPr>
        <w:jc w:val="center"/>
      </w:pPr>
    </w:p>
    <w:p w:rsidR="004C0339" w:rsidRPr="00E456C1" w:rsidRDefault="004C0339" w:rsidP="00E456C1">
      <w:pPr>
        <w:jc w:val="center"/>
      </w:pPr>
    </w:p>
    <w:p w:rsidR="00212E9A" w:rsidRPr="007711B0" w:rsidRDefault="007B6F0F" w:rsidP="00C761C5">
      <w:pPr>
        <w:pStyle w:val="Heading2"/>
        <w:numPr>
          <w:ilvl w:val="1"/>
          <w:numId w:val="74"/>
        </w:numPr>
        <w:spacing w:line="360" w:lineRule="auto"/>
      </w:pPr>
      <w:r w:rsidRPr="007711B0">
        <w:t xml:space="preserve"> </w:t>
      </w:r>
      <w:bookmarkStart w:id="20" w:name="_Toc113246208"/>
      <w:r w:rsidR="00E66CEB" w:rsidRPr="007711B0">
        <w:t>Use R</w:t>
      </w:r>
      <w:r w:rsidR="00053760" w:rsidRPr="007711B0">
        <w:t>ed tag strategy.</w:t>
      </w:r>
      <w:bookmarkEnd w:id="20"/>
    </w:p>
    <w:p w:rsidR="00053760" w:rsidRPr="00053760" w:rsidRDefault="00053760" w:rsidP="003E09BC">
      <w:pPr>
        <w:spacing w:line="360" w:lineRule="auto"/>
        <w:jc w:val="both"/>
        <w:rPr>
          <w:rFonts w:ascii="Times New Roman" w:hAnsi="Times New Roman" w:cs="Times New Roman"/>
          <w:sz w:val="24"/>
          <w:szCs w:val="24"/>
        </w:rPr>
      </w:pPr>
      <w:r w:rsidRPr="00053760">
        <w:rPr>
          <w:rFonts w:ascii="Times New Roman" w:hAnsi="Times New Roman" w:cs="Times New Roman"/>
          <w:sz w:val="24"/>
          <w:szCs w:val="24"/>
        </w:rPr>
        <w:t xml:space="preserve">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w:t>
      </w:r>
      <w:r w:rsidR="00212E9A" w:rsidRPr="00053760">
        <w:rPr>
          <w:rFonts w:ascii="Times New Roman" w:hAnsi="Times New Roman" w:cs="Times New Roman"/>
          <w:sz w:val="24"/>
          <w:szCs w:val="24"/>
        </w:rPr>
        <w:t>color</w:t>
      </w:r>
      <w:r w:rsidRPr="00053760">
        <w:rPr>
          <w:rFonts w:ascii="Times New Roman" w:hAnsi="Times New Roman" w:cs="Times New Roman"/>
          <w:sz w:val="24"/>
          <w:szCs w:val="24"/>
        </w:rPr>
        <w:t xml:space="preserve"> that stands out. An item with a red tag is asking three questions:</w:t>
      </w:r>
    </w:p>
    <w:p w:rsidR="003E09BC" w:rsidRPr="003E09BC"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Is this item needed?</w:t>
      </w:r>
    </w:p>
    <w:p w:rsidR="003E09BC" w:rsidRPr="003E09BC"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is it needed in this quantity?</w:t>
      </w:r>
    </w:p>
    <w:p w:rsidR="00053760"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d</w:t>
      </w:r>
      <w:r w:rsidR="00B760CA">
        <w:rPr>
          <w:rFonts w:ascii="Times New Roman" w:hAnsi="Times New Roman" w:cs="Times New Roman"/>
          <w:sz w:val="24"/>
          <w:szCs w:val="24"/>
        </w:rPr>
        <w:t>oes it need to be located here?</w:t>
      </w:r>
    </w:p>
    <w:p w:rsidR="00B760CA" w:rsidRDefault="00B760CA" w:rsidP="00B760CA">
      <w:pPr>
        <w:spacing w:line="360" w:lineRule="auto"/>
        <w:rPr>
          <w:rFonts w:ascii="Times New Roman" w:hAnsi="Times New Roman" w:cs="Times New Roman"/>
          <w:sz w:val="24"/>
          <w:szCs w:val="24"/>
        </w:rPr>
      </w:pPr>
      <w:r w:rsidRPr="00B760CA">
        <w:rPr>
          <w:rFonts w:ascii="Times New Roman" w:hAnsi="Times New Roman" w:cs="Times New Roman"/>
          <w:sz w:val="24"/>
          <w:szCs w:val="24"/>
        </w:rPr>
        <w:t>Once these items are identified, they can be held in a “Red Tag Holding Area” for a period of time to see whether they are needed, disposed of, relocated, or left exactly where they are.</w:t>
      </w:r>
    </w:p>
    <w:p w:rsidR="00D7787B" w:rsidRPr="006E66DA" w:rsidRDefault="00D7787B" w:rsidP="00C761C5">
      <w:pPr>
        <w:pStyle w:val="Heading3"/>
        <w:numPr>
          <w:ilvl w:val="2"/>
          <w:numId w:val="25"/>
        </w:numPr>
        <w:spacing w:line="360" w:lineRule="auto"/>
        <w:rPr>
          <w:rFonts w:ascii="Times New Roman" w:hAnsi="Times New Roman" w:cs="Times New Roman"/>
          <w:sz w:val="24"/>
          <w:szCs w:val="24"/>
        </w:rPr>
      </w:pPr>
      <w:bookmarkStart w:id="21" w:name="_Toc113246209"/>
      <w:r w:rsidRPr="006E66DA">
        <w:rPr>
          <w:rFonts w:ascii="Times New Roman" w:hAnsi="Times New Roman" w:cs="Times New Roman"/>
          <w:sz w:val="24"/>
          <w:szCs w:val="24"/>
        </w:rPr>
        <w:t>Red-tag Holding areas</w:t>
      </w:r>
      <w:bookmarkEnd w:id="21"/>
    </w:p>
    <w:p w:rsidR="0005559C"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4E07FE" w:rsidRPr="004E07FE"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There are two red-tag holding areas: local and central holding areas. Local red-tag holding area is used to manage the flow of red-tagged items with in a local department or</w:t>
      </w:r>
      <w:r w:rsidR="009117AE" w:rsidRPr="009117AE">
        <w:t xml:space="preserve"> </w:t>
      </w:r>
      <w:r w:rsidR="009117AE" w:rsidRPr="009117AE">
        <w:rPr>
          <w:rFonts w:ascii="Times New Roman" w:hAnsi="Times New Roman" w:cs="Times New Roman"/>
          <w:sz w:val="24"/>
          <w:szCs w:val="24"/>
        </w:rPr>
        <w:t>production area. Central red-tag holding area is used to manage the flow of items that cannot or should not be disposed of by individual departments or production area. Usually central red-tag holding area is used by an organization that is launching a companywide red-tagging effort</w:t>
      </w:r>
    </w:p>
    <w:p w:rsidR="0005559C" w:rsidRDefault="009117AE" w:rsidP="00E456C1">
      <w:pPr>
        <w:keepNext/>
        <w:jc w:val="center"/>
      </w:pPr>
      <w:r>
        <w:rPr>
          <w:noProof/>
        </w:rPr>
        <w:drawing>
          <wp:inline distT="0" distB="0" distL="0" distR="0" wp14:anchorId="65664233" wp14:editId="1F0696F0">
            <wp:extent cx="5555408" cy="2484407"/>
            <wp:effectExtent l="0" t="0" r="7620" b="0"/>
            <wp:docPr id="116751" name="Picture 11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553075" cy="2483364"/>
                    </a:xfrm>
                    <a:prstGeom prst="rect">
                      <a:avLst/>
                    </a:prstGeom>
                  </pic:spPr>
                </pic:pic>
              </a:graphicData>
            </a:graphic>
          </wp:inline>
        </w:drawing>
      </w:r>
    </w:p>
    <w:p w:rsidR="004E07FE" w:rsidRPr="006E66DA" w:rsidRDefault="0005559C" w:rsidP="0005559C">
      <w:pPr>
        <w:pStyle w:val="Caption"/>
        <w:jc w:val="center"/>
        <w:rPr>
          <w:rFonts w:ascii="Times New Roman" w:hAnsi="Times New Roman" w:cs="Times New Roman"/>
          <w:b w:val="0"/>
          <w:color w:val="auto"/>
          <w:sz w:val="24"/>
          <w:szCs w:val="24"/>
        </w:rPr>
      </w:pPr>
      <w:r w:rsidRPr="006E66DA">
        <w:rPr>
          <w:rFonts w:ascii="Times New Roman" w:hAnsi="Times New Roman" w:cs="Times New Roman"/>
          <w:b w:val="0"/>
          <w:color w:val="auto"/>
          <w:sz w:val="24"/>
          <w:szCs w:val="24"/>
        </w:rPr>
        <w:t xml:space="preserve">Figure </w:t>
      </w:r>
      <w:r w:rsidR="00CD3A0F" w:rsidRPr="006E66DA">
        <w:rPr>
          <w:rFonts w:ascii="Times New Roman" w:hAnsi="Times New Roman" w:cs="Times New Roman"/>
          <w:b w:val="0"/>
          <w:color w:val="auto"/>
          <w:sz w:val="24"/>
          <w:szCs w:val="24"/>
        </w:rPr>
        <w:t>2</w:t>
      </w:r>
      <w:r w:rsidR="006E66DA" w:rsidRPr="006E66DA">
        <w:rPr>
          <w:rFonts w:ascii="Times New Roman" w:hAnsi="Times New Roman" w:cs="Times New Roman"/>
          <w:b w:val="0"/>
          <w:color w:val="auto"/>
          <w:sz w:val="24"/>
          <w:szCs w:val="24"/>
        </w:rPr>
        <w:t xml:space="preserve">.3 </w:t>
      </w:r>
      <w:r w:rsidRPr="006E66DA">
        <w:rPr>
          <w:rFonts w:ascii="Times New Roman" w:hAnsi="Times New Roman" w:cs="Times New Roman"/>
          <w:b w:val="0"/>
          <w:color w:val="auto"/>
          <w:sz w:val="24"/>
          <w:szCs w:val="24"/>
        </w:rPr>
        <w:t>two red-tag holding areas</w:t>
      </w:r>
    </w:p>
    <w:p w:rsidR="002D1AEE" w:rsidRPr="006E66DA" w:rsidRDefault="002D1AEE" w:rsidP="002D1AEE"/>
    <w:p w:rsidR="002D1AEE" w:rsidRPr="00006F4A" w:rsidRDefault="002D1AEE" w:rsidP="00C761C5">
      <w:pPr>
        <w:pStyle w:val="Heading3"/>
        <w:numPr>
          <w:ilvl w:val="4"/>
          <w:numId w:val="21"/>
        </w:numPr>
        <w:spacing w:line="360" w:lineRule="auto"/>
        <w:ind w:hanging="810"/>
        <w:rPr>
          <w:rFonts w:ascii="Times New Roman" w:hAnsi="Times New Roman" w:cs="Times New Roman"/>
          <w:sz w:val="28"/>
          <w:szCs w:val="28"/>
        </w:rPr>
      </w:pPr>
      <w:bookmarkStart w:id="22" w:name="_Toc113246210"/>
      <w:r w:rsidRPr="00006F4A">
        <w:rPr>
          <w:rFonts w:ascii="Times New Roman" w:hAnsi="Times New Roman" w:cs="Times New Roman"/>
          <w:sz w:val="28"/>
          <w:szCs w:val="28"/>
        </w:rPr>
        <w:t>Steps/procedures in Red tagging</w:t>
      </w:r>
      <w:bookmarkEnd w:id="22"/>
    </w:p>
    <w:p w:rsidR="002D1AEE" w:rsidRPr="009E6CC7" w:rsidRDefault="00593489" w:rsidP="002D1AEE">
      <w:pPr>
        <w:rPr>
          <w:rFonts w:ascii="Times New Roman" w:hAnsi="Times New Roman" w:cs="Times New Roman"/>
          <w:sz w:val="24"/>
          <w:szCs w:val="24"/>
        </w:rPr>
      </w:pPr>
      <w:r w:rsidRPr="009E6CC7">
        <w:rPr>
          <w:rFonts w:ascii="Times New Roman" w:hAnsi="Times New Roman" w:cs="Times New Roman"/>
          <w:sz w:val="24"/>
          <w:szCs w:val="24"/>
        </w:rPr>
        <w:t>The red-tagging process in a department or work area can be broken down into seven steps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1: Launch the red-tag project.</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2: Identify the red-tag targets.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3: Set red-tag criteria.</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4: Make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5: Attach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6: Evaluate red-tagged items.</w:t>
      </w:r>
    </w:p>
    <w:p w:rsidR="00D058B3" w:rsidRDefault="00593489" w:rsidP="00F33A69">
      <w:pPr>
        <w:ind w:left="720"/>
        <w:jc w:val="both"/>
        <w:rPr>
          <w:rFonts w:ascii="Times New Roman" w:hAnsi="Times New Roman" w:cs="Times New Roman"/>
          <w:sz w:val="24"/>
          <w:szCs w:val="24"/>
        </w:rPr>
      </w:pPr>
      <w:r w:rsidRPr="00593489">
        <w:rPr>
          <w:rFonts w:ascii="Times New Roman" w:hAnsi="Times New Roman" w:cs="Times New Roman"/>
          <w:sz w:val="24"/>
          <w:szCs w:val="24"/>
        </w:rPr>
        <w:t>Step 7: Document the results of red-tagging</w:t>
      </w:r>
    </w:p>
    <w:p w:rsidR="009E6CC7" w:rsidRPr="00D058B3" w:rsidRDefault="009E6CC7" w:rsidP="00D058B3">
      <w:pPr>
        <w:jc w:val="both"/>
        <w:rPr>
          <w:rFonts w:ascii="Times New Roman" w:hAnsi="Times New Roman" w:cs="Times New Roman"/>
          <w:b/>
          <w:sz w:val="28"/>
          <w:szCs w:val="28"/>
        </w:rPr>
      </w:pPr>
      <w:r w:rsidRPr="00D058B3">
        <w:rPr>
          <w:rFonts w:ascii="Times New Roman" w:hAnsi="Times New Roman" w:cs="Times New Roman"/>
          <w:b/>
          <w:sz w:val="28"/>
          <w:szCs w:val="28"/>
        </w:rPr>
        <w:t>Step 1: Launch the red-tag project</w:t>
      </w:r>
    </w:p>
    <w:p w:rsidR="00331544" w:rsidRDefault="009E6CC7" w:rsidP="00D058B3">
      <w:pPr>
        <w:jc w:val="both"/>
        <w:rPr>
          <w:rFonts w:ascii="Times New Roman" w:hAnsi="Times New Roman" w:cs="Times New Roman"/>
          <w:sz w:val="24"/>
          <w:szCs w:val="24"/>
        </w:rPr>
      </w:pPr>
      <w:r w:rsidRPr="009E6CC7">
        <w:rPr>
          <w:rFonts w:ascii="Times New Roman" w:hAnsi="Times New Roman" w:cs="Times New Roman"/>
          <w:sz w:val="24"/>
          <w:szCs w:val="24"/>
        </w:rPr>
        <w:t>Red-tag campaigns are started and coordinated by the upper-level management of a company. Even when a red-tag campaign is companywide, local campaigns need to be organized in each department or production area. This involves</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 xml:space="preserve">Organizing a team </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supplies</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a time or schedule to perform red-tagging</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Deciding a local-tag holding area</w:t>
      </w:r>
    </w:p>
    <w:p w:rsidR="000A1BA2"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Planning f</w:t>
      </w:r>
      <w:r w:rsidR="000A1BA2">
        <w:rPr>
          <w:rFonts w:ascii="Times New Roman" w:hAnsi="Times New Roman" w:cs="Times New Roman"/>
          <w:sz w:val="24"/>
          <w:szCs w:val="24"/>
        </w:rPr>
        <w:t>or disposal of red-tagged items</w:t>
      </w:r>
    </w:p>
    <w:p w:rsidR="00F33A69" w:rsidRDefault="000A1BA2" w:rsidP="007135DB">
      <w:pPr>
        <w:spacing w:line="360" w:lineRule="auto"/>
        <w:jc w:val="both"/>
        <w:rPr>
          <w:rFonts w:ascii="Times New Roman" w:hAnsi="Times New Roman" w:cs="Times New Roman"/>
          <w:sz w:val="24"/>
          <w:szCs w:val="24"/>
        </w:rPr>
      </w:pPr>
      <w:r w:rsidRPr="000A1BA2">
        <w:rPr>
          <w:rFonts w:ascii="Times New Roman" w:hAnsi="Times New Roman" w:cs="Times New Roman"/>
          <w:sz w:val="24"/>
          <w:szCs w:val="24"/>
        </w:rPr>
        <w:t>People from outside a department can be valuable members on a red-tagging team since they tend to see the area with a fresh eye. Hence, it is helpful to partner with other departments or production areas</w:t>
      </w:r>
      <w:r w:rsidR="007135DB" w:rsidRPr="007135DB">
        <w:t xml:space="preserve"> </w:t>
      </w:r>
      <w:r w:rsidR="00F33A69">
        <w:rPr>
          <w:rFonts w:ascii="Times New Roman" w:hAnsi="Times New Roman" w:cs="Times New Roman"/>
          <w:sz w:val="24"/>
          <w:szCs w:val="24"/>
        </w:rPr>
        <w:t>Items:</w:t>
      </w:r>
    </w:p>
    <w:p w:rsidR="00E2713D" w:rsidRPr="00E2713D" w:rsidRDefault="00E2713D" w:rsidP="007135DB">
      <w:pPr>
        <w:spacing w:line="360" w:lineRule="auto"/>
        <w:jc w:val="both"/>
        <w:rPr>
          <w:rFonts w:ascii="Times New Roman" w:hAnsi="Times New Roman" w:cs="Times New Roman"/>
          <w:b/>
          <w:sz w:val="28"/>
          <w:szCs w:val="28"/>
        </w:rPr>
      </w:pPr>
      <w:r w:rsidRPr="00E2713D">
        <w:rPr>
          <w:rFonts w:ascii="Times New Roman" w:hAnsi="Times New Roman" w:cs="Times New Roman"/>
          <w:b/>
          <w:sz w:val="28"/>
          <w:szCs w:val="28"/>
        </w:rPr>
        <w:t xml:space="preserve">Step 2: Identify red-tag targets </w:t>
      </w:r>
    </w:p>
    <w:p w:rsidR="00E2713D" w:rsidRDefault="00E2713D" w:rsidP="007135DB">
      <w:p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There are two red-tag targets</w:t>
      </w:r>
    </w:p>
    <w:p w:rsidR="00EC3DBE" w:rsidRDefault="00D058B3" w:rsidP="00C761C5">
      <w:pPr>
        <w:pStyle w:val="ListParagraph"/>
        <w:numPr>
          <w:ilvl w:val="0"/>
          <w:numId w:val="30"/>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In</w:t>
      </w:r>
      <w:r w:rsidR="007135DB" w:rsidRPr="00EC3DBE">
        <w:rPr>
          <w:rFonts w:ascii="Times New Roman" w:hAnsi="Times New Roman" w:cs="Times New Roman"/>
          <w:sz w:val="24"/>
          <w:szCs w:val="24"/>
        </w:rPr>
        <w:t xml:space="preserve"> the manufacturing area items like inventory (warehouse and inprocess inventory), equipment, and space are targets for red tags. Warehouse inventory include material, parts, products etc. </w:t>
      </w:r>
    </w:p>
    <w:p w:rsidR="009E6CC7" w:rsidRDefault="007135DB" w:rsidP="00C761C5">
      <w:pPr>
        <w:pStyle w:val="ListParagraph"/>
        <w:numPr>
          <w:ilvl w:val="0"/>
          <w:numId w:val="30"/>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Areas: It is better to define a smaller area and evaluate it well than to define a larger area and not be able to evaluate it fully in available time.</w:t>
      </w:r>
      <w:r w:rsidR="000A1BA2" w:rsidRPr="00EC3DBE">
        <w:rPr>
          <w:rFonts w:ascii="Times New Roman" w:hAnsi="Times New Roman" w:cs="Times New Roman"/>
          <w:sz w:val="24"/>
          <w:szCs w:val="24"/>
        </w:rPr>
        <w:t xml:space="preserve"> in creating red-tagging teams.</w:t>
      </w:r>
    </w:p>
    <w:p w:rsidR="00D34710" w:rsidRDefault="000D4D12" w:rsidP="00D34710">
      <w:pPr>
        <w:pStyle w:val="ListParagraph"/>
        <w:keepNext/>
        <w:spacing w:line="360" w:lineRule="auto"/>
        <w:ind w:left="630"/>
        <w:jc w:val="center"/>
      </w:pPr>
      <w:r>
        <w:rPr>
          <w:noProof/>
        </w:rPr>
        <w:drawing>
          <wp:inline distT="0" distB="0" distL="0" distR="0" wp14:anchorId="13242395" wp14:editId="6C75CF3D">
            <wp:extent cx="5098211" cy="356271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ext uri="{BEBA8EAE-BF5A-486C-A8C5-ECC9F3942E4B}">
                          <a14:imgProps xmlns:a14="http://schemas.microsoft.com/office/drawing/2010/main">
                            <a14:imgLayer r:embed="rId31">
                              <a14:imgEffect>
                                <a14:sharpenSoften amount="31000"/>
                              </a14:imgEffect>
                              <a14:imgEffect>
                                <a14:brightnessContrast bright="9000" contrast="-36000"/>
                              </a14:imgEffect>
                            </a14:imgLayer>
                          </a14:imgProps>
                        </a:ext>
                      </a:extLst>
                    </a:blip>
                    <a:stretch>
                      <a:fillRect/>
                    </a:stretch>
                  </pic:blipFill>
                  <pic:spPr>
                    <a:xfrm>
                      <a:off x="0" y="0"/>
                      <a:ext cx="5097756" cy="3562392"/>
                    </a:xfrm>
                    <a:prstGeom prst="rect">
                      <a:avLst/>
                    </a:prstGeom>
                  </pic:spPr>
                </pic:pic>
              </a:graphicData>
            </a:graphic>
          </wp:inline>
        </w:drawing>
      </w:r>
    </w:p>
    <w:p w:rsidR="00065DE5" w:rsidRPr="00D34710" w:rsidRDefault="00D34710" w:rsidP="00D34710">
      <w:pPr>
        <w:pStyle w:val="Caption"/>
        <w:jc w:val="center"/>
        <w:rPr>
          <w:rFonts w:ascii="Times New Roman" w:hAnsi="Times New Roman" w:cs="Times New Roman"/>
          <w:b w:val="0"/>
          <w:color w:val="auto"/>
          <w:sz w:val="24"/>
          <w:szCs w:val="24"/>
        </w:rPr>
      </w:pPr>
      <w:r w:rsidRPr="00D34710">
        <w:rPr>
          <w:b w:val="0"/>
          <w:color w:val="auto"/>
          <w:sz w:val="24"/>
          <w:szCs w:val="24"/>
        </w:rPr>
        <w:t>Figure 2.4 creating red-tagging teams.</w:t>
      </w:r>
    </w:p>
    <w:p w:rsidR="0086259D" w:rsidRPr="00D34710" w:rsidRDefault="0086259D" w:rsidP="00E40271">
      <w:pPr>
        <w:pStyle w:val="ListParagraph"/>
        <w:spacing w:line="360" w:lineRule="auto"/>
        <w:ind w:left="630"/>
        <w:jc w:val="both"/>
        <w:rPr>
          <w:rFonts w:ascii="Times New Roman" w:hAnsi="Times New Roman" w:cs="Times New Roman"/>
          <w:sz w:val="24"/>
          <w:szCs w:val="24"/>
        </w:rPr>
      </w:pPr>
    </w:p>
    <w:p w:rsidR="004C0339" w:rsidRPr="004C0339" w:rsidRDefault="004C0339" w:rsidP="004C0339">
      <w:pPr>
        <w:spacing w:line="360" w:lineRule="auto"/>
        <w:jc w:val="both"/>
        <w:rPr>
          <w:rFonts w:ascii="Times New Roman" w:hAnsi="Times New Roman" w:cs="Times New Roman"/>
          <w:sz w:val="24"/>
          <w:szCs w:val="24"/>
        </w:rPr>
      </w:pPr>
    </w:p>
    <w:p w:rsidR="00E2713D" w:rsidRPr="0086259D" w:rsidRDefault="00E2713D" w:rsidP="00CD3A0F">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3: Set red-tag criteria</w:t>
      </w:r>
    </w:p>
    <w:p w:rsidR="00E2713D" w:rsidRPr="00F62142" w:rsidRDefault="00E2713D" w:rsidP="00CD3A0F">
      <w:pPr>
        <w:spacing w:after="0" w:line="360" w:lineRule="auto"/>
        <w:jc w:val="both"/>
        <w:rPr>
          <w:rFonts w:ascii="Times New Roman" w:hAnsi="Times New Roman" w:cs="Times New Roman"/>
          <w:sz w:val="24"/>
          <w:szCs w:val="24"/>
        </w:rPr>
      </w:pPr>
      <w:r w:rsidRPr="00F62142">
        <w:rPr>
          <w:rFonts w:ascii="Times New Roman" w:hAnsi="Times New Roman" w:cs="Times New Roman"/>
          <w:sz w:val="24"/>
          <w:szCs w:val="24"/>
        </w:rPr>
        <w:t xml:space="preserve">As already mentioned, the most difficult thing about red-tagging is differentiating what is </w:t>
      </w:r>
      <w:r w:rsidR="007F2EF5" w:rsidRPr="00F62142">
        <w:rPr>
          <w:rFonts w:ascii="Times New Roman" w:hAnsi="Times New Roman" w:cs="Times New Roman"/>
          <w:sz w:val="24"/>
          <w:szCs w:val="24"/>
        </w:rPr>
        <w:t>Needed</w:t>
      </w:r>
      <w:r w:rsidRPr="00F62142">
        <w:rPr>
          <w:rFonts w:ascii="Times New Roman" w:hAnsi="Times New Roman" w:cs="Times New Roman"/>
          <w:sz w:val="24"/>
          <w:szCs w:val="24"/>
        </w:rPr>
        <w:t xml:space="preserve"> from what is not. This issue can be managed by establishing clear-cut criteria for </w:t>
      </w:r>
      <w:r w:rsidR="007F2EF5" w:rsidRPr="00F62142">
        <w:rPr>
          <w:rFonts w:ascii="Times New Roman" w:hAnsi="Times New Roman" w:cs="Times New Roman"/>
          <w:sz w:val="24"/>
          <w:szCs w:val="24"/>
        </w:rPr>
        <w:t>What</w:t>
      </w:r>
      <w:r w:rsidRPr="00F62142">
        <w:rPr>
          <w:rFonts w:ascii="Times New Roman" w:hAnsi="Times New Roman" w:cs="Times New Roman"/>
          <w:sz w:val="24"/>
          <w:szCs w:val="24"/>
        </w:rPr>
        <w:t xml:space="preserve"> is needed in particular area and what is not. The most common criterion is the next </w:t>
      </w:r>
      <w:r w:rsidR="00E57FEA" w:rsidRPr="00F62142">
        <w:rPr>
          <w:rFonts w:ascii="Times New Roman" w:hAnsi="Times New Roman" w:cs="Times New Roman"/>
          <w:sz w:val="24"/>
          <w:szCs w:val="24"/>
        </w:rPr>
        <w:t>Month’s</w:t>
      </w:r>
      <w:r w:rsidR="00F62142" w:rsidRPr="00F62142">
        <w:rPr>
          <w:rFonts w:ascii="Times New Roman" w:hAnsi="Times New Roman" w:cs="Times New Roman"/>
          <w:sz w:val="24"/>
          <w:szCs w:val="24"/>
        </w:rPr>
        <w:t xml:space="preserve"> production schedule</w:t>
      </w:r>
    </w:p>
    <w:p w:rsidR="00E2713D" w:rsidRPr="00E2713D" w:rsidRDefault="00E2713D" w:rsidP="00C761C5">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Items needed for that schedule are kept in that location.</w:t>
      </w:r>
    </w:p>
    <w:p w:rsidR="0086259D" w:rsidRDefault="00E2713D" w:rsidP="00C761C5">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Items not needed for the schedule can be disposed of or stored in a separate </w:t>
      </w:r>
      <w:r w:rsidRPr="00822679">
        <w:rPr>
          <w:rFonts w:ascii="Times New Roman" w:hAnsi="Times New Roman" w:cs="Times New Roman"/>
          <w:sz w:val="24"/>
          <w:szCs w:val="24"/>
        </w:rPr>
        <w:t>location.</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Three main factors determine whether an item is necessary or not. These factors are: </w:t>
      </w:r>
    </w:p>
    <w:p w:rsidR="00E2713D" w:rsidRPr="00E2713D"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usefulness of the item to perform the work at hand. If the item isn’t needed it </w:t>
      </w:r>
    </w:p>
    <w:p w:rsidR="00E2713D" w:rsidRPr="00E2713D" w:rsidRDefault="00822679"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Should</w:t>
      </w:r>
      <w:r w:rsidR="00E2713D" w:rsidRPr="00E2713D">
        <w:rPr>
          <w:rFonts w:ascii="Times New Roman" w:hAnsi="Times New Roman" w:cs="Times New Roman"/>
          <w:sz w:val="24"/>
          <w:szCs w:val="24"/>
        </w:rPr>
        <w:t xml:space="preserve"> be disposed of.</w:t>
      </w:r>
    </w:p>
    <w:p w:rsidR="00E2713D" w:rsidRPr="00E2713D"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frequency with which the item is needed. If it is needed infrequently it can be </w:t>
      </w:r>
    </w:p>
    <w:p w:rsidR="00E2713D" w:rsidRPr="00E2713D" w:rsidRDefault="00822679"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Stored</w:t>
      </w:r>
      <w:r w:rsidR="00E2713D" w:rsidRPr="00E2713D">
        <w:rPr>
          <w:rFonts w:ascii="Times New Roman" w:hAnsi="Times New Roman" w:cs="Times New Roman"/>
          <w:sz w:val="24"/>
          <w:szCs w:val="24"/>
        </w:rPr>
        <w:t xml:space="preserve"> away from the work area. </w:t>
      </w:r>
    </w:p>
    <w:p w:rsidR="00FD4738"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quantity of the item needed to perform this work. If it is needed in limited </w:t>
      </w:r>
    </w:p>
    <w:p w:rsidR="0086259D" w:rsidRPr="00330AD1" w:rsidRDefault="007F2EF5" w:rsidP="00C761C5">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w:t>
      </w:r>
      <w:r w:rsidR="00E2713D" w:rsidRPr="00FD4738">
        <w:rPr>
          <w:rFonts w:ascii="Times New Roman" w:hAnsi="Times New Roman" w:cs="Times New Roman"/>
          <w:sz w:val="24"/>
          <w:szCs w:val="24"/>
        </w:rPr>
        <w:t xml:space="preserve"> the excess can be disposed or stored away from the work area. </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Each company must establish its own red-tagging criteria and each department may </w:t>
      </w:r>
      <w:r w:rsidR="00330AD1" w:rsidRPr="0086259D">
        <w:rPr>
          <w:rFonts w:ascii="Times New Roman" w:hAnsi="Times New Roman" w:cs="Times New Roman"/>
          <w:sz w:val="24"/>
          <w:szCs w:val="24"/>
        </w:rPr>
        <w:t>customize</w:t>
      </w:r>
      <w:r w:rsidRPr="0086259D">
        <w:rPr>
          <w:rFonts w:ascii="Times New Roman" w:hAnsi="Times New Roman" w:cs="Times New Roman"/>
          <w:sz w:val="24"/>
          <w:szCs w:val="24"/>
        </w:rPr>
        <w:t xml:space="preserve"> this standard to meet its local needs. </w:t>
      </w:r>
    </w:p>
    <w:p w:rsidR="00E2713D" w:rsidRPr="0086259D" w:rsidRDefault="00E2713D" w:rsidP="0086259D">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4: Make red-tags</w:t>
      </w:r>
    </w:p>
    <w:p w:rsidR="00E2713D" w:rsidRPr="00503B40" w:rsidRDefault="00E2713D" w:rsidP="0086259D">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 xml:space="preserve">Each company has specific needs for documenting and reporting the movement, use, </w:t>
      </w:r>
      <w:r w:rsidR="00981203" w:rsidRPr="00503B40">
        <w:rPr>
          <w:rFonts w:ascii="Times New Roman" w:hAnsi="Times New Roman" w:cs="Times New Roman"/>
          <w:sz w:val="24"/>
          <w:szCs w:val="24"/>
        </w:rPr>
        <w:t>and</w:t>
      </w:r>
      <w:r w:rsidRPr="00503B40">
        <w:rPr>
          <w:rFonts w:ascii="Times New Roman" w:hAnsi="Times New Roman" w:cs="Times New Roman"/>
          <w:sz w:val="24"/>
          <w:szCs w:val="24"/>
        </w:rPr>
        <w:t xml:space="preserve"> value of materials, equipment, tools, inventory and products. The company’s red </w:t>
      </w:r>
      <w:r w:rsidR="00FD4738" w:rsidRPr="00503B40">
        <w:rPr>
          <w:rFonts w:ascii="Times New Roman" w:hAnsi="Times New Roman" w:cs="Times New Roman"/>
          <w:sz w:val="24"/>
          <w:szCs w:val="24"/>
        </w:rPr>
        <w:t>Tags</w:t>
      </w:r>
      <w:r w:rsidRPr="00503B40">
        <w:rPr>
          <w:rFonts w:ascii="Times New Roman" w:hAnsi="Times New Roman" w:cs="Times New Roman"/>
          <w:sz w:val="24"/>
          <w:szCs w:val="24"/>
        </w:rPr>
        <w:t xml:space="preserve"> should be designed to support this documentation process. </w:t>
      </w:r>
    </w:p>
    <w:p w:rsidR="00065DE5" w:rsidRPr="00503B40" w:rsidRDefault="00E2713D" w:rsidP="00503B40">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Various types of information on a red tag may include:</w:t>
      </w:r>
    </w:p>
    <w:p w:rsidR="00FD4738" w:rsidRPr="00FD4738" w:rsidRDefault="00FD4738" w:rsidP="00C761C5">
      <w:pPr>
        <w:pStyle w:val="ListParagraph"/>
        <w:numPr>
          <w:ilvl w:val="0"/>
          <w:numId w:val="33"/>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 xml:space="preserve">Category: provides a general idea of the type of item (e.g., a warehouse item or </w:t>
      </w:r>
    </w:p>
    <w:p w:rsidR="00FD4738" w:rsidRPr="00FD4738" w:rsidRDefault="0076237B" w:rsidP="00C761C5">
      <w:pPr>
        <w:pStyle w:val="ListParagraph"/>
        <w:numPr>
          <w:ilvl w:val="0"/>
          <w:numId w:val="33"/>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Machine</w:t>
      </w:r>
      <w:r w:rsidR="00FD4738" w:rsidRPr="00FD4738">
        <w:rPr>
          <w:rFonts w:ascii="Times New Roman" w:hAnsi="Times New Roman" w:cs="Times New Roman"/>
          <w:sz w:val="24"/>
          <w:szCs w:val="24"/>
        </w:rPr>
        <w:t xml:space="preserve">). Categories include raw materials, in-process inventory, products, </w:t>
      </w:r>
    </w:p>
    <w:p w:rsidR="00FD4738" w:rsidRPr="00FD4738" w:rsidRDefault="0076237B"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Equipment</w:t>
      </w:r>
      <w:r w:rsidR="00FD4738" w:rsidRPr="00FD4738">
        <w:rPr>
          <w:rFonts w:ascii="Times New Roman" w:hAnsi="Times New Roman" w:cs="Times New Roman"/>
          <w:sz w:val="24"/>
          <w:szCs w:val="24"/>
        </w:rPr>
        <w:t>, jigs, tools and dies.</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Item name and manufacturing number.</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 indicates the number of items included under this red tag.</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Reason: describes why a red tag has been attached to this item.</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Division: includes the name of the division responsible for managing the red-tagged item.</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Value: includes the value of the red-tagged item.</w:t>
      </w:r>
    </w:p>
    <w:p w:rsidR="00065DE5"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Date: includes the red-tagging date</w:t>
      </w:r>
    </w:p>
    <w:p w:rsidR="00B543D3" w:rsidRDefault="00D877EB" w:rsidP="00B543D3">
      <w:pPr>
        <w:keepNext/>
        <w:spacing w:line="360" w:lineRule="auto"/>
        <w:jc w:val="both"/>
      </w:pPr>
      <w:r>
        <w:rPr>
          <w:noProof/>
        </w:rPr>
        <w:drawing>
          <wp:inline distT="0" distB="0" distL="0" distR="0" wp14:anchorId="3AE91A44" wp14:editId="1BA18589">
            <wp:extent cx="2803585" cy="288122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803585" cy="2881223"/>
                    </a:xfrm>
                    <a:prstGeom prst="rect">
                      <a:avLst/>
                    </a:prstGeom>
                  </pic:spPr>
                </pic:pic>
              </a:graphicData>
            </a:graphic>
          </wp:inline>
        </w:drawing>
      </w:r>
      <w:r w:rsidR="00B543D3">
        <w:rPr>
          <w:noProof/>
        </w:rPr>
        <w:drawing>
          <wp:inline distT="0" distB="0" distL="0" distR="0" wp14:anchorId="1E8CA2A7" wp14:editId="144897E5">
            <wp:extent cx="2863969" cy="2872596"/>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863969" cy="2872596"/>
                    </a:xfrm>
                    <a:prstGeom prst="rect">
                      <a:avLst/>
                    </a:prstGeom>
                  </pic:spPr>
                </pic:pic>
              </a:graphicData>
            </a:graphic>
          </wp:inline>
        </w:drawing>
      </w:r>
    </w:p>
    <w:p w:rsidR="00D877EB" w:rsidRPr="003E2414" w:rsidRDefault="00B543D3" w:rsidP="007F53C4">
      <w:pPr>
        <w:pStyle w:val="Caption"/>
        <w:jc w:val="center"/>
        <w:rPr>
          <w:rFonts w:ascii="Times New Roman" w:hAnsi="Times New Roman" w:cs="Times New Roman"/>
          <w:b w:val="0"/>
          <w:color w:val="auto"/>
          <w:sz w:val="24"/>
          <w:szCs w:val="24"/>
        </w:rPr>
      </w:pPr>
      <w:r w:rsidRPr="003E2414">
        <w:rPr>
          <w:rFonts w:ascii="Times New Roman" w:hAnsi="Times New Roman" w:cs="Times New Roman"/>
          <w:b w:val="0"/>
          <w:color w:val="auto"/>
          <w:sz w:val="24"/>
          <w:szCs w:val="24"/>
        </w:rPr>
        <w:t xml:space="preserve">Figure </w:t>
      </w:r>
      <w:r w:rsidR="00026583" w:rsidRPr="003E2414">
        <w:rPr>
          <w:rFonts w:ascii="Times New Roman" w:hAnsi="Times New Roman" w:cs="Times New Roman"/>
          <w:b w:val="0"/>
          <w:color w:val="auto"/>
          <w:sz w:val="24"/>
          <w:szCs w:val="24"/>
        </w:rPr>
        <w:t>2.5 Make</w:t>
      </w:r>
      <w:r w:rsidRPr="003E2414">
        <w:rPr>
          <w:rFonts w:ascii="Times New Roman" w:hAnsi="Times New Roman" w:cs="Times New Roman"/>
          <w:b w:val="0"/>
          <w:color w:val="auto"/>
          <w:sz w:val="24"/>
          <w:szCs w:val="24"/>
        </w:rPr>
        <w:t xml:space="preserve"> red-tags</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material used for red tags can be red paper, thick red tape, or others. Red tags can be laminated with plastic or another material to protect them during repeated use.</w:t>
      </w:r>
    </w:p>
    <w:p w:rsidR="00D35A81" w:rsidRPr="00D35A81" w:rsidRDefault="00D35A81" w:rsidP="00D877EB">
      <w:pPr>
        <w:spacing w:line="360" w:lineRule="auto"/>
        <w:jc w:val="both"/>
        <w:rPr>
          <w:rFonts w:ascii="Times New Roman" w:hAnsi="Times New Roman" w:cs="Times New Roman"/>
          <w:b/>
          <w:sz w:val="24"/>
          <w:szCs w:val="24"/>
        </w:rPr>
      </w:pPr>
      <w:r w:rsidRPr="00D35A81">
        <w:rPr>
          <w:rFonts w:ascii="Times New Roman" w:hAnsi="Times New Roman" w:cs="Times New Roman"/>
          <w:b/>
          <w:sz w:val="24"/>
          <w:szCs w:val="24"/>
        </w:rPr>
        <w:t xml:space="preserve">Step 5: Attach the red tags </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best way to carry out red-tagging is to do the whole target area quickly, if possible, in one or two days. In fact, many companies choose to red-tag their entire factory during a one or two day period. Red-tagging should be a short and powerful event. You should red-tag all items you question, without evaluating what to do with them</w:t>
      </w:r>
    </w:p>
    <w:p w:rsidR="00E957AD" w:rsidRPr="00E957AD" w:rsidRDefault="00E957AD" w:rsidP="00D877EB">
      <w:pPr>
        <w:spacing w:line="360" w:lineRule="auto"/>
        <w:jc w:val="both"/>
        <w:rPr>
          <w:rFonts w:ascii="Times New Roman" w:hAnsi="Times New Roman" w:cs="Times New Roman"/>
          <w:b/>
          <w:sz w:val="24"/>
          <w:szCs w:val="24"/>
        </w:rPr>
      </w:pPr>
      <w:r w:rsidRPr="00E957AD">
        <w:rPr>
          <w:rFonts w:ascii="Times New Roman" w:hAnsi="Times New Roman" w:cs="Times New Roman"/>
          <w:b/>
          <w:sz w:val="24"/>
          <w:szCs w:val="24"/>
        </w:rPr>
        <w:t>Step 6: Evaluate the red-tagged items</w:t>
      </w:r>
    </w:p>
    <w:p w:rsidR="00E957AD" w:rsidRDefault="00E957AD" w:rsidP="00D877EB">
      <w:pPr>
        <w:spacing w:line="360" w:lineRule="auto"/>
        <w:jc w:val="both"/>
        <w:rPr>
          <w:rFonts w:ascii="Times New Roman" w:hAnsi="Times New Roman" w:cs="Times New Roman"/>
          <w:sz w:val="24"/>
          <w:szCs w:val="24"/>
        </w:rPr>
      </w:pPr>
      <w:r w:rsidRPr="00E957AD">
        <w:rPr>
          <w:rFonts w:ascii="Times New Roman" w:hAnsi="Times New Roman" w:cs="Times New Roman"/>
          <w:sz w:val="24"/>
          <w:szCs w:val="24"/>
        </w:rPr>
        <w:t xml:space="preserve"> In this step, the red-tag criteria established in step 3 are used to evaluate what to do with red-tagged items. Options include:</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Keep the item where it is.</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Move the item to a new location in the work area.</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Store the item away from the work area.</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Hold the item in the local red-tag holding area for evaluation.</w:t>
      </w:r>
    </w:p>
    <w:p w:rsid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Dispose of the item.</w:t>
      </w:r>
    </w:p>
    <w:p w:rsidR="003E2414" w:rsidRDefault="003E2414" w:rsidP="003E2414">
      <w:pPr>
        <w:pStyle w:val="ListParagraph"/>
        <w:spacing w:line="360" w:lineRule="auto"/>
        <w:ind w:left="1260"/>
        <w:jc w:val="both"/>
        <w:rPr>
          <w:rFonts w:ascii="Times New Roman" w:hAnsi="Times New Roman" w:cs="Times New Roman"/>
          <w:sz w:val="24"/>
          <w:szCs w:val="24"/>
        </w:rPr>
      </w:pPr>
    </w:p>
    <w:p w:rsidR="00711C22" w:rsidRPr="005C1649" w:rsidRDefault="00711C22" w:rsidP="005C1649">
      <w:pPr>
        <w:spacing w:line="360" w:lineRule="auto"/>
        <w:ind w:left="900"/>
        <w:jc w:val="both"/>
        <w:rPr>
          <w:rFonts w:ascii="Times New Roman" w:hAnsi="Times New Roman" w:cs="Times New Roman"/>
          <w:sz w:val="24"/>
          <w:szCs w:val="24"/>
        </w:rPr>
      </w:pPr>
      <w:r w:rsidRPr="005C1649">
        <w:rPr>
          <w:rFonts w:ascii="Times New Roman" w:hAnsi="Times New Roman" w:cs="Times New Roman"/>
          <w:sz w:val="24"/>
          <w:szCs w:val="24"/>
        </w:rPr>
        <w:t>Disposal methods include:</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Throw it away.</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Sell it.</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Return it to the vendor.</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Lend it out.</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Distribute it to a different part of the company.</w:t>
      </w:r>
    </w:p>
    <w:p w:rsidR="005C1649" w:rsidRPr="007A3041"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Send it to the central red-tag holding area</w:t>
      </w:r>
    </w:p>
    <w:p w:rsidR="005C1649" w:rsidRDefault="005C1649" w:rsidP="005C1649">
      <w:pPr>
        <w:spacing w:line="360" w:lineRule="auto"/>
        <w:jc w:val="both"/>
        <w:rPr>
          <w:rFonts w:ascii="Times New Roman" w:hAnsi="Times New Roman" w:cs="Times New Roman"/>
          <w:sz w:val="24"/>
          <w:szCs w:val="24"/>
        </w:rPr>
      </w:pPr>
      <w:r w:rsidRPr="005C1649">
        <w:rPr>
          <w:rFonts w:ascii="Times New Roman" w:hAnsi="Times New Roman" w:cs="Times New Roman"/>
          <w:sz w:val="24"/>
          <w:szCs w:val="24"/>
        </w:rPr>
        <w:t>The next table shows disposal methods.</w:t>
      </w:r>
    </w:p>
    <w:p w:rsidR="007300DA" w:rsidRPr="00BD0AC6" w:rsidRDefault="00F33A69" w:rsidP="007300DA">
      <w:pPr>
        <w:pStyle w:val="Caption"/>
        <w:keepNext/>
        <w:rPr>
          <w:rFonts w:ascii="Times New Roman" w:hAnsi="Times New Roman" w:cs="Times New Roman"/>
          <w:b w:val="0"/>
          <w:color w:val="auto"/>
          <w:sz w:val="24"/>
          <w:szCs w:val="24"/>
        </w:rPr>
      </w:pPr>
      <w:r w:rsidRPr="00BD0AC6">
        <w:rPr>
          <w:rFonts w:ascii="Times New Roman" w:hAnsi="Times New Roman" w:cs="Times New Roman"/>
          <w:b w:val="0"/>
          <w:color w:val="auto"/>
          <w:sz w:val="24"/>
          <w:szCs w:val="24"/>
        </w:rPr>
        <w:t xml:space="preserve">Table </w:t>
      </w:r>
      <w:r w:rsidR="00026583" w:rsidRPr="00BD0AC6">
        <w:rPr>
          <w:rFonts w:ascii="Times New Roman" w:hAnsi="Times New Roman" w:cs="Times New Roman"/>
          <w:b w:val="0"/>
          <w:color w:val="auto"/>
          <w:sz w:val="24"/>
          <w:szCs w:val="24"/>
        </w:rPr>
        <w:t>2.</w:t>
      </w:r>
      <w:r w:rsidR="00BB7E12" w:rsidRPr="00BD0AC6">
        <w:rPr>
          <w:rFonts w:ascii="Times New Roman" w:hAnsi="Times New Roman" w:cs="Times New Roman"/>
          <w:b w:val="0"/>
          <w:color w:val="auto"/>
          <w:sz w:val="24"/>
          <w:szCs w:val="24"/>
        </w:rPr>
        <w:fldChar w:fldCharType="begin"/>
      </w:r>
      <w:r w:rsidR="00BB7E12" w:rsidRPr="00BD0AC6">
        <w:rPr>
          <w:rFonts w:ascii="Times New Roman" w:hAnsi="Times New Roman" w:cs="Times New Roman"/>
          <w:b w:val="0"/>
          <w:color w:val="auto"/>
          <w:sz w:val="24"/>
          <w:szCs w:val="24"/>
        </w:rPr>
        <w:instrText xml:space="preserve"> SEQ Table \* ARABIC \s 1 </w:instrText>
      </w:r>
      <w:r w:rsidR="00BB7E12" w:rsidRPr="00BD0AC6">
        <w:rPr>
          <w:rFonts w:ascii="Times New Roman" w:hAnsi="Times New Roman" w:cs="Times New Roman"/>
          <w:b w:val="0"/>
          <w:color w:val="auto"/>
          <w:sz w:val="24"/>
          <w:szCs w:val="24"/>
        </w:rPr>
        <w:fldChar w:fldCharType="separate"/>
      </w:r>
      <w:r w:rsidR="00F33259">
        <w:rPr>
          <w:rFonts w:ascii="Times New Roman" w:hAnsi="Times New Roman" w:cs="Times New Roman"/>
          <w:b w:val="0"/>
          <w:noProof/>
          <w:color w:val="auto"/>
          <w:sz w:val="24"/>
          <w:szCs w:val="24"/>
        </w:rPr>
        <w:t>3</w:t>
      </w:r>
      <w:r w:rsidR="00BB7E12" w:rsidRPr="00BD0AC6">
        <w:rPr>
          <w:rFonts w:ascii="Times New Roman" w:hAnsi="Times New Roman" w:cs="Times New Roman"/>
          <w:b w:val="0"/>
          <w:color w:val="auto"/>
          <w:sz w:val="24"/>
          <w:szCs w:val="24"/>
        </w:rPr>
        <w:fldChar w:fldCharType="end"/>
      </w:r>
      <w:r w:rsidR="007300DA" w:rsidRPr="00BD0AC6">
        <w:rPr>
          <w:rFonts w:ascii="Times New Roman" w:hAnsi="Times New Roman" w:cs="Times New Roman"/>
          <w:b w:val="0"/>
          <w:color w:val="auto"/>
          <w:sz w:val="24"/>
          <w:szCs w:val="24"/>
        </w:rPr>
        <w:t xml:space="preserve"> disposal methods</w:t>
      </w:r>
    </w:p>
    <w:tbl>
      <w:tblPr>
        <w:tblStyle w:val="TableGrid"/>
        <w:tblW w:w="9630" w:type="dxa"/>
        <w:tblInd w:w="198" w:type="dxa"/>
        <w:tblLook w:val="04A0" w:firstRow="1" w:lastRow="0" w:firstColumn="1" w:lastColumn="0" w:noHBand="0" w:noVBand="1"/>
      </w:tblPr>
      <w:tblGrid>
        <w:gridCol w:w="1620"/>
        <w:gridCol w:w="8010"/>
      </w:tblGrid>
      <w:tr w:rsidR="00742A64" w:rsidTr="00742A64">
        <w:tc>
          <w:tcPr>
            <w:tcW w:w="162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Treatment</w:t>
            </w:r>
          </w:p>
        </w:tc>
        <w:tc>
          <w:tcPr>
            <w:tcW w:w="801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Description</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Throw it away</w:t>
            </w:r>
          </w:p>
        </w:tc>
        <w:tc>
          <w:tcPr>
            <w:tcW w:w="8010" w:type="dxa"/>
            <w:shd w:val="clear" w:color="auto" w:fill="EAF1DD" w:themeFill="accent3" w:themeFillTint="33"/>
          </w:tcPr>
          <w:p w:rsidR="00A23E5C" w:rsidRPr="00516BD3" w:rsidRDefault="00E67BFC"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Dispose of as scrap or incinerate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 off to other companies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 items to the supply company</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out</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items to other sections of the company that can use them on a temporary basis</w:t>
            </w:r>
          </w:p>
        </w:tc>
      </w:tr>
      <w:tr w:rsidR="001A410B" w:rsidTr="00742A64">
        <w:tc>
          <w:tcPr>
            <w:tcW w:w="1620" w:type="dxa"/>
            <w:shd w:val="clear" w:color="auto" w:fill="C6D9F1" w:themeFill="text2" w:themeFillTint="33"/>
          </w:tcPr>
          <w:p w:rsidR="001A410B"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w:t>
            </w:r>
          </w:p>
        </w:tc>
        <w:tc>
          <w:tcPr>
            <w:tcW w:w="8010" w:type="dxa"/>
            <w:shd w:val="clear" w:color="auto" w:fill="EAF1DD" w:themeFill="accent3" w:themeFillTint="33"/>
          </w:tcPr>
          <w:p w:rsidR="001A410B"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 items to another part of the company on a permanent basis.</w:t>
            </w:r>
          </w:p>
        </w:tc>
      </w:tr>
      <w:tr w:rsidR="001A410B" w:rsidTr="00742A64">
        <w:tc>
          <w:tcPr>
            <w:tcW w:w="1620" w:type="dxa"/>
            <w:shd w:val="clear" w:color="auto" w:fill="C6D9F1" w:themeFill="text2" w:themeFillTint="33"/>
          </w:tcPr>
          <w:p w:rsidR="001A410B" w:rsidRPr="00516BD3" w:rsidRDefault="00E40E05" w:rsidP="005C1649">
            <w:pPr>
              <w:spacing w:line="360" w:lineRule="auto"/>
              <w:jc w:val="both"/>
              <w:rPr>
                <w:rFonts w:ascii="Times New Roman" w:hAnsi="Times New Roman" w:cs="Times New Roman"/>
                <w:sz w:val="24"/>
                <w:szCs w:val="24"/>
              </w:rPr>
            </w:pPr>
            <w:r>
              <w:rPr>
                <w:rFonts w:ascii="Times New Roman" w:hAnsi="Times New Roman" w:cs="Times New Roman"/>
                <w:sz w:val="24"/>
                <w:szCs w:val="24"/>
              </w:rPr>
              <w:t>Central</w:t>
            </w:r>
            <w:r w:rsidRPr="00516BD3">
              <w:rPr>
                <w:rFonts w:ascii="Times New Roman" w:hAnsi="Times New Roman" w:cs="Times New Roman"/>
                <w:sz w:val="24"/>
                <w:szCs w:val="24"/>
              </w:rPr>
              <w:t xml:space="preserve"> red</w:t>
            </w:r>
            <w:r w:rsidR="001A410B" w:rsidRPr="00516BD3">
              <w:rPr>
                <w:rFonts w:ascii="Times New Roman" w:hAnsi="Times New Roman" w:cs="Times New Roman"/>
                <w:sz w:val="24"/>
                <w:szCs w:val="24"/>
              </w:rPr>
              <w:t>-tag area</w:t>
            </w:r>
          </w:p>
        </w:tc>
        <w:tc>
          <w:tcPr>
            <w:tcW w:w="8010" w:type="dxa"/>
            <w:shd w:val="clear" w:color="auto" w:fill="EAF1DD" w:themeFill="accent3" w:themeFillTint="33"/>
          </w:tcPr>
          <w:p w:rsidR="001A410B" w:rsidRPr="00516BD3" w:rsidRDefault="005F5486"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Send items to the central red-tag holding area for redistribution, storage, or disposal.</w:t>
            </w:r>
          </w:p>
        </w:tc>
      </w:tr>
    </w:tbl>
    <w:p w:rsidR="005D09E1" w:rsidRDefault="005D09E1" w:rsidP="005C1649">
      <w:pPr>
        <w:spacing w:line="360" w:lineRule="auto"/>
        <w:jc w:val="both"/>
        <w:rPr>
          <w:rFonts w:ascii="Times New Roman" w:hAnsi="Times New Roman" w:cs="Times New Roman"/>
          <w:sz w:val="24"/>
          <w:szCs w:val="24"/>
        </w:rPr>
      </w:pPr>
    </w:p>
    <w:p w:rsidR="005C1649" w:rsidRDefault="00742A64" w:rsidP="005C1649">
      <w:pPr>
        <w:spacing w:line="360" w:lineRule="auto"/>
        <w:jc w:val="both"/>
        <w:rPr>
          <w:rFonts w:ascii="Times New Roman" w:hAnsi="Times New Roman" w:cs="Times New Roman"/>
          <w:sz w:val="24"/>
          <w:szCs w:val="24"/>
        </w:rPr>
      </w:pPr>
      <w:r w:rsidRPr="00742A64">
        <w:rPr>
          <w:rFonts w:ascii="Times New Roman" w:hAnsi="Times New Roman" w:cs="Times New Roman"/>
          <w:sz w:val="24"/>
          <w:szCs w:val="24"/>
        </w:rPr>
        <w:t>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difficult to move equipment with a “freeze” red tag, which indicates that its use has been “frozen,” but that it will remain in place for the time being.</w:t>
      </w:r>
    </w:p>
    <w:p w:rsidR="00BD0AC6" w:rsidRDefault="00BD0AC6" w:rsidP="005C1649">
      <w:pPr>
        <w:spacing w:line="360" w:lineRule="auto"/>
        <w:jc w:val="both"/>
        <w:rPr>
          <w:rFonts w:ascii="Times New Roman" w:hAnsi="Times New Roman" w:cs="Times New Roman"/>
          <w:sz w:val="24"/>
          <w:szCs w:val="24"/>
        </w:rPr>
      </w:pPr>
    </w:p>
    <w:p w:rsidR="00BD0AC6" w:rsidRDefault="00BD0AC6" w:rsidP="005C1649">
      <w:pPr>
        <w:spacing w:line="360" w:lineRule="auto"/>
        <w:jc w:val="both"/>
        <w:rPr>
          <w:rFonts w:ascii="Times New Roman" w:hAnsi="Times New Roman" w:cs="Times New Roman"/>
          <w:sz w:val="24"/>
          <w:szCs w:val="24"/>
        </w:rPr>
      </w:pPr>
    </w:p>
    <w:p w:rsidR="00E62AD9" w:rsidRPr="00E62AD9" w:rsidRDefault="00E62AD9" w:rsidP="005C1649">
      <w:pPr>
        <w:spacing w:line="360" w:lineRule="auto"/>
        <w:jc w:val="both"/>
        <w:rPr>
          <w:rFonts w:ascii="Times New Roman" w:hAnsi="Times New Roman" w:cs="Times New Roman"/>
          <w:b/>
          <w:sz w:val="24"/>
          <w:szCs w:val="24"/>
        </w:rPr>
      </w:pPr>
      <w:r w:rsidRPr="00E62AD9">
        <w:rPr>
          <w:rFonts w:ascii="Times New Roman" w:hAnsi="Times New Roman" w:cs="Times New Roman"/>
          <w:b/>
          <w:sz w:val="24"/>
          <w:szCs w:val="24"/>
        </w:rPr>
        <w:t xml:space="preserve">Step 7: Document the results of red-tagging </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It allows the company to measure the improvement and savings pr</w:t>
      </w:r>
      <w:r w:rsidR="00330AD1">
        <w:rPr>
          <w:rFonts w:ascii="Times New Roman" w:hAnsi="Times New Roman" w:cs="Times New Roman"/>
          <w:sz w:val="24"/>
          <w:szCs w:val="24"/>
        </w:rPr>
        <w:t>oduced as a result of the resta</w:t>
      </w:r>
      <w:r w:rsidR="00330AD1" w:rsidRPr="00E62AD9">
        <w:rPr>
          <w:rFonts w:ascii="Times New Roman" w:hAnsi="Times New Roman" w:cs="Times New Roman"/>
          <w:sz w:val="24"/>
          <w:szCs w:val="24"/>
        </w:rPr>
        <w:t>ging</w:t>
      </w:r>
      <w:r w:rsidRPr="00E62AD9">
        <w:rPr>
          <w:rFonts w:ascii="Times New Roman" w:hAnsi="Times New Roman" w:cs="Times New Roman"/>
          <w:sz w:val="24"/>
          <w:szCs w:val="24"/>
        </w:rPr>
        <w:t xml:space="preserve"> effort. As it is indicated in step 4, the red-tags should be designed to support the documentation process.</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Determine in advance approximately how many red-tags each workplace should use. An average of four red-tags per employee should be used. This means a workshop with 30 employees should need about 120 red tags. In addition when you find a shelf full of items which are difficult to decide, we don’t have to be tempted to attach one red-tag for the whole shelf. Because this can lead to confusion when we want to dispose of these items in the shelve. Therefore, avoid this temptation and attach individual tags to individual items.</w:t>
      </w:r>
    </w:p>
    <w:p w:rsidR="009E154F" w:rsidRDefault="00E62AD9" w:rsidP="009724C2">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When red-tagging is completed the factory or workshop is usually dotted with empty spaces – a sign of real progress. Then the layout of equipment’s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F62142" w:rsidRDefault="00F62142"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EF756D" w:rsidRPr="009724C2" w:rsidRDefault="00EF756D" w:rsidP="009724C2">
      <w:pPr>
        <w:spacing w:before="240" w:line="360" w:lineRule="auto"/>
        <w:jc w:val="both"/>
        <w:rPr>
          <w:rFonts w:ascii="Times New Roman" w:hAnsi="Times New Roman" w:cs="Times New Roman"/>
          <w:sz w:val="24"/>
          <w:szCs w:val="24"/>
        </w:rPr>
      </w:pPr>
    </w:p>
    <w:p w:rsidR="00270180" w:rsidRPr="002A44A2" w:rsidRDefault="00270180" w:rsidP="00EF756D">
      <w:pPr>
        <w:pStyle w:val="Heading1"/>
        <w:rPr>
          <w:rFonts w:ascii="Times New Roman" w:hAnsi="Times New Roman" w:cs="Times New Roman"/>
        </w:rPr>
      </w:pPr>
      <w:bookmarkStart w:id="23" w:name="_Toc113246211"/>
      <w:r w:rsidRPr="002A44A2">
        <w:rPr>
          <w:rFonts w:ascii="Times New Roman" w:hAnsi="Times New Roman" w:cs="Times New Roman"/>
        </w:rPr>
        <w:t>Self-Check-2</w:t>
      </w:r>
      <w:bookmarkEnd w:id="23"/>
    </w:p>
    <w:p w:rsidR="003A3DA5" w:rsidRDefault="00CE3CE1" w:rsidP="00CE3CE1">
      <w:pPr>
        <w:jc w:val="both"/>
        <w:rPr>
          <w:rFonts w:ascii="Times New Roman" w:hAnsi="Times New Roman"/>
          <w:sz w:val="24"/>
          <w:szCs w:val="24"/>
        </w:rPr>
      </w:pPr>
      <w:r w:rsidRPr="004B6936">
        <w:rPr>
          <w:rFonts w:ascii="Times New Roman" w:hAnsi="Times New Roman"/>
          <w:b/>
          <w:iCs/>
          <w:sz w:val="24"/>
          <w:szCs w:val="24"/>
        </w:rPr>
        <w:t>Instructions</w:t>
      </w:r>
      <w:r w:rsidR="003A3DA5">
        <w:rPr>
          <w:rFonts w:ascii="Times New Roman" w:hAnsi="Times New Roman"/>
          <w:b/>
          <w:iCs/>
          <w:sz w:val="24"/>
          <w:szCs w:val="24"/>
        </w:rPr>
        <w:t xml:space="preserve"> I</w:t>
      </w:r>
      <w:r w:rsidRPr="00CE3CE1">
        <w:rPr>
          <w:rFonts w:ascii="Times New Roman" w:hAnsi="Times New Roman"/>
          <w:i/>
          <w:iCs/>
          <w:sz w:val="24"/>
          <w:szCs w:val="24"/>
        </w:rPr>
        <w:t>:</w:t>
      </w:r>
      <w:r w:rsidRPr="00CE3CE1">
        <w:rPr>
          <w:rFonts w:ascii="Times New Roman" w:hAnsi="Times New Roman"/>
          <w:sz w:val="24"/>
          <w:szCs w:val="24"/>
        </w:rPr>
        <w:t xml:space="preserve"> </w:t>
      </w:r>
    </w:p>
    <w:p w:rsidR="00CE3CE1" w:rsidRPr="00CE3CE1" w:rsidRDefault="00DE643C" w:rsidP="00CE3CE1">
      <w:pPr>
        <w:jc w:val="both"/>
        <w:rPr>
          <w:rFonts w:ascii="Times New Roman" w:hAnsi="Times New Roman"/>
          <w:sz w:val="24"/>
          <w:szCs w:val="24"/>
        </w:rPr>
      </w:pPr>
      <w:r w:rsidRPr="00DE643C">
        <w:rPr>
          <w:rFonts w:ascii="Times New Roman" w:hAnsi="Times New Roman"/>
          <w:sz w:val="24"/>
          <w:szCs w:val="24"/>
        </w:rPr>
        <w:t>Answer all the questions listed below. Illustrations may be necessary to aid some explanations/answers. Write your answers in the sheet provided in the next page.</w:t>
      </w:r>
      <w:r w:rsidR="00CE3CE1" w:rsidRPr="00CE3CE1">
        <w:rPr>
          <w:rFonts w:ascii="Times New Roman" w:hAnsi="Times New Roman"/>
          <w:sz w:val="24"/>
          <w:szCs w:val="24"/>
        </w:rPr>
        <w:t xml:space="preserve"> </w:t>
      </w:r>
    </w:p>
    <w:p w:rsidR="00495E40" w:rsidRDefault="00423F03"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 </w:t>
      </w:r>
      <w:r w:rsidR="00131048">
        <w:rPr>
          <w:rFonts w:ascii="Times New Roman" w:hAnsi="Times New Roman"/>
          <w:sz w:val="24"/>
          <w:szCs w:val="24"/>
        </w:rPr>
        <w:t>Define the</w:t>
      </w:r>
      <w:r w:rsidR="00495E40">
        <w:rPr>
          <w:rFonts w:ascii="Times New Roman" w:hAnsi="Times New Roman"/>
          <w:sz w:val="24"/>
          <w:szCs w:val="24"/>
        </w:rPr>
        <w:t xml:space="preserve"> first pillar of 5S – Sort. (2</w:t>
      </w:r>
      <w:r w:rsidR="00DE643C" w:rsidRPr="00495E40">
        <w:rPr>
          <w:rFonts w:ascii="Times New Roman" w:hAnsi="Times New Roman"/>
          <w:sz w:val="24"/>
          <w:szCs w:val="24"/>
        </w:rPr>
        <w:t xml:space="preserve"> points)</w:t>
      </w:r>
    </w:p>
    <w:p w:rsidR="00495E40" w:rsidRDefault="00131048"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write </w:t>
      </w:r>
      <w:r w:rsidR="00DE643C" w:rsidRPr="00495E40">
        <w:rPr>
          <w:rFonts w:ascii="Times New Roman" w:hAnsi="Times New Roman"/>
          <w:sz w:val="24"/>
          <w:szCs w:val="24"/>
        </w:rPr>
        <w:t xml:space="preserve"> the benefits of implementing sort</w:t>
      </w:r>
      <w:r>
        <w:rPr>
          <w:rFonts w:ascii="Times New Roman" w:hAnsi="Times New Roman"/>
          <w:sz w:val="24"/>
          <w:szCs w:val="24"/>
        </w:rPr>
        <w:t xml:space="preserve"> of activity </w:t>
      </w:r>
      <w:r w:rsidR="00DE643C" w:rsidRPr="00495E40">
        <w:rPr>
          <w:rFonts w:ascii="Times New Roman" w:hAnsi="Times New Roman"/>
          <w:sz w:val="24"/>
          <w:szCs w:val="24"/>
        </w:rPr>
        <w:t>(4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495E40">
        <w:rPr>
          <w:rFonts w:ascii="Times New Roman" w:hAnsi="Times New Roman"/>
          <w:sz w:val="24"/>
          <w:szCs w:val="24"/>
        </w:rPr>
        <w:t xml:space="preserve"> What problems occur in a workshop if sort activity is not implemented?</w:t>
      </w:r>
      <w:r w:rsidRPr="002E2240">
        <w:rPr>
          <w:rFonts w:ascii="Times New Roman" w:hAnsi="Times New Roman"/>
          <w:sz w:val="24"/>
          <w:szCs w:val="24"/>
        </w:rPr>
        <w:t>(6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What are the reasons for the accumulation of unnecessary items in a workshop? (3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 xml:space="preserve"> </w:t>
      </w:r>
      <w:r w:rsidR="006B0F86">
        <w:rPr>
          <w:rFonts w:ascii="Times New Roman" w:hAnsi="Times New Roman"/>
          <w:sz w:val="24"/>
          <w:szCs w:val="24"/>
        </w:rPr>
        <w:t xml:space="preserve">write the  procedures of  sort activity </w:t>
      </w:r>
      <w:r w:rsidRPr="002E2240">
        <w:rPr>
          <w:rFonts w:ascii="Times New Roman" w:hAnsi="Times New Roman"/>
          <w:sz w:val="24"/>
          <w:szCs w:val="24"/>
        </w:rPr>
        <w:t>(5 points)</w:t>
      </w:r>
    </w:p>
    <w:p w:rsidR="002E2240" w:rsidRDefault="006B0F86"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 define the  red-tagging strategy</w:t>
      </w:r>
      <w:r w:rsidR="00DE643C" w:rsidRPr="002E2240">
        <w:rPr>
          <w:rFonts w:ascii="Times New Roman" w:hAnsi="Times New Roman"/>
          <w:sz w:val="24"/>
          <w:szCs w:val="24"/>
        </w:rPr>
        <w:t xml:space="preserve"> </w:t>
      </w:r>
      <w:r>
        <w:rPr>
          <w:rFonts w:ascii="Times New Roman" w:hAnsi="Times New Roman"/>
          <w:sz w:val="24"/>
          <w:szCs w:val="24"/>
        </w:rPr>
        <w:t xml:space="preserve"> </w:t>
      </w:r>
      <w:r w:rsidR="00DE643C" w:rsidRPr="002E2240">
        <w:rPr>
          <w:rFonts w:ascii="Times New Roman" w:hAnsi="Times New Roman"/>
          <w:sz w:val="24"/>
          <w:szCs w:val="24"/>
        </w:rPr>
        <w:t>(3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What are red-tag holding areas and explain the types? (4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List the steps of red-tagging strategy. (7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List at least seven items that are consi</w:t>
      </w:r>
      <w:r w:rsidR="002E2240">
        <w:rPr>
          <w:rFonts w:ascii="Times New Roman" w:hAnsi="Times New Roman"/>
          <w:sz w:val="24"/>
          <w:szCs w:val="24"/>
        </w:rPr>
        <w:t>dered as unnecessary. (</w:t>
      </w:r>
      <w:r w:rsidR="00EE4586">
        <w:rPr>
          <w:rFonts w:ascii="Times New Roman" w:hAnsi="Times New Roman"/>
          <w:sz w:val="24"/>
          <w:szCs w:val="24"/>
        </w:rPr>
        <w:t>2</w:t>
      </w:r>
      <w:r w:rsidR="002E2240">
        <w:rPr>
          <w:rFonts w:ascii="Times New Roman" w:hAnsi="Times New Roman"/>
          <w:sz w:val="24"/>
          <w:szCs w:val="24"/>
        </w:rPr>
        <w:t xml:space="preserve"> points</w:t>
      </w:r>
    </w:p>
    <w:p w:rsidR="002022D6" w:rsidRPr="00060DE3" w:rsidRDefault="00DE643C" w:rsidP="00C761C5">
      <w:pPr>
        <w:pStyle w:val="ListParagraph"/>
        <w:numPr>
          <w:ilvl w:val="0"/>
          <w:numId w:val="28"/>
        </w:numPr>
        <w:spacing w:line="360" w:lineRule="auto"/>
        <w:rPr>
          <w:rFonts w:ascii="Times New Roman" w:hAnsi="Times New Roman"/>
          <w:sz w:val="24"/>
          <w:szCs w:val="24"/>
        </w:rPr>
      </w:pPr>
      <w:r w:rsidRPr="002E2240">
        <w:rPr>
          <w:rFonts w:ascii="Times New Roman" w:hAnsi="Times New Roman"/>
          <w:sz w:val="24"/>
          <w:szCs w:val="24"/>
        </w:rPr>
        <w:t>Name places where unnec</w:t>
      </w:r>
      <w:r w:rsidR="002E2240">
        <w:rPr>
          <w:rFonts w:ascii="Times New Roman" w:hAnsi="Times New Roman"/>
          <w:sz w:val="24"/>
          <w:szCs w:val="24"/>
        </w:rPr>
        <w:t>essary items are accumulated? (3</w:t>
      </w:r>
      <w:r w:rsidR="00C507E3">
        <w:rPr>
          <w:rFonts w:ascii="Times New Roman" w:hAnsi="Times New Roman"/>
          <w:sz w:val="24"/>
          <w:szCs w:val="24"/>
        </w:rPr>
        <w:t xml:space="preserve"> points)</w:t>
      </w:r>
    </w:p>
    <w:p w:rsidR="003F2DE2" w:rsidRPr="00506438" w:rsidRDefault="003F2DE2" w:rsidP="00506438">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AA7AB0" w:rsidRPr="00506438" w:rsidRDefault="004D155B" w:rsidP="00506438">
      <w:pPr>
        <w:spacing w:line="360" w:lineRule="auto"/>
        <w:jc w:val="both"/>
        <w:rPr>
          <w:rFonts w:ascii="Times New Roman" w:hAnsi="Times New Roman"/>
          <w:sz w:val="24"/>
          <w:szCs w:val="24"/>
        </w:rPr>
      </w:pPr>
      <w:r w:rsidRPr="004D155B">
        <w:rPr>
          <w:rFonts w:ascii="Times New Roman" w:hAnsi="Times New Roman"/>
          <w:sz w:val="24"/>
          <w:szCs w:val="24"/>
        </w:rPr>
        <w:tab/>
      </w:r>
    </w:p>
    <w:p w:rsidR="00AA7AB0" w:rsidRDefault="00AA7AB0" w:rsidP="004D155B">
      <w:pPr>
        <w:spacing w:line="360" w:lineRule="auto"/>
        <w:jc w:val="center"/>
        <w:rPr>
          <w:rFonts w:ascii="Times New Roman" w:hAnsi="Times New Roman"/>
          <w:b/>
          <w:sz w:val="28"/>
          <w:szCs w:val="28"/>
        </w:rPr>
      </w:pPr>
    </w:p>
    <w:p w:rsidR="002E3798" w:rsidRDefault="002E3798" w:rsidP="004D155B">
      <w:pPr>
        <w:spacing w:line="360" w:lineRule="auto"/>
        <w:jc w:val="center"/>
        <w:rPr>
          <w:rFonts w:ascii="Times New Roman" w:hAnsi="Times New Roman"/>
          <w:b/>
          <w:sz w:val="28"/>
          <w:szCs w:val="28"/>
        </w:rPr>
      </w:pPr>
    </w:p>
    <w:p w:rsidR="00AA7AB0" w:rsidRDefault="00AA7AB0" w:rsidP="00AF2D46">
      <w:pPr>
        <w:spacing w:line="360" w:lineRule="auto"/>
        <w:rPr>
          <w:rFonts w:ascii="Times New Roman" w:hAnsi="Times New Roman"/>
          <w:b/>
          <w:sz w:val="28"/>
          <w:szCs w:val="28"/>
        </w:rPr>
      </w:pPr>
    </w:p>
    <w:p w:rsidR="00B9644E" w:rsidRPr="00EF756D" w:rsidRDefault="004D155B" w:rsidP="00EF756D">
      <w:pPr>
        <w:pStyle w:val="Heading1"/>
        <w:spacing w:line="360" w:lineRule="auto"/>
        <w:rPr>
          <w:rFonts w:ascii="Times New Roman" w:hAnsi="Times New Roman" w:cs="Times New Roman"/>
        </w:rPr>
      </w:pPr>
      <w:bookmarkStart w:id="24" w:name="_Toc113246212"/>
      <w:r w:rsidRPr="00EF756D">
        <w:rPr>
          <w:rFonts w:ascii="Times New Roman" w:hAnsi="Times New Roman" w:cs="Times New Roman"/>
        </w:rPr>
        <w:t>Operation sheet 2</w:t>
      </w:r>
      <w:bookmarkEnd w:id="24"/>
    </w:p>
    <w:p w:rsidR="00232495" w:rsidRDefault="00232495" w:rsidP="00C761C5">
      <w:pPr>
        <w:numPr>
          <w:ilvl w:val="0"/>
          <w:numId w:val="78"/>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Operation title</w:t>
      </w:r>
      <w:r w:rsidR="00B9644E">
        <w:rPr>
          <w:rFonts w:ascii="Times New Roman" w:hAnsi="Times New Roman"/>
          <w:b/>
          <w:sz w:val="24"/>
          <w:szCs w:val="24"/>
        </w:rPr>
        <w:t xml:space="preserve"> </w:t>
      </w:r>
      <w:r>
        <w:rPr>
          <w:rFonts w:ascii="Times New Roman" w:hAnsi="Times New Roman"/>
          <w:b/>
          <w:sz w:val="24"/>
          <w:szCs w:val="24"/>
        </w:rPr>
        <w:t xml:space="preserve">: </w:t>
      </w:r>
      <w:r w:rsidR="00DF6453">
        <w:rPr>
          <w:rFonts w:ascii="Times New Roman" w:hAnsi="Times New Roman"/>
          <w:b/>
          <w:sz w:val="24"/>
          <w:szCs w:val="24"/>
        </w:rPr>
        <w:t>Sort</w:t>
      </w:r>
    </w:p>
    <w:p w:rsidR="00232495" w:rsidRPr="00A121FA" w:rsidRDefault="00232495" w:rsidP="00C761C5">
      <w:pPr>
        <w:numPr>
          <w:ilvl w:val="0"/>
          <w:numId w:val="78"/>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Purpose:</w:t>
      </w:r>
      <w:r>
        <w:rPr>
          <w:rFonts w:ascii="Times New Roman" w:hAnsi="Times New Roman"/>
          <w:sz w:val="24"/>
          <w:szCs w:val="24"/>
        </w:rPr>
        <w:t xml:space="preserve"> </w:t>
      </w:r>
      <w:r w:rsidR="00DF6453">
        <w:rPr>
          <w:rFonts w:ascii="Times New Roman" w:hAnsi="Times New Roman"/>
          <w:sz w:val="24"/>
          <w:szCs w:val="24"/>
        </w:rPr>
        <w:t>To implement so</w:t>
      </w:r>
      <w:r w:rsidR="00C56DD5">
        <w:rPr>
          <w:rFonts w:ascii="Times New Roman" w:hAnsi="Times New Roman"/>
          <w:sz w:val="24"/>
          <w:szCs w:val="24"/>
        </w:rPr>
        <w:t>r</w:t>
      </w:r>
      <w:r w:rsidR="00DF6453">
        <w:rPr>
          <w:rFonts w:ascii="Times New Roman" w:hAnsi="Times New Roman"/>
          <w:sz w:val="24"/>
          <w:szCs w:val="24"/>
        </w:rPr>
        <w:t>t in the work place</w:t>
      </w:r>
    </w:p>
    <w:p w:rsidR="00232495" w:rsidRPr="00E31A9D" w:rsidRDefault="00232495" w:rsidP="00C761C5">
      <w:pPr>
        <w:numPr>
          <w:ilvl w:val="0"/>
          <w:numId w:val="78"/>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Instruction:</w:t>
      </w:r>
      <w:r w:rsidRPr="00A121FA">
        <w:rPr>
          <w:rFonts w:ascii="Times New Roman" w:hAnsi="Times New Roman"/>
          <w:sz w:val="24"/>
          <w:szCs w:val="24"/>
        </w:rPr>
        <w:t xml:space="preserve"> </w:t>
      </w:r>
      <w:r w:rsidR="00DF6453">
        <w:rPr>
          <w:rFonts w:ascii="Times New Roman" w:hAnsi="Times New Roman"/>
          <w:sz w:val="24"/>
          <w:szCs w:val="24"/>
        </w:rPr>
        <w:t xml:space="preserve">By following </w:t>
      </w:r>
      <w:r w:rsidR="008F69FF">
        <w:rPr>
          <w:rFonts w:ascii="Times New Roman" w:hAnsi="Times New Roman"/>
          <w:sz w:val="24"/>
          <w:szCs w:val="24"/>
        </w:rPr>
        <w:t xml:space="preserve">steps </w:t>
      </w:r>
      <w:r w:rsidR="00CA45F8">
        <w:rPr>
          <w:rFonts w:ascii="Times New Roman" w:hAnsi="Times New Roman"/>
          <w:sz w:val="24"/>
          <w:szCs w:val="24"/>
        </w:rPr>
        <w:t>in implementing sort</w:t>
      </w:r>
      <w:r w:rsidR="008F69FF">
        <w:rPr>
          <w:rFonts w:ascii="Times New Roman" w:hAnsi="Times New Roman"/>
          <w:sz w:val="24"/>
          <w:szCs w:val="24"/>
        </w:rPr>
        <w:t>,</w:t>
      </w:r>
      <w:r w:rsidR="00CA45F8">
        <w:rPr>
          <w:rFonts w:ascii="Times New Roman" w:hAnsi="Times New Roman"/>
          <w:sz w:val="24"/>
          <w:szCs w:val="24"/>
        </w:rPr>
        <w:t xml:space="preserve"> apply them at your work place.</w:t>
      </w:r>
    </w:p>
    <w:p w:rsidR="00232495" w:rsidRPr="00DE4199" w:rsidRDefault="00232495" w:rsidP="00C761C5">
      <w:pPr>
        <w:numPr>
          <w:ilvl w:val="0"/>
          <w:numId w:val="77"/>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232495" w:rsidRDefault="00E31A9D" w:rsidP="00C761C5">
      <w:pPr>
        <w:numPr>
          <w:ilvl w:val="0"/>
          <w:numId w:val="76"/>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PPE</w:t>
      </w:r>
    </w:p>
    <w:p w:rsidR="001266E2" w:rsidRPr="001266E2" w:rsidRDefault="009B4771" w:rsidP="00C761C5">
      <w:pPr>
        <w:numPr>
          <w:ilvl w:val="0"/>
          <w:numId w:val="76"/>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Camera</w:t>
      </w:r>
    </w:p>
    <w:p w:rsidR="00264FC1" w:rsidRPr="001266E2" w:rsidRDefault="00264FC1" w:rsidP="00264FC1">
      <w:pPr>
        <w:shd w:val="clear" w:color="auto" w:fill="FFFFFF"/>
        <w:spacing w:after="0" w:line="360" w:lineRule="auto"/>
        <w:contextualSpacing/>
        <w:jc w:val="both"/>
        <w:rPr>
          <w:rFonts w:ascii="Times New Roman" w:hAnsi="Times New Roman"/>
          <w:b/>
          <w:sz w:val="24"/>
          <w:szCs w:val="24"/>
        </w:rPr>
      </w:pPr>
      <w:r w:rsidRPr="001266E2">
        <w:rPr>
          <w:rFonts w:ascii="Times New Roman" w:hAnsi="Times New Roman"/>
          <w:b/>
          <w:sz w:val="24"/>
          <w:szCs w:val="24"/>
        </w:rPr>
        <w:t>Steps in doing the task</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1.</w:t>
      </w:r>
      <w:r w:rsidRPr="00264FC1">
        <w:rPr>
          <w:rFonts w:ascii="Times New Roman" w:hAnsi="Times New Roman"/>
          <w:sz w:val="24"/>
          <w:szCs w:val="24"/>
        </w:rPr>
        <w:tab/>
        <w:t xml:space="preserve">Use the straight edge of the line a </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2.</w:t>
      </w:r>
      <w:r w:rsidRPr="00264FC1">
        <w:rPr>
          <w:rFonts w:ascii="Times New Roman" w:hAnsi="Times New Roman"/>
          <w:sz w:val="24"/>
          <w:szCs w:val="24"/>
        </w:rPr>
        <w:tab/>
        <w:t>Record the result on the line a</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3.</w:t>
      </w:r>
      <w:r w:rsidRPr="00264FC1">
        <w:rPr>
          <w:rFonts w:ascii="Times New Roman" w:hAnsi="Times New Roman"/>
          <w:sz w:val="24"/>
          <w:szCs w:val="24"/>
        </w:rPr>
        <w:tab/>
        <w:t>Repeat the step for line b, c and 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4.</w:t>
      </w:r>
      <w:r w:rsidRPr="00264FC1">
        <w:rPr>
          <w:rFonts w:ascii="Times New Roman" w:hAnsi="Times New Roman"/>
          <w:sz w:val="24"/>
          <w:szCs w:val="24"/>
        </w:rPr>
        <w:tab/>
        <w:t xml:space="preserve">Check for the second </w:t>
      </w:r>
      <w:r w:rsidR="00BD0AC6" w:rsidRPr="00264FC1">
        <w:rPr>
          <w:rFonts w:ascii="Times New Roman" w:hAnsi="Times New Roman"/>
          <w:sz w:val="24"/>
          <w:szCs w:val="24"/>
        </w:rPr>
        <w:t>time for</w:t>
      </w:r>
      <w:r w:rsidRPr="00264FC1">
        <w:rPr>
          <w:rFonts w:ascii="Times New Roman" w:hAnsi="Times New Roman"/>
          <w:sz w:val="24"/>
          <w:szCs w:val="24"/>
        </w:rPr>
        <w:t xml:space="preserve"> the second round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5.</w:t>
      </w:r>
      <w:r w:rsidRPr="00264FC1">
        <w:rPr>
          <w:rFonts w:ascii="Times New Roman" w:hAnsi="Times New Roman"/>
          <w:sz w:val="24"/>
          <w:szCs w:val="24"/>
        </w:rPr>
        <w:tab/>
        <w:t xml:space="preserve">Complete </w:t>
      </w:r>
      <w:r w:rsidR="00BD0AC6" w:rsidRPr="00264FC1">
        <w:rPr>
          <w:rFonts w:ascii="Times New Roman" w:hAnsi="Times New Roman"/>
          <w:sz w:val="24"/>
          <w:szCs w:val="24"/>
        </w:rPr>
        <w:t>your</w:t>
      </w:r>
      <w:r w:rsidRPr="00264FC1">
        <w:rPr>
          <w:rFonts w:ascii="Times New Roman" w:hAnsi="Times New Roman"/>
          <w:sz w:val="24"/>
          <w:szCs w:val="24"/>
        </w:rPr>
        <w:t xml:space="preserve"> work by confirming the recorded measurement</w:t>
      </w:r>
    </w:p>
    <w:p w:rsidR="00264FC1" w:rsidRPr="00264FC1"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Quality Criteria</w:t>
      </w:r>
      <w:r w:rsidR="00264FC1" w:rsidRPr="00264FC1">
        <w:rPr>
          <w:rFonts w:ascii="Times New Roman" w:hAnsi="Times New Roman"/>
          <w:sz w:val="24"/>
          <w:szCs w:val="24"/>
        </w:rPr>
        <w:t xml:space="preserve">: </w:t>
      </w:r>
      <w:r w:rsidR="007F248A">
        <w:rPr>
          <w:rFonts w:ascii="Times New Roman" w:hAnsi="Times New Roman"/>
          <w:sz w:val="24"/>
          <w:szCs w:val="24"/>
        </w:rPr>
        <w:t>Taking photos before and after to inspect thorough implementation</w:t>
      </w:r>
      <w:r w:rsidR="00AA7AB0">
        <w:rPr>
          <w:rFonts w:ascii="Times New Roman" w:hAnsi="Times New Roman"/>
          <w:sz w:val="24"/>
          <w:szCs w:val="24"/>
        </w:rPr>
        <w:t xml:space="preserve"> of sort</w:t>
      </w:r>
      <w:r w:rsidR="007F248A">
        <w:rPr>
          <w:rFonts w:ascii="Times New Roman" w:hAnsi="Times New Roman"/>
          <w:sz w:val="24"/>
          <w:szCs w:val="24"/>
        </w:rPr>
        <w:t>.</w:t>
      </w:r>
    </w:p>
    <w:p w:rsidR="002E3798"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Precaution</w:t>
      </w:r>
      <w:r w:rsidR="00264FC1" w:rsidRPr="00264FC1">
        <w:rPr>
          <w:rFonts w:ascii="Times New Roman" w:hAnsi="Times New Roman"/>
          <w:sz w:val="24"/>
          <w:szCs w:val="24"/>
        </w:rPr>
        <w:t xml:space="preserve">s: </w:t>
      </w:r>
      <w:r w:rsidR="00AA7AB0">
        <w:rPr>
          <w:rFonts w:ascii="Times New Roman" w:hAnsi="Times New Roman"/>
          <w:sz w:val="24"/>
          <w:szCs w:val="24"/>
        </w:rPr>
        <w:t>Utilizing PPEs carefully.</w:t>
      </w:r>
      <w:r w:rsidR="00264FC1" w:rsidRPr="00264FC1">
        <w:rPr>
          <w:rFonts w:ascii="Times New Roman" w:hAnsi="Times New Roman"/>
          <w:sz w:val="24"/>
          <w:szCs w:val="24"/>
        </w:rPr>
        <w:t xml:space="preserve">. </w:t>
      </w:r>
    </w:p>
    <w:p w:rsidR="002E3798" w:rsidRDefault="002E3798" w:rsidP="00264FC1">
      <w:pPr>
        <w:shd w:val="clear" w:color="auto" w:fill="FFFFFF"/>
        <w:spacing w:after="0" w:line="360" w:lineRule="auto"/>
        <w:contextualSpacing/>
        <w:jc w:val="both"/>
        <w:rPr>
          <w:rFonts w:ascii="Times New Roman" w:hAnsi="Times New Roman"/>
          <w:sz w:val="24"/>
          <w:szCs w:val="24"/>
        </w:rPr>
      </w:pPr>
    </w:p>
    <w:p w:rsidR="00B11CF9" w:rsidRPr="00EF756D" w:rsidRDefault="00B11CF9" w:rsidP="00EF756D">
      <w:pPr>
        <w:pStyle w:val="Heading1"/>
        <w:spacing w:line="360" w:lineRule="auto"/>
      </w:pPr>
      <w:bookmarkStart w:id="25" w:name="_Toc113246213"/>
      <w:r w:rsidRPr="00EF756D">
        <w:t>LAP Test 2</w:t>
      </w:r>
      <w:bookmarkEnd w:id="25"/>
    </w:p>
    <w:p w:rsidR="00B11CF9" w:rsidRPr="003D11B6" w:rsidRDefault="00B11CF9" w:rsidP="00B11CF9">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B11CF9" w:rsidRPr="003D11B6" w:rsidRDefault="00B11CF9" w:rsidP="00B11CF9">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Pr="00D74433">
        <w:rPr>
          <w:rFonts w:ascii="Times New Roman" w:hAnsi="Times New Roman" w:cs="Times New Roman"/>
          <w:bCs/>
          <w:sz w:val="24"/>
          <w:szCs w:val="24"/>
        </w:rPr>
        <w:t xml:space="preserve">Perform </w:t>
      </w:r>
      <w:r w:rsidR="008E2A9F">
        <w:rPr>
          <w:rFonts w:ascii="Times New Roman" w:hAnsi="Times New Roman" w:cs="Times New Roman"/>
          <w:bCs/>
          <w:sz w:val="24"/>
          <w:szCs w:val="24"/>
        </w:rPr>
        <w:t xml:space="preserve">a </w:t>
      </w:r>
      <w:r w:rsidR="008E2A9F">
        <w:rPr>
          <w:rFonts w:ascii="Times New Roman" w:hAnsi="Times New Roman" w:cs="Times New Roman"/>
          <w:sz w:val="24"/>
          <w:szCs w:val="24"/>
        </w:rPr>
        <w:t xml:space="preserve">sorting stage </w:t>
      </w:r>
      <w:r w:rsidR="000A6186">
        <w:rPr>
          <w:rFonts w:ascii="Times New Roman" w:hAnsi="Times New Roman" w:cs="Times New Roman"/>
          <w:sz w:val="24"/>
          <w:szCs w:val="24"/>
        </w:rPr>
        <w:t xml:space="preserve">in </w:t>
      </w:r>
      <w:r w:rsidR="008E2A9F">
        <w:rPr>
          <w:rFonts w:ascii="Times New Roman" w:hAnsi="Times New Roman" w:cs="Times New Roman"/>
          <w:sz w:val="24"/>
          <w:szCs w:val="24"/>
        </w:rPr>
        <w:t>5S</w:t>
      </w:r>
      <w:r w:rsidRPr="00D74433">
        <w:rPr>
          <w:rFonts w:ascii="Times New Roman" w:hAnsi="Times New Roman" w:cs="Times New Roman"/>
          <w:sz w:val="24"/>
          <w:szCs w:val="24"/>
        </w:rPr>
        <w:t xml:space="preserve"> of material</w:t>
      </w:r>
      <w:r>
        <w:rPr>
          <w:rFonts w:ascii="Times New Roman" w:hAnsi="Times New Roman" w:cs="Times New Roman"/>
          <w:sz w:val="24"/>
          <w:szCs w:val="24"/>
        </w:rPr>
        <w:t xml:space="preserve">s, tools </w:t>
      </w:r>
      <w:r w:rsidRPr="00D74433">
        <w:rPr>
          <w:rFonts w:ascii="Times New Roman" w:hAnsi="Times New Roman" w:cs="Times New Roman"/>
          <w:sz w:val="24"/>
          <w:szCs w:val="24"/>
        </w:rPr>
        <w:t>and equipment</w:t>
      </w:r>
      <w:r>
        <w:rPr>
          <w:rFonts w:ascii="Times New Roman" w:hAnsi="Times New Roman" w:cs="Times New Roman"/>
          <w:sz w:val="24"/>
          <w:szCs w:val="24"/>
        </w:rPr>
        <w:t xml:space="preserve"> at your work place.</w:t>
      </w:r>
    </w:p>
    <w:p w:rsidR="009E154F" w:rsidRPr="009E154F" w:rsidRDefault="00232495" w:rsidP="00E85BCD">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br w:type="page"/>
      </w:r>
    </w:p>
    <w:tbl>
      <w:tblPr>
        <w:tblStyle w:val="TableGrid"/>
        <w:tblW w:w="10098" w:type="dxa"/>
        <w:tblLook w:val="04A0" w:firstRow="1" w:lastRow="0" w:firstColumn="1" w:lastColumn="0" w:noHBand="0" w:noVBand="1"/>
      </w:tblPr>
      <w:tblGrid>
        <w:gridCol w:w="10098"/>
      </w:tblGrid>
      <w:tr w:rsidR="001A0EDE" w:rsidRPr="001A0EDE" w:rsidTr="00C613AE">
        <w:trPr>
          <w:trHeight w:val="406"/>
        </w:trPr>
        <w:tc>
          <w:tcPr>
            <w:tcW w:w="10098" w:type="dxa"/>
            <w:shd w:val="clear" w:color="auto" w:fill="FBD4B4" w:themeFill="accent6" w:themeFillTint="66"/>
          </w:tcPr>
          <w:p w:rsidR="001A0EDE" w:rsidRPr="00136E22" w:rsidRDefault="001A0EDE" w:rsidP="00BD0AC6">
            <w:pPr>
              <w:pStyle w:val="Heading1"/>
              <w:spacing w:before="0" w:line="360" w:lineRule="auto"/>
              <w:ind w:left="90" w:hanging="90"/>
              <w:jc w:val="center"/>
              <w:outlineLvl w:val="0"/>
              <w:rPr>
                <w:rFonts w:ascii="Times New Roman" w:hAnsi="Times New Roman" w:cs="Times New Roman"/>
                <w:sz w:val="32"/>
                <w:szCs w:val="32"/>
              </w:rPr>
            </w:pPr>
            <w:bookmarkStart w:id="26" w:name="_Toc113246214"/>
            <w:r w:rsidRPr="00136E22">
              <w:rPr>
                <w:rFonts w:ascii="Times New Roman" w:hAnsi="Times New Roman" w:cs="Times New Roman"/>
                <w:sz w:val="32"/>
                <w:szCs w:val="32"/>
              </w:rPr>
              <w:t xml:space="preserve">Unit </w:t>
            </w:r>
            <w:r w:rsidR="00EC01F7" w:rsidRPr="00136E22">
              <w:rPr>
                <w:rFonts w:ascii="Times New Roman" w:hAnsi="Times New Roman" w:cs="Times New Roman"/>
                <w:sz w:val="32"/>
                <w:szCs w:val="32"/>
              </w:rPr>
              <w:t>Thr</w:t>
            </w:r>
            <w:r w:rsidR="009252CD" w:rsidRPr="00136E22">
              <w:rPr>
                <w:rFonts w:ascii="Times New Roman" w:hAnsi="Times New Roman" w:cs="Times New Roman"/>
                <w:sz w:val="32"/>
                <w:szCs w:val="32"/>
              </w:rPr>
              <w:t>e</w:t>
            </w:r>
            <w:r w:rsidR="00EC01F7" w:rsidRPr="00136E22">
              <w:rPr>
                <w:rFonts w:ascii="Times New Roman" w:hAnsi="Times New Roman" w:cs="Times New Roman"/>
                <w:sz w:val="32"/>
                <w:szCs w:val="32"/>
              </w:rPr>
              <w:t>e</w:t>
            </w:r>
            <w:r w:rsidR="009252CD" w:rsidRPr="00136E22">
              <w:rPr>
                <w:rFonts w:ascii="Times New Roman" w:hAnsi="Times New Roman" w:cs="Times New Roman"/>
                <w:sz w:val="32"/>
                <w:szCs w:val="32"/>
              </w:rPr>
              <w:t xml:space="preserve">: </w:t>
            </w:r>
            <w:r w:rsidR="001709FE" w:rsidRPr="00136E22">
              <w:rPr>
                <w:rFonts w:ascii="Times New Roman" w:hAnsi="Times New Roman" w:cs="Times New Roman"/>
                <w:sz w:val="32"/>
                <w:szCs w:val="32"/>
              </w:rPr>
              <w:t>Set all items in order</w:t>
            </w:r>
            <w:r w:rsidRPr="00136E22">
              <w:rPr>
                <w:rFonts w:ascii="Times New Roman" w:hAnsi="Times New Roman" w:cs="Times New Roman"/>
                <w:sz w:val="32"/>
                <w:szCs w:val="32"/>
              </w:rPr>
              <w:t>.</w:t>
            </w:r>
            <w:bookmarkEnd w:id="26"/>
          </w:p>
        </w:tc>
      </w:tr>
      <w:tr w:rsidR="001A0EDE" w:rsidRPr="001A0EDE" w:rsidTr="006E725A">
        <w:tc>
          <w:tcPr>
            <w:tcW w:w="10098" w:type="dxa"/>
          </w:tcPr>
          <w:p w:rsidR="001A0EDE" w:rsidRPr="001A0EDE" w:rsidRDefault="001A0EDE" w:rsidP="004832F9">
            <w:pPr>
              <w:spacing w:after="200" w:line="360" w:lineRule="auto"/>
              <w:jc w:val="both"/>
              <w:rPr>
                <w:rFonts w:ascii="Times New Roman" w:hAnsi="Times New Roman"/>
                <w:sz w:val="24"/>
                <w:szCs w:val="24"/>
              </w:rPr>
            </w:pPr>
            <w:r w:rsidRPr="001A0EDE">
              <w:rPr>
                <w:rFonts w:ascii="Times New Roman" w:hAnsi="Times New Roman"/>
                <w:sz w:val="24"/>
                <w:szCs w:val="24"/>
              </w:rPr>
              <w:t>This unit is developed to provide you the necessary information regarding the following content coverage and topics:</w:t>
            </w:r>
          </w:p>
          <w:p w:rsidR="00DF341A" w:rsidRPr="00BC5650" w:rsidRDefault="00BC5650" w:rsidP="004832F9">
            <w:pPr>
              <w:numPr>
                <w:ilvl w:val="0"/>
                <w:numId w:val="5"/>
              </w:num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C35B0" w:rsidRPr="00BC5650">
              <w:rPr>
                <w:rFonts w:ascii="Times New Roman" w:hAnsi="Times New Roman" w:cs="Times New Roman"/>
                <w:sz w:val="24"/>
                <w:szCs w:val="24"/>
              </w:rPr>
              <w:t>Prepare</w:t>
            </w:r>
            <w:r w:rsidR="00DF341A" w:rsidRPr="00BC5650">
              <w:rPr>
                <w:rFonts w:ascii="Times New Roman" w:hAnsi="Times New Roman" w:cs="Times New Roman"/>
                <w:sz w:val="24"/>
                <w:szCs w:val="24"/>
              </w:rPr>
              <w:t xml:space="preserve"> p</w:t>
            </w:r>
            <w:r>
              <w:rPr>
                <w:rFonts w:ascii="Times New Roman" w:hAnsi="Times New Roman" w:cs="Times New Roman"/>
                <w:sz w:val="24"/>
                <w:szCs w:val="24"/>
              </w:rPr>
              <w:t>lan</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900CA1" w:rsidRPr="00BC5650">
              <w:rPr>
                <w:rFonts w:ascii="Times New Roman" w:eastAsia="Calibri" w:hAnsi="Times New Roman" w:cs="Times New Roman"/>
                <w:sz w:val="24"/>
                <w:szCs w:val="24"/>
              </w:rPr>
              <w:t>General</w:t>
            </w:r>
            <w:r w:rsidR="00DC35B0" w:rsidRPr="00BC5650">
              <w:rPr>
                <w:rFonts w:ascii="Times New Roman" w:eastAsia="Calibri" w:hAnsi="Times New Roman" w:cs="Times New Roman"/>
                <w:sz w:val="24"/>
                <w:szCs w:val="24"/>
              </w:rPr>
              <w:t xml:space="preserve"> clean</w:t>
            </w:r>
            <w:r w:rsidRPr="00BC5650">
              <w:rPr>
                <w:rFonts w:ascii="Times New Roman" w:eastAsia="Calibri" w:hAnsi="Times New Roman" w:cs="Times New Roman"/>
                <w:sz w:val="24"/>
                <w:szCs w:val="24"/>
              </w:rPr>
              <w:t xml:space="preserve"> activities.</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900CA1" w:rsidRPr="00BC5650">
              <w:rPr>
                <w:rFonts w:ascii="Times New Roman" w:eastAsia="Calibri" w:hAnsi="Times New Roman" w:cs="Times New Roman"/>
                <w:sz w:val="24"/>
                <w:szCs w:val="24"/>
              </w:rPr>
              <w:t>Location</w:t>
            </w:r>
            <w:r w:rsidRPr="00BC5650">
              <w:rPr>
                <w:rFonts w:ascii="Times New Roman" w:eastAsia="Calibri" w:hAnsi="Times New Roman" w:cs="Times New Roman"/>
                <w:sz w:val="24"/>
                <w:szCs w:val="24"/>
              </w:rPr>
              <w:t>, storage and indication methods.</w:t>
            </w:r>
          </w:p>
          <w:p w:rsidR="00DF341A" w:rsidRPr="00BC5650"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BC5650">
              <w:rPr>
                <w:rFonts w:ascii="Times New Roman" w:hAnsi="Times New Roman" w:cs="Times New Roman"/>
                <w:sz w:val="24"/>
                <w:szCs w:val="24"/>
              </w:rPr>
              <w:t xml:space="preserve">  </w:t>
            </w:r>
            <w:r w:rsidR="00900CA1" w:rsidRPr="00BC5650">
              <w:rPr>
                <w:rFonts w:ascii="Times New Roman" w:hAnsi="Times New Roman" w:cs="Times New Roman"/>
                <w:sz w:val="24"/>
                <w:szCs w:val="24"/>
              </w:rPr>
              <w:t>Prepare and use</w:t>
            </w:r>
            <w:r w:rsidRPr="00BC5650">
              <w:rPr>
                <w:rFonts w:ascii="Times New Roman" w:hAnsi="Times New Roman" w:cs="Times New Roman"/>
                <w:sz w:val="24"/>
                <w:szCs w:val="24"/>
              </w:rPr>
              <w:t xml:space="preserve"> </w:t>
            </w:r>
            <w:r w:rsidR="00900CA1" w:rsidRPr="00BC5650">
              <w:rPr>
                <w:rFonts w:ascii="Times New Roman" w:hAnsi="Times New Roman" w:cs="Times New Roman"/>
                <w:sz w:val="24"/>
                <w:szCs w:val="24"/>
              </w:rPr>
              <w:t>tools/</w:t>
            </w:r>
            <w:r w:rsidRPr="00BC5650">
              <w:rPr>
                <w:rFonts w:ascii="Times New Roman" w:hAnsi="Times New Roman" w:cs="Times New Roman"/>
                <w:sz w:val="24"/>
                <w:szCs w:val="24"/>
              </w:rPr>
              <w:t xml:space="preserve"> equipment.</w:t>
            </w:r>
          </w:p>
          <w:p w:rsidR="00DF341A" w:rsidRPr="00BC5650"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3F091B" w:rsidRPr="00BC5650">
              <w:rPr>
                <w:rFonts w:ascii="Times New Roman" w:eastAsia="Calibri" w:hAnsi="Times New Roman" w:cs="Times New Roman"/>
                <w:sz w:val="24"/>
                <w:szCs w:val="24"/>
              </w:rPr>
              <w:t>Place and assign Items</w:t>
            </w:r>
            <w:r w:rsidRPr="00BC5650">
              <w:rPr>
                <w:rFonts w:ascii="Times New Roman" w:eastAsia="Calibri" w:hAnsi="Times New Roman" w:cs="Times New Roman"/>
                <w:sz w:val="24"/>
                <w:szCs w:val="24"/>
              </w:rPr>
              <w:t>.</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4052CB" w:rsidRPr="00BC5650">
              <w:rPr>
                <w:rFonts w:ascii="Times New Roman" w:eastAsia="Calibri" w:hAnsi="Times New Roman" w:cs="Times New Roman"/>
                <w:sz w:val="24"/>
                <w:szCs w:val="24"/>
              </w:rPr>
              <w:t>Return and assign</w:t>
            </w:r>
            <w:r w:rsidRPr="00BC5650">
              <w:rPr>
                <w:rFonts w:ascii="Times New Roman" w:eastAsia="Calibri" w:hAnsi="Times New Roman" w:cs="Times New Roman"/>
                <w:sz w:val="24"/>
                <w:szCs w:val="24"/>
              </w:rPr>
              <w:t xml:space="preserve"> items.</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BA4FBE" w:rsidRPr="00BC5650">
              <w:rPr>
                <w:rFonts w:ascii="Times New Roman" w:eastAsia="Calibri" w:hAnsi="Times New Roman" w:cs="Times New Roman"/>
                <w:sz w:val="24"/>
                <w:szCs w:val="24"/>
              </w:rPr>
              <w:t>Report</w:t>
            </w:r>
            <w:r w:rsidRPr="00BC5650">
              <w:rPr>
                <w:rFonts w:ascii="Times New Roman" w:eastAsia="Calibri" w:hAnsi="Times New Roman" w:cs="Times New Roman"/>
                <w:sz w:val="24"/>
                <w:szCs w:val="24"/>
              </w:rPr>
              <w:t xml:space="preserve"> performance</w:t>
            </w:r>
            <w:r w:rsidR="00BA4FBE" w:rsidRPr="00BC5650">
              <w:rPr>
                <w:rFonts w:ascii="Times New Roman" w:eastAsia="Calibri" w:hAnsi="Times New Roman" w:cs="Times New Roman"/>
                <w:sz w:val="24"/>
                <w:szCs w:val="24"/>
              </w:rPr>
              <w:t xml:space="preserve"> of</w:t>
            </w:r>
            <w:r w:rsidRPr="00BC5650">
              <w:rPr>
                <w:rFonts w:ascii="Times New Roman" w:eastAsia="Calibri" w:hAnsi="Times New Roman" w:cs="Times New Roman"/>
                <w:sz w:val="24"/>
                <w:szCs w:val="24"/>
              </w:rPr>
              <w:t xml:space="preserve"> results.</w:t>
            </w:r>
          </w:p>
          <w:p w:rsidR="00656636" w:rsidRPr="003639E4" w:rsidRDefault="00DF341A" w:rsidP="004832F9">
            <w:pPr>
              <w:numPr>
                <w:ilvl w:val="0"/>
                <w:numId w:val="5"/>
              </w:numPr>
              <w:spacing w:after="200" w:line="360" w:lineRule="auto"/>
              <w:jc w:val="both"/>
              <w:rPr>
                <w:rFonts w:ascii="Times New Roman" w:hAnsi="Times New Roman"/>
                <w:sz w:val="24"/>
                <w:szCs w:val="24"/>
              </w:rPr>
            </w:pPr>
            <w:r w:rsidRPr="00BC5650">
              <w:rPr>
                <w:rFonts w:ascii="Times New Roman" w:hAnsi="Times New Roman" w:cs="Times New Roman"/>
                <w:sz w:val="24"/>
                <w:szCs w:val="24"/>
              </w:rPr>
              <w:t xml:space="preserve">  </w:t>
            </w:r>
            <w:r w:rsidR="00BA4FBE" w:rsidRPr="00BC5650">
              <w:rPr>
                <w:rFonts w:ascii="Times New Roman" w:hAnsi="Times New Roman" w:cs="Times New Roman"/>
                <w:sz w:val="24"/>
                <w:szCs w:val="24"/>
              </w:rPr>
              <w:t>Check</w:t>
            </w:r>
            <w:r w:rsidRPr="00BC5650">
              <w:rPr>
                <w:rFonts w:ascii="Times New Roman" w:hAnsi="Times New Roman" w:cs="Times New Roman"/>
                <w:sz w:val="24"/>
                <w:szCs w:val="24"/>
              </w:rPr>
              <w:t xml:space="preserve"> each item</w:t>
            </w:r>
            <w:r w:rsidR="00656636" w:rsidRPr="003639E4">
              <w:rPr>
                <w:rFonts w:ascii="Times New Roman" w:hAnsi="Times New Roman"/>
                <w:sz w:val="24"/>
                <w:szCs w:val="24"/>
              </w:rPr>
              <w:t>.</w:t>
            </w:r>
          </w:p>
          <w:p w:rsidR="001A0EDE" w:rsidRPr="001A0EDE" w:rsidRDefault="001A0EDE" w:rsidP="004832F9">
            <w:pPr>
              <w:spacing w:after="200" w:line="360" w:lineRule="auto"/>
              <w:jc w:val="both"/>
              <w:rPr>
                <w:rFonts w:ascii="Times New Roman" w:hAnsi="Times New Roman"/>
                <w:bCs/>
                <w:sz w:val="24"/>
                <w:szCs w:val="24"/>
              </w:rPr>
            </w:pPr>
            <w:r w:rsidRPr="001A0EDE">
              <w:rPr>
                <w:rFonts w:ascii="Times New Roman" w:hAnsi="Times New Roman"/>
                <w:bCs/>
                <w:sz w:val="24"/>
                <w:szCs w:val="24"/>
              </w:rPr>
              <w:t>This unit will also assist you to attain the learning outcomes stated in the cover page. Specifically, upon completion of this learning guide, you will be able to:</w:t>
            </w:r>
          </w:p>
          <w:p w:rsidR="00DF341A" w:rsidRPr="00161A8D" w:rsidRDefault="00DF341A" w:rsidP="004832F9">
            <w:pPr>
              <w:numPr>
                <w:ilvl w:val="0"/>
                <w:numId w:val="5"/>
              </w:numPr>
              <w:autoSpaceDE w:val="0"/>
              <w:autoSpaceDN w:val="0"/>
              <w:adjustRightInd w:val="0"/>
              <w:spacing w:line="360" w:lineRule="auto"/>
              <w:rPr>
                <w:rFonts w:ascii="Times New Roman" w:hAnsi="Times New Roman" w:cs="Times New Roman"/>
                <w:sz w:val="24"/>
                <w:szCs w:val="24"/>
              </w:rPr>
            </w:pPr>
            <w:r>
              <w:t xml:space="preserve">  </w:t>
            </w:r>
            <w:r w:rsidR="00A52D91">
              <w:rPr>
                <w:rFonts w:ascii="Times New Roman" w:hAnsi="Times New Roman" w:cs="Times New Roman"/>
                <w:sz w:val="24"/>
                <w:szCs w:val="24"/>
              </w:rPr>
              <w:t>Prepare</w:t>
            </w:r>
            <w:r w:rsidRPr="00161A8D">
              <w:rPr>
                <w:rFonts w:ascii="Times New Roman" w:hAnsi="Times New Roman" w:cs="Times New Roman"/>
                <w:sz w:val="24"/>
                <w:szCs w:val="24"/>
              </w:rPr>
              <w:t xml:space="preserve"> plan.</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 xml:space="preserve">Perform </w:t>
            </w:r>
            <w:r w:rsidR="00A52D91" w:rsidRPr="00161A8D">
              <w:rPr>
                <w:rFonts w:ascii="Times New Roman" w:eastAsia="Calibri" w:hAnsi="Times New Roman" w:cs="Times New Roman"/>
                <w:sz w:val="24"/>
                <w:szCs w:val="24"/>
              </w:rPr>
              <w:t>general</w:t>
            </w:r>
            <w:r w:rsidRPr="00161A8D">
              <w:rPr>
                <w:rFonts w:ascii="Times New Roman" w:eastAsia="Calibri" w:hAnsi="Times New Roman" w:cs="Times New Roman"/>
                <w:sz w:val="24"/>
                <w:szCs w:val="24"/>
              </w:rPr>
              <w:t xml:space="preserve"> cleaning activities.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Decide</w:t>
            </w:r>
            <w:r w:rsidRPr="00161A8D">
              <w:rPr>
                <w:rFonts w:ascii="Times New Roman" w:eastAsia="Calibri" w:hAnsi="Times New Roman" w:cs="Times New Roman"/>
                <w:sz w:val="24"/>
                <w:szCs w:val="24"/>
              </w:rPr>
              <w:t xml:space="preserve"> location, storage and indication methods.</w:t>
            </w:r>
          </w:p>
          <w:p w:rsidR="00DF341A" w:rsidRPr="00161A8D"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161A8D">
              <w:rPr>
                <w:rFonts w:ascii="Times New Roman" w:hAnsi="Times New Roman" w:cs="Times New Roman"/>
                <w:sz w:val="24"/>
                <w:szCs w:val="24"/>
              </w:rPr>
              <w:t xml:space="preserve">  </w:t>
            </w:r>
            <w:r w:rsidR="00A52D91">
              <w:rPr>
                <w:rFonts w:ascii="Times New Roman" w:hAnsi="Times New Roman" w:cs="Times New Roman"/>
                <w:sz w:val="24"/>
                <w:szCs w:val="24"/>
              </w:rPr>
              <w:t xml:space="preserve">Prepare and use </w:t>
            </w:r>
            <w:r w:rsidR="00447718">
              <w:rPr>
                <w:rFonts w:ascii="Times New Roman" w:hAnsi="Times New Roman" w:cs="Times New Roman"/>
                <w:sz w:val="24"/>
                <w:szCs w:val="24"/>
              </w:rPr>
              <w:t>tools or</w:t>
            </w:r>
            <w:r w:rsidRPr="00161A8D">
              <w:rPr>
                <w:rFonts w:ascii="Times New Roman" w:hAnsi="Times New Roman" w:cs="Times New Roman"/>
                <w:sz w:val="24"/>
                <w:szCs w:val="24"/>
              </w:rPr>
              <w:t xml:space="preserve"> equipment.</w:t>
            </w:r>
          </w:p>
          <w:p w:rsidR="00DF341A" w:rsidRPr="00161A8D"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Place</w:t>
            </w:r>
            <w:r w:rsidRPr="00161A8D">
              <w:rPr>
                <w:rFonts w:ascii="Times New Roman" w:eastAsia="Calibri" w:hAnsi="Times New Roman" w:cs="Times New Roman"/>
                <w:sz w:val="24"/>
                <w:szCs w:val="24"/>
              </w:rPr>
              <w:t xml:space="preserve"> </w:t>
            </w:r>
            <w:r w:rsidR="00447718">
              <w:rPr>
                <w:rFonts w:ascii="Times New Roman" w:eastAsia="Calibri" w:hAnsi="Times New Roman" w:cs="Times New Roman"/>
                <w:sz w:val="24"/>
                <w:szCs w:val="24"/>
              </w:rPr>
              <w:t>and assign</w:t>
            </w:r>
            <w:r w:rsidRPr="00161A8D">
              <w:rPr>
                <w:rFonts w:ascii="Times New Roman" w:eastAsia="Calibri" w:hAnsi="Times New Roman" w:cs="Times New Roman"/>
                <w:sz w:val="24"/>
                <w:szCs w:val="24"/>
              </w:rPr>
              <w:t xml:space="preserve"> Items.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447718">
              <w:rPr>
                <w:rFonts w:ascii="Times New Roman" w:eastAsia="Calibri" w:hAnsi="Times New Roman" w:cs="Times New Roman"/>
                <w:sz w:val="24"/>
                <w:szCs w:val="24"/>
              </w:rPr>
              <w:t>Return and assign</w:t>
            </w:r>
            <w:r w:rsidRPr="00161A8D">
              <w:rPr>
                <w:rFonts w:ascii="Times New Roman" w:eastAsia="Calibri" w:hAnsi="Times New Roman" w:cs="Times New Roman"/>
                <w:sz w:val="24"/>
                <w:szCs w:val="24"/>
              </w:rPr>
              <w:t xml:space="preserve"> items.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4D49C7">
              <w:rPr>
                <w:rFonts w:ascii="Times New Roman" w:eastAsia="Calibri" w:hAnsi="Times New Roman" w:cs="Times New Roman"/>
                <w:sz w:val="24"/>
                <w:szCs w:val="24"/>
              </w:rPr>
              <w:t xml:space="preserve">Report </w:t>
            </w:r>
            <w:r w:rsidR="004D49C7" w:rsidRPr="00161A8D">
              <w:rPr>
                <w:rFonts w:ascii="Times New Roman" w:eastAsia="Calibri" w:hAnsi="Times New Roman" w:cs="Times New Roman"/>
                <w:sz w:val="24"/>
                <w:szCs w:val="24"/>
              </w:rPr>
              <w:t>performance</w:t>
            </w:r>
            <w:r w:rsidRPr="00161A8D">
              <w:rPr>
                <w:rFonts w:ascii="Times New Roman" w:eastAsia="Calibri" w:hAnsi="Times New Roman" w:cs="Times New Roman"/>
                <w:sz w:val="24"/>
                <w:szCs w:val="24"/>
              </w:rPr>
              <w:t xml:space="preserve"> results.</w:t>
            </w:r>
          </w:p>
          <w:p w:rsidR="001A0EDE" w:rsidRPr="00023997" w:rsidRDefault="00DF341A" w:rsidP="004832F9">
            <w:pPr>
              <w:numPr>
                <w:ilvl w:val="0"/>
                <w:numId w:val="5"/>
              </w:numPr>
              <w:spacing w:after="200" w:line="360" w:lineRule="auto"/>
              <w:jc w:val="both"/>
              <w:rPr>
                <w:rFonts w:ascii="Times New Roman" w:hAnsi="Times New Roman"/>
                <w:sz w:val="24"/>
                <w:szCs w:val="24"/>
              </w:rPr>
            </w:pPr>
            <w:r w:rsidRPr="00161A8D">
              <w:rPr>
                <w:rFonts w:ascii="Times New Roman" w:hAnsi="Times New Roman" w:cs="Times New Roman"/>
                <w:sz w:val="24"/>
                <w:szCs w:val="24"/>
              </w:rPr>
              <w:t xml:space="preserve">  </w:t>
            </w:r>
            <w:r w:rsidR="004D49C7">
              <w:rPr>
                <w:rFonts w:ascii="Times New Roman" w:hAnsi="Times New Roman" w:cs="Times New Roman"/>
                <w:sz w:val="24"/>
                <w:szCs w:val="24"/>
              </w:rPr>
              <w:t xml:space="preserve">Check </w:t>
            </w:r>
            <w:r w:rsidRPr="00161A8D">
              <w:rPr>
                <w:rFonts w:ascii="Times New Roman" w:hAnsi="Times New Roman" w:cs="Times New Roman"/>
                <w:sz w:val="24"/>
                <w:szCs w:val="24"/>
              </w:rPr>
              <w:t xml:space="preserve"> each item</w:t>
            </w:r>
          </w:p>
        </w:tc>
      </w:tr>
    </w:tbl>
    <w:p w:rsidR="00052B44" w:rsidRDefault="00052B44"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2E3798" w:rsidRDefault="002E3798" w:rsidP="00E00BCC">
      <w:pPr>
        <w:jc w:val="both"/>
        <w:rPr>
          <w:rFonts w:ascii="Times New Roman" w:hAnsi="Times New Roman"/>
          <w:sz w:val="24"/>
          <w:szCs w:val="24"/>
        </w:rPr>
      </w:pPr>
    </w:p>
    <w:p w:rsidR="009252CD" w:rsidRDefault="009252CD" w:rsidP="00E00BCC">
      <w:pPr>
        <w:jc w:val="both"/>
        <w:rPr>
          <w:rFonts w:ascii="Times New Roman" w:hAnsi="Times New Roman"/>
          <w:sz w:val="24"/>
          <w:szCs w:val="24"/>
        </w:rPr>
      </w:pPr>
    </w:p>
    <w:p w:rsidR="00DE0C19" w:rsidRPr="004832F9" w:rsidRDefault="00B97365" w:rsidP="00C761C5">
      <w:pPr>
        <w:pStyle w:val="Heading2"/>
        <w:numPr>
          <w:ilvl w:val="1"/>
          <w:numId w:val="51"/>
        </w:numPr>
        <w:spacing w:line="360" w:lineRule="auto"/>
        <w:rPr>
          <w:rFonts w:ascii="Times New Roman" w:hAnsi="Times New Roman" w:cs="Times New Roman"/>
          <w:sz w:val="28"/>
          <w:szCs w:val="28"/>
        </w:rPr>
      </w:pPr>
      <w:bookmarkStart w:id="27" w:name="_Toc113246215"/>
      <w:r w:rsidRPr="004832F9">
        <w:rPr>
          <w:rFonts w:ascii="Times New Roman" w:hAnsi="Times New Roman" w:cs="Times New Roman"/>
          <w:sz w:val="28"/>
          <w:szCs w:val="28"/>
        </w:rPr>
        <w:t>Explanation of the second pillar of 5S – Set in order</w:t>
      </w:r>
      <w:bookmarkEnd w:id="27"/>
    </w:p>
    <w:p w:rsidR="004D69C0" w:rsidRDefault="00B97365" w:rsidP="00734416">
      <w:pPr>
        <w:spacing w:line="360" w:lineRule="auto"/>
        <w:jc w:val="both"/>
        <w:rPr>
          <w:rFonts w:ascii="Times New Roman" w:hAnsi="Times New Roman"/>
          <w:sz w:val="24"/>
          <w:szCs w:val="24"/>
        </w:rPr>
      </w:pPr>
      <w:r w:rsidRPr="00B97365">
        <w:rPr>
          <w:rFonts w:ascii="Times New Roman" w:hAnsi="Times New Roman"/>
          <w:bCs/>
          <w:sz w:val="24"/>
          <w:szCs w:val="24"/>
        </w:rPr>
        <w:t xml:space="preserve">Set in order means arranging necessary items so that they are easy to use and </w:t>
      </w:r>
      <w:r w:rsidR="00E05387" w:rsidRPr="00B97365">
        <w:rPr>
          <w:rFonts w:ascii="Times New Roman" w:hAnsi="Times New Roman"/>
          <w:bCs/>
          <w:sz w:val="24"/>
          <w:szCs w:val="24"/>
        </w:rPr>
        <w:t>labeling</w:t>
      </w:r>
      <w:r w:rsidRPr="00B97365">
        <w:rPr>
          <w:rFonts w:ascii="Times New Roman" w:hAnsi="Times New Roman"/>
          <w:bCs/>
          <w:sz w:val="24"/>
          <w:szCs w:val="24"/>
        </w:rPr>
        <w:t xml:space="preserve">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 in order work best, when they are implemented together</w:t>
      </w:r>
      <w:r w:rsidR="00DC3568" w:rsidRPr="00DC3568">
        <w:rPr>
          <w:rFonts w:ascii="Times New Roman" w:hAnsi="Times New Roman"/>
          <w:sz w:val="24"/>
          <w:szCs w:val="24"/>
        </w:rPr>
        <w:t>.</w:t>
      </w:r>
    </w:p>
    <w:p w:rsidR="00690A00" w:rsidRPr="004832F9" w:rsidRDefault="003B1B24" w:rsidP="00C761C5">
      <w:pPr>
        <w:pStyle w:val="Heading2"/>
        <w:numPr>
          <w:ilvl w:val="1"/>
          <w:numId w:val="52"/>
        </w:numPr>
        <w:spacing w:line="360" w:lineRule="auto"/>
        <w:rPr>
          <w:rFonts w:ascii="Times New Roman" w:hAnsi="Times New Roman" w:cs="Times New Roman"/>
          <w:sz w:val="28"/>
          <w:szCs w:val="28"/>
        </w:rPr>
      </w:pPr>
      <w:bookmarkStart w:id="28" w:name="_Toc113246216"/>
      <w:r w:rsidRPr="004832F9">
        <w:rPr>
          <w:rFonts w:ascii="Times New Roman" w:hAnsi="Times New Roman" w:cs="Times New Roman"/>
          <w:sz w:val="28"/>
          <w:szCs w:val="28"/>
        </w:rPr>
        <w:t>Benefits of set in order</w:t>
      </w:r>
      <w:bookmarkEnd w:id="28"/>
    </w:p>
    <w:p w:rsidR="00E512D1" w:rsidRPr="00055472" w:rsidRDefault="003B1B24" w:rsidP="00055472">
      <w:pPr>
        <w:rPr>
          <w:rFonts w:ascii="Times New Roman" w:hAnsi="Times New Roman" w:cs="Times New Roman"/>
          <w:sz w:val="24"/>
          <w:szCs w:val="24"/>
        </w:rPr>
      </w:pPr>
      <w:r w:rsidRPr="00055472">
        <w:rPr>
          <w:rFonts w:ascii="Times New Roman" w:hAnsi="Times New Roman" w:cs="Times New Roman"/>
          <w:sz w:val="24"/>
          <w:szCs w:val="24"/>
        </w:rPr>
        <w:t xml:space="preserve">Setting in order is important because it eliminates many kinds of waste from operations in a workplace. These include searching time waste, waste due to difficulty in using items, and waste due to difficulty in returning items. In general, the following problems and wastes are avoided when set in order is well implemented. </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Motion wastes</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Searching time wastes</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human energy</w:t>
      </w:r>
    </w:p>
    <w:p w:rsidR="00690A00"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excess inventory</w:t>
      </w:r>
    </w:p>
    <w:p w:rsidR="003B1B24"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defective products</w:t>
      </w:r>
    </w:p>
    <w:p w:rsidR="003B1B24" w:rsidRPr="008A66FE" w:rsidRDefault="003B1B24" w:rsidP="00487D7A">
      <w:pPr>
        <w:spacing w:line="360" w:lineRule="auto"/>
        <w:jc w:val="both"/>
        <w:rPr>
          <w:rFonts w:ascii="Times New Roman" w:hAnsi="Times New Roman" w:cs="Times New Roman"/>
          <w:sz w:val="24"/>
          <w:szCs w:val="24"/>
        </w:rPr>
      </w:pPr>
      <w:r w:rsidRPr="00E512D1">
        <w:rPr>
          <w:rFonts w:ascii="Times New Roman" w:hAnsi="Times New Roman" w:cs="Times New Roman"/>
          <w:sz w:val="24"/>
          <w:szCs w:val="24"/>
        </w:rPr>
        <w:t xml:space="preserve">The waste of unsafe </w:t>
      </w:r>
      <w:r w:rsidR="00487D7A" w:rsidRPr="00E512D1">
        <w:rPr>
          <w:rFonts w:ascii="Times New Roman" w:hAnsi="Times New Roman" w:cs="Times New Roman"/>
          <w:sz w:val="24"/>
          <w:szCs w:val="24"/>
        </w:rPr>
        <w:t>conditions</w:t>
      </w:r>
      <w:r w:rsidR="00487D7A" w:rsidRPr="008A66FE">
        <w:rPr>
          <w:rFonts w:ascii="Times New Roman" w:hAnsi="Times New Roman" w:cs="Times New Roman"/>
          <w:sz w:val="24"/>
          <w:szCs w:val="24"/>
        </w:rPr>
        <w:t xml:space="preserve"> The</w:t>
      </w:r>
      <w:r w:rsidRPr="008A66FE">
        <w:rPr>
          <w:rFonts w:ascii="Times New Roman" w:hAnsi="Times New Roman" w:cs="Times New Roman"/>
          <w:sz w:val="24"/>
          <w:szCs w:val="24"/>
        </w:rPr>
        <w:t xml:space="preserve"> set in order step is actually at the core of so many</w:t>
      </w:r>
      <w:r w:rsidR="00E512D1" w:rsidRPr="008A66FE">
        <w:rPr>
          <w:rFonts w:ascii="Times New Roman" w:hAnsi="Times New Roman" w:cs="Times New Roman"/>
          <w:sz w:val="24"/>
          <w:szCs w:val="24"/>
        </w:rPr>
        <w:t xml:space="preserve"> important business principles </w:t>
      </w:r>
      <w:r w:rsidRPr="008A66FE">
        <w:rPr>
          <w:rFonts w:ascii="Times New Roman" w:hAnsi="Times New Roman" w:cs="Times New Roman"/>
          <w:sz w:val="24"/>
          <w:szCs w:val="24"/>
        </w:rPr>
        <w:t>such as safety, ergonomics, quality, inventory control, productivity, standard work, the visual workplace and employee morale. Also it is the core of standardization. This is because the workplace must be organized before any type of standardization can be implemented effectively. Standardization means creating a consistent way of doing or carrying out tasks. When we think of standardization, we have to think about anyone.</w:t>
      </w:r>
      <w:r w:rsidR="00B20CB5" w:rsidRPr="008A66FE">
        <w:rPr>
          <w:rFonts w:ascii="Times New Roman" w:hAnsi="Times New Roman" w:cs="Times New Roman"/>
          <w:sz w:val="24"/>
          <w:szCs w:val="24"/>
        </w:rPr>
        <w:t xml:space="preserve"> </w:t>
      </w:r>
      <w:r w:rsidR="003D1961" w:rsidRPr="008A66FE">
        <w:rPr>
          <w:rFonts w:ascii="Times New Roman" w:hAnsi="Times New Roman" w:cs="Times New Roman"/>
          <w:sz w:val="24"/>
          <w:szCs w:val="24"/>
        </w:rPr>
        <w:t>Lock</w:t>
      </w:r>
      <w:r w:rsidR="00B20CB5" w:rsidRPr="008A66FE">
        <w:rPr>
          <w:rFonts w:ascii="Times New Roman" w:hAnsi="Times New Roman" w:cs="Times New Roman"/>
          <w:sz w:val="24"/>
          <w:szCs w:val="24"/>
        </w:rPr>
        <w:t xml:space="preserve"> the following </w:t>
      </w:r>
      <w:r w:rsidR="003D1961" w:rsidRPr="008A66FE">
        <w:rPr>
          <w:rFonts w:ascii="Times New Roman" w:hAnsi="Times New Roman" w:cs="Times New Roman"/>
          <w:sz w:val="24"/>
          <w:szCs w:val="24"/>
        </w:rPr>
        <w:t>figure how</w:t>
      </w:r>
      <w:r w:rsidR="00211514" w:rsidRPr="008A66FE">
        <w:rPr>
          <w:rFonts w:ascii="Times New Roman" w:hAnsi="Times New Roman" w:cs="Times New Roman"/>
          <w:sz w:val="24"/>
          <w:szCs w:val="24"/>
        </w:rPr>
        <w:t xml:space="preserve"> to set in order of materials and equipment’s </w:t>
      </w:r>
    </w:p>
    <w:p w:rsidR="00052B44" w:rsidRDefault="000F6590" w:rsidP="003B1A54">
      <w:pPr>
        <w:keepNext/>
        <w:jc w:val="center"/>
      </w:pPr>
      <w:r>
        <w:rPr>
          <w:noProof/>
        </w:rPr>
        <w:drawing>
          <wp:inline distT="0" distB="0" distL="0" distR="0" wp14:anchorId="3FF7DAA6" wp14:editId="228BDD76">
            <wp:extent cx="5581289" cy="2682815"/>
            <wp:effectExtent l="0" t="0" r="63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96890" cy="2690314"/>
                    </a:xfrm>
                    <a:prstGeom prst="rect">
                      <a:avLst/>
                    </a:prstGeom>
                    <a:noFill/>
                  </pic:spPr>
                </pic:pic>
              </a:graphicData>
            </a:graphic>
          </wp:inline>
        </w:drawing>
      </w:r>
    </w:p>
    <w:p w:rsidR="003B1B24" w:rsidRPr="00AE2069" w:rsidRDefault="00052B44" w:rsidP="003B1A54">
      <w:pPr>
        <w:pStyle w:val="Caption"/>
        <w:jc w:val="center"/>
        <w:rPr>
          <w:b w:val="0"/>
          <w:color w:val="auto"/>
          <w:sz w:val="24"/>
          <w:szCs w:val="24"/>
        </w:rPr>
      </w:pPr>
      <w:r w:rsidRPr="00AE2069">
        <w:rPr>
          <w:b w:val="0"/>
          <w:color w:val="auto"/>
          <w:sz w:val="24"/>
          <w:szCs w:val="24"/>
        </w:rPr>
        <w:t xml:space="preserve">Figure </w:t>
      </w:r>
      <w:r w:rsidR="009B4B4B" w:rsidRPr="00AE2069">
        <w:rPr>
          <w:b w:val="0"/>
          <w:color w:val="auto"/>
          <w:sz w:val="24"/>
          <w:szCs w:val="24"/>
        </w:rPr>
        <w:t>3.</w:t>
      </w:r>
      <w:r w:rsidR="00AE2069" w:rsidRPr="00AE2069">
        <w:rPr>
          <w:b w:val="0"/>
          <w:color w:val="auto"/>
          <w:sz w:val="24"/>
          <w:szCs w:val="24"/>
        </w:rPr>
        <w:t>1</w:t>
      </w:r>
      <w:r w:rsidR="009B4B4B" w:rsidRPr="00AE2069">
        <w:rPr>
          <w:b w:val="0"/>
          <w:color w:val="auto"/>
          <w:sz w:val="24"/>
          <w:szCs w:val="24"/>
        </w:rPr>
        <w:t xml:space="preserve">  </w:t>
      </w:r>
      <w:r w:rsidRPr="00AE2069">
        <w:rPr>
          <w:b w:val="0"/>
          <w:color w:val="auto"/>
          <w:sz w:val="24"/>
          <w:szCs w:val="24"/>
        </w:rPr>
        <w:t xml:space="preserve"> Set in Order of material and equipment’s</w:t>
      </w:r>
    </w:p>
    <w:p w:rsidR="006C61F3" w:rsidRDefault="00A20631" w:rsidP="00487D7A">
      <w:pPr>
        <w:spacing w:line="360" w:lineRule="auto"/>
        <w:jc w:val="both"/>
        <w:rPr>
          <w:rFonts w:ascii="Times New Roman" w:hAnsi="Times New Roman"/>
          <w:sz w:val="24"/>
          <w:szCs w:val="24"/>
        </w:rPr>
      </w:pPr>
      <w:r w:rsidRPr="00A20631">
        <w:rPr>
          <w:rFonts w:ascii="Times New Roman" w:hAnsi="Times New Roman"/>
          <w:sz w:val="24"/>
          <w:szCs w:val="24"/>
        </w:rPr>
        <w:t>For example, machinery standardization means anyone can operate the machinery. Also if we have operation standardization this means anyone can perform the operation. Even for people to get along together, they need to standardize their behaviors, at least to some extent</w:t>
      </w:r>
    </w:p>
    <w:p w:rsidR="001E5526" w:rsidRDefault="008A4CD4" w:rsidP="001E5526">
      <w:pPr>
        <w:keepNext/>
        <w:spacing w:line="360" w:lineRule="auto"/>
        <w:jc w:val="center"/>
      </w:pPr>
      <w:r>
        <w:rPr>
          <w:rFonts w:ascii="Times New Roman" w:hAnsi="Times New Roman"/>
          <w:noProof/>
          <w:sz w:val="24"/>
          <w:szCs w:val="24"/>
        </w:rPr>
        <w:drawing>
          <wp:inline distT="0" distB="0" distL="0" distR="0" wp14:anchorId="6ABBB275" wp14:editId="3DBA345B">
            <wp:extent cx="5486400" cy="3122762"/>
            <wp:effectExtent l="0" t="0" r="0" b="20955"/>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rsidR="006C61F3" w:rsidRDefault="001E5526" w:rsidP="006B7D33">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Pr>
          <w:rFonts w:ascii="Times New Roman" w:hAnsi="Times New Roman" w:cs="Times New Roman"/>
          <w:b w:val="0"/>
          <w:color w:val="auto"/>
          <w:sz w:val="24"/>
          <w:szCs w:val="24"/>
        </w:rPr>
        <w:t>2</w:t>
      </w:r>
      <w:r w:rsidR="006C0A38" w:rsidRPr="00AE2069">
        <w:rPr>
          <w:rFonts w:ascii="Times New Roman" w:hAnsi="Times New Roman" w:cs="Times New Roman"/>
          <w:b w:val="0"/>
          <w:color w:val="auto"/>
          <w:sz w:val="24"/>
          <w:szCs w:val="24"/>
        </w:rPr>
        <w:t xml:space="preserve"> </w:t>
      </w:r>
      <w:r w:rsidRPr="00AE2069">
        <w:rPr>
          <w:rFonts w:ascii="Times New Roman" w:hAnsi="Times New Roman" w:cs="Times New Roman"/>
          <w:b w:val="0"/>
          <w:color w:val="auto"/>
          <w:sz w:val="24"/>
          <w:szCs w:val="24"/>
        </w:rPr>
        <w:t>Set in order is the core of standardization.</w:t>
      </w:r>
    </w:p>
    <w:p w:rsidR="00AE2069" w:rsidRPr="00AE2069" w:rsidRDefault="00AE2069" w:rsidP="00AE2069"/>
    <w:p w:rsidR="006C61F3" w:rsidRDefault="006C61F3" w:rsidP="00A16D77">
      <w:pPr>
        <w:spacing w:line="360" w:lineRule="auto"/>
        <w:jc w:val="both"/>
        <w:rPr>
          <w:rFonts w:ascii="Times New Roman" w:hAnsi="Times New Roman" w:cs="Times New Roman"/>
          <w:sz w:val="24"/>
          <w:szCs w:val="24"/>
        </w:rPr>
      </w:pPr>
      <w:r w:rsidRPr="006C61F3">
        <w:rPr>
          <w:rFonts w:ascii="Times New Roman" w:hAnsi="Times New Roman" w:cs="Times New Roman"/>
          <w:sz w:val="24"/>
          <w:szCs w:val="24"/>
        </w:rPr>
        <w:t xml:space="preserve">In implementing set in order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w:t>
      </w:r>
      <w:r w:rsidR="00A16D77" w:rsidRPr="006C61F3">
        <w:rPr>
          <w:rFonts w:ascii="Times New Roman" w:hAnsi="Times New Roman" w:cs="Times New Roman"/>
          <w:sz w:val="24"/>
          <w:szCs w:val="24"/>
        </w:rPr>
        <w:t>etc.</w:t>
      </w:r>
      <w:r w:rsidRPr="006C61F3">
        <w:rPr>
          <w:rFonts w:ascii="Times New Roman" w:hAnsi="Times New Roman" w:cs="Times New Roman"/>
          <w:sz w:val="24"/>
          <w:szCs w:val="24"/>
        </w:rPr>
        <w:t xml:space="preserve"> can be communicated.</w:t>
      </w:r>
    </w:p>
    <w:p w:rsidR="006B7D33" w:rsidRDefault="00A92A3F" w:rsidP="006B7D33">
      <w:pPr>
        <w:keepNext/>
        <w:spacing w:line="360" w:lineRule="auto"/>
        <w:jc w:val="center"/>
      </w:pPr>
      <w:r>
        <w:rPr>
          <w:noProof/>
        </w:rPr>
        <w:drawing>
          <wp:inline distT="0" distB="0" distL="0" distR="0" wp14:anchorId="2B775895" wp14:editId="1C8E1796">
            <wp:extent cx="5193102" cy="31055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191054" cy="3104285"/>
                    </a:xfrm>
                    <a:prstGeom prst="rect">
                      <a:avLst/>
                    </a:prstGeom>
                  </pic:spPr>
                </pic:pic>
              </a:graphicData>
            </a:graphic>
          </wp:inline>
        </w:drawing>
      </w:r>
    </w:p>
    <w:p w:rsidR="00873885" w:rsidRPr="00AE2069" w:rsidRDefault="006B7D33" w:rsidP="00487D7A">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sidRPr="00AE2069">
        <w:rPr>
          <w:rFonts w:ascii="Times New Roman" w:hAnsi="Times New Roman" w:cs="Times New Roman"/>
          <w:b w:val="0"/>
          <w:color w:val="auto"/>
          <w:sz w:val="24"/>
          <w:szCs w:val="24"/>
        </w:rPr>
        <w:t>3</w:t>
      </w:r>
      <w:r w:rsidR="006C0A38" w:rsidRPr="00AE2069">
        <w:rPr>
          <w:rFonts w:ascii="Times New Roman" w:hAnsi="Times New Roman" w:cs="Times New Roman"/>
          <w:b w:val="0"/>
          <w:color w:val="auto"/>
          <w:sz w:val="24"/>
          <w:szCs w:val="24"/>
        </w:rPr>
        <w:t xml:space="preserve"> </w:t>
      </w:r>
      <w:r w:rsidRPr="00AE2069">
        <w:rPr>
          <w:rFonts w:ascii="Times New Roman" w:hAnsi="Times New Roman" w:cs="Times New Roman"/>
          <w:b w:val="0"/>
          <w:color w:val="auto"/>
          <w:sz w:val="24"/>
          <w:szCs w:val="24"/>
        </w:rPr>
        <w:t>communication standardization</w:t>
      </w:r>
    </w:p>
    <w:p w:rsidR="00487D7A" w:rsidRPr="00487D7A" w:rsidRDefault="00487D7A" w:rsidP="00487D7A"/>
    <w:p w:rsidR="008B7F17" w:rsidRPr="00AE2069" w:rsidRDefault="00DB7A51" w:rsidP="00C761C5">
      <w:pPr>
        <w:pStyle w:val="Heading3"/>
        <w:numPr>
          <w:ilvl w:val="1"/>
          <w:numId w:val="37"/>
        </w:numPr>
        <w:spacing w:line="360" w:lineRule="auto"/>
        <w:rPr>
          <w:rFonts w:ascii="Times New Roman" w:hAnsi="Times New Roman" w:cs="Times New Roman"/>
          <w:sz w:val="28"/>
          <w:szCs w:val="28"/>
        </w:rPr>
      </w:pPr>
      <w:bookmarkStart w:id="29" w:name="_Toc113246217"/>
      <w:r w:rsidRPr="00AE2069">
        <w:rPr>
          <w:rFonts w:ascii="Times New Roman" w:hAnsi="Times New Roman" w:cs="Times New Roman"/>
          <w:sz w:val="28"/>
          <w:szCs w:val="28"/>
        </w:rPr>
        <w:t xml:space="preserve">Implementing the Second Pillar of 5S – Set in </w:t>
      </w:r>
      <w:r w:rsidR="00873885" w:rsidRPr="00AE2069">
        <w:rPr>
          <w:rFonts w:ascii="Times New Roman" w:hAnsi="Times New Roman" w:cs="Times New Roman"/>
          <w:sz w:val="28"/>
          <w:szCs w:val="28"/>
        </w:rPr>
        <w:t>order</w:t>
      </w:r>
      <w:bookmarkEnd w:id="29"/>
    </w:p>
    <w:p w:rsidR="006C0A38" w:rsidRDefault="003D1961" w:rsidP="009B4B4B">
      <w:pPr>
        <w:spacing w:line="360" w:lineRule="auto"/>
        <w:jc w:val="both"/>
        <w:rPr>
          <w:rFonts w:ascii="Times New Roman" w:hAnsi="Times New Roman" w:cs="Times New Roman"/>
          <w:sz w:val="24"/>
          <w:szCs w:val="24"/>
        </w:rPr>
      </w:pPr>
      <w:r w:rsidRPr="003D1961">
        <w:rPr>
          <w:rFonts w:ascii="Times New Roman" w:hAnsi="Times New Roman" w:cs="Times New Roman"/>
          <w:sz w:val="24"/>
          <w:szCs w:val="24"/>
        </w:rPr>
        <w:t>To make sure you carry out the first 3 pillars of 5S correctly, you need to provide a consistent approach that employees can follow. An important prerequisite here is giving employees standardized guides and checklists, as well as supporting documentation so that they can integrate these best practices into their work routine</w:t>
      </w:r>
    </w:p>
    <w:p w:rsidR="009B4B4B" w:rsidRDefault="009B4B4B" w:rsidP="009B4B4B">
      <w:pPr>
        <w:spacing w:line="360" w:lineRule="auto"/>
        <w:jc w:val="both"/>
        <w:rPr>
          <w:rFonts w:ascii="Times New Roman" w:hAnsi="Times New Roman" w:cs="Times New Roman"/>
          <w:sz w:val="24"/>
          <w:szCs w:val="24"/>
        </w:rPr>
      </w:pPr>
    </w:p>
    <w:p w:rsidR="009B4B4B" w:rsidRDefault="009B4B4B" w:rsidP="009B4B4B">
      <w:pPr>
        <w:spacing w:line="360" w:lineRule="auto"/>
        <w:jc w:val="both"/>
        <w:rPr>
          <w:rFonts w:ascii="Times New Roman" w:hAnsi="Times New Roman" w:cs="Times New Roman"/>
          <w:sz w:val="24"/>
          <w:szCs w:val="24"/>
        </w:rPr>
      </w:pPr>
    </w:p>
    <w:p w:rsidR="009B4B4B" w:rsidRPr="003D1961" w:rsidRDefault="009B4B4B" w:rsidP="009B4B4B">
      <w:pPr>
        <w:spacing w:line="360" w:lineRule="auto"/>
        <w:jc w:val="both"/>
        <w:rPr>
          <w:rFonts w:ascii="Times New Roman" w:hAnsi="Times New Roman" w:cs="Times New Roman"/>
          <w:sz w:val="24"/>
          <w:szCs w:val="24"/>
        </w:rPr>
      </w:pPr>
    </w:p>
    <w:p w:rsidR="00873885" w:rsidRPr="00AE2069" w:rsidRDefault="00873885" w:rsidP="00C761C5">
      <w:pPr>
        <w:pStyle w:val="Heading3"/>
        <w:numPr>
          <w:ilvl w:val="2"/>
          <w:numId w:val="37"/>
        </w:numPr>
        <w:spacing w:line="360" w:lineRule="auto"/>
        <w:rPr>
          <w:rFonts w:ascii="Times New Roman" w:hAnsi="Times New Roman" w:cs="Times New Roman"/>
          <w:sz w:val="28"/>
          <w:szCs w:val="28"/>
        </w:rPr>
      </w:pPr>
      <w:bookmarkStart w:id="30" w:name="_Toc113246218"/>
      <w:r w:rsidRPr="00AE2069">
        <w:rPr>
          <w:rFonts w:ascii="Times New Roman" w:hAnsi="Times New Roman" w:cs="Times New Roman"/>
          <w:sz w:val="28"/>
          <w:szCs w:val="28"/>
        </w:rPr>
        <w:t>Plan and procedures for set in order</w:t>
      </w:r>
      <w:bookmarkEnd w:id="30"/>
    </w:p>
    <w:p w:rsidR="00021F8E" w:rsidRDefault="00021F8E" w:rsidP="00021F8E">
      <w:pPr>
        <w:rPr>
          <w:rFonts w:ascii="Times New Roman" w:hAnsi="Times New Roman" w:cs="Times New Roman"/>
          <w:sz w:val="24"/>
          <w:szCs w:val="24"/>
        </w:rPr>
      </w:pPr>
      <w:r w:rsidRPr="00021F8E">
        <w:rPr>
          <w:rFonts w:ascii="Times New Roman" w:hAnsi="Times New Roman" w:cs="Times New Roman"/>
          <w:sz w:val="24"/>
          <w:szCs w:val="24"/>
        </w:rPr>
        <w:t>Set in order activity plan sheet (sample)</w:t>
      </w:r>
    </w:p>
    <w:p w:rsidR="00021F8E" w:rsidRPr="00021F8E" w:rsidRDefault="00021F8E" w:rsidP="00021F8E">
      <w:pPr>
        <w:jc w:val="center"/>
        <w:rPr>
          <w:rFonts w:ascii="Times New Roman" w:hAnsi="Times New Roman" w:cs="Times New Roman"/>
          <w:sz w:val="24"/>
          <w:szCs w:val="24"/>
        </w:rPr>
      </w:pPr>
      <w:r>
        <w:rPr>
          <w:noProof/>
        </w:rPr>
        <w:drawing>
          <wp:inline distT="0" distB="0" distL="0" distR="0" wp14:anchorId="122B8599" wp14:editId="2AB10996">
            <wp:extent cx="6280030" cy="2648309"/>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6280030" cy="2648309"/>
                    </a:xfrm>
                    <a:prstGeom prst="rect">
                      <a:avLst/>
                    </a:prstGeom>
                  </pic:spPr>
                </pic:pic>
              </a:graphicData>
            </a:graphic>
          </wp:inline>
        </w:drawing>
      </w:r>
    </w:p>
    <w:p w:rsidR="009F4308" w:rsidRDefault="009F4308" w:rsidP="00873885">
      <w:pPr>
        <w:rPr>
          <w:rFonts w:ascii="Times New Roman" w:hAnsi="Times New Roman" w:cs="Times New Roman"/>
          <w:sz w:val="24"/>
          <w:szCs w:val="24"/>
        </w:rPr>
      </w:pPr>
    </w:p>
    <w:p w:rsidR="00873885" w:rsidRPr="0066550F" w:rsidRDefault="0066550F" w:rsidP="00873885">
      <w:pPr>
        <w:rPr>
          <w:rFonts w:ascii="Times New Roman" w:hAnsi="Times New Roman" w:cs="Times New Roman"/>
          <w:sz w:val="24"/>
          <w:szCs w:val="24"/>
        </w:rPr>
      </w:pPr>
      <w:r w:rsidRPr="0066550F">
        <w:rPr>
          <w:rFonts w:ascii="Times New Roman" w:hAnsi="Times New Roman" w:cs="Times New Roman"/>
          <w:sz w:val="24"/>
          <w:szCs w:val="24"/>
        </w:rPr>
        <w:t>The</w:t>
      </w:r>
      <w:r w:rsidR="00451DC7" w:rsidRPr="0066550F">
        <w:rPr>
          <w:rFonts w:ascii="Times New Roman" w:hAnsi="Times New Roman" w:cs="Times New Roman"/>
          <w:sz w:val="24"/>
          <w:szCs w:val="24"/>
        </w:rPr>
        <w:t xml:space="preserve"> Procedures for Set in order</w:t>
      </w:r>
      <w:r w:rsidRPr="0066550F">
        <w:rPr>
          <w:rFonts w:ascii="Times New Roman" w:hAnsi="Times New Roman" w:cs="Times New Roman"/>
          <w:sz w:val="24"/>
          <w:szCs w:val="24"/>
        </w:rPr>
        <w:t xml:space="preserve"> </w:t>
      </w:r>
      <w:r w:rsidR="004F50AE" w:rsidRPr="0066550F">
        <w:rPr>
          <w:rFonts w:ascii="Times New Roman" w:hAnsi="Times New Roman" w:cs="Times New Roman"/>
          <w:sz w:val="24"/>
          <w:szCs w:val="24"/>
        </w:rPr>
        <w:t>is implements</w:t>
      </w:r>
      <w:r w:rsidRPr="0066550F">
        <w:rPr>
          <w:rFonts w:ascii="Times New Roman" w:hAnsi="Times New Roman" w:cs="Times New Roman"/>
          <w:sz w:val="24"/>
          <w:szCs w:val="24"/>
        </w:rPr>
        <w:t xml:space="preserve"> follow as </w:t>
      </w:r>
    </w:p>
    <w:p w:rsidR="00873885" w:rsidRDefault="0066550F" w:rsidP="0066550F">
      <w:pPr>
        <w:jc w:val="center"/>
        <w:rPr>
          <w:rFonts w:ascii="Times New Roman" w:hAnsi="Times New Roman" w:cs="Times New Roman"/>
          <w:sz w:val="28"/>
          <w:szCs w:val="28"/>
        </w:rPr>
      </w:pPr>
      <w:r>
        <w:rPr>
          <w:noProof/>
        </w:rPr>
        <w:drawing>
          <wp:inline distT="0" distB="0" distL="0" distR="0" wp14:anchorId="64C99283" wp14:editId="24068F52">
            <wp:extent cx="4966859" cy="276908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BEBA8EAE-BF5A-486C-A8C5-ECC9F3942E4B}">
                          <a14:imgProps xmlns:a14="http://schemas.microsoft.com/office/drawing/2010/main">
                            <a14:imgLayer r:embed="rId43">
                              <a14:imgEffect>
                                <a14:sharpenSoften amount="44000"/>
                              </a14:imgEffect>
                            </a14:imgLayer>
                          </a14:imgProps>
                        </a:ext>
                      </a:extLst>
                    </a:blip>
                    <a:stretch>
                      <a:fillRect/>
                    </a:stretch>
                  </pic:blipFill>
                  <pic:spPr>
                    <a:xfrm>
                      <a:off x="0" y="0"/>
                      <a:ext cx="4971693" cy="2771775"/>
                    </a:xfrm>
                    <a:prstGeom prst="rect">
                      <a:avLst/>
                    </a:prstGeom>
                  </pic:spPr>
                </pic:pic>
              </a:graphicData>
            </a:graphic>
          </wp:inline>
        </w:drawing>
      </w:r>
    </w:p>
    <w:p w:rsidR="004F50AE" w:rsidRDefault="004F50AE" w:rsidP="0066550F">
      <w:pPr>
        <w:jc w:val="center"/>
        <w:rPr>
          <w:rFonts w:ascii="Times New Roman" w:hAnsi="Times New Roman" w:cs="Times New Roman"/>
          <w:sz w:val="28"/>
          <w:szCs w:val="28"/>
        </w:rPr>
      </w:pPr>
    </w:p>
    <w:p w:rsidR="009264B4" w:rsidRDefault="00A843C3" w:rsidP="009F4308">
      <w:pPr>
        <w:jc w:val="center"/>
        <w:rPr>
          <w:rFonts w:ascii="Times New Roman" w:hAnsi="Times New Roman" w:cs="Times New Roman"/>
          <w:sz w:val="28"/>
          <w:szCs w:val="28"/>
        </w:rPr>
      </w:pPr>
      <w:r>
        <w:rPr>
          <w:noProof/>
        </w:rPr>
        <w:drawing>
          <wp:inline distT="0" distB="0" distL="0" distR="0" wp14:anchorId="2AB50D90" wp14:editId="7ED61FCE">
            <wp:extent cx="5727940" cy="3001992"/>
            <wp:effectExtent l="0" t="0" r="635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727940" cy="3001992"/>
                    </a:xfrm>
                    <a:prstGeom prst="rect">
                      <a:avLst/>
                    </a:prstGeom>
                  </pic:spPr>
                </pic:pic>
              </a:graphicData>
            </a:graphic>
          </wp:inline>
        </w:drawing>
      </w:r>
    </w:p>
    <w:p w:rsidR="009B4B4B" w:rsidRDefault="009B4B4B" w:rsidP="009F4308">
      <w:pPr>
        <w:jc w:val="center"/>
        <w:rPr>
          <w:rFonts w:ascii="Times New Roman" w:hAnsi="Times New Roman" w:cs="Times New Roman"/>
          <w:sz w:val="28"/>
          <w:szCs w:val="28"/>
        </w:rPr>
      </w:pPr>
    </w:p>
    <w:p w:rsidR="009264B4" w:rsidRDefault="009264B4" w:rsidP="00EA2039">
      <w:pPr>
        <w:spacing w:line="360" w:lineRule="auto"/>
        <w:jc w:val="both"/>
        <w:rPr>
          <w:rFonts w:ascii="Times New Roman" w:hAnsi="Times New Roman" w:cs="Times New Roman"/>
          <w:sz w:val="24"/>
          <w:szCs w:val="24"/>
        </w:rPr>
      </w:pPr>
      <w:r w:rsidRPr="00EA2039">
        <w:rPr>
          <w:rFonts w:ascii="Times New Roman" w:hAnsi="Times New Roman" w:cs="Times New Roman"/>
          <w:sz w:val="24"/>
          <w:szCs w:val="24"/>
        </w:rPr>
        <w:t xml:space="preserve">There are some principles for deciding best locations for tools and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xml:space="preserve">. </w:t>
      </w:r>
      <w:r w:rsidR="00EA2039" w:rsidRPr="00EA2039">
        <w:rPr>
          <w:rFonts w:ascii="Times New Roman" w:hAnsi="Times New Roman" w:cs="Times New Roman"/>
          <w:sz w:val="24"/>
          <w:szCs w:val="24"/>
        </w:rPr>
        <w:t>Jigs, tools</w:t>
      </w:r>
      <w:r w:rsidRPr="00EA2039">
        <w:rPr>
          <w:rFonts w:ascii="Times New Roman" w:hAnsi="Times New Roman" w:cs="Times New Roman"/>
          <w:sz w:val="24"/>
          <w:szCs w:val="24"/>
        </w:rPr>
        <w:t xml:space="preserve"> and dies differ from materials,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machinery and parts in that they m</w:t>
      </w:r>
      <w:r w:rsidR="00EA2039" w:rsidRPr="00EA2039">
        <w:rPr>
          <w:rFonts w:ascii="Times New Roman" w:hAnsi="Times New Roman" w:cs="Times New Roman"/>
          <w:sz w:val="24"/>
          <w:szCs w:val="24"/>
        </w:rPr>
        <w:t>ust be put back after each use. Some</w:t>
      </w:r>
      <w:r w:rsidRPr="00EA2039">
        <w:rPr>
          <w:rFonts w:ascii="Times New Roman" w:hAnsi="Times New Roman" w:cs="Times New Roman"/>
          <w:sz w:val="24"/>
          <w:szCs w:val="24"/>
        </w:rPr>
        <w:t xml:space="preserve"> of the principles for jigs, tools and </w:t>
      </w:r>
      <w:r w:rsidR="0034618F">
        <w:rPr>
          <w:rFonts w:ascii="Times New Roman" w:hAnsi="Times New Roman" w:cs="Times New Roman"/>
          <w:sz w:val="24"/>
          <w:szCs w:val="24"/>
        </w:rPr>
        <w:t xml:space="preserve">diesel </w:t>
      </w:r>
      <w:r w:rsidRPr="00EA2039">
        <w:rPr>
          <w:rFonts w:ascii="Times New Roman" w:hAnsi="Times New Roman" w:cs="Times New Roman"/>
          <w:sz w:val="24"/>
          <w:szCs w:val="24"/>
        </w:rPr>
        <w:t>so</w:t>
      </w:r>
      <w:r w:rsidR="0034618F">
        <w:rPr>
          <w:rFonts w:ascii="Times New Roman" w:hAnsi="Times New Roman" w:cs="Times New Roman"/>
          <w:sz w:val="24"/>
          <w:szCs w:val="24"/>
        </w:rPr>
        <w:t xml:space="preserve"> </w:t>
      </w:r>
      <w:r w:rsidRPr="00EA2039">
        <w:rPr>
          <w:rFonts w:ascii="Times New Roman" w:hAnsi="Times New Roman" w:cs="Times New Roman"/>
          <w:sz w:val="24"/>
          <w:szCs w:val="24"/>
        </w:rPr>
        <w:t xml:space="preserve">apply to parts, </w:t>
      </w:r>
      <w:r w:rsidR="0034618F" w:rsidRPr="00EA2039">
        <w:rPr>
          <w:rFonts w:ascii="Times New Roman" w:hAnsi="Times New Roman" w:cs="Times New Roman"/>
          <w:sz w:val="24"/>
          <w:szCs w:val="24"/>
        </w:rPr>
        <w:t>equipment’s</w:t>
      </w:r>
      <w:r w:rsidRPr="00EA2039">
        <w:rPr>
          <w:rFonts w:ascii="Times New Roman" w:hAnsi="Times New Roman" w:cs="Times New Roman"/>
          <w:sz w:val="24"/>
          <w:szCs w:val="24"/>
        </w:rPr>
        <w:t>, and machinery</w:t>
      </w:r>
      <w:r>
        <w:rPr>
          <w:rFonts w:ascii="Times New Roman" w:hAnsi="Times New Roman" w:cs="Times New Roman"/>
          <w:sz w:val="24"/>
          <w:szCs w:val="24"/>
        </w:rPr>
        <w:t xml:space="preserve">. </w:t>
      </w:r>
      <w:r w:rsidR="0034618F">
        <w:rPr>
          <w:rFonts w:ascii="Times New Roman" w:hAnsi="Times New Roman" w:cs="Times New Roman"/>
          <w:sz w:val="24"/>
          <w:szCs w:val="24"/>
        </w:rPr>
        <w:t>Thes</w:t>
      </w:r>
      <w:r w:rsidR="0034618F" w:rsidRPr="009264B4">
        <w:rPr>
          <w:rFonts w:ascii="Times New Roman" w:hAnsi="Times New Roman" w:cs="Times New Roman"/>
          <w:sz w:val="24"/>
          <w:szCs w:val="24"/>
        </w:rPr>
        <w:t>e’re</w:t>
      </w:r>
      <w:r w:rsidRPr="009264B4">
        <w:rPr>
          <w:rFonts w:ascii="Times New Roman" w:hAnsi="Times New Roman" w:cs="Times New Roman"/>
          <w:sz w:val="24"/>
          <w:szCs w:val="24"/>
        </w:rPr>
        <w:t>:</w:t>
      </w:r>
    </w:p>
    <w:p w:rsidR="0034618F"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Locate items in the workplace according to their frequency of use. </w:t>
      </w:r>
    </w:p>
    <w:p w:rsidR="00B06BDD"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Place frequently used items near the place of use. </w:t>
      </w:r>
    </w:p>
    <w:p w:rsidR="0034618F"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Store infrequently used items away from the place of use. </w:t>
      </w:r>
    </w:p>
    <w:p w:rsidR="00487F92"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 Store items together if they are used together, and store them in sequence in which they are used.</w:t>
      </w:r>
    </w:p>
    <w:p w:rsidR="001167E9" w:rsidRDefault="00642CEE" w:rsidP="00C761C5">
      <w:pPr>
        <w:pStyle w:val="ListParagraph"/>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Device a just let go</w:t>
      </w:r>
      <w:r w:rsidR="00B06BDD" w:rsidRPr="00487F92">
        <w:rPr>
          <w:rFonts w:ascii="Times New Roman" w:hAnsi="Times New Roman" w:cs="Times New Roman"/>
          <w:sz w:val="24"/>
          <w:szCs w:val="24"/>
        </w:rPr>
        <w:t xml:space="preserve"> arrangement for tools. This approach involves suspending tools from a retractable cord just within reach so that they will automatically go back in to their correct storage position when released. </w:t>
      </w:r>
    </w:p>
    <w:p w:rsidR="00A55AB0" w:rsidRDefault="00B06BDD" w:rsidP="00C761C5">
      <w:pPr>
        <w:pStyle w:val="ListParagraph"/>
        <w:numPr>
          <w:ilvl w:val="0"/>
          <w:numId w:val="38"/>
        </w:numPr>
        <w:spacing w:line="360" w:lineRule="auto"/>
        <w:jc w:val="both"/>
        <w:rPr>
          <w:rFonts w:ascii="Times New Roman" w:hAnsi="Times New Roman" w:cs="Times New Roman"/>
          <w:sz w:val="24"/>
          <w:szCs w:val="24"/>
        </w:rPr>
      </w:pPr>
      <w:r w:rsidRPr="00487F92">
        <w:rPr>
          <w:rFonts w:ascii="Times New Roman" w:hAnsi="Times New Roman" w:cs="Times New Roman"/>
          <w:sz w:val="24"/>
          <w:szCs w:val="24"/>
        </w:rPr>
        <w:t>Make storage places larger than the items stored there so that they are physically easy to remove and put back</w:t>
      </w:r>
    </w:p>
    <w:p w:rsidR="001167E9" w:rsidRDefault="001167E9" w:rsidP="00C761C5">
      <w:pPr>
        <w:pStyle w:val="ListParagraph"/>
        <w:numPr>
          <w:ilvl w:val="0"/>
          <w:numId w:val="38"/>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Eliminate the variety of jigs, tools and dies needed by creating a few jigs, tools and dies that serve multiple functions. </w:t>
      </w:r>
    </w:p>
    <w:p w:rsidR="001167E9" w:rsidRDefault="001167E9" w:rsidP="00C761C5">
      <w:pPr>
        <w:pStyle w:val="ListParagraph"/>
        <w:numPr>
          <w:ilvl w:val="0"/>
          <w:numId w:val="38"/>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Store tools according to function or product. Function-based storage means storing tools together when they have similar functions. This works best for job-shop production. Product-based storage means storing tools together when they are used on the same product. This </w:t>
      </w:r>
      <w:r w:rsidR="001B330C">
        <w:rPr>
          <w:rFonts w:ascii="Times New Roman" w:hAnsi="Times New Roman" w:cs="Times New Roman"/>
          <w:sz w:val="24"/>
          <w:szCs w:val="24"/>
        </w:rPr>
        <w:t xml:space="preserve">means </w:t>
      </w:r>
      <w:r w:rsidRPr="001167E9">
        <w:rPr>
          <w:rFonts w:ascii="Times New Roman" w:hAnsi="Times New Roman" w:cs="Times New Roman"/>
          <w:sz w:val="24"/>
          <w:szCs w:val="24"/>
        </w:rPr>
        <w:t>works best for repetitive production.</w:t>
      </w:r>
    </w:p>
    <w:p w:rsidR="00E24729" w:rsidRPr="00E24729" w:rsidRDefault="00E24729" w:rsidP="005E1225">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equipment’s,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Motion improvement. And finding ways to eliminate the whole operations to remove the wastes is called Radical improvement.</w:t>
      </w:r>
    </w:p>
    <w:p w:rsidR="008D0A9A" w:rsidRPr="00E24729" w:rsidRDefault="00E24729" w:rsidP="008D0A9A">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 principles that are helpful to eliminate or reduce motions that operators make are: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1: Start and end each motion with both hands moving at once.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2: Both arms should move symmetrically and in opposite directions.</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3: Keep trunk motions to a minimum.</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4: Use gravity instead of muscle.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5: Avoid zigzagging motions and sudden changes in direction. </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6: Move with a steady rhythm.</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7: Maintain a comfortable posture with comfortable motions.</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8: Use the feet to operate on and off switches for machines where practical. </w:t>
      </w:r>
    </w:p>
    <w:p w:rsidR="008D0A9A"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9: Keep materials and tools close and in front</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10: Arrange materials and tools in the order of their use. </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11: Use inexpensive methods for feeding in and sending out materials.</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12: Stand at a proper height for the work to be done. </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13: Make materials and parts easy to pick up.</w:t>
      </w:r>
    </w:p>
    <w:p w:rsid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14: Make handles and grips in efficient, easy-to-use shapes and positions.</w:t>
      </w:r>
    </w:p>
    <w:p w:rsidR="007658EC" w:rsidRDefault="007658EC" w:rsidP="007658EC">
      <w:pPr>
        <w:keepNext/>
        <w:spacing w:line="360" w:lineRule="auto"/>
        <w:jc w:val="center"/>
      </w:pPr>
      <w:r>
        <w:rPr>
          <w:noProof/>
        </w:rPr>
        <w:drawing>
          <wp:inline distT="0" distB="0" distL="0" distR="0" wp14:anchorId="778F2183" wp14:editId="49058C36">
            <wp:extent cx="5210354" cy="2208362"/>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BEBA8EAE-BF5A-486C-A8C5-ECC9F3942E4B}">
                          <a14:imgProps xmlns:a14="http://schemas.microsoft.com/office/drawing/2010/main">
                            <a14:imgLayer r:embed="rId46">
                              <a14:imgEffect>
                                <a14:brightnessContrast bright="-5000" contrast="20000"/>
                              </a14:imgEffect>
                            </a14:imgLayer>
                          </a14:imgProps>
                        </a:ext>
                      </a:extLst>
                    </a:blip>
                    <a:stretch>
                      <a:fillRect/>
                    </a:stretch>
                  </pic:blipFill>
                  <pic:spPr>
                    <a:xfrm>
                      <a:off x="0" y="0"/>
                      <a:ext cx="5210175" cy="2208286"/>
                    </a:xfrm>
                    <a:prstGeom prst="rect">
                      <a:avLst/>
                    </a:prstGeom>
                  </pic:spPr>
                </pic:pic>
              </a:graphicData>
            </a:graphic>
          </wp:inline>
        </w:drawing>
      </w:r>
    </w:p>
    <w:p w:rsidR="00607D72" w:rsidRPr="00CB399A" w:rsidRDefault="00D8735A" w:rsidP="00D8735A">
      <w:pPr>
        <w:pStyle w:val="Caption"/>
        <w:rPr>
          <w:rFonts w:ascii="Times New Roman" w:hAnsi="Times New Roman" w:cs="Times New Roman"/>
          <w:b w:val="0"/>
          <w:color w:val="auto"/>
          <w:sz w:val="24"/>
          <w:szCs w:val="24"/>
        </w:rPr>
      </w:pPr>
      <w:r w:rsidRPr="00CB399A">
        <w:rPr>
          <w:rFonts w:ascii="Times New Roman" w:hAnsi="Times New Roman" w:cs="Times New Roman"/>
          <w:b w:val="0"/>
          <w:color w:val="auto"/>
          <w:sz w:val="24"/>
          <w:szCs w:val="24"/>
        </w:rPr>
        <w:t xml:space="preserve">                 </w:t>
      </w:r>
      <w:r w:rsidR="007658EC" w:rsidRPr="00CB399A">
        <w:rPr>
          <w:rFonts w:ascii="Times New Roman" w:hAnsi="Times New Roman" w:cs="Times New Roman"/>
          <w:b w:val="0"/>
          <w:color w:val="auto"/>
          <w:sz w:val="24"/>
          <w:szCs w:val="24"/>
        </w:rPr>
        <w:t xml:space="preserve">Figure </w:t>
      </w:r>
      <w:r w:rsidR="009B4B4B" w:rsidRPr="00CB399A">
        <w:rPr>
          <w:rFonts w:ascii="Times New Roman" w:hAnsi="Times New Roman" w:cs="Times New Roman"/>
          <w:b w:val="0"/>
          <w:color w:val="auto"/>
          <w:sz w:val="24"/>
          <w:szCs w:val="24"/>
        </w:rPr>
        <w:t>3</w:t>
      </w:r>
      <w:r w:rsidR="006746BC" w:rsidRPr="00CB399A">
        <w:rPr>
          <w:rFonts w:ascii="Times New Roman" w:hAnsi="Times New Roman" w:cs="Times New Roman"/>
          <w:b w:val="0"/>
          <w:color w:val="auto"/>
          <w:sz w:val="24"/>
          <w:szCs w:val="24"/>
        </w:rPr>
        <w:t>.</w:t>
      </w:r>
      <w:r w:rsidR="00863BB8" w:rsidRPr="00CB399A">
        <w:rPr>
          <w:rFonts w:ascii="Times New Roman" w:hAnsi="Times New Roman" w:cs="Times New Roman"/>
          <w:b w:val="0"/>
          <w:color w:val="auto"/>
          <w:sz w:val="24"/>
          <w:szCs w:val="24"/>
        </w:rPr>
        <w:t xml:space="preserve">4 </w:t>
      </w:r>
      <w:r w:rsidR="007658EC" w:rsidRPr="00CB399A">
        <w:rPr>
          <w:rFonts w:ascii="Times New Roman" w:hAnsi="Times New Roman" w:cs="Times New Roman"/>
          <w:b w:val="0"/>
          <w:color w:val="auto"/>
          <w:sz w:val="24"/>
          <w:szCs w:val="24"/>
        </w:rPr>
        <w:t>Motion wastes</w:t>
      </w:r>
      <w:r w:rsidRPr="00CB399A">
        <w:rPr>
          <w:rFonts w:ascii="Times New Roman" w:hAnsi="Times New Roman" w:cs="Times New Roman"/>
          <w:b w:val="0"/>
          <w:color w:val="auto"/>
          <w:sz w:val="24"/>
          <w:szCs w:val="24"/>
        </w:rPr>
        <w:t xml:space="preserve">                                              Figure</w:t>
      </w:r>
      <w:r w:rsidR="00B500DA" w:rsidRPr="00CB399A">
        <w:rPr>
          <w:rFonts w:ascii="Times New Roman" w:hAnsi="Times New Roman" w:cs="Times New Roman"/>
          <w:b w:val="0"/>
          <w:color w:val="auto"/>
          <w:sz w:val="24"/>
          <w:szCs w:val="24"/>
        </w:rPr>
        <w:t xml:space="preserve"> 3.5</w:t>
      </w:r>
      <w:r w:rsidR="007658EC" w:rsidRPr="00CB399A">
        <w:rPr>
          <w:rFonts w:ascii="Times New Roman" w:hAnsi="Times New Roman" w:cs="Times New Roman"/>
          <w:b w:val="0"/>
          <w:color w:val="auto"/>
          <w:sz w:val="24"/>
          <w:szCs w:val="24"/>
        </w:rPr>
        <w:t xml:space="preserve"> No waste of motion</w:t>
      </w:r>
    </w:p>
    <w:p w:rsidR="00052443" w:rsidRPr="00CB399A" w:rsidRDefault="00052443" w:rsidP="00052443"/>
    <w:p w:rsidR="00FF3612" w:rsidRPr="00863BB8" w:rsidRDefault="00EC09F0" w:rsidP="00C761C5">
      <w:pPr>
        <w:pStyle w:val="Heading3"/>
        <w:numPr>
          <w:ilvl w:val="3"/>
          <w:numId w:val="37"/>
        </w:numPr>
        <w:spacing w:line="360" w:lineRule="auto"/>
        <w:ind w:left="720" w:hanging="630"/>
        <w:rPr>
          <w:rFonts w:ascii="Times New Roman" w:hAnsi="Times New Roman" w:cs="Times New Roman"/>
          <w:sz w:val="28"/>
          <w:szCs w:val="28"/>
        </w:rPr>
      </w:pPr>
      <w:r w:rsidRPr="00863BB8">
        <w:rPr>
          <w:rFonts w:ascii="Times New Roman" w:hAnsi="Times New Roman" w:cs="Times New Roman"/>
          <w:sz w:val="28"/>
          <w:szCs w:val="28"/>
        </w:rPr>
        <w:t xml:space="preserve"> </w:t>
      </w:r>
      <w:bookmarkStart w:id="31" w:name="_Toc113246219"/>
      <w:r w:rsidR="00FF3612" w:rsidRPr="00863BB8">
        <w:rPr>
          <w:rFonts w:ascii="Times New Roman" w:hAnsi="Times New Roman" w:cs="Times New Roman"/>
          <w:sz w:val="28"/>
          <w:szCs w:val="28"/>
        </w:rPr>
        <w:t>Evaluating current locations and deciding best locations</w:t>
      </w:r>
      <w:bookmarkEnd w:id="31"/>
      <w:r w:rsidR="00FF3612" w:rsidRPr="00863BB8">
        <w:rPr>
          <w:rFonts w:ascii="Times New Roman" w:hAnsi="Times New Roman" w:cs="Times New Roman"/>
          <w:sz w:val="28"/>
          <w:szCs w:val="28"/>
        </w:rPr>
        <w:t xml:space="preserve"> </w:t>
      </w:r>
    </w:p>
    <w:p w:rsidR="00052443" w:rsidRDefault="00FF3612" w:rsidP="00887F07">
      <w:pPr>
        <w:spacing w:line="360" w:lineRule="auto"/>
        <w:jc w:val="both"/>
        <w:rPr>
          <w:rFonts w:ascii="Times New Roman" w:hAnsi="Times New Roman" w:cs="Times New Roman"/>
          <w:sz w:val="24"/>
          <w:szCs w:val="24"/>
        </w:rPr>
      </w:pPr>
      <w:r w:rsidRPr="004708AE">
        <w:rPr>
          <w:rFonts w:ascii="Times New Roman" w:hAnsi="Times New Roman" w:cs="Times New Roman"/>
          <w:sz w:val="24"/>
          <w:szCs w:val="24"/>
        </w:rPr>
        <w:t xml:space="preserve">The 5S Map is a tool that can be used to evaluate current locations of parts, jigs, tools, dies, equipment, and machinery, and to decide best locations. 5S </w:t>
      </w:r>
      <w:r w:rsidR="005C2370">
        <w:rPr>
          <w:rFonts w:ascii="Times New Roman" w:hAnsi="Times New Roman" w:cs="Times New Roman"/>
          <w:sz w:val="24"/>
          <w:szCs w:val="24"/>
        </w:rPr>
        <w:t xml:space="preserve">Map involves creating two maps before map and </w:t>
      </w:r>
      <w:r w:rsidRPr="004708AE">
        <w:rPr>
          <w:rFonts w:ascii="Times New Roman" w:hAnsi="Times New Roman" w:cs="Times New Roman"/>
          <w:sz w:val="24"/>
          <w:szCs w:val="24"/>
        </w:rPr>
        <w:t>aft</w:t>
      </w:r>
      <w:r w:rsidR="005C2370">
        <w:rPr>
          <w:rFonts w:ascii="Times New Roman" w:hAnsi="Times New Roman" w:cs="Times New Roman"/>
          <w:sz w:val="24"/>
          <w:szCs w:val="24"/>
        </w:rPr>
        <w:t>er map. The before map</w:t>
      </w:r>
      <w:r w:rsidRPr="004708AE">
        <w:rPr>
          <w:rFonts w:ascii="Times New Roman" w:hAnsi="Times New Roman" w:cs="Times New Roman"/>
          <w:sz w:val="24"/>
          <w:szCs w:val="24"/>
        </w:rPr>
        <w:t xml:space="preserve"> shows the layout of the workplace before implementing set in order. The ‘after map’ shows the workplace after implementing set in order. The 5S Map can be used to evaluate the locations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small or large workplaces, like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single workstations, on a production line, or in a department.</w:t>
      </w:r>
    </w:p>
    <w:p w:rsidR="004255C1" w:rsidRPr="009131D2" w:rsidRDefault="004255C1" w:rsidP="00FF3612">
      <w:pPr>
        <w:jc w:val="both"/>
        <w:rPr>
          <w:rFonts w:ascii="Times New Roman" w:hAnsi="Times New Roman" w:cs="Times New Roman"/>
          <w:b/>
          <w:sz w:val="24"/>
          <w:szCs w:val="24"/>
        </w:rPr>
      </w:pPr>
      <w:r w:rsidRPr="009131D2">
        <w:rPr>
          <w:rFonts w:ascii="Times New Roman" w:hAnsi="Times New Roman" w:cs="Times New Roman"/>
          <w:b/>
          <w:sz w:val="24"/>
          <w:szCs w:val="24"/>
        </w:rPr>
        <w:t xml:space="preserve">The steps of using the 5S Map: </w:t>
      </w:r>
    </w:p>
    <w:p w:rsidR="004255C1" w:rsidRPr="009131D2" w:rsidRDefault="004255C1" w:rsidP="00C761C5">
      <w:pPr>
        <w:pStyle w:val="ListParagraph"/>
        <w:numPr>
          <w:ilvl w:val="0"/>
          <w:numId w:val="40"/>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 xml:space="preserve">Make a floor plan or area diagram of the workplace you wish to study. Show the location of specific parts, inventory, tools, jigs, dies, equipment and machinery. </w:t>
      </w:r>
    </w:p>
    <w:p w:rsidR="004255C1" w:rsidRDefault="004255C1" w:rsidP="00C761C5">
      <w:pPr>
        <w:pStyle w:val="ListParagraph"/>
        <w:numPr>
          <w:ilvl w:val="0"/>
          <w:numId w:val="40"/>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Draw arrows on the plan showing the work flow between items in the workplace. There should be at least one arrow for every operation performed. Draw the arrows in the order that the oper</w:t>
      </w:r>
      <w:r w:rsidRPr="005E1441">
        <w:rPr>
          <w:rFonts w:ascii="Times New Roman" w:hAnsi="Times New Roman" w:cs="Times New Roman"/>
          <w:sz w:val="24"/>
          <w:szCs w:val="24"/>
        </w:rPr>
        <w:t>ations are performed, and number them as you go</w:t>
      </w:r>
      <w:r w:rsidR="000B0177">
        <w:rPr>
          <w:rFonts w:ascii="Times New Roman" w:hAnsi="Times New Roman" w:cs="Times New Roman"/>
          <w:sz w:val="24"/>
          <w:szCs w:val="24"/>
        </w:rPr>
        <w:t>.</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Look carefully at the resulting “spaghetti diagram”. Can you see places where there is congestion in the work flow? Can you see ways to eliminate waste?</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B0177">
        <w:rPr>
          <w:rFonts w:ascii="Times New Roman" w:hAnsi="Times New Roman" w:cs="Times New Roman"/>
          <w:sz w:val="24"/>
          <w:szCs w:val="24"/>
        </w:rPr>
        <w:t>Make a new 5S Map to experiment with a better layout for this work place. Again, draw and number arrows to show th</w:t>
      </w:r>
      <w:r>
        <w:rPr>
          <w:rFonts w:ascii="Times New Roman" w:hAnsi="Times New Roman" w:cs="Times New Roman"/>
          <w:sz w:val="24"/>
          <w:szCs w:val="24"/>
        </w:rPr>
        <w:t>e flow of operations performed.</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Analyze the efficiency of the new layout (the after map), based on the pr</w:t>
      </w:r>
      <w:r>
        <w:rPr>
          <w:rFonts w:ascii="Times New Roman" w:hAnsi="Times New Roman" w:cs="Times New Roman"/>
          <w:sz w:val="24"/>
          <w:szCs w:val="24"/>
        </w:rPr>
        <w:t>inciples explained in the above.</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B0177">
        <w:rPr>
          <w:rFonts w:ascii="Times New Roman" w:hAnsi="Times New Roman" w:cs="Times New Roman"/>
          <w:sz w:val="24"/>
          <w:szCs w:val="24"/>
        </w:rPr>
        <w:t>Continue to experiment with possible layouts (after maps) using the 5S Map until you find one which you think will work well.</w:t>
      </w:r>
    </w:p>
    <w:p w:rsidR="0099487B" w:rsidRDefault="0099487B" w:rsidP="00C761C5">
      <w:pPr>
        <w:pStyle w:val="ListParagraph"/>
        <w:numPr>
          <w:ilvl w:val="0"/>
          <w:numId w:val="40"/>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 xml:space="preserve">Implement this new layout in the work place by moving parts, tools, jigs, dies, equipment, and machinery to their new locations. </w:t>
      </w:r>
    </w:p>
    <w:p w:rsidR="0099487B" w:rsidRPr="000B0177" w:rsidRDefault="0099487B" w:rsidP="00C761C5">
      <w:pPr>
        <w:pStyle w:val="ListParagraph"/>
        <w:numPr>
          <w:ilvl w:val="0"/>
          <w:numId w:val="40"/>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Continue to evaluate and improve the layout in the workplace.</w:t>
      </w:r>
    </w:p>
    <w:p w:rsidR="005E1441" w:rsidRDefault="005E1441" w:rsidP="005E1441">
      <w:pPr>
        <w:pStyle w:val="ListParagraph"/>
        <w:spacing w:line="360" w:lineRule="auto"/>
        <w:ind w:left="360"/>
        <w:jc w:val="both"/>
        <w:rPr>
          <w:rFonts w:ascii="Times New Roman" w:hAnsi="Times New Roman" w:cs="Times New Roman"/>
          <w:sz w:val="24"/>
          <w:szCs w:val="24"/>
        </w:rPr>
      </w:pPr>
    </w:p>
    <w:p w:rsidR="00EC5668" w:rsidRDefault="004A6661" w:rsidP="00EC5668">
      <w:pPr>
        <w:pStyle w:val="ListParagraph"/>
        <w:keepNext/>
        <w:spacing w:line="360" w:lineRule="auto"/>
        <w:ind w:left="360"/>
        <w:jc w:val="center"/>
      </w:pPr>
      <w:r>
        <w:rPr>
          <w:noProof/>
        </w:rPr>
        <w:drawing>
          <wp:inline distT="0" distB="0" distL="0" distR="0" wp14:anchorId="74E0C390" wp14:editId="6DBB643F">
            <wp:extent cx="5589917" cy="1923691"/>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583249" cy="1921396"/>
                    </a:xfrm>
                    <a:prstGeom prst="rect">
                      <a:avLst/>
                    </a:prstGeom>
                  </pic:spPr>
                </pic:pic>
              </a:graphicData>
            </a:graphic>
          </wp:inline>
        </w:drawing>
      </w:r>
    </w:p>
    <w:p w:rsidR="004A6661" w:rsidRPr="00E157AB" w:rsidRDefault="00EC5668" w:rsidP="00B500DA">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w:t>
      </w:r>
      <w:r w:rsidR="00B500DA" w:rsidRPr="00E157AB">
        <w:rPr>
          <w:rFonts w:ascii="Times New Roman" w:hAnsi="Times New Roman" w:cs="Times New Roman"/>
          <w:b w:val="0"/>
          <w:color w:val="auto"/>
          <w:sz w:val="24"/>
          <w:szCs w:val="24"/>
        </w:rPr>
        <w:t xml:space="preserve">6   </w:t>
      </w:r>
      <w:r w:rsidRPr="00E157AB">
        <w:rPr>
          <w:rFonts w:ascii="Times New Roman" w:hAnsi="Times New Roman" w:cs="Times New Roman"/>
          <w:b w:val="0"/>
          <w:color w:val="auto"/>
          <w:sz w:val="24"/>
          <w:szCs w:val="24"/>
        </w:rPr>
        <w:t>5S Map of old layout in machining operations (‘before map’)</w:t>
      </w:r>
    </w:p>
    <w:p w:rsidR="00FA1AFC" w:rsidRDefault="004A6661" w:rsidP="00FA1AFC">
      <w:pPr>
        <w:keepNext/>
        <w:jc w:val="center"/>
      </w:pPr>
      <w:r>
        <w:rPr>
          <w:noProof/>
        </w:rPr>
        <w:drawing>
          <wp:inline distT="0" distB="0" distL="0" distR="0" wp14:anchorId="4901A52B" wp14:editId="5F2A4C32">
            <wp:extent cx="5287992" cy="2130724"/>
            <wp:effectExtent l="0" t="0" r="8255"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295130" cy="2133600"/>
                    </a:xfrm>
                    <a:prstGeom prst="rect">
                      <a:avLst/>
                    </a:prstGeom>
                  </pic:spPr>
                </pic:pic>
              </a:graphicData>
            </a:graphic>
          </wp:inline>
        </w:drawing>
      </w:r>
    </w:p>
    <w:p w:rsidR="0027216D" w:rsidRPr="00E157AB" w:rsidRDefault="00FA1AFC" w:rsidP="00FA1AFC">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3.7 5S</w:t>
      </w:r>
      <w:r w:rsidRPr="00E157AB">
        <w:rPr>
          <w:rFonts w:ascii="Times New Roman" w:hAnsi="Times New Roman" w:cs="Times New Roman"/>
          <w:b w:val="0"/>
          <w:color w:val="auto"/>
          <w:sz w:val="24"/>
          <w:szCs w:val="24"/>
        </w:rPr>
        <w:t xml:space="preserve"> Map of old layout in machining operations (‘after map’)</w:t>
      </w:r>
    </w:p>
    <w:p w:rsidR="00453E70" w:rsidRPr="00E157AB" w:rsidRDefault="00453E70" w:rsidP="00E157AB">
      <w:pPr>
        <w:pStyle w:val="Heading2"/>
        <w:numPr>
          <w:ilvl w:val="1"/>
          <w:numId w:val="41"/>
        </w:numPr>
        <w:spacing w:line="360" w:lineRule="auto"/>
      </w:pPr>
      <w:bookmarkStart w:id="32" w:name="_Toc113246220"/>
      <w:r w:rsidRPr="00E157AB">
        <w:t>Set in order strategies</w:t>
      </w:r>
      <w:bookmarkEnd w:id="32"/>
    </w:p>
    <w:p w:rsidR="00453E70" w:rsidRDefault="000703BE" w:rsidP="009939DF">
      <w:pPr>
        <w:spacing w:line="360" w:lineRule="auto"/>
        <w:rPr>
          <w:rFonts w:ascii="Times New Roman" w:hAnsi="Times New Roman" w:cs="Times New Roman"/>
          <w:sz w:val="24"/>
          <w:szCs w:val="24"/>
        </w:rPr>
      </w:pPr>
      <w:r w:rsidRPr="009939DF">
        <w:rPr>
          <w:rFonts w:ascii="Times New Roman" w:hAnsi="Times New Roman" w:cs="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E157AB" w:rsidRPr="009939DF" w:rsidRDefault="00E157AB" w:rsidP="009939DF">
      <w:pPr>
        <w:spacing w:line="360" w:lineRule="auto"/>
        <w:rPr>
          <w:rFonts w:ascii="Times New Roman" w:hAnsi="Times New Roman" w:cs="Times New Roman"/>
          <w:sz w:val="24"/>
          <w:szCs w:val="24"/>
        </w:rPr>
      </w:pPr>
    </w:p>
    <w:p w:rsidR="00453E70" w:rsidRPr="00E157AB" w:rsidRDefault="000703BE" w:rsidP="00C761C5">
      <w:pPr>
        <w:pStyle w:val="Heading3"/>
        <w:numPr>
          <w:ilvl w:val="2"/>
          <w:numId w:val="41"/>
        </w:numPr>
        <w:spacing w:line="360" w:lineRule="auto"/>
        <w:rPr>
          <w:rFonts w:ascii="Times New Roman" w:hAnsi="Times New Roman" w:cs="Times New Roman"/>
          <w:sz w:val="28"/>
          <w:szCs w:val="28"/>
        </w:rPr>
      </w:pPr>
      <w:bookmarkStart w:id="33" w:name="_Toc113246221"/>
      <w:r w:rsidRPr="00E157AB">
        <w:rPr>
          <w:rFonts w:ascii="Times New Roman" w:hAnsi="Times New Roman" w:cs="Times New Roman"/>
          <w:sz w:val="28"/>
          <w:szCs w:val="28"/>
        </w:rPr>
        <w:t>Motion Economy strategy</w:t>
      </w:r>
      <w:bookmarkEnd w:id="33"/>
    </w:p>
    <w:p w:rsidR="00EA16FB" w:rsidRPr="005A27CE" w:rsidRDefault="00EA16FB" w:rsidP="00EA16FB">
      <w:pPr>
        <w:rPr>
          <w:rFonts w:ascii="Times New Roman" w:hAnsi="Times New Roman" w:cs="Times New Roman"/>
          <w:sz w:val="24"/>
          <w:szCs w:val="24"/>
        </w:rPr>
      </w:pPr>
      <w:r w:rsidRPr="009939DF">
        <w:rPr>
          <w:rFonts w:ascii="Times New Roman" w:hAnsi="Times New Roman" w:cs="Times New Roman"/>
          <w:sz w:val="24"/>
          <w:szCs w:val="24"/>
        </w:rPr>
        <w:t xml:space="preserve">Following the principles explained in the above, we can remove motion waste from existing operation. By using human body appropriately, by organizing the workplace and by redesigning of tools and </w:t>
      </w:r>
      <w:r w:rsidR="00FA1AFC" w:rsidRPr="009939DF">
        <w:rPr>
          <w:rFonts w:ascii="Times New Roman" w:hAnsi="Times New Roman" w:cs="Times New Roman"/>
          <w:sz w:val="24"/>
          <w:szCs w:val="24"/>
        </w:rPr>
        <w:t>equipment’s</w:t>
      </w:r>
      <w:r w:rsidRPr="009939DF">
        <w:rPr>
          <w:rFonts w:ascii="Times New Roman" w:hAnsi="Times New Roman" w:cs="Times New Roman"/>
          <w:sz w:val="24"/>
          <w:szCs w:val="24"/>
        </w:rPr>
        <w:t>, we can minimize motion waste.</w:t>
      </w:r>
    </w:p>
    <w:p w:rsidR="00EA16FB" w:rsidRPr="00E157AB" w:rsidRDefault="00EA16FB" w:rsidP="00E157AB">
      <w:pPr>
        <w:pStyle w:val="Heading3"/>
        <w:numPr>
          <w:ilvl w:val="3"/>
          <w:numId w:val="41"/>
        </w:numPr>
        <w:spacing w:line="360" w:lineRule="auto"/>
        <w:ind w:left="1170" w:hanging="810"/>
        <w:rPr>
          <w:rFonts w:ascii="Times New Roman" w:hAnsi="Times New Roman" w:cs="Times New Roman"/>
          <w:sz w:val="28"/>
          <w:szCs w:val="28"/>
        </w:rPr>
      </w:pPr>
      <w:bookmarkStart w:id="34" w:name="_Toc113246222"/>
      <w:r w:rsidRPr="00E157AB">
        <w:rPr>
          <w:rFonts w:ascii="Times New Roman" w:hAnsi="Times New Roman" w:cs="Times New Roman"/>
          <w:sz w:val="28"/>
          <w:szCs w:val="28"/>
        </w:rPr>
        <w:t>Visual control Strategy</w:t>
      </w:r>
      <w:bookmarkEnd w:id="34"/>
    </w:p>
    <w:p w:rsidR="00EA16FB" w:rsidRPr="00690F9C" w:rsidRDefault="00EA16FB" w:rsidP="00690F9C">
      <w:pPr>
        <w:spacing w:line="360" w:lineRule="auto"/>
        <w:jc w:val="both"/>
        <w:rPr>
          <w:rFonts w:ascii="Times New Roman" w:hAnsi="Times New Roman" w:cs="Times New Roman"/>
          <w:sz w:val="24"/>
          <w:szCs w:val="24"/>
        </w:rPr>
      </w:pPr>
      <w:r w:rsidRPr="00690F9C">
        <w:rPr>
          <w:rFonts w:ascii="Times New Roman" w:hAnsi="Times New Roman" w:cs="Times New Roman"/>
          <w:sz w:val="24"/>
          <w:szCs w:val="24"/>
        </w:rPr>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p>
    <w:p w:rsidR="00690F9C" w:rsidRPr="00690F9C" w:rsidRDefault="00690F9C" w:rsidP="00882415">
      <w:pPr>
        <w:spacing w:after="0" w:line="360" w:lineRule="auto"/>
        <w:jc w:val="both"/>
        <w:rPr>
          <w:rFonts w:ascii="Times New Roman" w:hAnsi="Times New Roman" w:cs="Times New Roman"/>
          <w:sz w:val="24"/>
          <w:szCs w:val="24"/>
        </w:rPr>
      </w:pPr>
      <w:r w:rsidRPr="00690F9C">
        <w:rPr>
          <w:rFonts w:ascii="Times New Roman" w:hAnsi="Times New Roman" w:cs="Times New Roman"/>
          <w:b/>
          <w:sz w:val="24"/>
          <w:szCs w:val="24"/>
        </w:rPr>
        <w:t>Signboard strategy:</w:t>
      </w:r>
      <w:r w:rsidRPr="00690F9C">
        <w:rPr>
          <w:rFonts w:ascii="Times New Roman" w:hAnsi="Times New Roman" w:cs="Times New Roman"/>
          <w:sz w:val="24"/>
          <w:szCs w:val="24"/>
        </w:rPr>
        <w:t xml:space="preserve"> uses signboards to identify what, where, and how many. The three main types of signboards are:</w:t>
      </w:r>
    </w:p>
    <w:p w:rsidR="00690F9C" w:rsidRPr="00690F9C" w:rsidRDefault="00690F9C" w:rsidP="00C761C5">
      <w:pPr>
        <w:pStyle w:val="ListParagraph"/>
        <w:numPr>
          <w:ilvl w:val="0"/>
          <w:numId w:val="42"/>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Location indicators that show where items go.</w:t>
      </w:r>
    </w:p>
    <w:p w:rsidR="00690F9C" w:rsidRPr="00690F9C" w:rsidRDefault="00690F9C" w:rsidP="00C761C5">
      <w:pPr>
        <w:pStyle w:val="ListParagraph"/>
        <w:numPr>
          <w:ilvl w:val="0"/>
          <w:numId w:val="42"/>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Item indicators that show what specific items go in those places.</w:t>
      </w:r>
    </w:p>
    <w:p w:rsidR="00EA16FB" w:rsidRDefault="00690F9C" w:rsidP="00C761C5">
      <w:pPr>
        <w:pStyle w:val="ListParagraph"/>
        <w:numPr>
          <w:ilvl w:val="0"/>
          <w:numId w:val="42"/>
        </w:numPr>
        <w:spacing w:after="0" w:line="360" w:lineRule="auto"/>
        <w:jc w:val="both"/>
      </w:pPr>
      <w:r w:rsidRPr="00690F9C">
        <w:rPr>
          <w:rFonts w:ascii="Times New Roman" w:hAnsi="Times New Roman" w:cs="Times New Roman"/>
          <w:sz w:val="24"/>
          <w:szCs w:val="24"/>
        </w:rPr>
        <w:t>Amount indicators that show how many of these items belong there</w:t>
      </w:r>
      <w:r>
        <w:t>.</w:t>
      </w:r>
    </w:p>
    <w:p w:rsidR="00572B3B" w:rsidRDefault="00572B3B" w:rsidP="00882415">
      <w:pPr>
        <w:pStyle w:val="ListParagraph"/>
        <w:keepNext/>
        <w:spacing w:line="360" w:lineRule="auto"/>
        <w:jc w:val="center"/>
      </w:pPr>
      <w:r>
        <w:rPr>
          <w:noProof/>
        </w:rPr>
        <w:drawing>
          <wp:inline distT="0" distB="0" distL="0" distR="0" wp14:anchorId="74B9F161" wp14:editId="1C6E0090">
            <wp:extent cx="5313871" cy="2976113"/>
            <wp:effectExtent l="0" t="0" r="127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319778" cy="2979421"/>
                    </a:xfrm>
                    <a:prstGeom prst="rect">
                      <a:avLst/>
                    </a:prstGeom>
                  </pic:spPr>
                </pic:pic>
              </a:graphicData>
            </a:graphic>
          </wp:inline>
        </w:drawing>
      </w:r>
    </w:p>
    <w:p w:rsidR="00236B26" w:rsidRPr="00E157AB" w:rsidRDefault="00572B3B" w:rsidP="00F85ED6">
      <w:pPr>
        <w:pStyle w:val="Caption"/>
        <w:jc w:val="center"/>
        <w:rPr>
          <w:b w:val="0"/>
          <w:color w:val="auto"/>
          <w:sz w:val="24"/>
          <w:szCs w:val="24"/>
        </w:rPr>
      </w:pPr>
      <w:r w:rsidRPr="00E157AB">
        <w:rPr>
          <w:b w:val="0"/>
          <w:color w:val="auto"/>
          <w:sz w:val="24"/>
          <w:szCs w:val="24"/>
        </w:rPr>
        <w:t xml:space="preserve">Figure </w:t>
      </w:r>
      <w:r w:rsidR="006746BC" w:rsidRPr="00E157AB">
        <w:rPr>
          <w:b w:val="0"/>
          <w:color w:val="auto"/>
          <w:sz w:val="24"/>
          <w:szCs w:val="24"/>
        </w:rPr>
        <w:t>3</w:t>
      </w:r>
      <w:r w:rsidR="005A27CE" w:rsidRPr="00E157AB">
        <w:rPr>
          <w:b w:val="0"/>
          <w:color w:val="auto"/>
          <w:sz w:val="24"/>
          <w:szCs w:val="24"/>
        </w:rPr>
        <w:t>.8 Amount</w:t>
      </w:r>
      <w:r w:rsidRPr="00E157AB">
        <w:rPr>
          <w:b w:val="0"/>
          <w:color w:val="auto"/>
          <w:sz w:val="24"/>
          <w:szCs w:val="24"/>
        </w:rPr>
        <w:t xml:space="preserve"> indicators</w:t>
      </w: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E157AB">
      <w:pPr>
        <w:shd w:val="clear" w:color="auto" w:fill="FFFFFF"/>
        <w:spacing w:after="0" w:line="360" w:lineRule="auto"/>
        <w:contextualSpacing/>
        <w:rPr>
          <w:rFonts w:ascii="Times New Roman" w:hAnsi="Times New Roman"/>
          <w:b/>
          <w:sz w:val="28"/>
          <w:szCs w:val="28"/>
        </w:rPr>
      </w:pPr>
    </w:p>
    <w:p w:rsidR="00CB399A" w:rsidRPr="00CB399A" w:rsidRDefault="00CB399A" w:rsidP="00CB399A">
      <w:pPr>
        <w:pStyle w:val="Heading1"/>
      </w:pPr>
      <w:bookmarkStart w:id="35" w:name="_Toc113246223"/>
      <w:r>
        <w:t>Self-Check 3</w:t>
      </w:r>
      <w:bookmarkEnd w:id="35"/>
    </w:p>
    <w:p w:rsidR="006746BC" w:rsidRPr="00CB399A" w:rsidRDefault="00CB399A" w:rsidP="00CB399A">
      <w:pPr>
        <w:shd w:val="clear" w:color="auto" w:fill="FFFFFF"/>
        <w:spacing w:after="0" w:line="360" w:lineRule="auto"/>
        <w:ind w:left="360" w:hanging="360"/>
        <w:contextualSpacing/>
        <w:rPr>
          <w:rFonts w:ascii="Times New Roman" w:hAnsi="Times New Roman"/>
          <w:sz w:val="24"/>
          <w:szCs w:val="24"/>
        </w:rPr>
      </w:pPr>
      <w:r w:rsidRPr="00CB399A">
        <w:rPr>
          <w:rFonts w:ascii="Times New Roman" w:hAnsi="Times New Roman"/>
          <w:sz w:val="28"/>
          <w:szCs w:val="28"/>
        </w:rPr>
        <w:t xml:space="preserve">Instructions 1: </w:t>
      </w:r>
      <w:r w:rsidRPr="00CB399A">
        <w:rPr>
          <w:rFonts w:ascii="Times New Roman" w:hAnsi="Times New Roman"/>
          <w:sz w:val="24"/>
          <w:szCs w:val="24"/>
        </w:rPr>
        <w:t>Answer all the questions listed below. Illustrations may be necessary to aid some explanations/answers. Write your answers on the sheet provide</w:t>
      </w:r>
      <w:r w:rsidRPr="00CB399A">
        <w:rPr>
          <w:rFonts w:ascii="Times New Roman" w:hAnsi="Times New Roman"/>
          <w:b/>
          <w:sz w:val="24"/>
          <w:szCs w:val="24"/>
        </w:rPr>
        <w:t>.</w:t>
      </w:r>
    </w:p>
    <w:p w:rsidR="006A01BC" w:rsidRPr="00A511C2" w:rsidRDefault="006A01BC"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 xml:space="preserve">write the </w:t>
      </w:r>
      <w:r w:rsidR="00B97E19" w:rsidRPr="00A511C2">
        <w:rPr>
          <w:rFonts w:ascii="Times New Roman" w:hAnsi="Times New Roman" w:cs="Times New Roman"/>
          <w:sz w:val="24"/>
          <w:szCs w:val="24"/>
        </w:rPr>
        <w:t xml:space="preserve">three main types </w:t>
      </w:r>
      <w:r w:rsidRPr="00A511C2">
        <w:rPr>
          <w:rFonts w:ascii="Times New Roman" w:hAnsi="Times New Roman" w:cs="Times New Roman"/>
          <w:sz w:val="24"/>
          <w:szCs w:val="24"/>
        </w:rPr>
        <w:t>Signboard strategy</w:t>
      </w:r>
    </w:p>
    <w:p w:rsidR="00030356" w:rsidRPr="00A511C2" w:rsidRDefault="00146D4C"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Defined t</w:t>
      </w:r>
      <w:r w:rsidR="00FC0CFC" w:rsidRPr="00A511C2">
        <w:rPr>
          <w:rFonts w:ascii="Times New Roman" w:hAnsi="Times New Roman" w:cs="Times New Roman"/>
          <w:sz w:val="24"/>
          <w:szCs w:val="24"/>
        </w:rPr>
        <w:t xml:space="preserve">he principles </w:t>
      </w:r>
      <w:r w:rsidRPr="00A511C2">
        <w:rPr>
          <w:rFonts w:ascii="Times New Roman" w:hAnsi="Times New Roman" w:cs="Times New Roman"/>
          <w:sz w:val="24"/>
          <w:szCs w:val="24"/>
        </w:rPr>
        <w:t>of helpful</w:t>
      </w:r>
      <w:r w:rsidR="00FC0CFC" w:rsidRPr="00A511C2">
        <w:rPr>
          <w:rFonts w:ascii="Times New Roman" w:hAnsi="Times New Roman" w:cs="Times New Roman"/>
          <w:sz w:val="24"/>
          <w:szCs w:val="24"/>
        </w:rPr>
        <w:t xml:space="preserve"> to eliminate </w:t>
      </w:r>
      <w:r w:rsidRPr="00A511C2">
        <w:rPr>
          <w:rFonts w:ascii="Times New Roman" w:hAnsi="Times New Roman" w:cs="Times New Roman"/>
          <w:sz w:val="24"/>
          <w:szCs w:val="24"/>
        </w:rPr>
        <w:t>or reduce motions.</w:t>
      </w:r>
    </w:p>
    <w:p w:rsidR="00146D4C" w:rsidRDefault="00862A42"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Writes</w:t>
      </w:r>
      <w:r w:rsidR="00905D56" w:rsidRPr="00A511C2">
        <w:rPr>
          <w:rFonts w:ascii="Times New Roman" w:hAnsi="Times New Roman" w:cs="Times New Roman"/>
          <w:sz w:val="24"/>
          <w:szCs w:val="24"/>
        </w:rPr>
        <w:t xml:space="preserve"> </w:t>
      </w:r>
      <w:r w:rsidR="00146D4C" w:rsidRPr="00A511C2">
        <w:rPr>
          <w:rFonts w:ascii="Times New Roman" w:hAnsi="Times New Roman" w:cs="Times New Roman"/>
          <w:sz w:val="24"/>
          <w:szCs w:val="24"/>
        </w:rPr>
        <w:t xml:space="preserve">The Procedures </w:t>
      </w:r>
      <w:r w:rsidR="00905D56" w:rsidRPr="00A511C2">
        <w:rPr>
          <w:rFonts w:ascii="Times New Roman" w:hAnsi="Times New Roman" w:cs="Times New Roman"/>
          <w:sz w:val="24"/>
          <w:szCs w:val="24"/>
        </w:rPr>
        <w:t xml:space="preserve">of Set in </w:t>
      </w:r>
      <w:r w:rsidRPr="00A511C2">
        <w:rPr>
          <w:rFonts w:ascii="Times New Roman" w:hAnsi="Times New Roman" w:cs="Times New Roman"/>
          <w:sz w:val="24"/>
          <w:szCs w:val="24"/>
        </w:rPr>
        <w:t>order implements</w:t>
      </w:r>
      <w:r w:rsidR="00A511C2">
        <w:rPr>
          <w:rFonts w:ascii="Times New Roman" w:hAnsi="Times New Roman" w:cs="Times New Roman"/>
          <w:sz w:val="24"/>
          <w:szCs w:val="24"/>
        </w:rPr>
        <w:t>.</w:t>
      </w:r>
    </w:p>
    <w:p w:rsidR="00862A42" w:rsidRPr="00862A42" w:rsidRDefault="00A511C2" w:rsidP="00862A42">
      <w:pPr>
        <w:pStyle w:val="ListParagraph"/>
        <w:numPr>
          <w:ilvl w:val="0"/>
          <w:numId w:val="85"/>
        </w:numPr>
        <w:spacing w:line="360" w:lineRule="auto"/>
        <w:rPr>
          <w:rFonts w:ascii="Times New Roman" w:hAnsi="Times New Roman" w:cs="Times New Roman"/>
          <w:sz w:val="24"/>
          <w:szCs w:val="24"/>
        </w:rPr>
      </w:pPr>
      <w:r w:rsidRPr="00862A42">
        <w:rPr>
          <w:sz w:val="24"/>
          <w:szCs w:val="24"/>
        </w:rPr>
        <w:t xml:space="preserve">defined the </w:t>
      </w:r>
      <w:r w:rsidR="00862A42" w:rsidRPr="00862A42">
        <w:rPr>
          <w:sz w:val="24"/>
          <w:szCs w:val="24"/>
        </w:rPr>
        <w:t xml:space="preserve">Implements of </w:t>
      </w:r>
      <w:r w:rsidRPr="00862A42">
        <w:rPr>
          <w:sz w:val="24"/>
          <w:szCs w:val="24"/>
        </w:rPr>
        <w:t xml:space="preserve"> the Second Pillar of 5S – Set in order</w:t>
      </w:r>
    </w:p>
    <w:p w:rsidR="00862A42" w:rsidRPr="00862A42" w:rsidRDefault="00862A42" w:rsidP="0086428C">
      <w:pPr>
        <w:pStyle w:val="ListParagraph"/>
        <w:spacing w:line="360" w:lineRule="auto"/>
        <w:rPr>
          <w:rFonts w:ascii="Times New Roman" w:hAnsi="Times New Roman" w:cs="Times New Roman"/>
          <w:sz w:val="24"/>
          <w:szCs w:val="24"/>
        </w:rPr>
      </w:pPr>
    </w:p>
    <w:p w:rsidR="00236B26" w:rsidRPr="00825A4D" w:rsidRDefault="00845BD5" w:rsidP="00825A4D">
      <w:pPr>
        <w:pStyle w:val="Heading1"/>
        <w:spacing w:line="360" w:lineRule="auto"/>
        <w:rPr>
          <w:rFonts w:ascii="Times New Roman" w:hAnsi="Times New Roman" w:cs="Times New Roman"/>
        </w:rPr>
      </w:pPr>
      <w:bookmarkStart w:id="36" w:name="_Toc113246224"/>
      <w:r w:rsidRPr="00825A4D">
        <w:rPr>
          <w:rFonts w:ascii="Times New Roman" w:hAnsi="Times New Roman" w:cs="Times New Roman"/>
        </w:rPr>
        <w:t>Operation sheet 3</w:t>
      </w:r>
      <w:bookmarkEnd w:id="36"/>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 xml:space="preserve">Operation </w:t>
      </w:r>
      <w:r w:rsidR="00FF05AA" w:rsidRPr="00845BD5">
        <w:rPr>
          <w:rFonts w:ascii="Times New Roman" w:hAnsi="Times New Roman"/>
          <w:b/>
          <w:sz w:val="24"/>
          <w:szCs w:val="24"/>
        </w:rPr>
        <w:t>title</w:t>
      </w:r>
      <w:r w:rsidR="00FF05AA" w:rsidRPr="00FF05AA">
        <w:rPr>
          <w:rFonts w:ascii="Times New Roman" w:hAnsi="Times New Roman"/>
          <w:sz w:val="24"/>
          <w:szCs w:val="24"/>
        </w:rPr>
        <w:t>:</w:t>
      </w:r>
      <w:r w:rsidR="006A2EE6">
        <w:rPr>
          <w:rFonts w:ascii="Times New Roman" w:hAnsi="Times New Roman"/>
          <w:sz w:val="24"/>
          <w:szCs w:val="24"/>
        </w:rPr>
        <w:t xml:space="preserve"> Set-in order</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Purpose</w:t>
      </w:r>
      <w:r w:rsidRPr="00FF05AA">
        <w:rPr>
          <w:rFonts w:ascii="Times New Roman" w:hAnsi="Times New Roman"/>
          <w:sz w:val="24"/>
          <w:szCs w:val="24"/>
        </w:rPr>
        <w:t xml:space="preserve">: To implement </w:t>
      </w:r>
      <w:r w:rsidR="006A2EE6" w:rsidRPr="006A2EE6">
        <w:rPr>
          <w:rFonts w:ascii="Times New Roman" w:hAnsi="Times New Roman"/>
          <w:sz w:val="24"/>
          <w:szCs w:val="24"/>
        </w:rPr>
        <w:t>Set-in order</w:t>
      </w:r>
      <w:r w:rsidRPr="00FF05AA">
        <w:rPr>
          <w:rFonts w:ascii="Times New Roman" w:hAnsi="Times New Roman"/>
          <w:sz w:val="24"/>
          <w:szCs w:val="24"/>
        </w:rPr>
        <w:t xml:space="preserve"> in the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Instruction</w:t>
      </w:r>
      <w:r w:rsidRPr="00FF05AA">
        <w:rPr>
          <w:rFonts w:ascii="Times New Roman" w:hAnsi="Times New Roman"/>
          <w:sz w:val="24"/>
          <w:szCs w:val="24"/>
        </w:rPr>
        <w:t xml:space="preserve">: By following steps in implementing </w:t>
      </w:r>
      <w:r w:rsidR="0034720D" w:rsidRPr="0034720D">
        <w:rPr>
          <w:rFonts w:ascii="Times New Roman" w:hAnsi="Times New Roman"/>
          <w:sz w:val="24"/>
          <w:szCs w:val="24"/>
        </w:rPr>
        <w:t>Set-in order</w:t>
      </w:r>
      <w:r w:rsidRPr="00FF05AA">
        <w:rPr>
          <w:rFonts w:ascii="Times New Roman" w:hAnsi="Times New Roman"/>
          <w:sz w:val="24"/>
          <w:szCs w:val="24"/>
        </w:rPr>
        <w:t>, apply them at your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t>Tools and requirement:</w:t>
      </w:r>
    </w:p>
    <w:p w:rsidR="00236B26" w:rsidRPr="00FF05AA"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1.</w:t>
      </w:r>
      <w:r w:rsidRPr="00FF05AA">
        <w:rPr>
          <w:rFonts w:ascii="Times New Roman" w:hAnsi="Times New Roman"/>
          <w:sz w:val="24"/>
          <w:szCs w:val="24"/>
        </w:rPr>
        <w:tab/>
        <w:t>PPE</w:t>
      </w:r>
    </w:p>
    <w:p w:rsidR="00236B26"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2.</w:t>
      </w:r>
      <w:r w:rsidRPr="00FF05AA">
        <w:rPr>
          <w:rFonts w:ascii="Times New Roman" w:hAnsi="Times New Roman"/>
          <w:sz w:val="24"/>
          <w:szCs w:val="24"/>
        </w:rPr>
        <w:tab/>
      </w:r>
      <w:r w:rsidR="0034720D">
        <w:rPr>
          <w:rFonts w:ascii="Times New Roman" w:hAnsi="Times New Roman"/>
          <w:sz w:val="24"/>
          <w:szCs w:val="24"/>
        </w:rPr>
        <w:t>Cart</w:t>
      </w:r>
    </w:p>
    <w:p w:rsidR="004B5E6B" w:rsidRPr="00FF05AA" w:rsidRDefault="0034720D" w:rsidP="00F85ED6">
      <w:pPr>
        <w:shd w:val="clear" w:color="auto" w:fill="FFFFFF"/>
        <w:spacing w:after="0" w:line="360" w:lineRule="auto"/>
        <w:ind w:left="360" w:firstLine="450"/>
        <w:contextualSpacing/>
        <w:jc w:val="both"/>
        <w:rPr>
          <w:rFonts w:ascii="Times New Roman" w:hAnsi="Times New Roman"/>
          <w:sz w:val="24"/>
          <w:szCs w:val="24"/>
        </w:rPr>
      </w:pPr>
      <w:r>
        <w:rPr>
          <w:rFonts w:ascii="Times New Roman" w:hAnsi="Times New Roman"/>
          <w:sz w:val="24"/>
          <w:szCs w:val="24"/>
        </w:rPr>
        <w:t>3. Ladder</w:t>
      </w:r>
    </w:p>
    <w:p w:rsidR="00236B26" w:rsidRPr="00845BD5" w:rsidRDefault="00236B26" w:rsidP="00FF05AA">
      <w:pPr>
        <w:shd w:val="clear" w:color="auto" w:fill="FFFFFF"/>
        <w:spacing w:after="0" w:line="360" w:lineRule="auto"/>
        <w:ind w:left="360" w:hanging="360"/>
        <w:contextualSpacing/>
        <w:jc w:val="both"/>
        <w:rPr>
          <w:rFonts w:ascii="Times New Roman" w:hAnsi="Times New Roman"/>
          <w:b/>
          <w:sz w:val="24"/>
          <w:szCs w:val="24"/>
        </w:rPr>
      </w:pPr>
      <w:r w:rsidRPr="00845BD5">
        <w:rPr>
          <w:rFonts w:ascii="Times New Roman" w:hAnsi="Times New Roman"/>
          <w:b/>
          <w:sz w:val="24"/>
          <w:szCs w:val="24"/>
        </w:rPr>
        <w:t>Steps in doing the task</w:t>
      </w:r>
    </w:p>
    <w:p w:rsidR="00B360F1" w:rsidRPr="00B360F1" w:rsidRDefault="00B360F1" w:rsidP="00C761C5">
      <w:pPr>
        <w:numPr>
          <w:ilvl w:val="0"/>
          <w:numId w:val="79"/>
        </w:numPr>
        <w:shd w:val="clear" w:color="auto" w:fill="FFFFFF"/>
        <w:spacing w:after="0"/>
        <w:rPr>
          <w:rFonts w:ascii="Times New Roman" w:hAnsi="Times New Roman"/>
          <w:sz w:val="24"/>
          <w:szCs w:val="24"/>
        </w:rPr>
      </w:pPr>
      <w:r w:rsidRPr="00B360F1">
        <w:rPr>
          <w:rFonts w:ascii="Times New Roman" w:hAnsi="Times New Roman"/>
          <w:sz w:val="24"/>
          <w:szCs w:val="24"/>
        </w:rPr>
        <w:t xml:space="preserve">Locate items in the workplace according to their frequency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Place frequently used items near the place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Store infrequently used items away from the place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 Store items together if they are used together, and store them in sequence in which they are used.</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Make storage places larger than the items stored there so that they are physically easy to remove and put back</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Eliminate the variety of jigs, tools and dies needed by creating a few jigs, tools and dies that serve multiple functions.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Store tools according to function or product. Function-based storage means storing tools together when they have similar functions. This works best for job-shop production. Product-based storage means storing tools together when they are used on the same product. This means works best for repetitive production.</w:t>
      </w:r>
    </w:p>
    <w:p w:rsidR="00236B26" w:rsidRPr="00FF05AA" w:rsidRDefault="00236B26" w:rsidP="00B360F1">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B360F1">
        <w:rPr>
          <w:rFonts w:ascii="Times New Roman" w:hAnsi="Times New Roman"/>
          <w:b/>
          <w:sz w:val="24"/>
          <w:szCs w:val="24"/>
        </w:rPr>
        <w:t>Quality Criteria:</w:t>
      </w:r>
      <w:r w:rsidRPr="00FF05AA">
        <w:rPr>
          <w:rFonts w:ascii="Times New Roman" w:hAnsi="Times New Roman"/>
          <w:sz w:val="24"/>
          <w:szCs w:val="24"/>
        </w:rPr>
        <w:t xml:space="preserve"> Taking photos before and after to inspect t</w:t>
      </w:r>
      <w:r w:rsidR="00243C89">
        <w:rPr>
          <w:rFonts w:ascii="Times New Roman" w:hAnsi="Times New Roman"/>
          <w:sz w:val="24"/>
          <w:szCs w:val="24"/>
        </w:rPr>
        <w:t>horough implementation of se-in order</w:t>
      </w:r>
      <w:r w:rsidRPr="00FF05AA">
        <w:rPr>
          <w:rFonts w:ascii="Times New Roman" w:hAnsi="Times New Roman"/>
          <w:sz w:val="24"/>
          <w:szCs w:val="24"/>
        </w:rPr>
        <w:t>.</w:t>
      </w:r>
    </w:p>
    <w:p w:rsidR="00232495"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Precautions</w:t>
      </w:r>
      <w:r w:rsidR="00243C89">
        <w:rPr>
          <w:rFonts w:ascii="Times New Roman" w:hAnsi="Times New Roman"/>
          <w:sz w:val="24"/>
          <w:szCs w:val="24"/>
        </w:rPr>
        <w:t>: Utilizing PPEs carefully</w:t>
      </w:r>
      <w:r w:rsidR="007B6962">
        <w:rPr>
          <w:rFonts w:ascii="Times New Roman" w:hAnsi="Times New Roman"/>
          <w:sz w:val="24"/>
          <w:szCs w:val="24"/>
        </w:rPr>
        <w:t xml:space="preserve"> and taking care for tools and equipments.</w:t>
      </w:r>
    </w:p>
    <w:p w:rsidR="00991C4D" w:rsidRDefault="00991C4D" w:rsidP="0053253E">
      <w:pPr>
        <w:spacing w:line="360" w:lineRule="auto"/>
        <w:jc w:val="both"/>
        <w:rPr>
          <w:rFonts w:ascii="Times New Roman" w:hAnsi="Times New Roman"/>
          <w:color w:val="FF0000"/>
          <w:sz w:val="24"/>
          <w:szCs w:val="24"/>
        </w:rPr>
      </w:pPr>
    </w:p>
    <w:p w:rsidR="002E3798" w:rsidRDefault="002E3798" w:rsidP="0053253E">
      <w:pPr>
        <w:spacing w:line="360" w:lineRule="auto"/>
        <w:jc w:val="both"/>
        <w:rPr>
          <w:rFonts w:ascii="Times New Roman" w:hAnsi="Times New Roman"/>
          <w:color w:val="FF0000"/>
          <w:sz w:val="24"/>
          <w:szCs w:val="24"/>
        </w:rPr>
      </w:pPr>
    </w:p>
    <w:p w:rsidR="002E3798" w:rsidRPr="00FF05AA" w:rsidRDefault="002E3798" w:rsidP="0053253E">
      <w:pPr>
        <w:spacing w:line="360" w:lineRule="auto"/>
        <w:jc w:val="both"/>
        <w:rPr>
          <w:rFonts w:ascii="Times New Roman" w:hAnsi="Times New Roman"/>
          <w:color w:val="FF0000"/>
          <w:sz w:val="24"/>
          <w:szCs w:val="24"/>
        </w:rPr>
      </w:pPr>
    </w:p>
    <w:p w:rsidR="00F85ED6" w:rsidRPr="003D11B6" w:rsidRDefault="00F85ED6" w:rsidP="00825A4D">
      <w:pPr>
        <w:pStyle w:val="Heading1"/>
      </w:pPr>
      <w:bookmarkStart w:id="37" w:name="_Toc113246225"/>
      <w:r w:rsidRPr="003D11B6">
        <w:t>LAP Test</w:t>
      </w:r>
      <w:r>
        <w:t xml:space="preserve"> 3</w:t>
      </w:r>
      <w:bookmarkEnd w:id="37"/>
    </w:p>
    <w:p w:rsidR="00F85ED6" w:rsidRPr="003D11B6" w:rsidRDefault="00F85ED6" w:rsidP="00F85ED6">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F85ED6" w:rsidRPr="003D11B6" w:rsidRDefault="00F85ED6" w:rsidP="00F85ED6">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00D74433" w:rsidRPr="00D74433">
        <w:rPr>
          <w:rFonts w:ascii="Times New Roman" w:hAnsi="Times New Roman" w:cs="Times New Roman"/>
          <w:bCs/>
          <w:sz w:val="24"/>
          <w:szCs w:val="24"/>
        </w:rPr>
        <w:t xml:space="preserve">Perform </w:t>
      </w:r>
      <w:r w:rsidR="00D74433" w:rsidRPr="00D74433">
        <w:rPr>
          <w:rFonts w:ascii="Times New Roman" w:hAnsi="Times New Roman" w:cs="Times New Roman"/>
          <w:sz w:val="24"/>
          <w:szCs w:val="24"/>
        </w:rPr>
        <w:t>Set in Order of material</w:t>
      </w:r>
      <w:r w:rsidR="00D74433">
        <w:rPr>
          <w:rFonts w:ascii="Times New Roman" w:hAnsi="Times New Roman" w:cs="Times New Roman"/>
          <w:sz w:val="24"/>
          <w:szCs w:val="24"/>
        </w:rPr>
        <w:t xml:space="preserve">s, </w:t>
      </w:r>
      <w:r w:rsidR="0018099A">
        <w:rPr>
          <w:rFonts w:ascii="Times New Roman" w:hAnsi="Times New Roman" w:cs="Times New Roman"/>
          <w:sz w:val="24"/>
          <w:szCs w:val="24"/>
        </w:rPr>
        <w:t xml:space="preserve">tools </w:t>
      </w:r>
      <w:r w:rsidR="0018099A" w:rsidRPr="00D74433">
        <w:rPr>
          <w:rFonts w:ascii="Times New Roman" w:hAnsi="Times New Roman" w:cs="Times New Roman"/>
          <w:sz w:val="24"/>
          <w:szCs w:val="24"/>
        </w:rPr>
        <w:t>and</w:t>
      </w:r>
      <w:r w:rsidR="00D74433" w:rsidRPr="00D74433">
        <w:rPr>
          <w:rFonts w:ascii="Times New Roman" w:hAnsi="Times New Roman" w:cs="Times New Roman"/>
          <w:sz w:val="24"/>
          <w:szCs w:val="24"/>
        </w:rPr>
        <w:t xml:space="preserve"> equipment</w:t>
      </w:r>
      <w:r w:rsidR="0018099A">
        <w:rPr>
          <w:rFonts w:ascii="Times New Roman" w:hAnsi="Times New Roman" w:cs="Times New Roman"/>
          <w:sz w:val="24"/>
          <w:szCs w:val="24"/>
        </w:rPr>
        <w:t xml:space="preserve"> at your work place.</w:t>
      </w:r>
    </w:p>
    <w:p w:rsidR="00853832" w:rsidRDefault="00853832" w:rsidP="0053253E">
      <w:pPr>
        <w:spacing w:line="360" w:lineRule="auto"/>
        <w:jc w:val="both"/>
        <w:rPr>
          <w:rFonts w:ascii="Times New Roman" w:hAnsi="Times New Roman"/>
          <w:color w:val="FF0000"/>
          <w:sz w:val="24"/>
          <w:szCs w:val="24"/>
        </w:rPr>
      </w:pPr>
    </w:p>
    <w:p w:rsidR="00853832" w:rsidRDefault="00853832" w:rsidP="0053253E">
      <w:pPr>
        <w:spacing w:line="360" w:lineRule="auto"/>
        <w:jc w:val="both"/>
        <w:rPr>
          <w:rFonts w:ascii="Times New Roman" w:hAnsi="Times New Roman"/>
          <w:sz w:val="24"/>
          <w:szCs w:val="24"/>
        </w:rPr>
      </w:pPr>
    </w:p>
    <w:p w:rsidR="0053253E" w:rsidRDefault="0053253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423C2C" w:rsidRDefault="00423C2C" w:rsidP="00A110F4">
      <w:pPr>
        <w:spacing w:line="360" w:lineRule="auto"/>
        <w:jc w:val="both"/>
        <w:rPr>
          <w:rFonts w:ascii="Times New Roman" w:hAnsi="Times New Roman"/>
          <w:sz w:val="24"/>
          <w:szCs w:val="24"/>
        </w:rPr>
      </w:pPr>
    </w:p>
    <w:tbl>
      <w:tblPr>
        <w:tblStyle w:val="TableGrid"/>
        <w:tblW w:w="10098" w:type="dxa"/>
        <w:tblLook w:val="04A0" w:firstRow="1" w:lastRow="0" w:firstColumn="1" w:lastColumn="0" w:noHBand="0" w:noVBand="1"/>
      </w:tblPr>
      <w:tblGrid>
        <w:gridCol w:w="10098"/>
      </w:tblGrid>
      <w:tr w:rsidR="00423C2C" w:rsidRPr="00423C2C" w:rsidTr="00037A45">
        <w:trPr>
          <w:trHeight w:val="406"/>
        </w:trPr>
        <w:tc>
          <w:tcPr>
            <w:tcW w:w="10098" w:type="dxa"/>
            <w:shd w:val="clear" w:color="auto" w:fill="FABF8F" w:themeFill="accent6" w:themeFillTint="99"/>
          </w:tcPr>
          <w:p w:rsidR="00823D31" w:rsidRPr="00DC2BB7" w:rsidRDefault="00823D31" w:rsidP="00DC2BB7">
            <w:pPr>
              <w:pStyle w:val="Heading1"/>
              <w:spacing w:before="0" w:line="360" w:lineRule="auto"/>
              <w:jc w:val="center"/>
              <w:outlineLvl w:val="0"/>
              <w:rPr>
                <w:sz w:val="40"/>
                <w:szCs w:val="40"/>
              </w:rPr>
            </w:pPr>
            <w:bookmarkStart w:id="38" w:name="_Toc113246226"/>
            <w:r w:rsidRPr="002B4DB8">
              <w:rPr>
                <w:sz w:val="32"/>
                <w:szCs w:val="32"/>
              </w:rPr>
              <w:t xml:space="preserve">Unit </w:t>
            </w:r>
            <w:r w:rsidR="008800B2" w:rsidRPr="002B4DB8">
              <w:rPr>
                <w:sz w:val="32"/>
                <w:szCs w:val="32"/>
              </w:rPr>
              <w:t>Four:</w:t>
            </w:r>
            <w:r w:rsidR="00423C2C" w:rsidRPr="002B4DB8">
              <w:rPr>
                <w:sz w:val="32"/>
                <w:szCs w:val="32"/>
              </w:rPr>
              <w:t xml:space="preserve"> </w:t>
            </w:r>
            <w:r w:rsidR="002E028D" w:rsidRPr="002B4DB8">
              <w:rPr>
                <w:rFonts w:ascii="Times New Roman" w:hAnsi="Times New Roman" w:cs="Times New Roman"/>
                <w:sz w:val="32"/>
                <w:szCs w:val="32"/>
              </w:rPr>
              <w:t>Perform shine activities</w:t>
            </w:r>
            <w:r w:rsidR="001165EE" w:rsidRPr="00DC2BB7">
              <w:rPr>
                <w:rFonts w:ascii="Times New Roman" w:hAnsi="Times New Roman" w:cs="Times New Roman"/>
                <w:sz w:val="40"/>
                <w:szCs w:val="40"/>
              </w:rPr>
              <w:t>.</w:t>
            </w:r>
            <w:bookmarkEnd w:id="38"/>
          </w:p>
        </w:tc>
      </w:tr>
      <w:tr w:rsidR="008800B2" w:rsidRPr="008800B2" w:rsidTr="00C70581">
        <w:tc>
          <w:tcPr>
            <w:tcW w:w="10098" w:type="dxa"/>
          </w:tcPr>
          <w:p w:rsidR="008800B2" w:rsidRDefault="008800B2" w:rsidP="008800B2">
            <w:pPr>
              <w:spacing w:after="200" w:line="360" w:lineRule="auto"/>
              <w:jc w:val="both"/>
              <w:rPr>
                <w:rFonts w:ascii="Times New Roman" w:hAnsi="Times New Roman"/>
                <w:sz w:val="24"/>
                <w:szCs w:val="24"/>
              </w:rPr>
            </w:pPr>
            <w:r w:rsidRPr="008800B2">
              <w:rPr>
                <w:rFonts w:ascii="Times New Roman" w:hAnsi="Times New Roman"/>
                <w:sz w:val="24"/>
                <w:szCs w:val="24"/>
              </w:rPr>
              <w:t>This unit is developed to provide you the necessary information regarding the following content coverage and topics: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Prepare </w:t>
            </w:r>
            <w:r w:rsidRPr="00A63208">
              <w:rPr>
                <w:rFonts w:ascii="Times New Roman" w:hAnsi="Times New Roman"/>
                <w:sz w:val="24"/>
                <w:szCs w:val="24"/>
              </w:rPr>
              <w:t>plan</w:t>
            </w:r>
            <w:r w:rsidR="00A63208" w:rsidRPr="00A63208">
              <w:rPr>
                <w:rFonts w:ascii="Times New Roman" w:hAnsi="Times New Roman"/>
                <w:sz w:val="24"/>
                <w:szCs w:val="24"/>
              </w:rPr>
              <w:t>.</w:t>
            </w:r>
          </w:p>
          <w:p w:rsidR="00A63208" w:rsidRPr="00A63208" w:rsidRDefault="006F74E4"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Implement </w:t>
            </w:r>
            <w:r w:rsidR="00A63208" w:rsidRPr="00A63208">
              <w:rPr>
                <w:rFonts w:ascii="Times New Roman" w:hAnsi="Times New Roman"/>
                <w:sz w:val="24"/>
                <w:szCs w:val="24"/>
              </w:rPr>
              <w:t>shine activities.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Prepare</w:t>
            </w:r>
            <w:r w:rsidR="00A63208" w:rsidRPr="00A63208">
              <w:rPr>
                <w:rFonts w:ascii="Times New Roman" w:hAnsi="Times New Roman"/>
                <w:sz w:val="24"/>
                <w:szCs w:val="24"/>
              </w:rPr>
              <w:t xml:space="preserve"> tools and equipment.</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w:t>
            </w:r>
            <w:r w:rsidR="00A63208" w:rsidRPr="00A63208">
              <w:rPr>
                <w:rFonts w:ascii="Times New Roman" w:hAnsi="Times New Roman"/>
                <w:sz w:val="24"/>
                <w:szCs w:val="24"/>
              </w:rPr>
              <w:t xml:space="preserve"> </w:t>
            </w:r>
            <w:r w:rsidRPr="00A63208">
              <w:rPr>
                <w:rFonts w:ascii="Times New Roman" w:hAnsi="Times New Roman"/>
                <w:sz w:val="24"/>
                <w:szCs w:val="24"/>
              </w:rPr>
              <w:t>Shine</w:t>
            </w:r>
            <w:r w:rsidR="00A63208" w:rsidRPr="00A63208">
              <w:rPr>
                <w:rFonts w:ascii="Times New Roman" w:hAnsi="Times New Roman"/>
                <w:sz w:val="24"/>
                <w:szCs w:val="24"/>
              </w:rPr>
              <w:t xml:space="preserve"> activity</w:t>
            </w:r>
            <w:r w:rsidR="00A63208" w:rsidRPr="00A63208">
              <w:rPr>
                <w:rFonts w:ascii="Times New Roman" w:hAnsi="Times New Roman"/>
                <w:b/>
                <w:i/>
                <w:sz w:val="24"/>
                <w:szCs w:val="24"/>
              </w:rPr>
              <w:t xml:space="preserve"> </w:t>
            </w:r>
            <w:r w:rsidR="00A63208" w:rsidRPr="00A63208">
              <w:rPr>
                <w:rFonts w:ascii="Times New Roman" w:hAnsi="Times New Roman"/>
                <w:sz w:val="24"/>
                <w:szCs w:val="24"/>
              </w:rPr>
              <w:t>procedures.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Report  </w:t>
            </w:r>
            <w:r w:rsidR="00A63208" w:rsidRPr="00A63208">
              <w:rPr>
                <w:rFonts w:ascii="Times New Roman" w:hAnsi="Times New Roman"/>
                <w:sz w:val="24"/>
                <w:szCs w:val="24"/>
              </w:rPr>
              <w:t xml:space="preserve">performance results </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Conduct </w:t>
            </w:r>
            <w:r w:rsidR="00A63208" w:rsidRPr="00A63208">
              <w:rPr>
                <w:rFonts w:ascii="Times New Roman" w:hAnsi="Times New Roman"/>
                <w:sz w:val="24"/>
                <w:szCs w:val="24"/>
              </w:rPr>
              <w:t xml:space="preserve"> regular shining activities </w:t>
            </w:r>
          </w:p>
          <w:p w:rsidR="008800B2" w:rsidRPr="008800B2" w:rsidRDefault="006204E4" w:rsidP="001165EE">
            <w:pPr>
              <w:spacing w:after="200" w:line="360" w:lineRule="auto"/>
              <w:jc w:val="both"/>
              <w:rPr>
                <w:rFonts w:ascii="Times New Roman" w:hAnsi="Times New Roman"/>
                <w:bCs/>
                <w:sz w:val="24"/>
                <w:szCs w:val="24"/>
              </w:rPr>
            </w:pPr>
            <w:r w:rsidRPr="008800B2">
              <w:rPr>
                <w:rFonts w:ascii="Times New Roman" w:hAnsi="Times New Roman"/>
                <w:bCs/>
                <w:sz w:val="24"/>
                <w:szCs w:val="24"/>
              </w:rPr>
              <w:t>This</w:t>
            </w:r>
            <w:r w:rsidR="008800B2" w:rsidRPr="008800B2">
              <w:rPr>
                <w:rFonts w:ascii="Times New Roman" w:hAnsi="Times New Roman"/>
                <w:bCs/>
                <w:sz w:val="24"/>
                <w:szCs w:val="24"/>
              </w:rPr>
              <w:t xml:space="preserve"> unit will also assist you to attain the learning outcomes stated in the cover page. Specifically, upon completion of this learning guide, you will be able to:</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Prepare </w:t>
            </w:r>
            <w:r w:rsidRPr="00A63208">
              <w:rPr>
                <w:rFonts w:ascii="Times New Roman" w:hAnsi="Times New Roman"/>
                <w:sz w:val="24"/>
                <w:szCs w:val="24"/>
              </w:rPr>
              <w:t>plan</w:t>
            </w:r>
            <w:r w:rsidR="00A63208" w:rsidRPr="00A63208">
              <w:rPr>
                <w:rFonts w:ascii="Times New Roman" w:hAnsi="Times New Roman"/>
                <w:sz w:val="24"/>
                <w:szCs w:val="24"/>
              </w:rPr>
              <w:t>.</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activities.</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Prepare</w:t>
            </w:r>
            <w:r w:rsidR="00A63208" w:rsidRPr="00A63208">
              <w:rPr>
                <w:rFonts w:ascii="Times New Roman" w:hAnsi="Times New Roman"/>
                <w:sz w:val="24"/>
                <w:szCs w:val="24"/>
              </w:rPr>
              <w:t xml:space="preserve"> necessary tools and equipment.</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activity</w:t>
            </w:r>
            <w:r w:rsidR="00A63208" w:rsidRPr="00A63208">
              <w:rPr>
                <w:rFonts w:ascii="Times New Roman" w:hAnsi="Times New Roman"/>
                <w:b/>
                <w:i/>
                <w:sz w:val="24"/>
                <w:szCs w:val="24"/>
              </w:rPr>
              <w:t xml:space="preserve"> </w:t>
            </w:r>
            <w:r w:rsidR="00A63208" w:rsidRPr="00A63208">
              <w:rPr>
                <w:rFonts w:ascii="Times New Roman" w:hAnsi="Times New Roman"/>
                <w:sz w:val="24"/>
                <w:szCs w:val="24"/>
              </w:rPr>
              <w:t>procedures.</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Report </w:t>
            </w:r>
            <w:r w:rsidR="00A63208" w:rsidRPr="00A63208">
              <w:rPr>
                <w:rFonts w:ascii="Times New Roman" w:hAnsi="Times New Roman"/>
                <w:sz w:val="24"/>
                <w:szCs w:val="24"/>
              </w:rPr>
              <w:t xml:space="preserve"> performance results </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Conduct</w:t>
            </w:r>
            <w:r w:rsidR="00A63208" w:rsidRPr="00A63208">
              <w:rPr>
                <w:rFonts w:ascii="Times New Roman" w:hAnsi="Times New Roman"/>
                <w:sz w:val="24"/>
                <w:szCs w:val="24"/>
              </w:rPr>
              <w:t xml:space="preserve"> regular shining activities </w:t>
            </w:r>
          </w:p>
          <w:p w:rsidR="006204E4" w:rsidRPr="007D63EF" w:rsidRDefault="006204E4" w:rsidP="006204E4">
            <w:pPr>
              <w:pStyle w:val="ListParagraph"/>
              <w:spacing w:line="360" w:lineRule="auto"/>
              <w:ind w:left="1170"/>
              <w:rPr>
                <w:rFonts w:ascii="Times New Roman" w:hAnsi="Times New Roman"/>
                <w:sz w:val="24"/>
                <w:szCs w:val="24"/>
              </w:rPr>
            </w:pPr>
          </w:p>
          <w:p w:rsidR="008800B2" w:rsidRPr="008800B2" w:rsidRDefault="008800B2" w:rsidP="00276E9C">
            <w:pPr>
              <w:spacing w:after="200" w:line="360" w:lineRule="auto"/>
              <w:ind w:left="360"/>
              <w:jc w:val="both"/>
              <w:rPr>
                <w:rFonts w:ascii="Times New Roman" w:hAnsi="Times New Roman"/>
                <w:b/>
                <w:sz w:val="24"/>
                <w:szCs w:val="24"/>
              </w:rPr>
            </w:pPr>
            <w:r w:rsidRPr="008800B2">
              <w:rPr>
                <w:rFonts w:ascii="Times New Roman" w:hAnsi="Times New Roman"/>
                <w:sz w:val="24"/>
                <w:szCs w:val="24"/>
              </w:rPr>
              <w:t>.</w:t>
            </w:r>
          </w:p>
        </w:tc>
      </w:tr>
    </w:tbl>
    <w:p w:rsidR="002E3798" w:rsidRDefault="002E3798" w:rsidP="00A110F4">
      <w:pPr>
        <w:spacing w:line="360" w:lineRule="auto"/>
        <w:jc w:val="both"/>
        <w:rPr>
          <w:rFonts w:ascii="Times New Roman" w:hAnsi="Times New Roman"/>
          <w:sz w:val="24"/>
          <w:szCs w:val="24"/>
        </w:rPr>
      </w:pPr>
    </w:p>
    <w:p w:rsidR="00184829" w:rsidRPr="00DC2BB7" w:rsidRDefault="001E0097" w:rsidP="00DC2BB7">
      <w:pPr>
        <w:pStyle w:val="Heading2"/>
        <w:numPr>
          <w:ilvl w:val="1"/>
          <w:numId w:val="46"/>
        </w:numPr>
        <w:tabs>
          <w:tab w:val="left" w:pos="4860"/>
        </w:tabs>
        <w:spacing w:line="360" w:lineRule="auto"/>
        <w:rPr>
          <w:rFonts w:ascii="Times New Roman" w:hAnsi="Times New Roman" w:cs="Times New Roman"/>
          <w:sz w:val="28"/>
          <w:szCs w:val="28"/>
        </w:rPr>
      </w:pPr>
      <w:r w:rsidRPr="00DC2BB7">
        <w:rPr>
          <w:rFonts w:ascii="Times New Roman" w:hAnsi="Times New Roman" w:cs="Times New Roman"/>
          <w:sz w:val="28"/>
          <w:szCs w:val="28"/>
        </w:rPr>
        <w:t xml:space="preserve">  </w:t>
      </w:r>
      <w:bookmarkStart w:id="39" w:name="_Toc113246227"/>
      <w:r w:rsidR="00995B2B" w:rsidRPr="00DC2BB7">
        <w:rPr>
          <w:rFonts w:ascii="Times New Roman" w:hAnsi="Times New Roman" w:cs="Times New Roman"/>
          <w:sz w:val="28"/>
          <w:szCs w:val="28"/>
        </w:rPr>
        <w:t>Definition of Shine</w:t>
      </w:r>
      <w:bookmarkEnd w:id="39"/>
    </w:p>
    <w:p w:rsidR="00184829" w:rsidRDefault="008B3241" w:rsidP="00184829">
      <w:pPr>
        <w:spacing w:line="360" w:lineRule="auto"/>
        <w:jc w:val="both"/>
        <w:rPr>
          <w:rFonts w:ascii="Times New Roman" w:hAnsi="Times New Roman"/>
          <w:sz w:val="24"/>
          <w:szCs w:val="24"/>
        </w:rPr>
      </w:pPr>
      <w:r w:rsidRPr="008B3241">
        <w:rPr>
          <w:rFonts w:ascii="Times New Roman" w:hAnsi="Times New Roman"/>
          <w:sz w:val="24"/>
          <w:szCs w:val="24"/>
        </w:rPr>
        <w:t>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w:t>
      </w:r>
    </w:p>
    <w:p w:rsidR="00B01DA9" w:rsidRDefault="008B3241" w:rsidP="00B01DA9">
      <w:pPr>
        <w:keepNext/>
        <w:spacing w:line="360" w:lineRule="auto"/>
        <w:jc w:val="both"/>
      </w:pPr>
      <w:r>
        <w:rPr>
          <w:noProof/>
        </w:rPr>
        <w:drawing>
          <wp:inline distT="0" distB="0" distL="0" distR="0" wp14:anchorId="43186490" wp14:editId="19D6B065">
            <wp:extent cx="2648309" cy="2208363"/>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647950" cy="2208064"/>
                    </a:xfrm>
                    <a:prstGeom prst="rect">
                      <a:avLst/>
                    </a:prstGeom>
                  </pic:spPr>
                </pic:pic>
              </a:graphicData>
            </a:graphic>
          </wp:inline>
        </w:drawing>
      </w:r>
      <w:r w:rsidR="00B01DA9">
        <w:rPr>
          <w:noProof/>
        </w:rPr>
        <w:drawing>
          <wp:inline distT="0" distB="0" distL="0" distR="0" wp14:anchorId="5C39E27D" wp14:editId="33B2C069">
            <wp:extent cx="3096883" cy="219912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3093310" cy="2196582"/>
                    </a:xfrm>
                    <a:prstGeom prst="rect">
                      <a:avLst/>
                    </a:prstGeom>
                  </pic:spPr>
                </pic:pic>
              </a:graphicData>
            </a:graphic>
          </wp:inline>
        </w:drawing>
      </w:r>
    </w:p>
    <w:p w:rsidR="008B3241" w:rsidRPr="00901239" w:rsidRDefault="00C83CA5" w:rsidP="008B3241">
      <w:pPr>
        <w:pStyle w:val="Caption"/>
        <w:jc w:val="both"/>
        <w:rPr>
          <w:b w:val="0"/>
          <w:color w:val="auto"/>
        </w:rPr>
      </w:pPr>
      <w:r w:rsidRPr="00ED2CC0">
        <w:rPr>
          <w:rFonts w:ascii="Times New Roman" w:hAnsi="Times New Roman" w:cs="Times New Roman"/>
          <w:b w:val="0"/>
          <w:color w:val="auto"/>
          <w:sz w:val="24"/>
          <w:szCs w:val="24"/>
        </w:rPr>
        <w:t>Figure 4</w:t>
      </w:r>
      <w:r w:rsidR="00D24AB7" w:rsidRPr="00ED2CC0">
        <w:rPr>
          <w:rFonts w:ascii="Times New Roman" w:hAnsi="Times New Roman" w:cs="Times New Roman"/>
          <w:b w:val="0"/>
          <w:color w:val="auto"/>
          <w:sz w:val="24"/>
          <w:szCs w:val="24"/>
        </w:rPr>
        <w:t>.</w:t>
      </w:r>
      <w:r w:rsidR="00DC2BB7" w:rsidRPr="00ED2CC0">
        <w:rPr>
          <w:rFonts w:ascii="Times New Roman" w:hAnsi="Times New Roman" w:cs="Times New Roman"/>
          <w:b w:val="0"/>
          <w:color w:val="auto"/>
          <w:sz w:val="24"/>
          <w:szCs w:val="24"/>
        </w:rPr>
        <w:t>1</w:t>
      </w:r>
      <w:r w:rsidR="008B3241" w:rsidRPr="00ED2CC0">
        <w:rPr>
          <w:rFonts w:ascii="Times New Roman" w:hAnsi="Times New Roman" w:cs="Times New Roman"/>
          <w:b w:val="0"/>
          <w:color w:val="auto"/>
          <w:sz w:val="24"/>
          <w:szCs w:val="24"/>
        </w:rPr>
        <w:t xml:space="preserve"> Workers shinning machines</w:t>
      </w:r>
      <w:r w:rsidR="008B3241" w:rsidRPr="00901239">
        <w:rPr>
          <w:b w:val="0"/>
          <w:color w:val="auto"/>
          <w:sz w:val="28"/>
          <w:szCs w:val="28"/>
        </w:rPr>
        <w:t>.</w:t>
      </w:r>
      <w:r w:rsidR="00BB4CE2" w:rsidRPr="00901239">
        <w:rPr>
          <w:b w:val="0"/>
          <w:color w:val="auto"/>
        </w:rPr>
        <w:t xml:space="preserve"> </w:t>
      </w:r>
      <w:r w:rsidRPr="00901239">
        <w:rPr>
          <w:b w:val="0"/>
          <w:color w:val="auto"/>
        </w:rPr>
        <w:t xml:space="preserve"> </w:t>
      </w:r>
      <w:r w:rsidR="00BB4CE2" w:rsidRPr="00901239">
        <w:rPr>
          <w:b w:val="0"/>
          <w:color w:val="auto"/>
        </w:rPr>
        <w:t xml:space="preserve"> </w:t>
      </w:r>
      <w:r w:rsidR="0009561D" w:rsidRPr="00901239">
        <w:rPr>
          <w:b w:val="0"/>
          <w:color w:val="auto"/>
        </w:rPr>
        <w:t xml:space="preserve"> </w:t>
      </w:r>
      <w:r w:rsidR="00ED2CC0" w:rsidRPr="00901239">
        <w:rPr>
          <w:rFonts w:ascii="Times New Roman" w:hAnsi="Times New Roman" w:cs="Times New Roman"/>
          <w:b w:val="0"/>
          <w:color w:val="auto"/>
          <w:sz w:val="24"/>
          <w:szCs w:val="24"/>
        </w:rPr>
        <w:t xml:space="preserve">Figure </w:t>
      </w:r>
      <w:r w:rsidR="00ED2CC0">
        <w:rPr>
          <w:rFonts w:ascii="Times New Roman" w:hAnsi="Times New Roman" w:cs="Times New Roman"/>
          <w:b w:val="0"/>
          <w:color w:val="auto"/>
          <w:sz w:val="24"/>
          <w:szCs w:val="24"/>
        </w:rPr>
        <w:t>4.2</w:t>
      </w:r>
      <w:r w:rsidR="00D276EE">
        <w:rPr>
          <w:rFonts w:ascii="Times New Roman" w:hAnsi="Times New Roman" w:cs="Times New Roman"/>
          <w:b w:val="0"/>
          <w:color w:val="auto"/>
          <w:sz w:val="24"/>
          <w:szCs w:val="24"/>
        </w:rPr>
        <w:t xml:space="preserve"> </w:t>
      </w:r>
      <w:r w:rsidR="00D276EE" w:rsidRPr="00901239">
        <w:rPr>
          <w:rFonts w:ascii="Times New Roman" w:hAnsi="Times New Roman" w:cs="Times New Roman"/>
          <w:b w:val="0"/>
          <w:color w:val="auto"/>
          <w:sz w:val="24"/>
          <w:szCs w:val="24"/>
        </w:rPr>
        <w:t>For</w:t>
      </w:r>
      <w:r w:rsidR="00D24AB7" w:rsidRPr="00901239">
        <w:rPr>
          <w:rFonts w:ascii="Times New Roman" w:hAnsi="Times New Roman" w:cs="Times New Roman"/>
          <w:b w:val="0"/>
          <w:color w:val="auto"/>
          <w:sz w:val="24"/>
          <w:szCs w:val="24"/>
        </w:rPr>
        <w:t xml:space="preserve"> </w:t>
      </w:r>
      <w:r w:rsidR="00BB4CE2" w:rsidRPr="00901239">
        <w:rPr>
          <w:rFonts w:ascii="Times New Roman" w:hAnsi="Times New Roman" w:cs="Times New Roman"/>
          <w:b w:val="0"/>
          <w:color w:val="auto"/>
          <w:sz w:val="24"/>
          <w:szCs w:val="24"/>
        </w:rPr>
        <w:t>Workers shinning the floor</w:t>
      </w:r>
      <w:r w:rsidR="00BB4CE2" w:rsidRPr="00901239">
        <w:rPr>
          <w:b w:val="0"/>
          <w:color w:val="auto"/>
        </w:rPr>
        <w:t xml:space="preserve">         </w:t>
      </w:r>
    </w:p>
    <w:p w:rsidR="0034720F" w:rsidRDefault="0034720F" w:rsidP="0007649D">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Cleaning is so important because when we clean an area, we are also doing some inspection or checking of machinery, equipment, and work conditions. An operator cleaning a machine can find many mal-functions. When a machine is covered with oil, soot, and dust, it is difficult to identify any problems that may be developing. While cleaning the machine, however, one can easily spot oil leakage, a crack developing on the cover, or loose nuts and bolts. Once these problems are recognized, they are easily fixed.</w:t>
      </w:r>
    </w:p>
    <w:p w:rsidR="00DE299A" w:rsidRDefault="0034720F" w:rsidP="0034720F">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It is said that most machines breakdowns begin with vibration (due to loose nuts and bolts), with introduction of foreign particles such as dust (due to the crack on the cover, for instance), or with inadequate oiling and greasing. For this reason shine is useful to make discoveries while cleaning machines. Hence, shine means cleaning the workplace’s floors, equipment and facilities, provide inspection at the same time, and ensure that they are in good operating condition</w:t>
      </w:r>
      <w:r w:rsidR="002C7429">
        <w:rPr>
          <w:rFonts w:ascii="Times New Roman" w:hAnsi="Times New Roman" w:cs="Times New Roman"/>
          <w:sz w:val="24"/>
          <w:szCs w:val="24"/>
        </w:rPr>
        <w:t>.</w:t>
      </w:r>
    </w:p>
    <w:p w:rsidR="00926882" w:rsidRPr="00901239" w:rsidRDefault="002C7429" w:rsidP="00C761C5">
      <w:pPr>
        <w:pStyle w:val="Heading2"/>
        <w:numPr>
          <w:ilvl w:val="2"/>
          <w:numId w:val="46"/>
        </w:numPr>
        <w:spacing w:line="360" w:lineRule="auto"/>
      </w:pPr>
      <w:bookmarkStart w:id="40" w:name="_Toc113246228"/>
      <w:r w:rsidRPr="00901239">
        <w:t>Benefits of shine</w:t>
      </w:r>
      <w:bookmarkEnd w:id="40"/>
    </w:p>
    <w:p w:rsidR="0034720F" w:rsidRPr="00E04B89" w:rsidRDefault="00926882" w:rsidP="00E04B89">
      <w:pPr>
        <w:spacing w:line="360" w:lineRule="auto"/>
        <w:jc w:val="both"/>
        <w:rPr>
          <w:rFonts w:ascii="Times New Roman" w:hAnsi="Times New Roman" w:cs="Times New Roman"/>
          <w:sz w:val="24"/>
          <w:szCs w:val="24"/>
        </w:rPr>
      </w:pPr>
      <w:bookmarkStart w:id="41" w:name="_Toc113195369"/>
      <w:r w:rsidRPr="00E04B89">
        <w:rPr>
          <w:rFonts w:ascii="Times New Roman" w:hAnsi="Times New Roman" w:cs="Times New Roman"/>
          <w:sz w:val="24"/>
          <w:szCs w:val="24"/>
        </w:rPr>
        <w:t>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deeply ingrained part of daily work habits, so that tools, equipment, and work areas will be ready for use all the time.</w:t>
      </w:r>
      <w:bookmarkEnd w:id="41"/>
    </w:p>
    <w:p w:rsidR="0082674C" w:rsidRDefault="008E7152" w:rsidP="0082674C">
      <w:pPr>
        <w:keepNext/>
      </w:pPr>
      <m:oMathPara>
        <m:oMath>
          <m:r>
            <w:rPr>
              <w:rFonts w:ascii="Cambria Math" w:hAnsi="Cambria Math"/>
              <w:i/>
              <w:noProof/>
            </w:rPr>
            <w:drawing>
              <wp:inline distT="0" distB="0" distL="0" distR="0" wp14:anchorId="6B8C3E4E" wp14:editId="7E3F1F15">
                <wp:extent cx="2587923" cy="2406770"/>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591686" cy="2410269"/>
                        </a:xfrm>
                        <a:prstGeom prst="rect">
                          <a:avLst/>
                        </a:prstGeom>
                      </pic:spPr>
                    </pic:pic>
                  </a:graphicData>
                </a:graphic>
              </wp:inline>
            </w:drawing>
          </m:r>
          <m:r>
            <w:rPr>
              <w:rFonts w:ascii="Cambria Math" w:hAnsi="Cambria Math"/>
              <w:i/>
              <w:noProof/>
            </w:rPr>
            <w:drawing>
              <wp:inline distT="0" distB="0" distL="0" distR="0" wp14:anchorId="56986648" wp14:editId="2F98C986">
                <wp:extent cx="3131389" cy="240356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3133831" cy="2405437"/>
                        </a:xfrm>
                        <a:prstGeom prst="rect">
                          <a:avLst/>
                        </a:prstGeom>
                      </pic:spPr>
                    </pic:pic>
                  </a:graphicData>
                </a:graphic>
              </wp:inline>
            </w:drawing>
          </m:r>
        </m:oMath>
      </m:oMathPara>
    </w:p>
    <w:p w:rsidR="0082674C" w:rsidRPr="00034E45" w:rsidRDefault="0082674C" w:rsidP="0082674C">
      <w:pPr>
        <w:pStyle w:val="Caption"/>
        <w:jc w:val="center"/>
        <w:rPr>
          <w:b w:val="0"/>
          <w:color w:val="auto"/>
          <w:sz w:val="24"/>
          <w:szCs w:val="24"/>
        </w:rPr>
      </w:pPr>
      <w:r w:rsidRPr="00034E45">
        <w:rPr>
          <w:b w:val="0"/>
          <w:color w:val="auto"/>
          <w:sz w:val="24"/>
          <w:szCs w:val="24"/>
        </w:rPr>
        <w:t xml:space="preserve">Figure </w:t>
      </w:r>
      <w:r w:rsidR="00034E45" w:rsidRPr="00034E45">
        <w:rPr>
          <w:b w:val="0"/>
          <w:color w:val="auto"/>
          <w:sz w:val="24"/>
          <w:szCs w:val="24"/>
        </w:rPr>
        <w:t>4.3 Workers</w:t>
      </w:r>
      <w:r w:rsidRPr="00034E45">
        <w:rPr>
          <w:b w:val="0"/>
          <w:color w:val="auto"/>
          <w:sz w:val="24"/>
          <w:szCs w:val="24"/>
        </w:rPr>
        <w:t xml:space="preserve"> cleaning machines</w:t>
      </w:r>
    </w:p>
    <w:p w:rsidR="00926882" w:rsidRDefault="0082674C" w:rsidP="00230056">
      <w:pPr>
        <w:spacing w:line="360" w:lineRule="auto"/>
        <w:jc w:val="both"/>
        <w:rPr>
          <w:rFonts w:ascii="Times New Roman" w:hAnsi="Times New Roman" w:cs="Times New Roman"/>
          <w:sz w:val="24"/>
          <w:szCs w:val="24"/>
        </w:rPr>
      </w:pPr>
      <m:oMath>
        <m:r>
          <w:rPr>
            <w:rFonts w:ascii="Cambria Math" w:hAnsi="Cambria Math"/>
            <w:noProof/>
          </w:rPr>
          <m:t xml:space="preserve"> </m:t>
        </m:r>
      </m:oMath>
      <w:r w:rsidR="00230056" w:rsidRPr="00230056">
        <w:rPr>
          <w:rFonts w:ascii="Times New Roman" w:hAnsi="Times New Roman" w:cs="Times New Roman"/>
          <w:sz w:val="24"/>
          <w:szCs w:val="24"/>
        </w:rPr>
        <w:t>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w:t>
      </w:r>
      <w:r w:rsidR="004F594B">
        <w:rPr>
          <w:rFonts w:ascii="Times New Roman" w:hAnsi="Times New Roman" w:cs="Times New Roman"/>
          <w:sz w:val="24"/>
          <w:szCs w:val="24"/>
        </w:rPr>
        <w:t>.</w:t>
      </w:r>
    </w:p>
    <w:p w:rsidR="004F594B" w:rsidRDefault="004F594B" w:rsidP="004F594B">
      <w:pPr>
        <w:keepNext/>
        <w:spacing w:line="360" w:lineRule="auto"/>
        <w:jc w:val="center"/>
      </w:pPr>
      <w:r>
        <w:rPr>
          <w:noProof/>
        </w:rPr>
        <w:drawing>
          <wp:inline distT="0" distB="0" distL="0" distR="0" wp14:anchorId="1377ECB4" wp14:editId="7AC072C1">
            <wp:extent cx="5641675" cy="25620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5638247" cy="2560488"/>
                    </a:xfrm>
                    <a:prstGeom prst="rect">
                      <a:avLst/>
                    </a:prstGeom>
                  </pic:spPr>
                </pic:pic>
              </a:graphicData>
            </a:graphic>
          </wp:inline>
        </w:drawing>
      </w:r>
    </w:p>
    <w:p w:rsidR="004F594B" w:rsidRDefault="00761285" w:rsidP="004F594B">
      <w:pPr>
        <w:pStyle w:val="Caption"/>
        <w:jc w:val="center"/>
        <w:rPr>
          <w:sz w:val="24"/>
          <w:szCs w:val="24"/>
        </w:rPr>
      </w:pPr>
      <w:r w:rsidRPr="00DF4C9F">
        <w:rPr>
          <w:sz w:val="24"/>
          <w:szCs w:val="24"/>
        </w:rPr>
        <w:t xml:space="preserve">Figure </w:t>
      </w:r>
      <w:r>
        <w:rPr>
          <w:sz w:val="24"/>
          <w:szCs w:val="24"/>
        </w:rPr>
        <w:t>4.4</w:t>
      </w:r>
      <w:r w:rsidR="00336AD6">
        <w:rPr>
          <w:sz w:val="24"/>
          <w:szCs w:val="24"/>
        </w:rPr>
        <w:t xml:space="preserve"> </w:t>
      </w:r>
      <w:r w:rsidR="004F594B" w:rsidRPr="00DF4C9F">
        <w:rPr>
          <w:sz w:val="24"/>
          <w:szCs w:val="24"/>
        </w:rPr>
        <w:t>Shine activities relieves stress and strain</w:t>
      </w:r>
    </w:p>
    <w:p w:rsidR="00E10D9F" w:rsidRDefault="00E10D9F" w:rsidP="00E10D9F">
      <w:p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Shine activities can play an important part in bringing work efficiency and safety. Cleanliness is also linked with the morale of employees and their awareness of improvements. Factories or workshops that do not implement the shine pillar suffer the following types of problems:</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 xml:space="preserve">Poor morale and inefficiency at work. This could be due to dirty windows that can pass only little light.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Unable to see or find defects in dark and messy workplaces.</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Slipping and injuries can be created due to puddles of oil and water on the floor.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Frequent breakdown of machines due to insufficient check-ups and maintenances which in turn leads to late deliveries.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Low and unsafe operating machines due to insufficient checkups and maintenance which in turn leads to hazard and accidents.</w:t>
      </w:r>
    </w:p>
    <w:p w:rsidR="005A718E" w:rsidRDefault="005A718E"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Defects will result due to shaving cuts getting mixed in to production or assembly processes. </w:t>
      </w:r>
    </w:p>
    <w:p w:rsidR="005A718E" w:rsidRDefault="005A718E"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Shaving cuts can get in to people’s eyes and create injuries.</w:t>
      </w:r>
    </w:p>
    <w:p w:rsidR="005B5AC3" w:rsidRPr="002B4DB8" w:rsidRDefault="005A718E" w:rsidP="005B5AC3">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Low morale due to filthy work environments.</w:t>
      </w:r>
    </w:p>
    <w:p w:rsidR="00EB6F4B" w:rsidRPr="00034E45" w:rsidRDefault="00066370" w:rsidP="00C761C5">
      <w:pPr>
        <w:pStyle w:val="Heading2"/>
        <w:numPr>
          <w:ilvl w:val="1"/>
          <w:numId w:val="61"/>
        </w:numPr>
        <w:spacing w:line="360" w:lineRule="auto"/>
        <w:rPr>
          <w:rFonts w:ascii="Times New Roman" w:hAnsi="Times New Roman" w:cs="Times New Roman"/>
          <w:sz w:val="28"/>
          <w:szCs w:val="28"/>
          <w:lang w:val="en-GB"/>
        </w:rPr>
      </w:pPr>
      <w:bookmarkStart w:id="42" w:name="_Toc113246229"/>
      <w:r w:rsidRPr="00034E45">
        <w:rPr>
          <w:rFonts w:ascii="Times New Roman" w:hAnsi="Times New Roman" w:cs="Times New Roman"/>
          <w:sz w:val="28"/>
          <w:szCs w:val="28"/>
          <w:lang w:val="en-GB"/>
        </w:rPr>
        <w:t>Tools and materials used to implement shine</w:t>
      </w:r>
      <w:bookmarkEnd w:id="42"/>
    </w:p>
    <w:p w:rsidR="00EB6F4B" w:rsidRP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The following are some tools and materials used to implement the third pillar of 5S Shine.</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Sponge oil     </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Broom detergent 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Brush spade</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vacuum cleaner bolts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garbage containers floor scrubber cleaning Pads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Screws etc…</w:t>
      </w:r>
    </w:p>
    <w:p w:rsidR="00EB6F4B" w:rsidRPr="00EB6F4B" w:rsidRDefault="00EB6F4B" w:rsidP="00EB6F4B">
      <w:pPr>
        <w:spacing w:line="360" w:lineRule="auto"/>
        <w:jc w:val="both"/>
        <w:rPr>
          <w:rFonts w:ascii="Times New Roman" w:hAnsi="Times New Roman" w:cs="Times New Roman"/>
          <w:sz w:val="24"/>
          <w:szCs w:val="24"/>
          <w:lang w:val="en-GB"/>
        </w:rPr>
      </w:pPr>
    </w:p>
    <w:p w:rsidR="00336AD6" w:rsidRDefault="00EB6F4B" w:rsidP="00336AD6">
      <w:pPr>
        <w:keepNext/>
        <w:spacing w:line="360" w:lineRule="auto"/>
        <w:jc w:val="center"/>
      </w:pPr>
      <w:r w:rsidRPr="00EB6F4B">
        <w:rPr>
          <w:rFonts w:ascii="Times New Roman" w:hAnsi="Times New Roman" w:cs="Times New Roman"/>
          <w:noProof/>
          <w:sz w:val="24"/>
          <w:szCs w:val="24"/>
        </w:rPr>
        <w:drawing>
          <wp:inline distT="0" distB="0" distL="0" distR="0" wp14:anchorId="43FF4D40" wp14:editId="344362BF">
            <wp:extent cx="5848710" cy="3808917"/>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850374" cy="3810000"/>
                    </a:xfrm>
                    <a:prstGeom prst="rect">
                      <a:avLst/>
                    </a:prstGeom>
                  </pic:spPr>
                </pic:pic>
              </a:graphicData>
            </a:graphic>
          </wp:inline>
        </w:drawing>
      </w:r>
    </w:p>
    <w:p w:rsidR="00EB6F4B" w:rsidRPr="00034E45" w:rsidRDefault="00336AD6" w:rsidP="00336AD6">
      <w:pPr>
        <w:pStyle w:val="Caption"/>
        <w:jc w:val="center"/>
        <w:rPr>
          <w:rFonts w:ascii="Times New Roman" w:hAnsi="Times New Roman" w:cs="Times New Roman"/>
          <w:b w:val="0"/>
          <w:color w:val="auto"/>
          <w:sz w:val="24"/>
          <w:szCs w:val="24"/>
          <w:lang w:val="en-GB"/>
        </w:rPr>
      </w:pPr>
      <w:r w:rsidRPr="00034E45">
        <w:rPr>
          <w:b w:val="0"/>
          <w:color w:val="auto"/>
          <w:sz w:val="24"/>
          <w:szCs w:val="24"/>
        </w:rPr>
        <w:t xml:space="preserve">Figure </w:t>
      </w:r>
      <w:r w:rsidR="008F0BBC" w:rsidRPr="00034E45">
        <w:rPr>
          <w:b w:val="0"/>
          <w:color w:val="auto"/>
          <w:sz w:val="24"/>
          <w:szCs w:val="24"/>
        </w:rPr>
        <w:t>4.</w:t>
      </w:r>
      <w:r w:rsidR="008F0BBC">
        <w:rPr>
          <w:b w:val="0"/>
          <w:color w:val="auto"/>
          <w:sz w:val="24"/>
          <w:szCs w:val="24"/>
        </w:rPr>
        <w:t xml:space="preserve">5 </w:t>
      </w:r>
      <w:r w:rsidR="008F0BBC" w:rsidRPr="00034E45">
        <w:rPr>
          <w:b w:val="0"/>
          <w:color w:val="auto"/>
          <w:sz w:val="24"/>
          <w:szCs w:val="24"/>
        </w:rPr>
        <w:t>Tools</w:t>
      </w:r>
      <w:r w:rsidRPr="00034E45">
        <w:rPr>
          <w:b w:val="0"/>
          <w:color w:val="auto"/>
          <w:sz w:val="24"/>
          <w:szCs w:val="24"/>
        </w:rPr>
        <w:t xml:space="preserve"> and materials</w:t>
      </w:r>
    </w:p>
    <w:p w:rsid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noProof/>
          <w:sz w:val="24"/>
          <w:szCs w:val="24"/>
        </w:rPr>
        <w:drawing>
          <wp:inline distT="0" distB="0" distL="0" distR="0" wp14:anchorId="6B5F8B92" wp14:editId="4B7A5AB2">
            <wp:extent cx="6141778" cy="343331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6142014" cy="3433445"/>
                    </a:xfrm>
                    <a:prstGeom prst="rect">
                      <a:avLst/>
                    </a:prstGeom>
                  </pic:spPr>
                </pic:pic>
              </a:graphicData>
            </a:graphic>
          </wp:inline>
        </w:drawing>
      </w:r>
    </w:p>
    <w:p w:rsidR="00ED5417" w:rsidRPr="00EB6F4B" w:rsidRDefault="00ED5417" w:rsidP="00EB6F4B">
      <w:pPr>
        <w:spacing w:line="360" w:lineRule="auto"/>
        <w:jc w:val="both"/>
        <w:rPr>
          <w:rFonts w:ascii="Times New Roman" w:hAnsi="Times New Roman" w:cs="Times New Roman"/>
          <w:sz w:val="24"/>
          <w:szCs w:val="24"/>
          <w:lang w:val="en-GB"/>
        </w:rPr>
      </w:pPr>
    </w:p>
    <w:p w:rsidR="00E10D9F" w:rsidRPr="00034E45" w:rsidRDefault="005A718E" w:rsidP="00C761C5">
      <w:pPr>
        <w:pStyle w:val="Heading1"/>
        <w:numPr>
          <w:ilvl w:val="1"/>
          <w:numId w:val="61"/>
        </w:numPr>
        <w:spacing w:line="360" w:lineRule="auto"/>
      </w:pPr>
      <w:bookmarkStart w:id="43" w:name="_Toc113246230"/>
      <w:r w:rsidRPr="00034E45">
        <w:t xml:space="preserve">Plan and procedures for shine </w:t>
      </w:r>
      <w:r w:rsidR="00114092" w:rsidRPr="00034E45">
        <w:t>activities</w:t>
      </w:r>
      <w:bookmarkEnd w:id="43"/>
    </w:p>
    <w:p w:rsidR="005E19DF" w:rsidRDefault="005E19DF" w:rsidP="0090361C">
      <w:pPr>
        <w:spacing w:line="360" w:lineRule="auto"/>
        <w:jc w:val="both"/>
        <w:rPr>
          <w:rFonts w:ascii="Times New Roman" w:hAnsi="Times New Roman" w:cs="Times New Roman"/>
          <w:sz w:val="24"/>
          <w:szCs w:val="24"/>
        </w:rPr>
      </w:pPr>
      <w:r w:rsidRPr="005E19DF">
        <w:rPr>
          <w:rFonts w:ascii="Times New Roman" w:hAnsi="Times New Roman" w:cs="Times New Roman"/>
          <w:sz w:val="24"/>
          <w:szCs w:val="24"/>
        </w:rPr>
        <w:t>Shine activities should be taught as a set of steps and rules that e</w:t>
      </w:r>
      <w:r w:rsidR="0090361C">
        <w:rPr>
          <w:rFonts w:ascii="Times New Roman" w:hAnsi="Times New Roman" w:cs="Times New Roman"/>
          <w:sz w:val="24"/>
          <w:szCs w:val="24"/>
        </w:rPr>
        <w:t>mployees learn to maintain with</w:t>
      </w:r>
      <w:r w:rsidR="0090361C" w:rsidRPr="005E19DF">
        <w:rPr>
          <w:rFonts w:ascii="Times New Roman" w:hAnsi="Times New Roman" w:cs="Times New Roman"/>
          <w:sz w:val="24"/>
          <w:szCs w:val="24"/>
        </w:rPr>
        <w:t xml:space="preserve"> discipline</w:t>
      </w:r>
      <w:r w:rsidRPr="005E19DF">
        <w:rPr>
          <w:rFonts w:ascii="Times New Roman" w:hAnsi="Times New Roman" w:cs="Times New Roman"/>
          <w:sz w:val="24"/>
          <w:szCs w:val="24"/>
        </w:rPr>
        <w:t>. The following sample format can be used to prepare a plan for implementing shine activities</w:t>
      </w:r>
      <w:r w:rsidR="0090361C">
        <w:rPr>
          <w:rFonts w:ascii="Times New Roman" w:hAnsi="Times New Roman" w:cs="Times New Roman"/>
          <w:sz w:val="24"/>
          <w:szCs w:val="24"/>
        </w:rPr>
        <w:t>.</w:t>
      </w:r>
    </w:p>
    <w:p w:rsidR="0090361C" w:rsidRPr="005E19DF" w:rsidRDefault="005201F6" w:rsidP="0090361C">
      <w:pPr>
        <w:spacing w:line="360" w:lineRule="auto"/>
        <w:jc w:val="both"/>
        <w:rPr>
          <w:rFonts w:ascii="Times New Roman" w:hAnsi="Times New Roman" w:cs="Times New Roman"/>
          <w:sz w:val="24"/>
          <w:szCs w:val="24"/>
        </w:rPr>
      </w:pPr>
      <w:r w:rsidRPr="005201F6">
        <w:rPr>
          <w:rFonts w:ascii="Times New Roman" w:hAnsi="Times New Roman" w:cs="Times New Roman"/>
          <w:sz w:val="24"/>
          <w:szCs w:val="24"/>
        </w:rPr>
        <w:t>Shine activity plan sheet (sample)</w:t>
      </w:r>
    </w:p>
    <w:p w:rsidR="00727040" w:rsidRDefault="00A10639" w:rsidP="00E10D9F">
      <w:pPr>
        <w:spacing w:line="360" w:lineRule="auto"/>
        <w:jc w:val="both"/>
        <w:rPr>
          <w:rFonts w:ascii="Times New Roman" w:hAnsi="Times New Roman" w:cs="Times New Roman"/>
          <w:sz w:val="24"/>
          <w:szCs w:val="24"/>
        </w:rPr>
      </w:pPr>
      <w:r>
        <w:rPr>
          <w:noProof/>
        </w:rPr>
        <w:drawing>
          <wp:inline distT="0" distB="0" distL="0" distR="0" wp14:anchorId="2FF645D7" wp14:editId="15E22785">
            <wp:extent cx="5938236" cy="1949570"/>
            <wp:effectExtent l="0" t="0" r="571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943600" cy="1951331"/>
                    </a:xfrm>
                    <a:prstGeom prst="rect">
                      <a:avLst/>
                    </a:prstGeom>
                  </pic:spPr>
                </pic:pic>
              </a:graphicData>
            </a:graphic>
          </wp:inline>
        </w:drawing>
      </w:r>
    </w:p>
    <w:p w:rsidR="00AC0E89" w:rsidRDefault="005774F5" w:rsidP="00EF66B5">
      <w:pPr>
        <w:spacing w:line="360" w:lineRule="auto"/>
        <w:jc w:val="center"/>
        <w:rPr>
          <w:rFonts w:ascii="Times New Roman" w:hAnsi="Times New Roman" w:cs="Times New Roman"/>
          <w:b/>
          <w:sz w:val="24"/>
          <w:szCs w:val="24"/>
        </w:rPr>
      </w:pPr>
      <w:r>
        <w:rPr>
          <w:noProof/>
        </w:rPr>
        <w:drawing>
          <wp:inline distT="0" distB="0" distL="0" distR="0" wp14:anchorId="2012C7B3" wp14:editId="0B83E237">
            <wp:extent cx="4097547" cy="2700068"/>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4095750" cy="2698884"/>
                    </a:xfrm>
                    <a:prstGeom prst="rect">
                      <a:avLst/>
                    </a:prstGeom>
                  </pic:spPr>
                </pic:pic>
              </a:graphicData>
            </a:graphic>
          </wp:inline>
        </w:drawing>
      </w:r>
    </w:p>
    <w:p w:rsidR="00423C2C" w:rsidRDefault="00423C2C" w:rsidP="00423C2C">
      <w:pPr>
        <w:spacing w:line="360" w:lineRule="auto"/>
        <w:rPr>
          <w:rFonts w:ascii="Times New Roman" w:hAnsi="Times New Roman" w:cs="Times New Roman"/>
          <w:b/>
          <w:sz w:val="24"/>
          <w:szCs w:val="24"/>
        </w:rPr>
      </w:pPr>
    </w:p>
    <w:p w:rsidR="003C4507" w:rsidRPr="00034E45" w:rsidRDefault="005C260F" w:rsidP="00C761C5">
      <w:pPr>
        <w:pStyle w:val="Heading3"/>
        <w:numPr>
          <w:ilvl w:val="2"/>
          <w:numId w:val="61"/>
        </w:numPr>
        <w:spacing w:line="360" w:lineRule="auto"/>
        <w:rPr>
          <w:rFonts w:ascii="Times New Roman" w:hAnsi="Times New Roman" w:cs="Times New Roman"/>
          <w:sz w:val="28"/>
          <w:szCs w:val="28"/>
        </w:rPr>
      </w:pPr>
      <w:bookmarkStart w:id="44" w:name="_Toc113246231"/>
      <w:r w:rsidRPr="00034E45">
        <w:rPr>
          <w:rFonts w:ascii="Times New Roman" w:hAnsi="Times New Roman" w:cs="Times New Roman"/>
          <w:sz w:val="28"/>
          <w:szCs w:val="28"/>
        </w:rPr>
        <w:t>Implements</w:t>
      </w:r>
      <w:r w:rsidR="003B0A5A" w:rsidRPr="00034E45">
        <w:rPr>
          <w:rFonts w:ascii="Times New Roman" w:hAnsi="Times New Roman" w:cs="Times New Roman"/>
          <w:sz w:val="28"/>
          <w:szCs w:val="28"/>
        </w:rPr>
        <w:t xml:space="preserve"> shine activity procedures.</w:t>
      </w:r>
      <w:bookmarkEnd w:id="44"/>
    </w:p>
    <w:p w:rsidR="005774F5" w:rsidRDefault="007F413B"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1:</w:t>
      </w:r>
      <w:r w:rsidRPr="007F413B">
        <w:rPr>
          <w:rFonts w:ascii="Times New Roman" w:hAnsi="Times New Roman" w:cs="Times New Roman"/>
          <w:sz w:val="24"/>
          <w:szCs w:val="24"/>
        </w:rPr>
        <w:t xml:space="preserve"> Determine shine target areas Shine target areas are grouped in to three categories: warehouse item, equipment’s and space. Warehouse items include raw materials, procured subcontracted parts, parts made in-house, and assembly components, semi-finished and finished products. Equipment includes machines, welding tools, cutting tools, conveyance tools, and general tools, measuring instruments, dies, wheels and casters, worktables, cabinets, desks, chairs and spare equipment. Space refers to floors, work areas, walkways, walls, pillars, ceilings, windows, shelves, closets, rooms and lights.</w:t>
      </w:r>
    </w:p>
    <w:p w:rsidR="00952F05" w:rsidRPr="00952F05" w:rsidRDefault="00952F05"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2:</w:t>
      </w:r>
      <w:r w:rsidRPr="00952F05">
        <w:rPr>
          <w:rFonts w:ascii="Times New Roman" w:hAnsi="Times New Roman" w:cs="Times New Roman"/>
          <w:sz w:val="24"/>
          <w:szCs w:val="24"/>
        </w:rPr>
        <w:t xml:space="preserve"> Determine Shine Assignments Workplace cleanliness is the responsibility of everyone who works there. Each employee should be assigned specific area to clean. To do these two methods can be used:</w:t>
      </w:r>
    </w:p>
    <w:p w:rsidR="00952F05" w:rsidRPr="00952F05" w:rsidRDefault="00952F05" w:rsidP="00952F05">
      <w:pPr>
        <w:spacing w:line="360" w:lineRule="auto"/>
        <w:jc w:val="both"/>
        <w:rPr>
          <w:rFonts w:ascii="Times New Roman" w:hAnsi="Times New Roman" w:cs="Times New Roman"/>
          <w:sz w:val="24"/>
          <w:szCs w:val="24"/>
        </w:rPr>
      </w:pPr>
      <w:r w:rsidRPr="00952F05">
        <w:rPr>
          <w:rFonts w:ascii="Times New Roman" w:hAnsi="Times New Roman" w:cs="Times New Roman"/>
          <w:sz w:val="24"/>
          <w:szCs w:val="24"/>
        </w:rPr>
        <w:t>A 5S Assignment Map – shows all the target areas for shine activity and who is responsible for cleaning them. By marking on</w:t>
      </w:r>
      <w:r>
        <w:rPr>
          <w:rFonts w:ascii="Times New Roman" w:hAnsi="Times New Roman" w:cs="Times New Roman"/>
          <w:sz w:val="24"/>
          <w:szCs w:val="24"/>
        </w:rPr>
        <w:t xml:space="preserve"> 5S Map, the shine assignments </w:t>
      </w:r>
      <w:r w:rsidRPr="00952F05">
        <w:rPr>
          <w:rFonts w:ascii="Times New Roman" w:hAnsi="Times New Roman" w:cs="Times New Roman"/>
          <w:sz w:val="24"/>
          <w:szCs w:val="24"/>
        </w:rPr>
        <w:t>can be shown.</w:t>
      </w:r>
    </w:p>
    <w:p w:rsidR="00952F05" w:rsidRDefault="00952F05" w:rsidP="00C761C5">
      <w:pPr>
        <w:pStyle w:val="ListParagraph"/>
        <w:numPr>
          <w:ilvl w:val="0"/>
          <w:numId w:val="54"/>
        </w:numPr>
        <w:spacing w:line="360" w:lineRule="auto"/>
        <w:jc w:val="both"/>
        <w:rPr>
          <w:rFonts w:ascii="Times New Roman" w:hAnsi="Times New Roman" w:cs="Times New Roman"/>
          <w:sz w:val="24"/>
          <w:szCs w:val="24"/>
        </w:rPr>
      </w:pPr>
      <w:r w:rsidRPr="00BF6D30">
        <w:rPr>
          <w:rFonts w:ascii="Times New Roman" w:hAnsi="Times New Roman" w:cs="Times New Roman"/>
          <w:sz w:val="24"/>
          <w:szCs w:val="24"/>
        </w:rPr>
        <w:t xml:space="preserve">A 5S schedule – shows in detail </w:t>
      </w:r>
      <w:r w:rsidR="00BF6D30" w:rsidRPr="00BF6D30">
        <w:rPr>
          <w:rFonts w:ascii="Times New Roman" w:hAnsi="Times New Roman" w:cs="Times New Roman"/>
          <w:sz w:val="24"/>
          <w:szCs w:val="24"/>
        </w:rPr>
        <w:t>that</w:t>
      </w:r>
      <w:r w:rsidRPr="00BF6D30">
        <w:rPr>
          <w:rFonts w:ascii="Times New Roman" w:hAnsi="Times New Roman" w:cs="Times New Roman"/>
          <w:sz w:val="24"/>
          <w:szCs w:val="24"/>
        </w:rPr>
        <w:t xml:space="preserve"> is responsible for cleaning which areas on which days and times of the day. Then this schedule should be posted </w:t>
      </w:r>
      <w:r w:rsidR="00BF6D30" w:rsidRPr="00BF6D30">
        <w:rPr>
          <w:rFonts w:ascii="Times New Roman" w:hAnsi="Times New Roman" w:cs="Times New Roman"/>
          <w:sz w:val="24"/>
          <w:szCs w:val="24"/>
        </w:rPr>
        <w:t xml:space="preserve">in </w:t>
      </w:r>
      <w:r w:rsidR="00BF6D30">
        <w:rPr>
          <w:rFonts w:ascii="Times New Roman" w:hAnsi="Times New Roman" w:cs="Times New Roman"/>
          <w:sz w:val="24"/>
          <w:szCs w:val="24"/>
        </w:rPr>
        <w:t>the</w:t>
      </w:r>
      <w:r w:rsidRPr="00BF6D30">
        <w:rPr>
          <w:rFonts w:ascii="Times New Roman" w:hAnsi="Times New Roman" w:cs="Times New Roman"/>
          <w:sz w:val="24"/>
          <w:szCs w:val="24"/>
        </w:rPr>
        <w:t xml:space="preserve"> work area.</w:t>
      </w:r>
    </w:p>
    <w:p w:rsidR="00BF6D30" w:rsidRDefault="00BF6D30" w:rsidP="00C761C5">
      <w:pPr>
        <w:pStyle w:val="ListParagraph"/>
        <w:numPr>
          <w:ilvl w:val="0"/>
          <w:numId w:val="54"/>
        </w:numPr>
        <w:spacing w:line="360" w:lineRule="auto"/>
        <w:jc w:val="both"/>
        <w:rPr>
          <w:rFonts w:ascii="Times New Roman" w:hAnsi="Times New Roman" w:cs="Times New Roman"/>
          <w:sz w:val="24"/>
          <w:szCs w:val="24"/>
        </w:rPr>
      </w:pPr>
      <w:r w:rsidRPr="00671D31">
        <w:rPr>
          <w:rFonts w:ascii="Times New Roman" w:hAnsi="Times New Roman" w:cs="Times New Roman"/>
          <w:sz w:val="24"/>
          <w:szCs w:val="24"/>
        </w:rPr>
        <w:t xml:space="preserve">A 5S schedule – shows in detail </w:t>
      </w:r>
      <w:r w:rsidR="00671D31" w:rsidRPr="00671D31">
        <w:rPr>
          <w:rFonts w:ascii="Times New Roman" w:hAnsi="Times New Roman" w:cs="Times New Roman"/>
          <w:sz w:val="24"/>
          <w:szCs w:val="24"/>
        </w:rPr>
        <w:t>that</w:t>
      </w:r>
      <w:r w:rsidRPr="00671D31">
        <w:rPr>
          <w:rFonts w:ascii="Times New Roman" w:hAnsi="Times New Roman" w:cs="Times New Roman"/>
          <w:sz w:val="24"/>
          <w:szCs w:val="24"/>
        </w:rPr>
        <w:t xml:space="preserve"> is responsible for cleaning which areas on which days and times of the day. Then this schedule should be posted in the work area</w:t>
      </w:r>
      <w:r w:rsidR="00671D31">
        <w:rPr>
          <w:rFonts w:ascii="Times New Roman" w:hAnsi="Times New Roman" w:cs="Times New Roman"/>
          <w:sz w:val="24"/>
          <w:szCs w:val="24"/>
        </w:rPr>
        <w:t>.</w:t>
      </w:r>
    </w:p>
    <w:p w:rsidR="00671D31" w:rsidRDefault="00307CCA" w:rsidP="00ED5417">
      <w:pPr>
        <w:pStyle w:val="ListParagraph"/>
        <w:spacing w:line="360" w:lineRule="auto"/>
        <w:ind w:left="774"/>
        <w:rPr>
          <w:rFonts w:ascii="Times New Roman" w:hAnsi="Times New Roman" w:cs="Times New Roman"/>
          <w:sz w:val="24"/>
          <w:szCs w:val="24"/>
        </w:rPr>
      </w:pPr>
      <w:r>
        <w:rPr>
          <w:noProof/>
        </w:rPr>
        <w:drawing>
          <wp:inline distT="0" distB="0" distL="0" distR="0" wp14:anchorId="5D8A16B2" wp14:editId="159585C8">
            <wp:extent cx="5529532" cy="2743199"/>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548733" cy="2752725"/>
                    </a:xfrm>
                    <a:prstGeom prst="rect">
                      <a:avLst/>
                    </a:prstGeom>
                  </pic:spPr>
                </pic:pic>
              </a:graphicData>
            </a:graphic>
          </wp:inline>
        </w:drawing>
      </w:r>
    </w:p>
    <w:p w:rsidR="00307CCA" w:rsidRPr="00671D31" w:rsidRDefault="00307CCA" w:rsidP="000A7B07">
      <w:pPr>
        <w:pStyle w:val="ListParagraph"/>
        <w:spacing w:line="360" w:lineRule="auto"/>
        <w:ind w:left="774"/>
        <w:jc w:val="center"/>
        <w:rPr>
          <w:rFonts w:ascii="Times New Roman" w:hAnsi="Times New Roman" w:cs="Times New Roman"/>
          <w:sz w:val="24"/>
          <w:szCs w:val="24"/>
        </w:rPr>
      </w:pPr>
      <w:r>
        <w:rPr>
          <w:noProof/>
        </w:rPr>
        <w:drawing>
          <wp:inline distT="0" distB="0" distL="0" distR="0" wp14:anchorId="2439F857" wp14:editId="5EF8DB4C">
            <wp:extent cx="5572664" cy="2613804"/>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5584541" cy="2619375"/>
                    </a:xfrm>
                    <a:prstGeom prst="rect">
                      <a:avLst/>
                    </a:prstGeom>
                  </pic:spPr>
                </pic:pic>
              </a:graphicData>
            </a:graphic>
          </wp:inline>
        </w:drawing>
      </w:r>
    </w:p>
    <w:p w:rsidR="00A03FAC" w:rsidRDefault="00A03FAC" w:rsidP="00A36C1B">
      <w:pPr>
        <w:spacing w:line="360" w:lineRule="auto"/>
        <w:ind w:left="990"/>
        <w:jc w:val="both"/>
        <w:rPr>
          <w:rFonts w:ascii="Times New Roman" w:hAnsi="Times New Roman"/>
          <w:b/>
          <w:bCs/>
          <w:sz w:val="24"/>
          <w:szCs w:val="24"/>
        </w:rPr>
      </w:pPr>
    </w:p>
    <w:p w:rsidR="005F6605" w:rsidRDefault="00A36C1B" w:rsidP="00286222">
      <w:pPr>
        <w:spacing w:line="360" w:lineRule="auto"/>
        <w:jc w:val="both"/>
        <w:rPr>
          <w:rFonts w:ascii="Times New Roman" w:hAnsi="Times New Roman"/>
          <w:bCs/>
          <w:sz w:val="24"/>
          <w:szCs w:val="24"/>
        </w:rPr>
      </w:pPr>
      <w:r w:rsidRPr="00A03FAC">
        <w:rPr>
          <w:rFonts w:ascii="Times New Roman" w:hAnsi="Times New Roman"/>
          <w:b/>
          <w:bCs/>
          <w:sz w:val="24"/>
          <w:szCs w:val="24"/>
        </w:rPr>
        <w:t>Step 3</w:t>
      </w:r>
      <w:r w:rsidRPr="00EF332F">
        <w:rPr>
          <w:rFonts w:ascii="Times New Roman" w:hAnsi="Times New Roman"/>
          <w:bCs/>
          <w:sz w:val="24"/>
          <w:szCs w:val="24"/>
        </w:rPr>
        <w:t xml:space="preserve">: Determine shine methods Shine activities should be a natural part of the daily work. Shine activities and inspection should be done before a shift starts, during work time and at the end of the shift. </w:t>
      </w:r>
    </w:p>
    <w:p w:rsidR="00EF332F" w:rsidRPr="00286222" w:rsidRDefault="008F1B23" w:rsidP="00286222">
      <w:pPr>
        <w:spacing w:line="360" w:lineRule="auto"/>
        <w:jc w:val="both"/>
        <w:rPr>
          <w:rFonts w:ascii="Times New Roman" w:hAnsi="Times New Roman"/>
          <w:b/>
          <w:bCs/>
          <w:sz w:val="24"/>
          <w:szCs w:val="24"/>
        </w:rPr>
      </w:pPr>
      <w:r w:rsidRPr="00286222">
        <w:rPr>
          <w:rFonts w:ascii="Times New Roman" w:hAnsi="Times New Roman"/>
          <w:b/>
          <w:bCs/>
          <w:sz w:val="24"/>
          <w:szCs w:val="24"/>
        </w:rPr>
        <w:t xml:space="preserve">The </w:t>
      </w:r>
      <w:r w:rsidR="00A36C1B" w:rsidRPr="00286222">
        <w:rPr>
          <w:rFonts w:ascii="Times New Roman" w:hAnsi="Times New Roman"/>
          <w:b/>
          <w:bCs/>
          <w:sz w:val="24"/>
          <w:szCs w:val="24"/>
        </w:rPr>
        <w:t xml:space="preserve">Determining </w:t>
      </w:r>
      <w:r w:rsidRPr="00286222">
        <w:rPr>
          <w:rFonts w:ascii="Times New Roman" w:hAnsi="Times New Roman"/>
          <w:b/>
          <w:bCs/>
          <w:sz w:val="24"/>
          <w:szCs w:val="24"/>
        </w:rPr>
        <w:t xml:space="preserve">is </w:t>
      </w:r>
      <w:r w:rsidR="00A36C1B" w:rsidRPr="00286222">
        <w:rPr>
          <w:rFonts w:ascii="Times New Roman" w:hAnsi="Times New Roman"/>
          <w:b/>
          <w:bCs/>
          <w:sz w:val="24"/>
          <w:szCs w:val="24"/>
        </w:rPr>
        <w:t xml:space="preserve">shine methods include: </w:t>
      </w:r>
    </w:p>
    <w:p w:rsidR="005F6605"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
          <w:bCs/>
          <w:sz w:val="24"/>
          <w:szCs w:val="24"/>
        </w:rPr>
        <w:t xml:space="preserve">Choosing targets and </w:t>
      </w:r>
      <w:r w:rsidR="005F6605" w:rsidRPr="005F6605">
        <w:rPr>
          <w:rFonts w:ascii="Times New Roman" w:hAnsi="Times New Roman"/>
          <w:b/>
          <w:bCs/>
          <w:sz w:val="24"/>
          <w:szCs w:val="24"/>
        </w:rPr>
        <w:t>tools</w:t>
      </w:r>
      <w:r w:rsidR="005F6605">
        <w:rPr>
          <w:rFonts w:ascii="Times New Roman" w:hAnsi="Times New Roman"/>
          <w:bCs/>
          <w:sz w:val="24"/>
          <w:szCs w:val="24"/>
        </w:rPr>
        <w:t xml:space="preserve">. </w:t>
      </w:r>
      <w:r w:rsidR="005F6605" w:rsidRPr="005F6605">
        <w:rPr>
          <w:rFonts w:ascii="Times New Roman" w:hAnsi="Times New Roman"/>
          <w:bCs/>
          <w:sz w:val="24"/>
          <w:szCs w:val="24"/>
        </w:rPr>
        <w:t>Define</w:t>
      </w:r>
      <w:r w:rsidRPr="005F6605">
        <w:rPr>
          <w:rFonts w:ascii="Times New Roman" w:hAnsi="Times New Roman"/>
          <w:bCs/>
          <w:sz w:val="24"/>
          <w:szCs w:val="24"/>
        </w:rPr>
        <w:t xml:space="preserve"> what will be cleaned in each area and what supplies and </w:t>
      </w:r>
      <w:r w:rsidR="005F6605" w:rsidRPr="005F6605">
        <w:rPr>
          <w:rFonts w:ascii="Times New Roman" w:hAnsi="Times New Roman"/>
          <w:bCs/>
          <w:sz w:val="24"/>
          <w:szCs w:val="24"/>
        </w:rPr>
        <w:t>equipment</w:t>
      </w:r>
      <w:r w:rsidRPr="005F6605">
        <w:rPr>
          <w:rFonts w:ascii="Times New Roman" w:hAnsi="Times New Roman"/>
          <w:bCs/>
          <w:sz w:val="24"/>
          <w:szCs w:val="24"/>
        </w:rPr>
        <w:t xml:space="preserve"> will be used. </w:t>
      </w:r>
    </w:p>
    <w:p w:rsidR="005F6605"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Cs/>
          <w:sz w:val="24"/>
          <w:szCs w:val="24"/>
        </w:rPr>
        <w:t xml:space="preserve"> </w:t>
      </w:r>
      <w:r w:rsidRPr="00F11FDA">
        <w:rPr>
          <w:rFonts w:ascii="Times New Roman" w:hAnsi="Times New Roman"/>
          <w:b/>
          <w:bCs/>
          <w:sz w:val="24"/>
          <w:szCs w:val="24"/>
        </w:rPr>
        <w:t>Per</w:t>
      </w:r>
      <w:r w:rsidR="00F11FDA" w:rsidRPr="00F11FDA">
        <w:rPr>
          <w:rFonts w:ascii="Times New Roman" w:hAnsi="Times New Roman"/>
          <w:b/>
          <w:bCs/>
          <w:sz w:val="24"/>
          <w:szCs w:val="24"/>
        </w:rPr>
        <w:t>forming the five-minute shine</w:t>
      </w:r>
      <w:r w:rsidR="00F11FDA">
        <w:rPr>
          <w:rFonts w:ascii="Times New Roman" w:hAnsi="Times New Roman"/>
          <w:bCs/>
          <w:sz w:val="24"/>
          <w:szCs w:val="24"/>
        </w:rPr>
        <w:t xml:space="preserve">. </w:t>
      </w:r>
      <w:r w:rsidR="00F11FDA" w:rsidRPr="005F6605">
        <w:rPr>
          <w:rFonts w:ascii="Times New Roman" w:hAnsi="Times New Roman"/>
          <w:bCs/>
          <w:sz w:val="24"/>
          <w:szCs w:val="24"/>
        </w:rPr>
        <w:t>Cleaning</w:t>
      </w:r>
      <w:r w:rsidRPr="005F6605">
        <w:rPr>
          <w:rFonts w:ascii="Times New Roman" w:hAnsi="Times New Roman"/>
          <w:bCs/>
          <w:sz w:val="24"/>
          <w:szCs w:val="24"/>
        </w:rPr>
        <w:t xml:space="preserve"> should be practiced daily and should not require a lot of time. </w:t>
      </w:r>
    </w:p>
    <w:p w:rsidR="00661276"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Cs/>
          <w:sz w:val="24"/>
          <w:szCs w:val="24"/>
        </w:rPr>
        <w:t xml:space="preserve"> </w:t>
      </w:r>
      <w:r w:rsidRPr="00F11FDA">
        <w:rPr>
          <w:rFonts w:ascii="Times New Roman" w:hAnsi="Times New Roman"/>
          <w:b/>
          <w:bCs/>
          <w:sz w:val="24"/>
          <w:szCs w:val="24"/>
        </w:rPr>
        <w:t xml:space="preserve">Creating standards for shine </w:t>
      </w:r>
      <w:r w:rsidR="00F11FDA" w:rsidRPr="00F11FDA">
        <w:rPr>
          <w:rFonts w:ascii="Times New Roman" w:hAnsi="Times New Roman"/>
          <w:b/>
          <w:bCs/>
          <w:sz w:val="24"/>
          <w:szCs w:val="24"/>
        </w:rPr>
        <w:t>procedures</w:t>
      </w:r>
      <w:r w:rsidR="00F11FDA">
        <w:rPr>
          <w:rFonts w:ascii="Times New Roman" w:hAnsi="Times New Roman"/>
          <w:bCs/>
          <w:sz w:val="24"/>
          <w:szCs w:val="24"/>
        </w:rPr>
        <w:t xml:space="preserve">. </w:t>
      </w:r>
      <w:r w:rsidR="00F11FDA" w:rsidRPr="005F6605">
        <w:rPr>
          <w:rFonts w:ascii="Times New Roman" w:hAnsi="Times New Roman"/>
          <w:bCs/>
          <w:sz w:val="24"/>
          <w:szCs w:val="24"/>
        </w:rPr>
        <w:t>People</w:t>
      </w:r>
      <w:r w:rsidRPr="005F6605">
        <w:rPr>
          <w:rFonts w:ascii="Times New Roman" w:hAnsi="Times New Roman"/>
          <w:bCs/>
          <w:sz w:val="24"/>
          <w:szCs w:val="24"/>
        </w:rPr>
        <w:t xml:space="preserve"> need to know what procedures to follow in order to use their time efficiently. Otherwise, they are likely to spend most of their time getting ready to clean.</w:t>
      </w:r>
    </w:p>
    <w:p w:rsidR="00F11FDA" w:rsidRPr="00E81FE2" w:rsidRDefault="00E81FE2" w:rsidP="003407DF">
      <w:pPr>
        <w:spacing w:after="0" w:line="360" w:lineRule="auto"/>
        <w:jc w:val="both"/>
        <w:rPr>
          <w:rFonts w:ascii="Times New Roman" w:hAnsi="Times New Roman"/>
          <w:bCs/>
          <w:sz w:val="24"/>
          <w:szCs w:val="24"/>
        </w:rPr>
      </w:pPr>
      <w:r w:rsidRPr="00E81FE2">
        <w:rPr>
          <w:rFonts w:ascii="Times New Roman" w:hAnsi="Times New Roman"/>
          <w:b/>
          <w:bCs/>
          <w:sz w:val="24"/>
          <w:szCs w:val="24"/>
        </w:rPr>
        <w:t>Step 4</w:t>
      </w:r>
      <w:r w:rsidRPr="00E81FE2">
        <w:rPr>
          <w:rFonts w:ascii="Times New Roman" w:hAnsi="Times New Roman"/>
          <w:bCs/>
          <w:sz w:val="24"/>
          <w:szCs w:val="24"/>
        </w:rPr>
        <w:t>: prepare tools the cleaning tools should be placed properly or set in order where they are easy to find, use and return.</w:t>
      </w:r>
    </w:p>
    <w:p w:rsidR="00E81FE2" w:rsidRDefault="00E81FE2" w:rsidP="003407DF">
      <w:pPr>
        <w:spacing w:after="0" w:line="360" w:lineRule="auto"/>
        <w:jc w:val="both"/>
        <w:rPr>
          <w:rFonts w:ascii="Times New Roman" w:hAnsi="Times New Roman"/>
          <w:bCs/>
          <w:sz w:val="24"/>
          <w:szCs w:val="24"/>
        </w:rPr>
      </w:pPr>
      <w:r w:rsidRPr="003407DF">
        <w:rPr>
          <w:rFonts w:ascii="Times New Roman" w:hAnsi="Times New Roman"/>
          <w:b/>
          <w:bCs/>
          <w:sz w:val="24"/>
          <w:szCs w:val="24"/>
        </w:rPr>
        <w:t>Step 5</w:t>
      </w:r>
      <w:r w:rsidRPr="003407DF">
        <w:rPr>
          <w:rFonts w:ascii="Times New Roman" w:hAnsi="Times New Roman"/>
          <w:bCs/>
          <w:sz w:val="24"/>
          <w:szCs w:val="24"/>
        </w:rPr>
        <w:t>: Start to shine</w:t>
      </w:r>
    </w:p>
    <w:p w:rsidR="00E04B89" w:rsidRDefault="00E04B89" w:rsidP="003407DF">
      <w:pPr>
        <w:spacing w:after="0" w:line="360" w:lineRule="auto"/>
        <w:jc w:val="both"/>
        <w:rPr>
          <w:rFonts w:ascii="Times New Roman" w:hAnsi="Times New Roman"/>
          <w:bCs/>
          <w:sz w:val="24"/>
          <w:szCs w:val="24"/>
        </w:rPr>
      </w:pPr>
    </w:p>
    <w:p w:rsidR="00E81FE2" w:rsidRPr="003407DF" w:rsidRDefault="00E81FE2" w:rsidP="003407DF">
      <w:pPr>
        <w:spacing w:after="0" w:line="360" w:lineRule="auto"/>
        <w:jc w:val="both"/>
        <w:rPr>
          <w:rFonts w:ascii="Times New Roman" w:hAnsi="Times New Roman"/>
          <w:bCs/>
          <w:sz w:val="24"/>
          <w:szCs w:val="24"/>
        </w:rPr>
      </w:pPr>
      <w:r w:rsidRPr="003407DF">
        <w:rPr>
          <w:rFonts w:ascii="Times New Roman" w:hAnsi="Times New Roman"/>
          <w:bCs/>
          <w:sz w:val="24"/>
          <w:szCs w:val="24"/>
        </w:rPr>
        <w:t>When implementing the shine procedures, consider the following suggestions: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Be sure to sweep dirt from floor cracks, wall corners, and around pillars.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Wipe off dust and dirt from walls, windows, and doors.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Be thorough about cleaning dirt, scraps, oil, dust, rust, cutting shavings, sand, </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Paint and other foreign matter from all surfaces. </w:t>
      </w:r>
    </w:p>
    <w:p w:rsidR="00F11FDA"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Use cleaning detergents when sweeping is not enough to remove dirt.</w:t>
      </w:r>
    </w:p>
    <w:p w:rsidR="00037EE2" w:rsidRDefault="00037EE2" w:rsidP="00037EE2">
      <w:pPr>
        <w:pStyle w:val="ListParagraph"/>
        <w:spacing w:after="0" w:line="360" w:lineRule="auto"/>
        <w:ind w:left="1508"/>
        <w:jc w:val="both"/>
        <w:rPr>
          <w:rFonts w:ascii="Times New Roman" w:hAnsi="Times New Roman"/>
          <w:bCs/>
          <w:sz w:val="24"/>
          <w:szCs w:val="24"/>
        </w:rPr>
      </w:pPr>
    </w:p>
    <w:p w:rsidR="00E81FE2" w:rsidRPr="004D2F6A" w:rsidRDefault="00E81FE2" w:rsidP="00C761C5">
      <w:pPr>
        <w:pStyle w:val="Heading3"/>
        <w:numPr>
          <w:ilvl w:val="2"/>
          <w:numId w:val="61"/>
        </w:numPr>
        <w:spacing w:line="360" w:lineRule="auto"/>
        <w:rPr>
          <w:sz w:val="28"/>
          <w:szCs w:val="28"/>
        </w:rPr>
      </w:pPr>
      <w:bookmarkStart w:id="45" w:name="_Toc113246232"/>
      <w:r w:rsidRPr="004D2F6A">
        <w:rPr>
          <w:sz w:val="28"/>
          <w:szCs w:val="28"/>
        </w:rPr>
        <w:t>Inspection</w:t>
      </w:r>
      <w:bookmarkEnd w:id="45"/>
    </w:p>
    <w:p w:rsidR="00E81FE2" w:rsidRDefault="002E3F1D" w:rsidP="00E81FE2">
      <w:pPr>
        <w:spacing w:after="0" w:line="360" w:lineRule="auto"/>
        <w:jc w:val="both"/>
        <w:rPr>
          <w:rFonts w:ascii="Times New Roman" w:hAnsi="Times New Roman"/>
          <w:bCs/>
          <w:sz w:val="24"/>
          <w:szCs w:val="24"/>
        </w:rPr>
      </w:pPr>
      <w:r w:rsidRPr="002E3F1D">
        <w:rPr>
          <w:rFonts w:ascii="Times New Roman" w:hAnsi="Times New Roman"/>
          <w:bCs/>
          <w:sz w:val="24"/>
          <w:szCs w:val="24"/>
        </w:rPr>
        <w:t>As discussed earlier, it is natural to do a certain amount of inspection while implementing shine activities. Once daily cleaning and periodic major cleanups become a habit, we can start incorporating systematic inspection procedures in to the shine procedures. Even when equipment in the workplace appears to function normally, it may be developing many problems. Always when machines or other equipment begin to show sign of minor, sporadic malfunctions, the operators not the maintenance people notice it first. Therefore, it is important to consider the operators information about the equipment.</w:t>
      </w:r>
    </w:p>
    <w:p w:rsidR="00AC0E89" w:rsidRDefault="00AC0E89" w:rsidP="000F29FB">
      <w:pPr>
        <w:spacing w:after="0" w:line="360" w:lineRule="auto"/>
        <w:jc w:val="both"/>
        <w:rPr>
          <w:rFonts w:ascii="Times New Roman" w:hAnsi="Times New Roman"/>
          <w:bCs/>
          <w:sz w:val="24"/>
          <w:szCs w:val="24"/>
        </w:rPr>
      </w:pPr>
    </w:p>
    <w:p w:rsidR="000F29FB" w:rsidRPr="000F29FB" w:rsidRDefault="000F29FB" w:rsidP="000F29FB">
      <w:pPr>
        <w:spacing w:after="0" w:line="360" w:lineRule="auto"/>
        <w:jc w:val="both"/>
        <w:rPr>
          <w:rFonts w:ascii="Times New Roman" w:hAnsi="Times New Roman"/>
          <w:bCs/>
          <w:sz w:val="24"/>
          <w:szCs w:val="24"/>
        </w:rPr>
      </w:pPr>
      <w:r w:rsidRPr="000F29FB">
        <w:rPr>
          <w:rFonts w:ascii="Times New Roman" w:hAnsi="Times New Roman"/>
          <w:bCs/>
          <w:sz w:val="24"/>
          <w:szCs w:val="24"/>
        </w:rPr>
        <w:t>The following types of equipment problems frequently exist in factories:</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Oil leaks from the equipment on to the floor.</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Machines are so dirty that operators avoid touching them.</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Gauge displays and other indicators are too dirty to be read.</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Nuts and bolts are either loose or missing.</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Motors overheat.</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Sparks flare from power cords.</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V-belts are loose or broken.</w:t>
      </w:r>
    </w:p>
    <w:p w:rsidR="002E3F1D"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Some machines make strange noises.</w:t>
      </w:r>
    </w:p>
    <w:p w:rsidR="002E3F1D" w:rsidRDefault="008338E9" w:rsidP="00652789">
      <w:pPr>
        <w:spacing w:line="360" w:lineRule="auto"/>
        <w:jc w:val="both"/>
        <w:rPr>
          <w:rFonts w:ascii="Times New Roman" w:hAnsi="Times New Roman"/>
          <w:bCs/>
          <w:sz w:val="24"/>
          <w:szCs w:val="24"/>
        </w:rPr>
      </w:pPr>
      <w:r w:rsidRPr="008338E9">
        <w:rPr>
          <w:rFonts w:ascii="Times New Roman" w:hAnsi="Times New Roman"/>
          <w:bCs/>
          <w:sz w:val="24"/>
          <w:szCs w:val="24"/>
        </w:rPr>
        <w:t>Daily cleaning or inspection can help to find these problems and solve them.</w:t>
      </w:r>
    </w:p>
    <w:p w:rsidR="00037EE2" w:rsidRDefault="00E35D8D" w:rsidP="00037EE2">
      <w:pPr>
        <w:keepNext/>
        <w:spacing w:line="360" w:lineRule="auto"/>
        <w:jc w:val="both"/>
      </w:pPr>
      <w:r>
        <w:rPr>
          <w:noProof/>
        </w:rPr>
        <w:drawing>
          <wp:inline distT="0" distB="0" distL="0" distR="0" wp14:anchorId="0C01ED92" wp14:editId="4103B04A">
            <wp:extent cx="2628900" cy="24765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628900" cy="2476500"/>
                    </a:xfrm>
                    <a:prstGeom prst="rect">
                      <a:avLst/>
                    </a:prstGeom>
                  </pic:spPr>
                </pic:pic>
              </a:graphicData>
            </a:graphic>
          </wp:inline>
        </w:drawing>
      </w:r>
      <w:r w:rsidR="00037EE2">
        <w:rPr>
          <w:noProof/>
        </w:rPr>
        <w:drawing>
          <wp:inline distT="0" distB="0" distL="0" distR="0" wp14:anchorId="458ECDD7" wp14:editId="127B8B79">
            <wp:extent cx="3381555" cy="24664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3382241" cy="2466975"/>
                    </a:xfrm>
                    <a:prstGeom prst="rect">
                      <a:avLst/>
                    </a:prstGeom>
                  </pic:spPr>
                </pic:pic>
              </a:graphicData>
            </a:graphic>
          </wp:inline>
        </w:drawing>
      </w:r>
    </w:p>
    <w:p w:rsidR="00037EE2" w:rsidRPr="004D2F6A" w:rsidRDefault="00037EE2" w:rsidP="00037EE2">
      <w:pPr>
        <w:pStyle w:val="Caption"/>
        <w:jc w:val="center"/>
        <w:rPr>
          <w:rFonts w:ascii="Times New Roman" w:hAnsi="Times New Roman" w:cs="Times New Roman"/>
          <w:b w:val="0"/>
          <w:color w:val="auto"/>
          <w:sz w:val="24"/>
          <w:szCs w:val="24"/>
        </w:rPr>
      </w:pPr>
      <w:r w:rsidRPr="004D2F6A">
        <w:rPr>
          <w:rFonts w:ascii="Times New Roman" w:hAnsi="Times New Roman" w:cs="Times New Roman"/>
          <w:b w:val="0"/>
          <w:color w:val="auto"/>
          <w:sz w:val="24"/>
          <w:szCs w:val="24"/>
        </w:rPr>
        <w:t xml:space="preserve">Figure </w:t>
      </w:r>
      <w:r w:rsidR="00BD1ADB" w:rsidRPr="004D2F6A">
        <w:rPr>
          <w:rFonts w:ascii="Times New Roman" w:hAnsi="Times New Roman" w:cs="Times New Roman"/>
          <w:b w:val="0"/>
          <w:color w:val="auto"/>
          <w:sz w:val="24"/>
          <w:szCs w:val="24"/>
        </w:rPr>
        <w:t xml:space="preserve">4.6 </w:t>
      </w:r>
      <w:r w:rsidRPr="004D2F6A">
        <w:rPr>
          <w:rFonts w:ascii="Times New Roman" w:hAnsi="Times New Roman" w:cs="Times New Roman"/>
          <w:b w:val="0"/>
          <w:color w:val="auto"/>
          <w:sz w:val="24"/>
          <w:szCs w:val="24"/>
        </w:rPr>
        <w:t>Daily cleaning or inspection</w:t>
      </w:r>
    </w:p>
    <w:p w:rsidR="00ED5417" w:rsidRPr="002E6209" w:rsidRDefault="00222345" w:rsidP="002A0881">
      <w:pPr>
        <w:spacing w:line="360" w:lineRule="auto"/>
        <w:jc w:val="both"/>
        <w:rPr>
          <w:noProof/>
        </w:rPr>
      </w:pPr>
      <w:r w:rsidRPr="00222345">
        <w:rPr>
          <w:noProof/>
        </w:rPr>
        <w:t xml:space="preserve"> </w:t>
      </w:r>
    </w:p>
    <w:p w:rsidR="00552379" w:rsidRPr="002E6209" w:rsidRDefault="00552379" w:rsidP="002E6209">
      <w:pPr>
        <w:pStyle w:val="Heading3"/>
        <w:numPr>
          <w:ilvl w:val="2"/>
          <w:numId w:val="61"/>
        </w:numPr>
        <w:spacing w:line="360" w:lineRule="auto"/>
        <w:rPr>
          <w:sz w:val="28"/>
          <w:szCs w:val="28"/>
          <w:lang w:val="en-GB"/>
        </w:rPr>
      </w:pPr>
      <w:bookmarkStart w:id="46" w:name="_Toc113246233"/>
      <w:r w:rsidRPr="002E6209">
        <w:rPr>
          <w:sz w:val="28"/>
          <w:szCs w:val="28"/>
        </w:rPr>
        <w:t>Inspection steps</w:t>
      </w:r>
      <w:bookmarkEnd w:id="46"/>
    </w:p>
    <w:p w:rsidR="009B6AE9" w:rsidRPr="00DE07F0" w:rsidRDefault="00E03963" w:rsidP="00DE07F0">
      <w:pPr>
        <w:spacing w:line="360" w:lineRule="auto"/>
        <w:rPr>
          <w:rFonts w:ascii="Times New Roman" w:hAnsi="Times New Roman" w:cs="Times New Roman"/>
          <w:sz w:val="24"/>
          <w:szCs w:val="24"/>
        </w:rPr>
      </w:pPr>
      <w:bookmarkStart w:id="47" w:name="_Toc113208043"/>
      <w:r w:rsidRPr="00DE07F0">
        <w:rPr>
          <w:rFonts w:ascii="Times New Roman" w:hAnsi="Times New Roman" w:cs="Times New Roman"/>
          <w:sz w:val="24"/>
          <w:szCs w:val="24"/>
        </w:rPr>
        <w:t>The steps of inspection and shine procedures are parallel. But the steps of inspection give greater emphasis on the maintenance of machines and equipment. These steps are:</w:t>
      </w:r>
      <w:bookmarkEnd w:id="47"/>
    </w:p>
    <w:p w:rsidR="00E03963" w:rsidRPr="0072375F" w:rsidRDefault="00E03963" w:rsidP="0072375F">
      <w:pPr>
        <w:jc w:val="both"/>
        <w:rPr>
          <w:rFonts w:ascii="Times New Roman" w:hAnsi="Times New Roman" w:cs="Times New Roman"/>
          <w:b/>
          <w:sz w:val="24"/>
          <w:szCs w:val="24"/>
          <w:lang w:val="en-GB"/>
        </w:rPr>
      </w:pPr>
      <w:bookmarkStart w:id="48" w:name="_Toc113208044"/>
      <w:r w:rsidRPr="0072375F">
        <w:rPr>
          <w:rFonts w:ascii="Times New Roman" w:hAnsi="Times New Roman" w:cs="Times New Roman"/>
          <w:b/>
          <w:sz w:val="24"/>
          <w:szCs w:val="24"/>
          <w:lang w:val="en-GB"/>
        </w:rPr>
        <w:t>Step 1: Determine inspection targets</w:t>
      </w:r>
      <w:bookmarkEnd w:id="48"/>
    </w:p>
    <w:p w:rsidR="00E03963" w:rsidRPr="0072375F" w:rsidRDefault="00E03963" w:rsidP="0072375F">
      <w:pPr>
        <w:jc w:val="both"/>
        <w:rPr>
          <w:rFonts w:ascii="Times New Roman" w:hAnsi="Times New Roman" w:cs="Times New Roman"/>
          <w:sz w:val="24"/>
          <w:szCs w:val="24"/>
          <w:lang w:val="en-GB"/>
        </w:rPr>
      </w:pPr>
      <w:bookmarkStart w:id="49" w:name="_Toc113208045"/>
      <w:r w:rsidRPr="0072375F">
        <w:rPr>
          <w:rFonts w:ascii="Times New Roman" w:hAnsi="Times New Roman" w:cs="Times New Roman"/>
          <w:sz w:val="24"/>
          <w:szCs w:val="24"/>
          <w:lang w:val="en-GB"/>
        </w:rPr>
        <w:t xml:space="preserve">The targets for inspection are similar to the targets of shine activities. These include machines, </w:t>
      </w:r>
      <w:r w:rsidR="009B6AE9" w:rsidRPr="0072375F">
        <w:rPr>
          <w:rFonts w:ascii="Times New Roman" w:hAnsi="Times New Roman" w:cs="Times New Roman"/>
          <w:sz w:val="24"/>
          <w:szCs w:val="24"/>
          <w:lang w:val="en-GB"/>
        </w:rPr>
        <w:t>equipment’s</w:t>
      </w:r>
      <w:r w:rsidRPr="0072375F">
        <w:rPr>
          <w:rFonts w:ascii="Times New Roman" w:hAnsi="Times New Roman" w:cs="Times New Roman"/>
          <w:sz w:val="24"/>
          <w:szCs w:val="24"/>
          <w:lang w:val="en-GB"/>
        </w:rPr>
        <w:t xml:space="preserve">, jigs, </w:t>
      </w:r>
      <w:r w:rsidR="002A0881" w:rsidRPr="0072375F">
        <w:rPr>
          <w:rFonts w:ascii="Times New Roman" w:hAnsi="Times New Roman" w:cs="Times New Roman"/>
          <w:sz w:val="24"/>
          <w:szCs w:val="24"/>
          <w:lang w:val="en-GB"/>
        </w:rPr>
        <w:t>and dies</w:t>
      </w:r>
      <w:r w:rsidRPr="0072375F">
        <w:rPr>
          <w:rFonts w:ascii="Times New Roman" w:hAnsi="Times New Roman" w:cs="Times New Roman"/>
          <w:sz w:val="24"/>
          <w:szCs w:val="24"/>
          <w:lang w:val="en-GB"/>
        </w:rPr>
        <w:t>, cutting tools and measuring instruments.</w:t>
      </w:r>
      <w:bookmarkEnd w:id="49"/>
      <w:r w:rsidRPr="0072375F">
        <w:rPr>
          <w:rFonts w:ascii="Times New Roman" w:hAnsi="Times New Roman" w:cs="Times New Roman"/>
          <w:sz w:val="24"/>
          <w:szCs w:val="24"/>
          <w:lang w:val="en-GB"/>
        </w:rPr>
        <w:t xml:space="preserve"> </w:t>
      </w:r>
    </w:p>
    <w:p w:rsidR="00E03963" w:rsidRPr="0072375F" w:rsidRDefault="00E03963" w:rsidP="0072375F">
      <w:pPr>
        <w:jc w:val="both"/>
        <w:rPr>
          <w:rFonts w:ascii="Times New Roman" w:hAnsi="Times New Roman" w:cs="Times New Roman"/>
          <w:b/>
          <w:sz w:val="24"/>
          <w:szCs w:val="24"/>
          <w:lang w:val="en-GB"/>
        </w:rPr>
      </w:pPr>
      <w:bookmarkStart w:id="50" w:name="_Toc113208046"/>
      <w:r w:rsidRPr="0072375F">
        <w:rPr>
          <w:rFonts w:ascii="Times New Roman" w:hAnsi="Times New Roman" w:cs="Times New Roman"/>
          <w:b/>
          <w:sz w:val="24"/>
          <w:szCs w:val="24"/>
          <w:lang w:val="en-GB"/>
        </w:rPr>
        <w:t>Step 2: Assign inspection activities</w:t>
      </w:r>
      <w:bookmarkEnd w:id="50"/>
    </w:p>
    <w:p w:rsidR="00E03963" w:rsidRPr="0072375F" w:rsidRDefault="00E03963" w:rsidP="0072375F">
      <w:pPr>
        <w:spacing w:line="360" w:lineRule="auto"/>
        <w:jc w:val="both"/>
        <w:rPr>
          <w:rFonts w:ascii="Times New Roman" w:hAnsi="Times New Roman" w:cs="Times New Roman"/>
          <w:sz w:val="24"/>
          <w:szCs w:val="24"/>
          <w:lang w:val="en-GB"/>
        </w:rPr>
      </w:pPr>
      <w:bookmarkStart w:id="51" w:name="_Toc113208047"/>
      <w:r w:rsidRPr="0072375F">
        <w:rPr>
          <w:rFonts w:ascii="Times New Roman" w:hAnsi="Times New Roman" w:cs="Times New Roman"/>
          <w:sz w:val="24"/>
          <w:szCs w:val="24"/>
          <w:lang w:val="en-GB"/>
        </w:rPr>
        <w:t>In principle, the people who carry out inspection on a particular machine should be the same people who operate the machine. But most often one person can operate several machines at a time (as in multi-process handling). In this case, it is good to involve line supervisors and group leaders in the inspection duties. Once inspection activities are assigned, they have to be written up on a large signboard for the workshop or on small signboards that are attached to each target machine.</w:t>
      </w:r>
      <w:bookmarkEnd w:id="51"/>
      <w:r w:rsidRPr="0072375F">
        <w:rPr>
          <w:rFonts w:ascii="Times New Roman" w:hAnsi="Times New Roman" w:cs="Times New Roman"/>
          <w:sz w:val="24"/>
          <w:szCs w:val="24"/>
          <w:lang w:val="en-GB"/>
        </w:rPr>
        <w:t xml:space="preserve"> </w:t>
      </w:r>
    </w:p>
    <w:p w:rsidR="00E03963" w:rsidRPr="00385760" w:rsidRDefault="00E03963" w:rsidP="00385760">
      <w:pPr>
        <w:spacing w:line="360" w:lineRule="auto"/>
        <w:jc w:val="both"/>
        <w:rPr>
          <w:rFonts w:ascii="Times New Roman" w:hAnsi="Times New Roman" w:cs="Times New Roman"/>
          <w:b/>
          <w:sz w:val="24"/>
          <w:szCs w:val="24"/>
          <w:lang w:val="en-GB"/>
        </w:rPr>
      </w:pPr>
      <w:bookmarkStart w:id="52" w:name="_Toc113208048"/>
      <w:r w:rsidRPr="00385760">
        <w:rPr>
          <w:rFonts w:ascii="Times New Roman" w:hAnsi="Times New Roman" w:cs="Times New Roman"/>
          <w:b/>
          <w:sz w:val="24"/>
          <w:szCs w:val="24"/>
          <w:lang w:val="en-GB"/>
        </w:rPr>
        <w:t>Step 3: Determine inspection methods</w:t>
      </w:r>
      <w:bookmarkEnd w:id="52"/>
    </w:p>
    <w:p w:rsidR="00E03963" w:rsidRPr="00385760" w:rsidRDefault="00E03963" w:rsidP="00385760">
      <w:pPr>
        <w:spacing w:line="360" w:lineRule="auto"/>
        <w:jc w:val="both"/>
        <w:rPr>
          <w:lang w:val="en-GB"/>
        </w:rPr>
      </w:pPr>
      <w:bookmarkStart w:id="53" w:name="_Toc113208049"/>
      <w:r w:rsidRPr="00385760">
        <w:rPr>
          <w:rFonts w:ascii="Times New Roman" w:hAnsi="Times New Roman" w:cs="Times New Roman"/>
          <w:sz w:val="24"/>
          <w:szCs w:val="24"/>
          <w:lang w:val="en-GB"/>
        </w:rPr>
        <w:t>First all of the items to be inspected should be listed then an inspection checklist should be prepared based on the listed inspection items. The following shows an example of an inspection checklist</w:t>
      </w:r>
      <w:r w:rsidRPr="00385760">
        <w:rPr>
          <w:lang w:val="en-GB"/>
        </w:rPr>
        <w:t>.</w:t>
      </w:r>
      <w:bookmarkEnd w:id="53"/>
    </w:p>
    <w:p w:rsidR="00BB7E12" w:rsidRPr="002E6209" w:rsidRDefault="00BB7E12" w:rsidP="00BB7E12">
      <w:pPr>
        <w:pStyle w:val="Caption"/>
        <w:keepNext/>
        <w:rPr>
          <w:rFonts w:ascii="Times New Roman" w:hAnsi="Times New Roman" w:cs="Times New Roman"/>
          <w:b w:val="0"/>
          <w:color w:val="auto"/>
          <w:sz w:val="24"/>
          <w:szCs w:val="24"/>
        </w:rPr>
      </w:pPr>
      <w:r w:rsidRPr="002E6209">
        <w:rPr>
          <w:rFonts w:ascii="Times New Roman" w:hAnsi="Times New Roman" w:cs="Times New Roman"/>
          <w:b w:val="0"/>
          <w:color w:val="auto"/>
          <w:sz w:val="24"/>
          <w:szCs w:val="24"/>
        </w:rPr>
        <w:t xml:space="preserve">Table </w:t>
      </w:r>
      <w:r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STYLEREF 1 \s </w:instrText>
      </w:r>
      <w:r w:rsidRPr="002E6209">
        <w:rPr>
          <w:rFonts w:ascii="Times New Roman" w:hAnsi="Times New Roman" w:cs="Times New Roman"/>
          <w:b w:val="0"/>
          <w:color w:val="auto"/>
          <w:sz w:val="24"/>
          <w:szCs w:val="24"/>
        </w:rPr>
        <w:fldChar w:fldCharType="separate"/>
      </w:r>
      <w:r w:rsidR="00F33259">
        <w:rPr>
          <w:rFonts w:ascii="Times New Roman" w:hAnsi="Times New Roman" w:cs="Times New Roman"/>
          <w:b w:val="0"/>
          <w:noProof/>
          <w:color w:val="auto"/>
          <w:sz w:val="24"/>
          <w:szCs w:val="24"/>
        </w:rPr>
        <w:t>4.4</w:t>
      </w:r>
      <w:r w:rsidRPr="002E6209">
        <w:rPr>
          <w:rFonts w:ascii="Times New Roman" w:hAnsi="Times New Roman" w:cs="Times New Roman"/>
          <w:b w:val="0"/>
          <w:color w:val="auto"/>
          <w:sz w:val="24"/>
          <w:szCs w:val="24"/>
        </w:rPr>
        <w:fldChar w:fldCharType="end"/>
      </w:r>
      <w:r w:rsidR="00904314" w:rsidRPr="002E6209">
        <w:rPr>
          <w:rFonts w:ascii="Times New Roman" w:hAnsi="Times New Roman" w:cs="Times New Roman"/>
          <w:b w:val="0"/>
          <w:color w:val="auto"/>
          <w:sz w:val="24"/>
          <w:szCs w:val="24"/>
        </w:rPr>
        <w:t>.</w:t>
      </w:r>
      <w:r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SEQ Table \* ARABIC \s 1 </w:instrText>
      </w:r>
      <w:r w:rsidRPr="002E6209">
        <w:rPr>
          <w:rFonts w:ascii="Times New Roman" w:hAnsi="Times New Roman" w:cs="Times New Roman"/>
          <w:b w:val="0"/>
          <w:color w:val="auto"/>
          <w:sz w:val="24"/>
          <w:szCs w:val="24"/>
        </w:rPr>
        <w:fldChar w:fldCharType="separate"/>
      </w:r>
      <w:r w:rsidR="00F33259">
        <w:rPr>
          <w:rFonts w:ascii="Times New Roman" w:hAnsi="Times New Roman" w:cs="Times New Roman"/>
          <w:b w:val="0"/>
          <w:noProof/>
          <w:color w:val="auto"/>
          <w:sz w:val="24"/>
          <w:szCs w:val="24"/>
        </w:rPr>
        <w:t>1</w:t>
      </w:r>
      <w:r w:rsidRPr="002E6209">
        <w:rPr>
          <w:rFonts w:ascii="Times New Roman" w:hAnsi="Times New Roman" w:cs="Times New Roman"/>
          <w:b w:val="0"/>
          <w:color w:val="auto"/>
          <w:sz w:val="24"/>
          <w:szCs w:val="24"/>
        </w:rPr>
        <w:fldChar w:fldCharType="end"/>
      </w:r>
      <w:r w:rsidR="00904314" w:rsidRPr="002E6209">
        <w:rPr>
          <w:rFonts w:ascii="Times New Roman" w:hAnsi="Times New Roman" w:cs="Times New Roman"/>
          <w:b w:val="0"/>
          <w:color w:val="auto"/>
          <w:sz w:val="24"/>
          <w:szCs w:val="24"/>
        </w:rPr>
        <w:t xml:space="preserve">  </w:t>
      </w:r>
      <w:r w:rsidRPr="002E6209">
        <w:rPr>
          <w:rFonts w:ascii="Times New Roman" w:hAnsi="Times New Roman" w:cs="Times New Roman"/>
          <w:b w:val="0"/>
          <w:color w:val="auto"/>
          <w:sz w:val="24"/>
          <w:szCs w:val="24"/>
        </w:rPr>
        <w:t>Sample of inspection checklist</w:t>
      </w:r>
    </w:p>
    <w:p w:rsidR="00E03963" w:rsidRDefault="00BB7E12" w:rsidP="00E03963">
      <w:pPr>
        <w:rPr>
          <w:lang w:val="en-GB"/>
        </w:rPr>
      </w:pPr>
      <w:r>
        <w:rPr>
          <w:noProof/>
        </w:rPr>
        <w:drawing>
          <wp:inline distT="0" distB="0" distL="0" distR="0" wp14:anchorId="37DA9317" wp14:editId="5749A2DC">
            <wp:extent cx="5943600" cy="31616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extLst>
                        <a:ext uri="{BEBA8EAE-BF5A-486C-A8C5-ECC9F3942E4B}">
                          <a14:imgProps xmlns:a14="http://schemas.microsoft.com/office/drawing/2010/main">
                            <a14:imgLayer r:embed="rId64">
                              <a14:imgEffect>
                                <a14:sharpenSoften amount="31000"/>
                              </a14:imgEffect>
                            </a14:imgLayer>
                          </a14:imgProps>
                        </a:ext>
                      </a:extLst>
                    </a:blip>
                    <a:stretch>
                      <a:fillRect/>
                    </a:stretch>
                  </pic:blipFill>
                  <pic:spPr>
                    <a:xfrm>
                      <a:off x="0" y="0"/>
                      <a:ext cx="5943600" cy="3161665"/>
                    </a:xfrm>
                    <a:prstGeom prst="rect">
                      <a:avLst/>
                    </a:prstGeom>
                  </pic:spPr>
                </pic:pic>
              </a:graphicData>
            </a:graphic>
          </wp:inline>
        </w:drawing>
      </w:r>
    </w:p>
    <w:p w:rsidR="005160CE" w:rsidRDefault="005160CE" w:rsidP="00552379">
      <w:pPr>
        <w:pStyle w:val="Heading3"/>
        <w:rPr>
          <w:lang w:val="en-GB"/>
        </w:rPr>
      </w:pPr>
    </w:p>
    <w:p w:rsidR="005160CE" w:rsidRPr="00385760" w:rsidRDefault="005160CE" w:rsidP="00385760">
      <w:pPr>
        <w:spacing w:line="360" w:lineRule="auto"/>
        <w:jc w:val="both"/>
        <w:rPr>
          <w:rFonts w:ascii="Times New Roman" w:hAnsi="Times New Roman" w:cs="Times New Roman"/>
          <w:sz w:val="24"/>
          <w:szCs w:val="24"/>
        </w:rPr>
      </w:pPr>
      <w:bookmarkStart w:id="54" w:name="_Toc113208050"/>
      <w:r w:rsidRPr="00385760">
        <w:rPr>
          <w:rFonts w:ascii="Times New Roman" w:hAnsi="Times New Roman" w:cs="Times New Roman"/>
          <w:sz w:val="24"/>
          <w:szCs w:val="24"/>
        </w:rPr>
        <w:t>Step 4: Implement inspection</w:t>
      </w:r>
      <w:bookmarkEnd w:id="54"/>
      <w:r w:rsidRPr="00385760">
        <w:rPr>
          <w:rFonts w:ascii="Times New Roman" w:hAnsi="Times New Roman" w:cs="Times New Roman"/>
          <w:sz w:val="24"/>
          <w:szCs w:val="24"/>
        </w:rPr>
        <w:t xml:space="preserve"> </w:t>
      </w:r>
    </w:p>
    <w:p w:rsidR="005160CE" w:rsidRPr="00385760" w:rsidRDefault="005160CE" w:rsidP="00385760">
      <w:pPr>
        <w:spacing w:line="360" w:lineRule="auto"/>
        <w:jc w:val="both"/>
        <w:rPr>
          <w:rFonts w:ascii="Times New Roman" w:hAnsi="Times New Roman" w:cs="Times New Roman"/>
          <w:sz w:val="24"/>
          <w:szCs w:val="24"/>
        </w:rPr>
      </w:pPr>
      <w:bookmarkStart w:id="55" w:name="_Toc113208051"/>
      <w:r w:rsidRPr="00385760">
        <w:rPr>
          <w:rFonts w:ascii="Times New Roman" w:hAnsi="Times New Roman" w:cs="Times New Roman"/>
          <w:sz w:val="24"/>
          <w:szCs w:val="24"/>
        </w:rPr>
        <w:t>When implementing inspection, use all your senses to detect abnormalities. Inspection is not simply a visual activity. There are some ways to detect abnormalities. These are</w:t>
      </w:r>
      <w:bookmarkEnd w:id="55"/>
    </w:p>
    <w:p w:rsidR="00215AB8" w:rsidRPr="00385760" w:rsidRDefault="00215AB8" w:rsidP="00C761C5">
      <w:pPr>
        <w:pStyle w:val="ListParagraph"/>
        <w:numPr>
          <w:ilvl w:val="0"/>
          <w:numId w:val="73"/>
        </w:numPr>
        <w:spacing w:line="360" w:lineRule="auto"/>
        <w:jc w:val="both"/>
        <w:rPr>
          <w:rFonts w:ascii="Times New Roman" w:hAnsi="Times New Roman" w:cs="Times New Roman"/>
          <w:sz w:val="24"/>
          <w:szCs w:val="24"/>
        </w:rPr>
      </w:pPr>
      <w:r w:rsidRPr="00385760">
        <w:rPr>
          <w:rFonts w:ascii="Times New Roman" w:hAnsi="Times New Roman" w:cs="Times New Roman"/>
          <w:sz w:val="24"/>
          <w:szCs w:val="24"/>
        </w:rPr>
        <w:t xml:space="preserve">Look closely at how the machine works and watch for slight defects (e.g. oil leakage, debris scattering, deformation, wear, warping, mold, missing items, lopsidedness, inclinations, color changes). </w:t>
      </w:r>
    </w:p>
    <w:p w:rsidR="0022518C" w:rsidRDefault="00215AB8" w:rsidP="00C761C5">
      <w:pPr>
        <w:pStyle w:val="ListParagraph"/>
        <w:numPr>
          <w:ilvl w:val="0"/>
          <w:numId w:val="59"/>
        </w:numPr>
        <w:spacing w:line="360" w:lineRule="auto"/>
        <w:jc w:val="both"/>
        <w:rPr>
          <w:rFonts w:ascii="Times New Roman" w:hAnsi="Times New Roman" w:cs="Times New Roman"/>
          <w:sz w:val="24"/>
          <w:szCs w:val="24"/>
        </w:rPr>
      </w:pPr>
      <w:r w:rsidRPr="00215AB8">
        <w:rPr>
          <w:rFonts w:ascii="Times New Roman" w:hAnsi="Times New Roman" w:cs="Times New Roman"/>
          <w:sz w:val="24"/>
          <w:szCs w:val="24"/>
        </w:rPr>
        <w:t xml:space="preserve"> Listen closely for changes in the sounds the machine makes while operating (e.g. sporadic sounds, odd sounds).</w:t>
      </w:r>
    </w:p>
    <w:p w:rsidR="0022518C" w:rsidRDefault="002A0881" w:rsidP="00C761C5">
      <w:pPr>
        <w:pStyle w:val="ListParagraph"/>
        <w:numPr>
          <w:ilvl w:val="0"/>
          <w:numId w:val="59"/>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 xml:space="preserve">Use your nose to detect burning smells or other unusual </w:t>
      </w:r>
      <w:r w:rsidR="00985785" w:rsidRPr="0022518C">
        <w:rPr>
          <w:rFonts w:ascii="Times New Roman" w:hAnsi="Times New Roman" w:cs="Times New Roman"/>
          <w:sz w:val="24"/>
          <w:szCs w:val="24"/>
        </w:rPr>
        <w:t>odors</w:t>
      </w:r>
      <w:r w:rsidRPr="0022518C">
        <w:rPr>
          <w:rFonts w:ascii="Times New Roman" w:hAnsi="Times New Roman" w:cs="Times New Roman"/>
          <w:sz w:val="24"/>
          <w:szCs w:val="24"/>
        </w:rPr>
        <w:t xml:space="preserve"> (e.g. burning rubber)</w:t>
      </w:r>
    </w:p>
    <w:p w:rsidR="00215AB8" w:rsidRPr="0022518C" w:rsidRDefault="002A0881" w:rsidP="00C761C5">
      <w:pPr>
        <w:pStyle w:val="ListParagraph"/>
        <w:numPr>
          <w:ilvl w:val="0"/>
          <w:numId w:val="59"/>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Touch the machine where it is safe during operation and during downtime to detect deviations from normal conditions (e.g. strange vibrations, wobbling, looseness, excessive heat, shifting)</w:t>
      </w:r>
    </w:p>
    <w:p w:rsidR="00215AB8" w:rsidRDefault="00A852AC" w:rsidP="00A852AC">
      <w:pPr>
        <w:jc w:val="center"/>
      </w:pPr>
      <w:r>
        <w:rPr>
          <w:noProof/>
        </w:rPr>
        <w:drawing>
          <wp:inline distT="0" distB="0" distL="0" distR="0" wp14:anchorId="5B855375" wp14:editId="24DF9615">
            <wp:extent cx="4373593" cy="2258683"/>
            <wp:effectExtent l="0" t="0" r="8255"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4384382" cy="2264255"/>
                    </a:xfrm>
                    <a:prstGeom prst="rect">
                      <a:avLst/>
                    </a:prstGeom>
                  </pic:spPr>
                </pic:pic>
              </a:graphicData>
            </a:graphic>
          </wp:inline>
        </w:drawing>
      </w:r>
    </w:p>
    <w:p w:rsidR="00904314" w:rsidRDefault="00904314" w:rsidP="00537644">
      <w:pPr>
        <w:spacing w:line="360" w:lineRule="auto"/>
        <w:rPr>
          <w:rFonts w:ascii="Times New Roman" w:hAnsi="Times New Roman" w:cs="Times New Roman"/>
          <w:b/>
          <w:sz w:val="24"/>
          <w:szCs w:val="24"/>
        </w:rPr>
      </w:pPr>
    </w:p>
    <w:p w:rsidR="00537644" w:rsidRPr="00537644" w:rsidRDefault="00A852AC" w:rsidP="00537644">
      <w:pPr>
        <w:spacing w:line="360" w:lineRule="auto"/>
        <w:rPr>
          <w:rFonts w:ascii="Times New Roman" w:hAnsi="Times New Roman" w:cs="Times New Roman"/>
          <w:b/>
          <w:sz w:val="24"/>
          <w:szCs w:val="24"/>
        </w:rPr>
      </w:pPr>
      <w:r w:rsidRPr="00537644">
        <w:rPr>
          <w:rFonts w:ascii="Times New Roman" w:hAnsi="Times New Roman" w:cs="Times New Roman"/>
          <w:b/>
          <w:sz w:val="24"/>
          <w:szCs w:val="24"/>
        </w:rPr>
        <w:t xml:space="preserve">Step 5: Correct equipment problems </w:t>
      </w:r>
    </w:p>
    <w:p w:rsidR="00215AB8" w:rsidRPr="00537644" w:rsidRDefault="00A852AC" w:rsidP="00537644">
      <w:pPr>
        <w:spacing w:line="360" w:lineRule="auto"/>
        <w:rPr>
          <w:rFonts w:ascii="Times New Roman" w:hAnsi="Times New Roman" w:cs="Times New Roman"/>
          <w:sz w:val="24"/>
          <w:szCs w:val="24"/>
        </w:rPr>
      </w:pPr>
      <w:r w:rsidRPr="00537644">
        <w:rPr>
          <w:rFonts w:ascii="Times New Roman" w:hAnsi="Times New Roman" w:cs="Times New Roman"/>
          <w:sz w:val="24"/>
          <w:szCs w:val="24"/>
        </w:rPr>
        <w:t>All equipment abnormalities or slight defects should be fixed or improved. There are two approaches to do these:</w:t>
      </w:r>
    </w:p>
    <w:p w:rsidR="003E5EED" w:rsidRPr="008E4129" w:rsidRDefault="00537644" w:rsidP="008E4129">
      <w:pPr>
        <w:spacing w:line="360" w:lineRule="auto"/>
        <w:jc w:val="both"/>
        <w:rPr>
          <w:rFonts w:ascii="Times New Roman" w:hAnsi="Times New Roman" w:cs="Times New Roman"/>
          <w:sz w:val="24"/>
          <w:szCs w:val="24"/>
        </w:rPr>
      </w:pPr>
      <w:r w:rsidRPr="008E4129">
        <w:rPr>
          <w:rFonts w:ascii="Times New Roman" w:hAnsi="Times New Roman" w:cs="Times New Roman"/>
          <w:b/>
          <w:sz w:val="24"/>
          <w:szCs w:val="24"/>
        </w:rPr>
        <w:t>Instant Maintenance</w:t>
      </w:r>
      <w:r w:rsidRPr="008E4129">
        <w:rPr>
          <w:rFonts w:ascii="Times New Roman" w:hAnsi="Times New Roman" w:cs="Times New Roman"/>
          <w:sz w:val="24"/>
          <w:szCs w:val="24"/>
        </w:rPr>
        <w:t xml:space="preserve">: whenever possible, an operator should immediately fix or improve a problem he or she discovers during inspection. But the operators should know what level of maintenance work they can handle by themselves and immediately. </w:t>
      </w:r>
    </w:p>
    <w:p w:rsidR="00215AB8" w:rsidRPr="008E4129" w:rsidRDefault="00A436BB" w:rsidP="008E4129">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Requests </w:t>
      </w:r>
      <w:r w:rsidR="00C52D2A">
        <w:rPr>
          <w:rFonts w:ascii="Times New Roman" w:hAnsi="Times New Roman" w:cs="Times New Roman"/>
          <w:b/>
          <w:sz w:val="24"/>
          <w:szCs w:val="24"/>
        </w:rPr>
        <w:t xml:space="preserve">of </w:t>
      </w:r>
      <w:r w:rsidR="00C52D2A" w:rsidRPr="008E4129">
        <w:rPr>
          <w:rFonts w:ascii="Times New Roman" w:hAnsi="Times New Roman" w:cs="Times New Roman"/>
          <w:b/>
          <w:sz w:val="24"/>
          <w:szCs w:val="24"/>
        </w:rPr>
        <w:t>Maintenance</w:t>
      </w:r>
      <w:r w:rsidR="00537644" w:rsidRPr="008E4129">
        <w:rPr>
          <w:rFonts w:ascii="Times New Roman" w:hAnsi="Times New Roman" w:cs="Times New Roman"/>
          <w:sz w:val="24"/>
          <w:szCs w:val="24"/>
        </w:rPr>
        <w:t xml:space="preserve">: In </w:t>
      </w:r>
      <w:r w:rsidR="008E4129">
        <w:rPr>
          <w:rFonts w:ascii="Times New Roman" w:hAnsi="Times New Roman" w:cs="Times New Roman"/>
          <w:sz w:val="24"/>
          <w:szCs w:val="24"/>
        </w:rPr>
        <w:t xml:space="preserve">the </w:t>
      </w:r>
      <w:r w:rsidR="00537644" w:rsidRPr="008E4129">
        <w:rPr>
          <w:rFonts w:ascii="Times New Roman" w:hAnsi="Times New Roman" w:cs="Times New Roman"/>
          <w:sz w:val="24"/>
          <w:szCs w:val="24"/>
        </w:rPr>
        <w:t>s</w:t>
      </w:r>
      <w:r>
        <w:rPr>
          <w:rFonts w:ascii="Times New Roman" w:hAnsi="Times New Roman" w:cs="Times New Roman"/>
          <w:sz w:val="24"/>
          <w:szCs w:val="24"/>
        </w:rPr>
        <w:t xml:space="preserve">ome cases, </w:t>
      </w:r>
      <w:r w:rsidR="00537644" w:rsidRPr="008E4129">
        <w:rPr>
          <w:rFonts w:ascii="Times New Roman" w:hAnsi="Times New Roman" w:cs="Times New Roman"/>
          <w:sz w:val="24"/>
          <w:szCs w:val="24"/>
        </w:rPr>
        <w:t xml:space="preserve">a defect or problem may be difficult for the operator to hand alone and immediately. In this situation, the operator should attach a maintenance card to the site of the problem in order to make it visible. He or she can also issue </w:t>
      </w:r>
      <w:r w:rsidR="00D921E1" w:rsidRPr="008E4129">
        <w:rPr>
          <w:rFonts w:ascii="Times New Roman" w:hAnsi="Times New Roman" w:cs="Times New Roman"/>
          <w:sz w:val="24"/>
          <w:szCs w:val="24"/>
        </w:rPr>
        <w:t>maintenance</w:t>
      </w:r>
      <w:r w:rsidR="00537644" w:rsidRPr="008E4129">
        <w:rPr>
          <w:rFonts w:ascii="Times New Roman" w:hAnsi="Times New Roman" w:cs="Times New Roman"/>
          <w:sz w:val="24"/>
          <w:szCs w:val="24"/>
        </w:rPr>
        <w:t xml:space="preserve"> </w:t>
      </w:r>
      <w:r w:rsidR="00A906AA">
        <w:rPr>
          <w:rFonts w:ascii="Times New Roman" w:hAnsi="Times New Roman" w:cs="Times New Roman"/>
          <w:sz w:val="24"/>
          <w:szCs w:val="24"/>
        </w:rPr>
        <w:t>comp</w:t>
      </w:r>
      <w:r w:rsidR="00A906AA" w:rsidRPr="008E4129">
        <w:rPr>
          <w:rFonts w:ascii="Times New Roman" w:hAnsi="Times New Roman" w:cs="Times New Roman"/>
          <w:sz w:val="24"/>
          <w:szCs w:val="24"/>
        </w:rPr>
        <w:t>any</w:t>
      </w:r>
      <w:r w:rsidR="00537644" w:rsidRPr="008E4129">
        <w:rPr>
          <w:rFonts w:ascii="Times New Roman" w:hAnsi="Times New Roman" w:cs="Times New Roman"/>
          <w:sz w:val="24"/>
          <w:szCs w:val="24"/>
        </w:rPr>
        <w:t xml:space="preserve"> to request help from the maintenance department. It is also good to log requested maintenance on to a checklist of needed maintenance activities. Once a requested maintenance is taken care and its result confirmed, the activity should be checked off in the ‘confirmation’ column of the checklist. The maintenance card should then be retrieved from the machine where it is attached</w:t>
      </w:r>
    </w:p>
    <w:p w:rsidR="00EF770D" w:rsidRDefault="003E5EED" w:rsidP="00EF770D">
      <w:pPr>
        <w:keepNext/>
        <w:jc w:val="center"/>
      </w:pPr>
      <w:r>
        <w:rPr>
          <w:noProof/>
        </w:rPr>
        <w:drawing>
          <wp:inline distT="0" distB="0" distL="0" distR="0" wp14:anchorId="2FD42B93" wp14:editId="79986198">
            <wp:extent cx="5210175" cy="31623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extLst>
                        <a:ext uri="{BEBA8EAE-BF5A-486C-A8C5-ECC9F3942E4B}">
                          <a14:imgProps xmlns:a14="http://schemas.microsoft.com/office/drawing/2010/main">
                            <a14:imgLayer r:embed="rId67">
                              <a14:imgEffect>
                                <a14:brightnessContrast contrast="-40000"/>
                              </a14:imgEffect>
                            </a14:imgLayer>
                          </a14:imgProps>
                        </a:ext>
                      </a:extLst>
                    </a:blip>
                    <a:stretch>
                      <a:fillRect/>
                    </a:stretch>
                  </pic:blipFill>
                  <pic:spPr>
                    <a:xfrm>
                      <a:off x="0" y="0"/>
                      <a:ext cx="5210175" cy="3162300"/>
                    </a:xfrm>
                    <a:prstGeom prst="rect">
                      <a:avLst/>
                    </a:prstGeom>
                  </pic:spPr>
                </pic:pic>
              </a:graphicData>
            </a:graphic>
          </wp:inline>
        </w:drawing>
      </w:r>
    </w:p>
    <w:p w:rsidR="003E5EED" w:rsidRPr="00B415F4" w:rsidRDefault="00EF770D" w:rsidP="00EF66B5">
      <w:pPr>
        <w:pStyle w:val="Caption"/>
        <w:jc w:val="center"/>
        <w:rPr>
          <w:rFonts w:ascii="Times New Roman" w:hAnsi="Times New Roman" w:cs="Times New Roman"/>
          <w:b w:val="0"/>
          <w:color w:val="auto"/>
          <w:sz w:val="24"/>
          <w:szCs w:val="24"/>
        </w:rPr>
      </w:pPr>
      <w:r w:rsidRPr="00B415F4">
        <w:rPr>
          <w:rFonts w:ascii="Times New Roman" w:hAnsi="Times New Roman" w:cs="Times New Roman"/>
          <w:b w:val="0"/>
          <w:color w:val="auto"/>
          <w:sz w:val="24"/>
          <w:szCs w:val="24"/>
        </w:rPr>
        <w:t>Figure</w:t>
      </w:r>
      <w:r w:rsidR="00BD1ADB" w:rsidRPr="00B415F4">
        <w:rPr>
          <w:rFonts w:ascii="Times New Roman" w:hAnsi="Times New Roman" w:cs="Times New Roman"/>
          <w:b w:val="0"/>
          <w:color w:val="auto"/>
          <w:sz w:val="24"/>
          <w:szCs w:val="24"/>
        </w:rPr>
        <w:t xml:space="preserve"> 4.7</w:t>
      </w:r>
      <w:r w:rsidR="00B236C8" w:rsidRPr="00B415F4">
        <w:rPr>
          <w:rFonts w:ascii="Times New Roman" w:hAnsi="Times New Roman" w:cs="Times New Roman"/>
          <w:b w:val="0"/>
          <w:color w:val="auto"/>
          <w:sz w:val="24"/>
          <w:szCs w:val="24"/>
        </w:rPr>
        <w:t xml:space="preserve"> </w:t>
      </w:r>
      <w:r w:rsidRPr="00B415F4">
        <w:rPr>
          <w:rFonts w:ascii="Times New Roman" w:hAnsi="Times New Roman" w:cs="Times New Roman"/>
          <w:b w:val="0"/>
          <w:color w:val="auto"/>
          <w:sz w:val="24"/>
          <w:szCs w:val="24"/>
        </w:rPr>
        <w:t>Two approaches for solving equipment problems</w:t>
      </w: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3E5EED" w:rsidRPr="0005608D" w:rsidRDefault="00C42099" w:rsidP="00B236C8">
      <w:pPr>
        <w:pStyle w:val="Heading1"/>
        <w:spacing w:line="360" w:lineRule="auto"/>
      </w:pPr>
      <w:bookmarkStart w:id="56" w:name="_Toc113246234"/>
      <w:r>
        <w:t>Self-Check 4</w:t>
      </w:r>
      <w:bookmarkEnd w:id="56"/>
    </w:p>
    <w:p w:rsidR="00552379" w:rsidRDefault="00B236C8" w:rsidP="0005608D">
      <w:pPr>
        <w:spacing w:line="360" w:lineRule="auto"/>
        <w:rPr>
          <w:rFonts w:ascii="Times New Roman" w:hAnsi="Times New Roman" w:cs="Times New Roman"/>
          <w:sz w:val="24"/>
          <w:szCs w:val="24"/>
        </w:rPr>
      </w:pPr>
      <w:r w:rsidRPr="0005608D">
        <w:rPr>
          <w:rFonts w:ascii="Times New Roman" w:hAnsi="Times New Roman" w:cs="Times New Roman"/>
          <w:b/>
          <w:sz w:val="24"/>
          <w:szCs w:val="24"/>
        </w:rPr>
        <w:t>Instructions</w:t>
      </w:r>
      <w:r>
        <w:rPr>
          <w:rFonts w:ascii="Times New Roman" w:hAnsi="Times New Roman" w:cs="Times New Roman"/>
          <w:b/>
          <w:sz w:val="24"/>
          <w:szCs w:val="24"/>
        </w:rPr>
        <w:t xml:space="preserve"> 1</w:t>
      </w:r>
      <w:r w:rsidR="0005608D" w:rsidRPr="0005608D">
        <w:rPr>
          <w:rFonts w:ascii="Times New Roman" w:hAnsi="Times New Roman" w:cs="Times New Roman"/>
          <w:sz w:val="24"/>
          <w:szCs w:val="24"/>
        </w:rPr>
        <w:t xml:space="preserve">: Answer all the questions listed below. Illustrations may be necessary to aid some explanations/answers. Write your </w:t>
      </w:r>
      <w:r w:rsidR="00A04057">
        <w:rPr>
          <w:rFonts w:ascii="Times New Roman" w:hAnsi="Times New Roman" w:cs="Times New Roman"/>
          <w:sz w:val="24"/>
          <w:szCs w:val="24"/>
        </w:rPr>
        <w:t xml:space="preserve">answers on the sheet </w:t>
      </w:r>
      <w:r w:rsidR="00A34F96">
        <w:rPr>
          <w:rFonts w:ascii="Times New Roman" w:hAnsi="Times New Roman" w:cs="Times New Roman"/>
          <w:sz w:val="24"/>
          <w:szCs w:val="24"/>
        </w:rPr>
        <w:t>provide</w:t>
      </w:r>
      <w:r w:rsidR="00A04057">
        <w:rPr>
          <w:rFonts w:ascii="Times New Roman" w:hAnsi="Times New Roman" w:cs="Times New Roman"/>
          <w:sz w:val="24"/>
          <w:szCs w:val="24"/>
        </w:rPr>
        <w:t>.</w:t>
      </w:r>
    </w:p>
    <w:p w:rsidR="004F0EF5" w:rsidRDefault="009B18C3" w:rsidP="00C761C5">
      <w:pPr>
        <w:pStyle w:val="ListParagraph"/>
        <w:numPr>
          <w:ilvl w:val="0"/>
          <w:numId w:val="60"/>
        </w:numPr>
        <w:spacing w:before="240" w:line="360" w:lineRule="auto"/>
        <w:rPr>
          <w:rFonts w:ascii="Times New Roman" w:hAnsi="Times New Roman" w:cs="Times New Roman"/>
          <w:sz w:val="24"/>
          <w:szCs w:val="24"/>
        </w:rPr>
      </w:pPr>
      <w:r>
        <w:rPr>
          <w:rFonts w:ascii="Times New Roman" w:hAnsi="Times New Roman" w:cs="Times New Roman"/>
          <w:sz w:val="24"/>
          <w:szCs w:val="24"/>
        </w:rPr>
        <w:t>Write</w:t>
      </w:r>
      <w:r w:rsidR="0017755B">
        <w:rPr>
          <w:rFonts w:ascii="Times New Roman" w:hAnsi="Times New Roman" w:cs="Times New Roman"/>
          <w:sz w:val="24"/>
          <w:szCs w:val="24"/>
        </w:rPr>
        <w:t xml:space="preserve"> the </w:t>
      </w:r>
      <w:r w:rsidR="0005608D" w:rsidRPr="004F0EF5">
        <w:rPr>
          <w:rFonts w:ascii="Times New Roman" w:hAnsi="Times New Roman" w:cs="Times New Roman"/>
          <w:sz w:val="24"/>
          <w:szCs w:val="24"/>
        </w:rPr>
        <w:t>definition of the third pillar shine. (2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problems occur in a workshop if shine is not implemented? (8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are the steps/procedures for implementing shine? (5 points)</w:t>
      </w:r>
    </w:p>
    <w:p w:rsidR="004F0EF5" w:rsidRDefault="00D43A83" w:rsidP="00C761C5">
      <w:pPr>
        <w:pStyle w:val="ListParagraph"/>
        <w:numPr>
          <w:ilvl w:val="0"/>
          <w:numId w:val="60"/>
        </w:num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B18C3">
        <w:rPr>
          <w:rFonts w:ascii="Times New Roman" w:hAnsi="Times New Roman" w:cs="Times New Roman"/>
          <w:sz w:val="24"/>
          <w:szCs w:val="24"/>
        </w:rPr>
        <w:t xml:space="preserve">Described the </w:t>
      </w:r>
      <w:r w:rsidR="009B18C3" w:rsidRPr="004F0EF5">
        <w:rPr>
          <w:rFonts w:ascii="Times New Roman" w:hAnsi="Times New Roman" w:cs="Times New Roman"/>
          <w:sz w:val="24"/>
          <w:szCs w:val="24"/>
        </w:rPr>
        <w:t xml:space="preserve">methods </w:t>
      </w:r>
      <w:r w:rsidR="009B18C3">
        <w:rPr>
          <w:rFonts w:ascii="Times New Roman" w:hAnsi="Times New Roman" w:cs="Times New Roman"/>
          <w:sz w:val="24"/>
          <w:szCs w:val="24"/>
        </w:rPr>
        <w:t xml:space="preserve">of </w:t>
      </w:r>
      <w:r w:rsidR="0005608D" w:rsidRPr="004F0EF5">
        <w:rPr>
          <w:rFonts w:ascii="Times New Roman" w:hAnsi="Times New Roman" w:cs="Times New Roman"/>
          <w:sz w:val="24"/>
          <w:szCs w:val="24"/>
        </w:rPr>
        <w:t>used to assign shine activities to employees? (2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 xml:space="preserve">What are the most frequent problems of </w:t>
      </w:r>
      <w:r w:rsidR="00C42099" w:rsidRPr="004F0EF5">
        <w:rPr>
          <w:rFonts w:ascii="Times New Roman" w:hAnsi="Times New Roman" w:cs="Times New Roman"/>
          <w:sz w:val="24"/>
          <w:szCs w:val="24"/>
        </w:rPr>
        <w:t>equipment’s</w:t>
      </w:r>
      <w:r w:rsidRPr="004F0EF5">
        <w:rPr>
          <w:rFonts w:ascii="Times New Roman" w:hAnsi="Times New Roman" w:cs="Times New Roman"/>
          <w:sz w:val="24"/>
          <w:szCs w:val="24"/>
        </w:rPr>
        <w:t>/machines? (4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List the steps of inspection. (5 points)</w:t>
      </w:r>
    </w:p>
    <w:p w:rsidR="0005608D" w:rsidRP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How do you detect abnormalities in a workplace or machine? (4 points)</w:t>
      </w:r>
    </w:p>
    <w:p w:rsidR="0002277F" w:rsidRDefault="0002277F"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Pr="007872C3" w:rsidRDefault="009B18C3" w:rsidP="007872C3"/>
    <w:p w:rsidR="00BF134B" w:rsidRPr="00BF134B" w:rsidRDefault="00BF134B" w:rsidP="00BF134B">
      <w:pPr>
        <w:spacing w:after="0" w:line="360" w:lineRule="auto"/>
        <w:ind w:left="360"/>
        <w:jc w:val="both"/>
        <w:rPr>
          <w:rFonts w:ascii="Times New Roman" w:hAnsi="Times New Roman"/>
          <w:b/>
          <w:sz w:val="24"/>
          <w:szCs w:val="24"/>
        </w:rPr>
      </w:pPr>
    </w:p>
    <w:p w:rsidR="00BF134B" w:rsidRPr="009158B7" w:rsidRDefault="00BF134B" w:rsidP="009158B7">
      <w:pPr>
        <w:pStyle w:val="Heading1"/>
        <w:spacing w:line="360" w:lineRule="auto"/>
        <w:rPr>
          <w:rFonts w:ascii="Times New Roman" w:hAnsi="Times New Roman" w:cs="Times New Roman"/>
        </w:rPr>
      </w:pPr>
      <w:bookmarkStart w:id="57" w:name="_Toc113246235"/>
      <w:r w:rsidRPr="009158B7">
        <w:rPr>
          <w:rFonts w:ascii="Times New Roman" w:hAnsi="Times New Roman" w:cs="Times New Roman"/>
        </w:rPr>
        <w:t xml:space="preserve">Operation sheet </w:t>
      </w:r>
      <w:r w:rsidR="00640C18">
        <w:rPr>
          <w:rFonts w:ascii="Times New Roman" w:hAnsi="Times New Roman" w:cs="Times New Roman"/>
        </w:rPr>
        <w:t>4</w:t>
      </w:r>
      <w:bookmarkEnd w:id="57"/>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Operation title: </w:t>
      </w:r>
      <w:r w:rsidR="003A25B0">
        <w:rPr>
          <w:rFonts w:ascii="Times New Roman" w:hAnsi="Times New Roman"/>
          <w:sz w:val="24"/>
          <w:szCs w:val="24"/>
        </w:rPr>
        <w:t>Shine</w:t>
      </w:r>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Purpose: </w:t>
      </w:r>
      <w:r w:rsidRPr="003A25B0">
        <w:rPr>
          <w:rFonts w:ascii="Times New Roman" w:hAnsi="Times New Roman"/>
          <w:sz w:val="24"/>
          <w:szCs w:val="24"/>
        </w:rPr>
        <w:t xml:space="preserve">To implement </w:t>
      </w:r>
      <w:r w:rsidR="003A25B0">
        <w:rPr>
          <w:rFonts w:ascii="Times New Roman" w:hAnsi="Times New Roman"/>
          <w:sz w:val="24"/>
          <w:szCs w:val="24"/>
        </w:rPr>
        <w:t>shine</w:t>
      </w:r>
      <w:r w:rsidRPr="003A25B0">
        <w:rPr>
          <w:rFonts w:ascii="Times New Roman" w:hAnsi="Times New Roman"/>
          <w:sz w:val="24"/>
          <w:szCs w:val="24"/>
        </w:rPr>
        <w:t xml:space="preserve"> in the work place</w:t>
      </w:r>
    </w:p>
    <w:p w:rsidR="00BF134B" w:rsidRPr="003A25B0" w:rsidRDefault="00BF134B" w:rsidP="003A25B0">
      <w:pPr>
        <w:spacing w:after="0" w:line="360" w:lineRule="auto"/>
        <w:ind w:left="360" w:hanging="360"/>
        <w:jc w:val="both"/>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Instruction: </w:t>
      </w:r>
      <w:r w:rsidRPr="003A25B0">
        <w:rPr>
          <w:rFonts w:ascii="Times New Roman" w:hAnsi="Times New Roman"/>
          <w:sz w:val="24"/>
          <w:szCs w:val="24"/>
        </w:rPr>
        <w:t xml:space="preserve">By following steps in implementing </w:t>
      </w:r>
      <w:r w:rsidR="003A25B0">
        <w:rPr>
          <w:rFonts w:ascii="Times New Roman" w:hAnsi="Times New Roman"/>
          <w:sz w:val="24"/>
          <w:szCs w:val="24"/>
        </w:rPr>
        <w:t>shine</w:t>
      </w:r>
      <w:r w:rsidRPr="003A25B0">
        <w:rPr>
          <w:rFonts w:ascii="Times New Roman" w:hAnsi="Times New Roman"/>
          <w:sz w:val="24"/>
          <w:szCs w:val="24"/>
        </w:rPr>
        <w:t>, apply them at your work place.</w:t>
      </w:r>
    </w:p>
    <w:p w:rsidR="00BF134B" w:rsidRPr="00BF134B" w:rsidRDefault="00BF134B" w:rsidP="006E2817">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Tools and requirement:</w:t>
      </w:r>
    </w:p>
    <w:p w:rsidR="00BF134B" w:rsidRPr="003A25B0" w:rsidRDefault="00BF134B" w:rsidP="00BF134B">
      <w:pPr>
        <w:spacing w:after="0" w:line="360" w:lineRule="auto"/>
        <w:ind w:left="360"/>
        <w:jc w:val="both"/>
        <w:rPr>
          <w:rFonts w:ascii="Times New Roman" w:hAnsi="Times New Roman"/>
          <w:sz w:val="24"/>
          <w:szCs w:val="24"/>
        </w:rPr>
      </w:pPr>
      <w:r w:rsidRPr="00BF134B">
        <w:rPr>
          <w:rFonts w:ascii="Times New Roman" w:hAnsi="Times New Roman"/>
          <w:b/>
          <w:sz w:val="24"/>
          <w:szCs w:val="24"/>
        </w:rPr>
        <w:t>1.</w:t>
      </w:r>
      <w:r w:rsidRPr="00BF134B">
        <w:rPr>
          <w:rFonts w:ascii="Times New Roman" w:hAnsi="Times New Roman"/>
          <w:b/>
          <w:sz w:val="24"/>
          <w:szCs w:val="24"/>
        </w:rPr>
        <w:tab/>
      </w:r>
      <w:r w:rsidRPr="003A25B0">
        <w:rPr>
          <w:rFonts w:ascii="Times New Roman" w:hAnsi="Times New Roman"/>
          <w:sz w:val="24"/>
          <w:szCs w:val="24"/>
        </w:rPr>
        <w:t>PPE</w:t>
      </w:r>
    </w:p>
    <w:p w:rsidR="00BF134B" w:rsidRPr="003A25B0"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2.</w:t>
      </w:r>
      <w:r w:rsidRPr="003A25B0">
        <w:rPr>
          <w:rFonts w:ascii="Times New Roman" w:hAnsi="Times New Roman"/>
          <w:sz w:val="24"/>
          <w:szCs w:val="24"/>
        </w:rPr>
        <w:tab/>
        <w:t>Cart</w:t>
      </w:r>
    </w:p>
    <w:p w:rsidR="00BF134B"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3. Ladder</w:t>
      </w:r>
    </w:p>
    <w:p w:rsidR="003A25B0" w:rsidRDefault="003A25B0" w:rsidP="00BF134B">
      <w:pPr>
        <w:spacing w:after="0" w:line="360" w:lineRule="auto"/>
        <w:ind w:left="360"/>
        <w:jc w:val="both"/>
        <w:rPr>
          <w:rFonts w:ascii="Times New Roman" w:hAnsi="Times New Roman"/>
          <w:sz w:val="24"/>
          <w:szCs w:val="24"/>
        </w:rPr>
      </w:pPr>
      <w:r>
        <w:rPr>
          <w:rFonts w:ascii="Times New Roman" w:hAnsi="Times New Roman"/>
          <w:sz w:val="24"/>
          <w:szCs w:val="24"/>
        </w:rPr>
        <w:t>4. Cleaning tools</w:t>
      </w:r>
      <w:r w:rsidR="00FD2E69">
        <w:rPr>
          <w:rFonts w:ascii="Times New Roman" w:hAnsi="Times New Roman"/>
          <w:sz w:val="24"/>
          <w:szCs w:val="24"/>
        </w:rPr>
        <w:t>,</w:t>
      </w:r>
      <w:r w:rsidR="003D5FD1">
        <w:rPr>
          <w:rFonts w:ascii="Times New Roman" w:hAnsi="Times New Roman"/>
          <w:sz w:val="24"/>
          <w:szCs w:val="24"/>
        </w:rPr>
        <w:t xml:space="preserve"> equipment</w:t>
      </w:r>
      <w:r w:rsidR="00046C0E">
        <w:rPr>
          <w:rFonts w:ascii="Times New Roman" w:hAnsi="Times New Roman"/>
          <w:sz w:val="24"/>
          <w:szCs w:val="24"/>
        </w:rPr>
        <w:t xml:space="preserve"> and agents</w:t>
      </w:r>
    </w:p>
    <w:p w:rsidR="00BF134B" w:rsidRPr="00F4177C" w:rsidRDefault="00046C0E" w:rsidP="00F4177C">
      <w:pPr>
        <w:spacing w:after="0" w:line="360" w:lineRule="auto"/>
        <w:ind w:left="360"/>
        <w:jc w:val="both"/>
        <w:rPr>
          <w:rFonts w:ascii="Times New Roman" w:hAnsi="Times New Roman"/>
          <w:sz w:val="24"/>
          <w:szCs w:val="24"/>
        </w:rPr>
      </w:pPr>
      <w:r>
        <w:rPr>
          <w:rFonts w:ascii="Times New Roman" w:hAnsi="Times New Roman"/>
          <w:sz w:val="24"/>
          <w:szCs w:val="24"/>
        </w:rPr>
        <w:t>5. Paints and brush</w:t>
      </w:r>
    </w:p>
    <w:p w:rsidR="00BF134B" w:rsidRDefault="00BF134B" w:rsidP="00C761C5">
      <w:pPr>
        <w:pStyle w:val="ListParagraph"/>
        <w:numPr>
          <w:ilvl w:val="0"/>
          <w:numId w:val="80"/>
        </w:numPr>
        <w:spacing w:after="0" w:line="360" w:lineRule="auto"/>
        <w:ind w:left="360"/>
        <w:jc w:val="both"/>
        <w:rPr>
          <w:rFonts w:ascii="Times New Roman" w:hAnsi="Times New Roman"/>
          <w:b/>
          <w:sz w:val="24"/>
          <w:szCs w:val="24"/>
        </w:rPr>
      </w:pPr>
      <w:r w:rsidRPr="006E2817">
        <w:rPr>
          <w:rFonts w:ascii="Times New Roman" w:hAnsi="Times New Roman"/>
          <w:b/>
          <w:sz w:val="24"/>
          <w:szCs w:val="24"/>
        </w:rPr>
        <w:t>Steps in doing the task</w:t>
      </w:r>
    </w:p>
    <w:p w:rsidR="003C7B56" w:rsidRPr="00DD3521" w:rsidRDefault="003C7B56" w:rsidP="00C761C5">
      <w:pPr>
        <w:pStyle w:val="ListParagraph"/>
        <w:numPr>
          <w:ilvl w:val="0"/>
          <w:numId w:val="81"/>
        </w:numPr>
        <w:spacing w:line="360" w:lineRule="auto"/>
        <w:jc w:val="both"/>
        <w:rPr>
          <w:rFonts w:ascii="Times New Roman" w:hAnsi="Times New Roman" w:cs="Times New Roman"/>
          <w:sz w:val="24"/>
          <w:szCs w:val="24"/>
        </w:rPr>
      </w:pPr>
      <w:r w:rsidRPr="00DD3521">
        <w:rPr>
          <w:rFonts w:ascii="Times New Roman" w:hAnsi="Times New Roman" w:cs="Times New Roman"/>
          <w:sz w:val="24"/>
          <w:szCs w:val="24"/>
        </w:rPr>
        <w:t>Determine shine target areas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Shine target areas are grouped in to three categories: warehouse item, equipment’s and space. </w:t>
      </w:r>
    </w:p>
    <w:p w:rsidR="003C7B56" w:rsidRPr="00DD3521" w:rsidRDefault="003C7B56" w:rsidP="00C761C5">
      <w:pPr>
        <w:pStyle w:val="ListParagraph"/>
        <w:numPr>
          <w:ilvl w:val="0"/>
          <w:numId w:val="81"/>
        </w:numPr>
        <w:spacing w:after="0" w:line="360" w:lineRule="auto"/>
        <w:jc w:val="both"/>
        <w:rPr>
          <w:rFonts w:ascii="Times New Roman" w:hAnsi="Times New Roman"/>
          <w:sz w:val="24"/>
          <w:szCs w:val="24"/>
        </w:rPr>
      </w:pPr>
      <w:r w:rsidRPr="00DD3521">
        <w:rPr>
          <w:rFonts w:ascii="Times New Roman" w:hAnsi="Times New Roman" w:cs="Times New Roman"/>
          <w:sz w:val="24"/>
          <w:szCs w:val="24"/>
        </w:rPr>
        <w:t>Determine Shine Assignments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Workplace cleanliness is the responsibility of everyone who works there. Each employee should be assigned specific area to clean.</w:t>
      </w:r>
    </w:p>
    <w:p w:rsidR="00C91B1B" w:rsidRPr="00DD3521" w:rsidRDefault="00C91B1B" w:rsidP="00C761C5">
      <w:pPr>
        <w:pStyle w:val="ListParagraph"/>
        <w:numPr>
          <w:ilvl w:val="0"/>
          <w:numId w:val="81"/>
        </w:numPr>
        <w:spacing w:line="360" w:lineRule="auto"/>
        <w:jc w:val="both"/>
        <w:rPr>
          <w:rFonts w:ascii="Times New Roman" w:hAnsi="Times New Roman"/>
          <w:bCs/>
          <w:sz w:val="24"/>
          <w:szCs w:val="24"/>
        </w:rPr>
      </w:pPr>
      <w:r w:rsidRPr="00DD3521">
        <w:rPr>
          <w:rFonts w:ascii="Times New Roman" w:hAnsi="Times New Roman"/>
          <w:bCs/>
          <w:sz w:val="24"/>
          <w:szCs w:val="24"/>
        </w:rPr>
        <w:t>Determine shine methods</w:t>
      </w:r>
      <w:r w:rsidR="00CA13ED">
        <w:rPr>
          <w:rFonts w:ascii="Times New Roman" w:hAnsi="Times New Roman"/>
          <w:bCs/>
          <w:sz w:val="24"/>
          <w:szCs w:val="24"/>
        </w:rPr>
        <w:t>;</w:t>
      </w:r>
      <w:r w:rsidRPr="00DD3521">
        <w:rPr>
          <w:rFonts w:ascii="Times New Roman" w:hAnsi="Times New Roman"/>
          <w:bCs/>
          <w:sz w:val="24"/>
          <w:szCs w:val="24"/>
        </w:rPr>
        <w:t xml:space="preserve"> Shine activities should be a natural part of the daily work. Shine activities and inspection should be done before a shift starts, during work time and at the end of the shift. </w:t>
      </w:r>
    </w:p>
    <w:p w:rsidR="00C91B1B" w:rsidRPr="00DD3521" w:rsidRDefault="00B415F4" w:rsidP="00C761C5">
      <w:pPr>
        <w:pStyle w:val="ListParagraph"/>
        <w:numPr>
          <w:ilvl w:val="0"/>
          <w:numId w:val="81"/>
        </w:numPr>
        <w:spacing w:after="0" w:line="360" w:lineRule="auto"/>
        <w:jc w:val="both"/>
        <w:rPr>
          <w:rFonts w:ascii="Times New Roman" w:hAnsi="Times New Roman"/>
          <w:bCs/>
          <w:sz w:val="24"/>
          <w:szCs w:val="24"/>
        </w:rPr>
      </w:pPr>
      <w:r w:rsidRPr="00DD3521">
        <w:rPr>
          <w:rFonts w:ascii="Times New Roman" w:hAnsi="Times New Roman"/>
          <w:bCs/>
          <w:sz w:val="24"/>
          <w:szCs w:val="24"/>
        </w:rPr>
        <w:t>Prepare</w:t>
      </w:r>
      <w:r w:rsidR="00C91B1B" w:rsidRPr="00DD3521">
        <w:rPr>
          <w:rFonts w:ascii="Times New Roman" w:hAnsi="Times New Roman"/>
          <w:bCs/>
          <w:sz w:val="24"/>
          <w:szCs w:val="24"/>
        </w:rPr>
        <w:t xml:space="preserve"> tools the cleaning</w:t>
      </w:r>
      <w:r w:rsidR="00CA13ED">
        <w:rPr>
          <w:rFonts w:ascii="Times New Roman" w:hAnsi="Times New Roman"/>
          <w:bCs/>
          <w:sz w:val="24"/>
          <w:szCs w:val="24"/>
        </w:rPr>
        <w:t>;</w:t>
      </w:r>
      <w:r w:rsidR="00C91B1B" w:rsidRPr="00DD3521">
        <w:rPr>
          <w:rFonts w:ascii="Times New Roman" w:hAnsi="Times New Roman"/>
          <w:bCs/>
          <w:sz w:val="24"/>
          <w:szCs w:val="24"/>
        </w:rPr>
        <w:t xml:space="preserve"> tools should be placed properly or set in order where they are easy to find, use and return.</w:t>
      </w:r>
    </w:p>
    <w:p w:rsidR="00C91B1B" w:rsidRPr="00DD3521" w:rsidRDefault="00C91B1B" w:rsidP="00C761C5">
      <w:pPr>
        <w:pStyle w:val="ListParagraph"/>
        <w:numPr>
          <w:ilvl w:val="0"/>
          <w:numId w:val="81"/>
        </w:numPr>
        <w:spacing w:after="0" w:line="360" w:lineRule="auto"/>
        <w:jc w:val="both"/>
        <w:rPr>
          <w:rFonts w:ascii="Times New Roman" w:hAnsi="Times New Roman"/>
          <w:bCs/>
          <w:sz w:val="24"/>
          <w:szCs w:val="24"/>
        </w:rPr>
      </w:pPr>
      <w:r w:rsidRPr="00DD3521">
        <w:rPr>
          <w:rFonts w:ascii="Times New Roman" w:hAnsi="Times New Roman"/>
          <w:bCs/>
          <w:sz w:val="24"/>
          <w:szCs w:val="24"/>
        </w:rPr>
        <w:t>Start to shine</w:t>
      </w:r>
    </w:p>
    <w:p w:rsidR="00BF134B" w:rsidRPr="00B96202" w:rsidRDefault="00BF134B" w:rsidP="00846D92">
      <w:pPr>
        <w:pStyle w:val="ListParagraph"/>
        <w:numPr>
          <w:ilvl w:val="0"/>
          <w:numId w:val="80"/>
        </w:numPr>
        <w:spacing w:after="0"/>
        <w:ind w:left="360"/>
        <w:rPr>
          <w:rFonts w:ascii="Times New Roman" w:hAnsi="Times New Roman"/>
          <w:sz w:val="24"/>
          <w:szCs w:val="24"/>
        </w:rPr>
      </w:pPr>
      <w:r w:rsidRPr="00B96202">
        <w:rPr>
          <w:rFonts w:ascii="Times New Roman" w:hAnsi="Times New Roman"/>
          <w:b/>
          <w:sz w:val="24"/>
          <w:szCs w:val="24"/>
        </w:rPr>
        <w:t>Quality Criteria</w:t>
      </w:r>
      <w:r w:rsidRPr="00B96202">
        <w:rPr>
          <w:rFonts w:ascii="Times New Roman" w:hAnsi="Times New Roman"/>
          <w:sz w:val="24"/>
          <w:szCs w:val="24"/>
        </w:rPr>
        <w:t xml:space="preserve">: Taking photos before and after to inspect thorough implementation of </w:t>
      </w:r>
      <w:r w:rsidR="00FB3BE1">
        <w:rPr>
          <w:rFonts w:ascii="Times New Roman" w:hAnsi="Times New Roman"/>
          <w:sz w:val="24"/>
          <w:szCs w:val="24"/>
        </w:rPr>
        <w:t>shine</w:t>
      </w:r>
      <w:r w:rsidRPr="00B96202">
        <w:rPr>
          <w:rFonts w:ascii="Times New Roman" w:hAnsi="Times New Roman"/>
          <w:sz w:val="24"/>
          <w:szCs w:val="24"/>
        </w:rPr>
        <w:t>.</w:t>
      </w:r>
    </w:p>
    <w:p w:rsidR="00F4177C" w:rsidRDefault="00BF134B" w:rsidP="00846D92">
      <w:pPr>
        <w:spacing w:after="0"/>
        <w:ind w:left="360" w:hanging="360"/>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Precautions: </w:t>
      </w:r>
      <w:r w:rsidRPr="0040358D">
        <w:rPr>
          <w:rFonts w:ascii="Times New Roman" w:hAnsi="Times New Roman"/>
          <w:sz w:val="24"/>
          <w:szCs w:val="24"/>
        </w:rPr>
        <w:t xml:space="preserve">Utilizing PPEs carefully and taking care for tools and </w:t>
      </w:r>
      <w:r w:rsidR="00FB3BE1" w:rsidRPr="0040358D">
        <w:rPr>
          <w:rFonts w:ascii="Times New Roman" w:hAnsi="Times New Roman"/>
          <w:sz w:val="24"/>
          <w:szCs w:val="24"/>
        </w:rPr>
        <w:t>equipment</w:t>
      </w:r>
      <w:r w:rsidRPr="0040358D">
        <w:rPr>
          <w:rFonts w:ascii="Times New Roman" w:hAnsi="Times New Roman"/>
          <w:sz w:val="24"/>
          <w:szCs w:val="24"/>
        </w:rPr>
        <w:t>.</w:t>
      </w:r>
      <w:bookmarkStart w:id="58" w:name="_Toc113246236"/>
    </w:p>
    <w:p w:rsidR="00F4177C" w:rsidRPr="00F4177C" w:rsidRDefault="003D11B6" w:rsidP="00846D92">
      <w:pPr>
        <w:pStyle w:val="Heading1"/>
      </w:pPr>
      <w:r w:rsidRPr="00F4177C">
        <w:t>LAP Test</w:t>
      </w:r>
      <w:r w:rsidR="00F85ED6" w:rsidRPr="00F4177C">
        <w:t xml:space="preserve"> </w:t>
      </w:r>
      <w:r w:rsidR="003559C2" w:rsidRPr="00F4177C">
        <w:t>4</w:t>
      </w:r>
      <w:bookmarkStart w:id="59" w:name="_GoBack"/>
      <w:bookmarkEnd w:id="58"/>
      <w:bookmarkEnd w:id="59"/>
    </w:p>
    <w:p w:rsidR="003D11B6" w:rsidRPr="003D11B6" w:rsidRDefault="003D11B6" w:rsidP="00846D92">
      <w:pPr>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3D11B6" w:rsidRPr="003D11B6" w:rsidRDefault="003D11B6" w:rsidP="00846D92">
      <w:pPr>
        <w:ind w:left="720"/>
        <w:jc w:val="both"/>
        <w:rPr>
          <w:rFonts w:ascii="Times New Roman" w:hAnsi="Times New Roman"/>
          <w:bCs/>
          <w:sz w:val="24"/>
          <w:szCs w:val="24"/>
        </w:rPr>
      </w:pPr>
      <w:r w:rsidRPr="003D11B6">
        <w:rPr>
          <w:rFonts w:ascii="Times New Roman" w:hAnsi="Times New Roman"/>
          <w:bCs/>
          <w:sz w:val="24"/>
          <w:szCs w:val="24"/>
        </w:rPr>
        <w:t xml:space="preserve">Task 1: Identify and prepare tools and materials for implementing </w:t>
      </w:r>
      <w:r w:rsidR="00C62443">
        <w:rPr>
          <w:rFonts w:ascii="Times New Roman" w:hAnsi="Times New Roman"/>
          <w:bCs/>
          <w:sz w:val="24"/>
          <w:szCs w:val="24"/>
        </w:rPr>
        <w:t xml:space="preserve">shine </w:t>
      </w:r>
      <w:r w:rsidR="00C62443" w:rsidRPr="003D11B6">
        <w:rPr>
          <w:rFonts w:ascii="Times New Roman" w:hAnsi="Times New Roman"/>
          <w:bCs/>
          <w:sz w:val="24"/>
          <w:szCs w:val="24"/>
        </w:rPr>
        <w:t>activity</w:t>
      </w:r>
      <w:r w:rsidRPr="003D11B6">
        <w:rPr>
          <w:rFonts w:ascii="Times New Roman" w:hAnsi="Times New Roman"/>
          <w:bCs/>
          <w:sz w:val="24"/>
          <w:szCs w:val="24"/>
        </w:rPr>
        <w:t>.</w:t>
      </w:r>
    </w:p>
    <w:p w:rsidR="003D11B6" w:rsidRPr="003D11B6" w:rsidRDefault="003D11B6" w:rsidP="00846D92">
      <w:pPr>
        <w:ind w:left="720"/>
        <w:jc w:val="both"/>
        <w:rPr>
          <w:rFonts w:ascii="Times New Roman" w:hAnsi="Times New Roman"/>
          <w:bCs/>
          <w:sz w:val="24"/>
          <w:szCs w:val="24"/>
        </w:rPr>
      </w:pPr>
      <w:r w:rsidRPr="003D11B6">
        <w:rPr>
          <w:rFonts w:ascii="Times New Roman" w:hAnsi="Times New Roman"/>
          <w:bCs/>
          <w:sz w:val="24"/>
          <w:szCs w:val="24"/>
        </w:rPr>
        <w:t xml:space="preserve">Task 2: </w:t>
      </w:r>
      <w:r w:rsidR="00C62443" w:rsidRPr="00C62443">
        <w:rPr>
          <w:rFonts w:ascii="Times New Roman" w:hAnsi="Times New Roman"/>
          <w:bCs/>
          <w:sz w:val="24"/>
          <w:szCs w:val="24"/>
        </w:rPr>
        <w:t>Prepare plan for shine and Sample plan</w:t>
      </w:r>
    </w:p>
    <w:p w:rsidR="00184829" w:rsidRPr="009B18C3" w:rsidRDefault="003D11B6" w:rsidP="009B18C3">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3: </w:t>
      </w:r>
      <w:r w:rsidR="0059655B">
        <w:rPr>
          <w:rFonts w:ascii="Times New Roman" w:hAnsi="Times New Roman"/>
          <w:bCs/>
          <w:sz w:val="24"/>
          <w:szCs w:val="24"/>
        </w:rPr>
        <w:t>I</w:t>
      </w:r>
      <w:r w:rsidR="00E9336E">
        <w:rPr>
          <w:rFonts w:ascii="Times New Roman" w:hAnsi="Times New Roman"/>
          <w:bCs/>
          <w:sz w:val="24"/>
          <w:szCs w:val="24"/>
        </w:rPr>
        <w:t xml:space="preserve">mplement </w:t>
      </w:r>
      <w:r w:rsidR="004A035D" w:rsidRPr="003D11B6">
        <w:rPr>
          <w:rFonts w:ascii="Times New Roman" w:hAnsi="Times New Roman"/>
          <w:bCs/>
          <w:sz w:val="24"/>
          <w:szCs w:val="24"/>
        </w:rPr>
        <w:t>shines</w:t>
      </w:r>
      <w:r w:rsidRPr="003D11B6">
        <w:rPr>
          <w:rFonts w:ascii="Times New Roman" w:hAnsi="Times New Roman"/>
          <w:bCs/>
          <w:sz w:val="24"/>
          <w:szCs w:val="24"/>
        </w:rPr>
        <w:t xml:space="preserve"> activity.</w:t>
      </w:r>
    </w:p>
    <w:tbl>
      <w:tblPr>
        <w:tblStyle w:val="TableGrid"/>
        <w:tblW w:w="10098" w:type="dxa"/>
        <w:tblLook w:val="04A0" w:firstRow="1" w:lastRow="0" w:firstColumn="1" w:lastColumn="0" w:noHBand="0" w:noVBand="1"/>
      </w:tblPr>
      <w:tblGrid>
        <w:gridCol w:w="10098"/>
      </w:tblGrid>
      <w:tr w:rsidR="006D44D5" w:rsidRPr="00823D31" w:rsidTr="006D44D5">
        <w:tc>
          <w:tcPr>
            <w:tcW w:w="10098" w:type="dxa"/>
            <w:shd w:val="clear" w:color="auto" w:fill="FABF8F" w:themeFill="accent6" w:themeFillTint="99"/>
          </w:tcPr>
          <w:p w:rsidR="006D44D5" w:rsidRPr="0086428C" w:rsidRDefault="00823D31" w:rsidP="007872C3">
            <w:pPr>
              <w:pStyle w:val="Heading1"/>
              <w:spacing w:before="0"/>
              <w:jc w:val="center"/>
              <w:outlineLvl w:val="0"/>
              <w:rPr>
                <w:rFonts w:ascii="Times New Roman" w:hAnsi="Times New Roman" w:cs="Times New Roman"/>
                <w:color w:val="0070C0"/>
                <w:sz w:val="32"/>
                <w:szCs w:val="32"/>
              </w:rPr>
            </w:pPr>
            <w:bookmarkStart w:id="60" w:name="_Toc113246237"/>
            <w:r w:rsidRPr="0086428C">
              <w:rPr>
                <w:rFonts w:ascii="Times New Roman" w:hAnsi="Times New Roman" w:cs="Times New Roman"/>
                <w:sz w:val="32"/>
                <w:szCs w:val="32"/>
              </w:rPr>
              <w:t>Unit Five:</w:t>
            </w:r>
            <w:r w:rsidR="00217F72" w:rsidRPr="0086428C">
              <w:rPr>
                <w:rFonts w:ascii="Times New Roman" w:hAnsi="Times New Roman" w:cs="Times New Roman"/>
                <w:sz w:val="32"/>
                <w:szCs w:val="32"/>
              </w:rPr>
              <w:t xml:space="preserve"> </w:t>
            </w:r>
            <w:r w:rsidR="00A05162" w:rsidRPr="0086428C">
              <w:rPr>
                <w:rFonts w:ascii="Times New Roman" w:hAnsi="Times New Roman" w:cs="Times New Roman"/>
                <w:sz w:val="32"/>
                <w:szCs w:val="32"/>
              </w:rPr>
              <w:t>Standardize 5S</w:t>
            </w:r>
            <w:bookmarkEnd w:id="60"/>
          </w:p>
        </w:tc>
      </w:tr>
      <w:tr w:rsidR="00823D31" w:rsidRPr="00823D31" w:rsidTr="008F454D">
        <w:tc>
          <w:tcPr>
            <w:tcW w:w="10098" w:type="dxa"/>
          </w:tcPr>
          <w:p w:rsidR="00823D31" w:rsidRPr="00483D2A" w:rsidRDefault="00823D31" w:rsidP="00B415F4">
            <w:pPr>
              <w:spacing w:before="240" w:after="200" w:line="360" w:lineRule="auto"/>
              <w:rPr>
                <w:rFonts w:ascii="Times New Roman" w:hAnsi="Times New Roman"/>
                <w:sz w:val="24"/>
                <w:szCs w:val="24"/>
              </w:rPr>
            </w:pPr>
            <w:r w:rsidRPr="00483D2A">
              <w:rPr>
                <w:rFonts w:ascii="Times New Roman" w:hAnsi="Times New Roman"/>
                <w:sz w:val="24"/>
                <w:szCs w:val="24"/>
              </w:rPr>
              <w:t>This unit is developed to provide you the necessary information regarding the following content coverage and topics:</w:t>
            </w:r>
          </w:p>
          <w:p w:rsidR="00A05162" w:rsidRPr="001165EE" w:rsidRDefault="00A05162" w:rsidP="00B415F4">
            <w:pPr>
              <w:pStyle w:val="ListParagraph"/>
              <w:numPr>
                <w:ilvl w:val="0"/>
                <w:numId w:val="7"/>
              </w:numPr>
              <w:spacing w:before="240" w:after="200" w:line="360" w:lineRule="auto"/>
              <w:rPr>
                <w:rFonts w:ascii="Times New Roman" w:hAnsi="Times New Roman"/>
                <w:sz w:val="24"/>
                <w:szCs w:val="24"/>
              </w:rPr>
            </w:pPr>
            <w:r w:rsidRPr="001165EE">
              <w:rPr>
                <w:rFonts w:ascii="Times New Roman" w:hAnsi="Times New Roman"/>
                <w:sz w:val="24"/>
                <w:szCs w:val="24"/>
              </w:rPr>
              <w:t>Preparing and using plan.</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Standardizing 5S activities.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Preparing Tools and techniques.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Standardize 5S.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 xml:space="preserve"> Implementing relevant procedures.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Standardizing and reporting activities.</w:t>
            </w:r>
          </w:p>
          <w:p w:rsidR="00823D31" w:rsidRPr="001B6E77" w:rsidRDefault="00823D31" w:rsidP="00B415F4">
            <w:pPr>
              <w:spacing w:before="240" w:line="360" w:lineRule="auto"/>
              <w:ind w:left="450"/>
              <w:jc w:val="both"/>
              <w:rPr>
                <w:rFonts w:ascii="Times New Roman" w:hAnsi="Times New Roman"/>
                <w:bCs/>
                <w:sz w:val="24"/>
                <w:szCs w:val="24"/>
              </w:rPr>
            </w:pPr>
            <w:r w:rsidRPr="001B6E77">
              <w:rPr>
                <w:rFonts w:ascii="Times New Roman" w:hAnsi="Times New Roman"/>
                <w:bCs/>
                <w:sz w:val="24"/>
                <w:szCs w:val="24"/>
              </w:rPr>
              <w:t>This unit will also assist you to attain the learning outcomes stated in the cover page. Specifically, upon completion of this learning guide, you will be able to:</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and using plan.</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5S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Tools and techniques.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Standardize 5S.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Implementing relevant procedures.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and reporting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Kept workplace.</w:t>
            </w:r>
          </w:p>
          <w:p w:rsidR="00823D31" w:rsidRPr="00823D31" w:rsidRDefault="00823D31" w:rsidP="00E13FAC">
            <w:pPr>
              <w:spacing w:line="360" w:lineRule="auto"/>
              <w:ind w:left="810"/>
              <w:rPr>
                <w:b/>
              </w:rPr>
            </w:pPr>
          </w:p>
        </w:tc>
      </w:tr>
    </w:tbl>
    <w:p w:rsidR="00E85BCD" w:rsidRDefault="00E85BCD" w:rsidP="00CA2AB1">
      <w:bookmarkStart w:id="61" w:name="_Toc113140134"/>
    </w:p>
    <w:p w:rsidR="00E13FAC" w:rsidRDefault="00E13FAC" w:rsidP="00CA2AB1"/>
    <w:p w:rsidR="00E13FAC" w:rsidRDefault="00E13FAC" w:rsidP="00CA2AB1"/>
    <w:p w:rsidR="00E13FAC" w:rsidRDefault="00E13FAC" w:rsidP="00CA2AB1"/>
    <w:p w:rsidR="004F5373" w:rsidRPr="004F5373" w:rsidRDefault="004F5373" w:rsidP="004F5373"/>
    <w:p w:rsidR="0091028A" w:rsidRPr="004D2F6A" w:rsidRDefault="00C9635A" w:rsidP="00C761C5">
      <w:pPr>
        <w:pStyle w:val="Heading2"/>
        <w:numPr>
          <w:ilvl w:val="1"/>
          <w:numId w:val="62"/>
        </w:numPr>
        <w:spacing w:line="360" w:lineRule="auto"/>
        <w:rPr>
          <w:rFonts w:ascii="Times New Roman" w:hAnsi="Times New Roman"/>
          <w:sz w:val="24"/>
          <w:szCs w:val="24"/>
        </w:rPr>
      </w:pPr>
      <w:bookmarkStart w:id="62" w:name="_Toc113246238"/>
      <w:r w:rsidRPr="004D2F6A">
        <w:t xml:space="preserve">Standardizing 5S </w:t>
      </w:r>
      <w:r w:rsidR="00EE6EF2" w:rsidRPr="004D2F6A">
        <w:t>activities</w:t>
      </w:r>
      <w:bookmarkEnd w:id="61"/>
      <w:bookmarkEnd w:id="62"/>
    </w:p>
    <w:p w:rsidR="00CE77CC" w:rsidRPr="004F5373" w:rsidRDefault="004F5373" w:rsidP="00923403">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The</w:t>
      </w:r>
      <w:r w:rsidR="009E25F8" w:rsidRPr="004F5373">
        <w:rPr>
          <w:rFonts w:ascii="Times New Roman" w:hAnsi="Times New Roman"/>
          <w:bCs/>
          <w:sz w:val="24"/>
          <w:szCs w:val="24"/>
        </w:rPr>
        <w:t xml:space="preserv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w:t>
      </w:r>
    </w:p>
    <w:p w:rsidR="009E25F8" w:rsidRDefault="009E25F8" w:rsidP="00BB037E">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Standardize</w:t>
      </w:r>
      <w:r w:rsidR="00EB20EC">
        <w:rPr>
          <w:rFonts w:ascii="Times New Roman" w:hAnsi="Times New Roman"/>
          <w:bCs/>
          <w:sz w:val="24"/>
          <w:szCs w:val="24"/>
        </w:rPr>
        <w:t xml:space="preserve"> </w:t>
      </w:r>
      <w:r w:rsidR="0035536A">
        <w:rPr>
          <w:rFonts w:ascii="Times New Roman" w:hAnsi="Times New Roman"/>
          <w:bCs/>
          <w:sz w:val="24"/>
          <w:szCs w:val="24"/>
        </w:rPr>
        <w:t xml:space="preserve">is </w:t>
      </w:r>
      <w:r w:rsidR="00125548" w:rsidRPr="009E25F8">
        <w:rPr>
          <w:rFonts w:ascii="Times New Roman" w:hAnsi="Times New Roman"/>
          <w:bCs/>
          <w:sz w:val="24"/>
          <w:szCs w:val="24"/>
        </w:rPr>
        <w:t>an</w:t>
      </w:r>
      <w:r w:rsidRPr="009E25F8">
        <w:rPr>
          <w:rFonts w:ascii="Times New Roman" w:hAnsi="Times New Roman"/>
          <w:bCs/>
          <w:sz w:val="24"/>
          <w:szCs w:val="24"/>
        </w:rPr>
        <w:t xml:space="preserve">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w:t>
      </w:r>
      <w:r w:rsidR="00FC0C7B" w:rsidRPr="009E25F8">
        <w:rPr>
          <w:rFonts w:ascii="Times New Roman" w:hAnsi="Times New Roman"/>
          <w:bCs/>
          <w:sz w:val="24"/>
          <w:szCs w:val="24"/>
        </w:rPr>
        <w:t>day.</w:t>
      </w:r>
      <w:r w:rsidR="00FC0C7B">
        <w:rPr>
          <w:rFonts w:ascii="Times New Roman" w:hAnsi="Times New Roman"/>
          <w:bCs/>
          <w:sz w:val="24"/>
          <w:szCs w:val="24"/>
        </w:rPr>
        <w:t xml:space="preserve"> Lock at the</w:t>
      </w:r>
      <w:r w:rsidR="00FC0C7B" w:rsidRPr="00FC0C7B">
        <w:rPr>
          <w:rFonts w:ascii="Times New Roman" w:hAnsi="Times New Roman"/>
          <w:bCs/>
          <w:sz w:val="24"/>
          <w:szCs w:val="24"/>
        </w:rPr>
        <w:t xml:space="preserve"> </w:t>
      </w:r>
      <w:r w:rsidR="00FC0C7B">
        <w:rPr>
          <w:rFonts w:ascii="Times New Roman" w:hAnsi="Times New Roman"/>
          <w:bCs/>
          <w:sz w:val="24"/>
          <w:szCs w:val="24"/>
        </w:rPr>
        <w:t xml:space="preserve">following picture </w:t>
      </w:r>
    </w:p>
    <w:p w:rsidR="005F4F35" w:rsidRPr="005F4F35" w:rsidRDefault="005F4F35" w:rsidP="005F4F35">
      <w:pPr>
        <w:pStyle w:val="Header"/>
        <w:rPr>
          <w:rFonts w:ascii="Times New Roman" w:hAnsi="Times New Roman"/>
          <w:bCs/>
          <w:sz w:val="24"/>
          <w:szCs w:val="24"/>
        </w:rPr>
      </w:pPr>
      <w:r w:rsidRPr="005F4F35">
        <w:rPr>
          <w:rFonts w:ascii="Times New Roman" w:hAnsi="Times New Roman"/>
          <w:bCs/>
          <w:noProof/>
          <w:sz w:val="24"/>
          <w:szCs w:val="24"/>
        </w:rPr>
        <w:drawing>
          <wp:inline distT="0" distB="0" distL="0" distR="0" wp14:anchorId="5F8D86D0" wp14:editId="5379BECA">
            <wp:extent cx="2581275" cy="24669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581275" cy="2466975"/>
                    </a:xfrm>
                    <a:prstGeom prst="rect">
                      <a:avLst/>
                    </a:prstGeom>
                  </pic:spPr>
                </pic:pic>
              </a:graphicData>
            </a:graphic>
          </wp:inline>
        </w:drawing>
      </w:r>
      <w:r w:rsidRPr="005F4F35">
        <w:rPr>
          <w:rFonts w:ascii="Times New Roman" w:hAnsi="Times New Roman"/>
          <w:bCs/>
          <w:sz w:val="24"/>
          <w:szCs w:val="24"/>
        </w:rPr>
        <w:t xml:space="preserve"> </w:t>
      </w:r>
      <w:r w:rsidRPr="005F4F35">
        <w:rPr>
          <w:rFonts w:ascii="Times New Roman" w:hAnsi="Times New Roman"/>
          <w:bCs/>
          <w:noProof/>
          <w:sz w:val="24"/>
          <w:szCs w:val="24"/>
        </w:rPr>
        <w:drawing>
          <wp:inline distT="0" distB="0" distL="0" distR="0" wp14:anchorId="00993470" wp14:editId="107D5321">
            <wp:extent cx="3200400" cy="2552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3200400" cy="2552700"/>
                    </a:xfrm>
                    <a:prstGeom prst="rect">
                      <a:avLst/>
                    </a:prstGeom>
                  </pic:spPr>
                </pic:pic>
              </a:graphicData>
            </a:graphic>
          </wp:inline>
        </w:drawing>
      </w:r>
    </w:p>
    <w:p w:rsidR="005F4F35" w:rsidRPr="009E25F8" w:rsidRDefault="005F4F35" w:rsidP="00BB037E">
      <w:pPr>
        <w:pStyle w:val="Header"/>
        <w:spacing w:after="200" w:line="360" w:lineRule="auto"/>
        <w:jc w:val="both"/>
        <w:rPr>
          <w:rFonts w:ascii="Times New Roman" w:hAnsi="Times New Roman"/>
          <w:bCs/>
          <w:sz w:val="24"/>
          <w:szCs w:val="24"/>
        </w:rPr>
      </w:pPr>
    </w:p>
    <w:p w:rsidR="00146EE1" w:rsidRPr="004D2F6A" w:rsidRDefault="00FD4C0E" w:rsidP="00C761C5">
      <w:pPr>
        <w:pStyle w:val="Heading2"/>
        <w:numPr>
          <w:ilvl w:val="1"/>
          <w:numId w:val="25"/>
        </w:numPr>
        <w:spacing w:line="360" w:lineRule="auto"/>
      </w:pPr>
      <w:r w:rsidRPr="004D2F6A">
        <w:t xml:space="preserve">  </w:t>
      </w:r>
      <w:bookmarkStart w:id="63" w:name="_Toc113246239"/>
      <w:r w:rsidR="00146EE1" w:rsidRPr="004D2F6A">
        <w:t>Implementing 5S Workplace Organization and Standardization</w:t>
      </w:r>
      <w:bookmarkEnd w:id="63"/>
    </w:p>
    <w:p w:rsidR="00CE77CC" w:rsidRDefault="00146EE1" w:rsidP="009070FE">
      <w:pPr>
        <w:pStyle w:val="Header"/>
        <w:spacing w:after="200" w:line="360" w:lineRule="auto"/>
        <w:jc w:val="both"/>
        <w:rPr>
          <w:rFonts w:ascii="Times New Roman" w:hAnsi="Times New Roman"/>
          <w:bCs/>
          <w:sz w:val="24"/>
          <w:szCs w:val="24"/>
        </w:rPr>
      </w:pPr>
      <w:r w:rsidRPr="00146EE1">
        <w:rPr>
          <w:rFonts w:ascii="Times New Roman" w:hAnsi="Times New Roman"/>
          <w:bCs/>
          <w:sz w:val="24"/>
          <w:szCs w:val="24"/>
        </w:rPr>
        <w:t>Basically </w:t>
      </w:r>
      <w:hyperlink r:id="rId70" w:history="1">
        <w:r w:rsidRPr="00146EE1">
          <w:rPr>
            <w:rStyle w:val="Hyperlink"/>
            <w:rFonts w:ascii="Times New Roman" w:hAnsi="Times New Roman"/>
            <w:bCs/>
            <w:sz w:val="24"/>
            <w:szCs w:val="24"/>
          </w:rPr>
          <w:t>5S</w:t>
        </w:r>
      </w:hyperlink>
      <w:r w:rsidRPr="00146EE1">
        <w:rPr>
          <w:rFonts w:ascii="Times New Roman" w:hAnsi="Times New Roman"/>
          <w:bCs/>
          <w:sz w:val="24"/>
          <w:szCs w:val="24"/>
        </w:rPr>
        <w:t xml:space="preserve"> is a philosophy and an approach of organizing and managing the workplace and course of work with the commitment of increasing efficiency by reducing waste, enhancing flow and decreasing process irrationality. It uses a list of five Japanese words: Seiri (Sort) Seiton (Set in Order), Seiso (Shine), Seiketsu (Standardize), and Shitsuke (Sustain). </w:t>
      </w:r>
    </w:p>
    <w:p w:rsidR="00790C34" w:rsidRDefault="00790C34" w:rsidP="009070FE">
      <w:pPr>
        <w:pStyle w:val="Header"/>
        <w:spacing w:after="200" w:line="360" w:lineRule="auto"/>
        <w:jc w:val="both"/>
        <w:rPr>
          <w:rFonts w:ascii="Times New Roman" w:hAnsi="Times New Roman"/>
          <w:bCs/>
          <w:sz w:val="24"/>
          <w:szCs w:val="24"/>
        </w:rPr>
      </w:pPr>
    </w:p>
    <w:p w:rsidR="009F734D" w:rsidRPr="004D2F6A" w:rsidRDefault="00773659" w:rsidP="00C761C5">
      <w:pPr>
        <w:pStyle w:val="Heading3"/>
        <w:numPr>
          <w:ilvl w:val="2"/>
          <w:numId w:val="63"/>
        </w:numPr>
        <w:spacing w:line="360" w:lineRule="auto"/>
        <w:rPr>
          <w:sz w:val="28"/>
          <w:szCs w:val="28"/>
        </w:rPr>
      </w:pPr>
      <w:bookmarkStart w:id="64" w:name="_Toc113246240"/>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Seiri/Sort</w:t>
      </w:r>
      <w:bookmarkEnd w:id="64"/>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 xml:space="preserve">The first step in 5S workplace organization and standardization emphasizes on reducing unneeded items from the workplace. Here the equipment, furniture and tool in workplace are categorized into the 3 categories which are necessary, unnecessary and may not be necessary. Moreover, this step can also be beneficial with the “just in case” approach. Industrial bins are required for an exact class. On the basis of the standard method, three to four “bins” or organizing sorts are used when performing a 5S category that comprises of keep, remove, </w:t>
      </w:r>
      <w:r w:rsidR="00092A01" w:rsidRPr="009F734D">
        <w:rPr>
          <w:rFonts w:ascii="Times New Roman" w:hAnsi="Times New Roman"/>
          <w:bCs/>
          <w:sz w:val="24"/>
          <w:szCs w:val="24"/>
        </w:rPr>
        <w:t>and probation</w:t>
      </w:r>
      <w:r w:rsidRPr="009F734D">
        <w:rPr>
          <w:rFonts w:ascii="Times New Roman" w:hAnsi="Times New Roman"/>
          <w:bCs/>
          <w:sz w:val="24"/>
          <w:szCs w:val="24"/>
        </w:rPr>
        <w:t xml:space="preserve"> and to move. It is a key point to audit the categorization process dynamically of any 5S’d space to make sure precision and focus. At times, a focus on organization can dominate further main areas so it must be ensured to register on tool standardization, expiration dates of supply, and possible safety risks while areas are going through audit organization.</w:t>
      </w:r>
    </w:p>
    <w:p w:rsidR="009F734D" w:rsidRPr="004D2F6A" w:rsidRDefault="004A754E" w:rsidP="00C761C5">
      <w:pPr>
        <w:pStyle w:val="Heading3"/>
        <w:numPr>
          <w:ilvl w:val="3"/>
          <w:numId w:val="25"/>
        </w:numPr>
        <w:spacing w:line="360" w:lineRule="auto"/>
        <w:rPr>
          <w:sz w:val="28"/>
          <w:szCs w:val="28"/>
        </w:rPr>
      </w:pPr>
      <w:bookmarkStart w:id="65" w:name="_Toc113246241"/>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Seiton/Set in Order</w:t>
      </w:r>
      <w:bookmarkEnd w:id="65"/>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term “Set” is based on determining efficient and effective storage of essential articles. It uses the idea of “can see, can take out, and can return”. By following this philosophy time and energy can be saved when we want to find something. An effective approach to initiate this step is to plan the space where the tools and equipment will be going back to. It is very important to truly consider the jobs being done in or around every station during this stage. This approach must be used to design the most suitable and easy areas for employees to go. Furthermore, employees’ most commonly used tools must be located in convenient and easily accessible areas with the minimum possible limitations.</w:t>
      </w:r>
    </w:p>
    <w:p w:rsidR="009F734D" w:rsidRPr="004D2F6A" w:rsidRDefault="00773659" w:rsidP="00C761C5">
      <w:pPr>
        <w:pStyle w:val="Heading3"/>
        <w:numPr>
          <w:ilvl w:val="3"/>
          <w:numId w:val="63"/>
        </w:numPr>
        <w:spacing w:line="360" w:lineRule="auto"/>
        <w:ind w:left="1080" w:hanging="900"/>
        <w:rPr>
          <w:sz w:val="28"/>
          <w:szCs w:val="28"/>
        </w:rPr>
      </w:pPr>
      <w:bookmarkStart w:id="66" w:name="_Toc113246242"/>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Seiso/Shine</w:t>
      </w:r>
      <w:bookmarkEnd w:id="66"/>
    </w:p>
    <w:p w:rsidR="00C9635A" w:rsidRPr="0039575C"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This step means cleaning up the workplace on every day basis with the intention of having no dust on floors, machines or tools. By following this approach ownership can be created and pride can be built among the workers. Approximately in any case, there is no doubt that an uncontaminated workplace is a safer place of work. For example, when the floors are maintained clear of dirt and residues it facilitates to lessen the hazard of tours, slips, and falls which are a very common source injuries in the workplace. It is useful to post images in the proximate areas displaying the entirely cleaned or “shined” workplace condition.  It can be a useful approach to have this communication successful even when nobody is actually around to provide it. Likewise, an information board can also be used which illustrates step-by-step guidelines for cleaning specific areas or equipment’s.</w:t>
      </w:r>
    </w:p>
    <w:p w:rsidR="009F734D" w:rsidRPr="004D2F6A" w:rsidRDefault="00790C34" w:rsidP="00C761C5">
      <w:pPr>
        <w:pStyle w:val="Heading3"/>
        <w:numPr>
          <w:ilvl w:val="4"/>
          <w:numId w:val="63"/>
        </w:numPr>
        <w:tabs>
          <w:tab w:val="left" w:pos="810"/>
        </w:tabs>
        <w:spacing w:line="360" w:lineRule="auto"/>
        <w:ind w:left="1260" w:hanging="900"/>
        <w:rPr>
          <w:sz w:val="28"/>
          <w:szCs w:val="28"/>
        </w:rPr>
      </w:pPr>
      <w:bookmarkStart w:id="67" w:name="_Toc113246243"/>
      <w:r w:rsidRPr="004D2F6A">
        <w:rPr>
          <w:sz w:val="28"/>
          <w:szCs w:val="28"/>
        </w:rPr>
        <w:t>5S Standardization</w:t>
      </w:r>
      <w:r w:rsidR="00707E32" w:rsidRPr="004D2F6A">
        <w:rPr>
          <w:sz w:val="28"/>
          <w:szCs w:val="28"/>
        </w:rPr>
        <w:t xml:space="preserve"> in </w:t>
      </w:r>
      <w:r w:rsidR="009F734D" w:rsidRPr="004D2F6A">
        <w:rPr>
          <w:sz w:val="28"/>
          <w:szCs w:val="28"/>
        </w:rPr>
        <w:t>Seiketsu/Standardize</w:t>
      </w:r>
      <w:bookmarkEnd w:id="67"/>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An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day.</w:t>
      </w:r>
    </w:p>
    <w:p w:rsidR="009F734D" w:rsidRPr="004D2F6A" w:rsidRDefault="009A0276" w:rsidP="00C761C5">
      <w:pPr>
        <w:pStyle w:val="Heading3"/>
        <w:numPr>
          <w:ilvl w:val="5"/>
          <w:numId w:val="63"/>
        </w:numPr>
        <w:spacing w:line="360" w:lineRule="auto"/>
        <w:ind w:left="810" w:hanging="630"/>
        <w:rPr>
          <w:sz w:val="28"/>
          <w:szCs w:val="28"/>
        </w:rPr>
      </w:pPr>
      <w:r w:rsidRPr="004D2F6A">
        <w:rPr>
          <w:sz w:val="28"/>
          <w:szCs w:val="28"/>
        </w:rPr>
        <w:t xml:space="preserve">   </w:t>
      </w:r>
      <w:bookmarkStart w:id="68" w:name="_Toc113246244"/>
      <w:r w:rsidR="00773659" w:rsidRPr="004D2F6A">
        <w:rPr>
          <w:sz w:val="28"/>
          <w:szCs w:val="28"/>
        </w:rPr>
        <w:t xml:space="preserve">5S </w:t>
      </w:r>
      <w:r w:rsidR="009F734D" w:rsidRPr="004D2F6A">
        <w:rPr>
          <w:sz w:val="28"/>
          <w:szCs w:val="28"/>
        </w:rPr>
        <w:t>Standardization</w:t>
      </w:r>
      <w:r w:rsidR="00707E32" w:rsidRPr="004D2F6A">
        <w:rPr>
          <w:sz w:val="28"/>
          <w:szCs w:val="28"/>
        </w:rPr>
        <w:t xml:space="preserve"> in </w:t>
      </w:r>
      <w:r w:rsidR="009F734D" w:rsidRPr="004D2F6A">
        <w:rPr>
          <w:sz w:val="28"/>
          <w:szCs w:val="28"/>
        </w:rPr>
        <w:t>Shitsuke/Sustain</w:t>
      </w:r>
      <w:bookmarkEnd w:id="68"/>
    </w:p>
    <w:p w:rsidR="005A461B" w:rsidRDefault="009F734D" w:rsidP="00923403">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 It must be kept in mind that anything anticipated from workers must be shown properly by a qualified and experienced professional. Additionally, employees must be observed in their first efforts to check the 5S daily routines that are being made are the precise practices required and looked-for. More to the point, mistakes must be fixed. Occasionally continuous unwanted behavior or unwanted outcomes occur as a result of a defective system. In that case, the fault must be found in the actual system and it must be corrected as necessary.</w:t>
      </w: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Pr="00423C2C" w:rsidRDefault="00790C34" w:rsidP="00923403">
      <w:pPr>
        <w:pStyle w:val="Header"/>
        <w:spacing w:after="200" w:line="360" w:lineRule="auto"/>
        <w:jc w:val="both"/>
        <w:rPr>
          <w:rFonts w:ascii="Times New Roman" w:hAnsi="Times New Roman"/>
          <w:bCs/>
          <w:sz w:val="24"/>
          <w:szCs w:val="24"/>
        </w:rPr>
      </w:pPr>
    </w:p>
    <w:p w:rsidR="006E725A" w:rsidRPr="009530FE" w:rsidRDefault="001E7433" w:rsidP="00E85BCD">
      <w:pPr>
        <w:pStyle w:val="Heading1"/>
        <w:jc w:val="center"/>
      </w:pPr>
      <w:bookmarkStart w:id="69" w:name="_Toc113246245"/>
      <w:r w:rsidRPr="009530FE">
        <w:t>Self-Check -</w:t>
      </w:r>
      <w:r w:rsidR="00D32845" w:rsidRPr="009530FE">
        <w:t>5</w:t>
      </w:r>
      <w:bookmarkEnd w:id="69"/>
    </w:p>
    <w:p w:rsidR="002E46BF" w:rsidRDefault="00466940" w:rsidP="00E85BCD">
      <w:pPr>
        <w:pStyle w:val="Header"/>
        <w:spacing w:after="200" w:line="276" w:lineRule="auto"/>
        <w:rPr>
          <w:rFonts w:ascii="Times New Roman" w:hAnsi="Times New Roman"/>
          <w:sz w:val="24"/>
          <w:szCs w:val="24"/>
        </w:rPr>
      </w:pPr>
      <w:r w:rsidRPr="00466940">
        <w:rPr>
          <w:rFonts w:ascii="Times New Roman" w:hAnsi="Times New Roman"/>
          <w:iCs/>
          <w:sz w:val="24"/>
          <w:szCs w:val="24"/>
        </w:rPr>
        <w:t>Directions:</w:t>
      </w:r>
      <w:r w:rsidRPr="00466940">
        <w:rPr>
          <w:rFonts w:ascii="Times New Roman" w:hAnsi="Times New Roman"/>
          <w:sz w:val="24"/>
          <w:szCs w:val="24"/>
        </w:rPr>
        <w:t xml:space="preserve">  choose the best answ</w:t>
      </w:r>
      <w:r>
        <w:rPr>
          <w:rFonts w:ascii="Times New Roman" w:hAnsi="Times New Roman"/>
          <w:sz w:val="24"/>
          <w:szCs w:val="24"/>
        </w:rPr>
        <w:t>er for the following question (1</w:t>
      </w:r>
      <w:r w:rsidRPr="00466940">
        <w:rPr>
          <w:rFonts w:ascii="Times New Roman" w:hAnsi="Times New Roman"/>
          <w:sz w:val="24"/>
          <w:szCs w:val="24"/>
        </w:rPr>
        <w:t xml:space="preserve"> point each):</w:t>
      </w:r>
    </w:p>
    <w:p w:rsidR="00C201A6" w:rsidRPr="00C201A6" w:rsidRDefault="00C201A6" w:rsidP="00C761C5">
      <w:pPr>
        <w:pStyle w:val="Header"/>
        <w:numPr>
          <w:ilvl w:val="0"/>
          <w:numId w:val="68"/>
        </w:numPr>
        <w:tabs>
          <w:tab w:val="clear" w:pos="4680"/>
          <w:tab w:val="clear" w:pos="9360"/>
        </w:tabs>
        <w:spacing w:after="200" w:line="276" w:lineRule="auto"/>
        <w:rPr>
          <w:rFonts w:ascii="Times New Roman" w:hAnsi="Times New Roman"/>
          <w:sz w:val="24"/>
          <w:szCs w:val="24"/>
        </w:rPr>
      </w:pPr>
      <w:r w:rsidRPr="00C201A6">
        <w:rPr>
          <w:rFonts w:ascii="Times New Roman" w:hAnsi="Times New Roman"/>
          <w:sz w:val="24"/>
          <w:szCs w:val="24"/>
        </w:rPr>
        <w:t xml:space="preserve">___________ is Arrangement / organization of necessary items in good order for use. </w:t>
      </w:r>
    </w:p>
    <w:p w:rsidR="00C201A6" w:rsidRPr="00C201A6" w:rsidRDefault="00C201A6" w:rsidP="00C761C5">
      <w:pPr>
        <w:pStyle w:val="Header"/>
        <w:numPr>
          <w:ilvl w:val="0"/>
          <w:numId w:val="68"/>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What is the use of arranging necessary items in good order in implementing the 5S?</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2E46BF" w:rsidRDefault="002E46BF" w:rsidP="00C95EE2">
      <w:pPr>
        <w:pStyle w:val="Header"/>
        <w:tabs>
          <w:tab w:val="clear" w:pos="4680"/>
          <w:tab w:val="clear" w:pos="9360"/>
        </w:tabs>
        <w:spacing w:after="200" w:line="276" w:lineRule="auto"/>
        <w:rPr>
          <w:rFonts w:ascii="Times New Roman" w:hAnsi="Times New Roman"/>
          <w:sz w:val="24"/>
          <w:szCs w:val="24"/>
        </w:rPr>
      </w:pPr>
    </w:p>
    <w:p w:rsidR="00D75DFC" w:rsidRDefault="00D75DFC"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tbl>
      <w:tblPr>
        <w:tblStyle w:val="TableGrid"/>
        <w:tblW w:w="10098" w:type="dxa"/>
        <w:tblLook w:val="04A0" w:firstRow="1" w:lastRow="0" w:firstColumn="1" w:lastColumn="0" w:noHBand="0" w:noVBand="1"/>
      </w:tblPr>
      <w:tblGrid>
        <w:gridCol w:w="10098"/>
      </w:tblGrid>
      <w:tr w:rsidR="007C0512" w:rsidRPr="007C0512" w:rsidTr="00D858B3">
        <w:trPr>
          <w:trHeight w:val="460"/>
        </w:trPr>
        <w:tc>
          <w:tcPr>
            <w:tcW w:w="10098" w:type="dxa"/>
            <w:shd w:val="clear" w:color="auto" w:fill="FBD4B4" w:themeFill="accent6" w:themeFillTint="66"/>
          </w:tcPr>
          <w:p w:rsidR="007C0512" w:rsidRPr="00423C2C" w:rsidRDefault="007C0512" w:rsidP="00790C34">
            <w:pPr>
              <w:pStyle w:val="Heading1"/>
              <w:spacing w:before="0" w:line="276" w:lineRule="auto"/>
              <w:jc w:val="center"/>
              <w:outlineLvl w:val="0"/>
              <w:rPr>
                <w:rFonts w:ascii="Times New Roman" w:hAnsi="Times New Roman" w:cs="Times New Roman"/>
                <w:sz w:val="32"/>
                <w:szCs w:val="32"/>
              </w:rPr>
            </w:pPr>
            <w:bookmarkStart w:id="70" w:name="_Toc113246246"/>
            <w:r w:rsidRPr="00423C2C">
              <w:rPr>
                <w:rFonts w:ascii="Times New Roman" w:hAnsi="Times New Roman" w:cs="Times New Roman"/>
                <w:sz w:val="32"/>
                <w:szCs w:val="32"/>
              </w:rPr>
              <w:t xml:space="preserve">Unit </w:t>
            </w:r>
            <w:r w:rsidR="002401FE" w:rsidRPr="00423C2C">
              <w:rPr>
                <w:rFonts w:ascii="Times New Roman" w:hAnsi="Times New Roman" w:cs="Times New Roman"/>
                <w:sz w:val="32"/>
                <w:szCs w:val="32"/>
              </w:rPr>
              <w:t>Six:</w:t>
            </w:r>
            <w:r w:rsidR="00423C2C" w:rsidRPr="00423C2C">
              <w:rPr>
                <w:rFonts w:ascii="Times New Roman" w:hAnsi="Times New Roman" w:cs="Times New Roman"/>
                <w:sz w:val="32"/>
                <w:szCs w:val="32"/>
              </w:rPr>
              <w:t xml:space="preserve"> </w:t>
            </w:r>
            <w:r w:rsidR="00281606" w:rsidRPr="00423C2C">
              <w:rPr>
                <w:sz w:val="32"/>
                <w:szCs w:val="32"/>
              </w:rPr>
              <w:t>Sustain 5S</w:t>
            </w:r>
            <w:bookmarkEnd w:id="70"/>
          </w:p>
        </w:tc>
      </w:tr>
      <w:tr w:rsidR="007C0512" w:rsidRPr="007C0512" w:rsidTr="00D858B3">
        <w:tc>
          <w:tcPr>
            <w:tcW w:w="10098" w:type="dxa"/>
          </w:tcPr>
          <w:p w:rsidR="007C0512" w:rsidRPr="00153EA5" w:rsidRDefault="007C0512" w:rsidP="005C0DA7">
            <w:pPr>
              <w:pStyle w:val="Header"/>
              <w:spacing w:after="240" w:line="360" w:lineRule="auto"/>
              <w:jc w:val="both"/>
              <w:rPr>
                <w:rFonts w:ascii="Times New Roman" w:hAnsi="Times New Roman"/>
                <w:sz w:val="24"/>
                <w:szCs w:val="24"/>
              </w:rPr>
            </w:pPr>
            <w:r w:rsidRPr="00153EA5">
              <w:rPr>
                <w:rFonts w:ascii="Times New Roman" w:hAnsi="Times New Roman"/>
                <w:sz w:val="24"/>
                <w:szCs w:val="24"/>
              </w:rPr>
              <w:t>This unit is developed to provide you the necessary information regarding the following content coverage and topics:</w:t>
            </w:r>
          </w:p>
          <w:p w:rsidR="00B14667" w:rsidRPr="00B14667" w:rsidRDefault="00B11B65"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Plan and sustain</w:t>
            </w:r>
            <w:r w:rsidR="00B14667" w:rsidRPr="00B14667">
              <w:rPr>
                <w:rFonts w:ascii="Times New Roman" w:hAnsi="Times New Roman"/>
                <w:sz w:val="24"/>
                <w:szCs w:val="24"/>
              </w:rPr>
              <w:t xml:space="preserve"> 5S activities.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Implementing techniques and procedures.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Cleaning up workplace.</w:t>
            </w:r>
          </w:p>
          <w:p w:rsidR="00B14667" w:rsidRPr="000F6284"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Identifying unlikely Situations.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 xml:space="preserve">Sustaining and reporting activities </w:t>
            </w:r>
          </w:p>
          <w:p w:rsidR="007C0512" w:rsidRPr="00153EA5" w:rsidRDefault="007C0512" w:rsidP="005C0DA7">
            <w:pPr>
              <w:pStyle w:val="Header"/>
              <w:spacing w:after="240" w:line="360" w:lineRule="auto"/>
              <w:jc w:val="both"/>
              <w:rPr>
                <w:rFonts w:ascii="Times New Roman" w:hAnsi="Times New Roman"/>
                <w:bCs/>
                <w:sz w:val="24"/>
                <w:szCs w:val="24"/>
              </w:rPr>
            </w:pPr>
            <w:r w:rsidRPr="00153EA5">
              <w:rPr>
                <w:rFonts w:ascii="Times New Roman" w:hAnsi="Times New Roman"/>
                <w:bCs/>
                <w:sz w:val="24"/>
                <w:szCs w:val="24"/>
              </w:rPr>
              <w:t>This unit will also assist you to attain the learning outcomes stated in the cover page. Specifically, upon completion of this learning guide, you will be able to:</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Plan and sustain 5S activities.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Implement</w:t>
            </w:r>
            <w:r w:rsidRPr="000F6284">
              <w:rPr>
                <w:rFonts w:ascii="Times New Roman" w:hAnsi="Times New Roman"/>
                <w:sz w:val="24"/>
                <w:szCs w:val="24"/>
              </w:rPr>
              <w:t xml:space="preserve"> techniques and procedures.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Clean</w:t>
            </w:r>
            <w:r w:rsidRPr="000F6284">
              <w:rPr>
                <w:rFonts w:ascii="Times New Roman" w:hAnsi="Times New Roman"/>
                <w:sz w:val="24"/>
                <w:szCs w:val="24"/>
              </w:rPr>
              <w:t xml:space="preserve"> up workplace.</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Identify</w:t>
            </w:r>
            <w:r w:rsidRPr="000F6284">
              <w:rPr>
                <w:rFonts w:ascii="Times New Roman" w:hAnsi="Times New Roman"/>
                <w:sz w:val="24"/>
                <w:szCs w:val="24"/>
              </w:rPr>
              <w:t xml:space="preserve"> unlikely Situations.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 xml:space="preserve">Sustaining and reporting activities </w:t>
            </w:r>
          </w:p>
          <w:p w:rsidR="007C0512" w:rsidRPr="007C0512" w:rsidRDefault="007C0512" w:rsidP="005F01F3">
            <w:pPr>
              <w:pStyle w:val="Header"/>
              <w:spacing w:after="200" w:line="276" w:lineRule="auto"/>
              <w:ind w:left="720"/>
              <w:rPr>
                <w:rFonts w:ascii="Times New Roman" w:hAnsi="Times New Roman"/>
                <w:b/>
                <w:sz w:val="28"/>
                <w:szCs w:val="28"/>
              </w:rPr>
            </w:pPr>
          </w:p>
        </w:tc>
      </w:tr>
    </w:tbl>
    <w:p w:rsidR="00A96A51" w:rsidRDefault="00A96A51"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D2704C" w:rsidRPr="007F64D7" w:rsidRDefault="00A96A51" w:rsidP="00771303">
      <w:pPr>
        <w:pStyle w:val="Heading2"/>
        <w:numPr>
          <w:ilvl w:val="1"/>
          <w:numId w:val="11"/>
        </w:numPr>
        <w:spacing w:line="360" w:lineRule="auto"/>
      </w:pPr>
      <w:bookmarkStart w:id="71" w:name="_Toc113246247"/>
      <w:r w:rsidRPr="00A96A51">
        <w:rPr>
          <w:rFonts w:ascii="Times New Roman" w:hAnsi="Times New Roman" w:cs="Times New Roman"/>
          <w:sz w:val="28"/>
          <w:szCs w:val="28"/>
        </w:rPr>
        <w:t>Preparing plan and sustaining 5S activities.</w:t>
      </w:r>
      <w:bookmarkEnd w:id="71"/>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Previously, we have discussed 5S in general, the phases Sort and </w:t>
      </w:r>
      <w:r w:rsidR="009A7EFA" w:rsidRPr="00456EBE">
        <w:rPr>
          <w:rFonts w:ascii="Times New Roman" w:hAnsi="Times New Roman"/>
          <w:sz w:val="24"/>
          <w:szCs w:val="24"/>
        </w:rPr>
        <w:t>Straightens</w:t>
      </w:r>
      <w:r w:rsidRPr="00456EBE">
        <w:rPr>
          <w:rFonts w:ascii="Times New Roman" w:hAnsi="Times New Roman"/>
          <w:sz w:val="24"/>
          <w:szCs w:val="24"/>
        </w:rPr>
        <w:t>, and the phases Sweep and St</w:t>
      </w:r>
      <w:r w:rsidR="009A7EFA">
        <w:rPr>
          <w:rFonts w:ascii="Times New Roman" w:hAnsi="Times New Roman"/>
          <w:sz w:val="24"/>
          <w:szCs w:val="24"/>
        </w:rPr>
        <w:t>andardizing in previous units. This unit</w:t>
      </w:r>
      <w:r w:rsidRPr="00456EBE">
        <w:rPr>
          <w:rFonts w:ascii="Times New Roman" w:hAnsi="Times New Roman"/>
          <w:sz w:val="24"/>
          <w:szCs w:val="24"/>
        </w:rPr>
        <w:t xml:space="preserve"> will discuss the final phase of 5S the s</w:t>
      </w:r>
      <w:r w:rsidR="00C63131">
        <w:rPr>
          <w:rFonts w:ascii="Times New Roman" w:hAnsi="Times New Roman"/>
          <w:sz w:val="24"/>
          <w:szCs w:val="24"/>
        </w:rPr>
        <w:t xml:space="preserve">ustain phase. All these units are covered in the modules </w:t>
      </w:r>
      <w:r w:rsidR="004036AB">
        <w:rPr>
          <w:rFonts w:ascii="Times New Roman" w:hAnsi="Times New Roman"/>
          <w:sz w:val="24"/>
          <w:szCs w:val="24"/>
        </w:rPr>
        <w:t xml:space="preserve">of </w:t>
      </w:r>
      <w:r w:rsidR="004036AB" w:rsidRPr="00456EBE">
        <w:rPr>
          <w:rFonts w:ascii="Times New Roman" w:hAnsi="Times New Roman"/>
          <w:sz w:val="24"/>
          <w:szCs w:val="24"/>
        </w:rPr>
        <w:t>Sustainable</w:t>
      </w:r>
      <w:r w:rsidRPr="00456EBE">
        <w:rPr>
          <w:rFonts w:ascii="Times New Roman" w:hAnsi="Times New Roman"/>
          <w:sz w:val="24"/>
          <w:szCs w:val="24"/>
        </w:rPr>
        <w:t xml:space="preserve"> 5S.</w:t>
      </w:r>
    </w:p>
    <w:p w:rsidR="00456EBE" w:rsidRPr="00456EBE" w:rsidRDefault="00456EBE" w:rsidP="005C0DA7">
      <w:pPr>
        <w:pStyle w:val="Header"/>
        <w:spacing w:line="360" w:lineRule="auto"/>
        <w:jc w:val="both"/>
        <w:rPr>
          <w:rFonts w:ascii="Times New Roman" w:hAnsi="Times New Roman"/>
          <w:sz w:val="24"/>
          <w:szCs w:val="24"/>
        </w:rPr>
      </w:pPr>
    </w:p>
    <w:p w:rsidR="00E71863" w:rsidRDefault="00456EBE" w:rsidP="005C0DA7">
      <w:pPr>
        <w:pStyle w:val="Header"/>
        <w:spacing w:after="200" w:line="360" w:lineRule="auto"/>
        <w:jc w:val="both"/>
        <w:rPr>
          <w:rFonts w:ascii="Times New Roman" w:hAnsi="Times New Roman"/>
          <w:sz w:val="24"/>
          <w:szCs w:val="24"/>
        </w:rPr>
      </w:pPr>
      <w:r w:rsidRPr="00456EBE">
        <w:rPr>
          <w:rFonts w:ascii="Times New Roman" w:hAnsi="Times New Roman"/>
          <w:sz w:val="24"/>
          <w:szCs w:val="24"/>
        </w:rPr>
        <w:t xml:space="preserve">The fifth and final S in the 5S model stands for SUSTAIN, and this is the most difficult of the stages to implement in practice. It is difficult because this stage circles back on all the prior stages to ensure that they are being appropriately maintained and updated as necessary. The sustain stage therefore has two main objectives: </w:t>
      </w:r>
    </w:p>
    <w:p w:rsidR="00E71863" w:rsidRDefault="00456EBE" w:rsidP="005C0DA7">
      <w:pPr>
        <w:pStyle w:val="Header"/>
        <w:numPr>
          <w:ilvl w:val="0"/>
          <w:numId w:val="64"/>
        </w:numPr>
        <w:spacing w:line="360" w:lineRule="auto"/>
        <w:jc w:val="both"/>
        <w:rPr>
          <w:rFonts w:ascii="Times New Roman" w:hAnsi="Times New Roman"/>
          <w:sz w:val="24"/>
          <w:szCs w:val="24"/>
        </w:rPr>
      </w:pPr>
      <w:r w:rsidRPr="00456EBE">
        <w:rPr>
          <w:rFonts w:ascii="Times New Roman" w:hAnsi="Times New Roman"/>
          <w:sz w:val="24"/>
          <w:szCs w:val="24"/>
        </w:rPr>
        <w:t>sustaining the current standard as they were agreed upon by the team and</w:t>
      </w:r>
    </w:p>
    <w:p w:rsidR="00A76DB8" w:rsidRPr="00E71863" w:rsidRDefault="00E71863" w:rsidP="005C0DA7">
      <w:pPr>
        <w:pStyle w:val="Header"/>
        <w:numPr>
          <w:ilvl w:val="0"/>
          <w:numId w:val="64"/>
        </w:numPr>
        <w:spacing w:line="360" w:lineRule="auto"/>
        <w:jc w:val="both"/>
        <w:rPr>
          <w:rFonts w:ascii="Times New Roman" w:hAnsi="Times New Roman"/>
          <w:sz w:val="24"/>
          <w:szCs w:val="24"/>
        </w:rPr>
      </w:pPr>
      <w:r w:rsidRPr="00E71863">
        <w:rPr>
          <w:rFonts w:ascii="Times New Roman" w:hAnsi="Times New Roman"/>
          <w:sz w:val="24"/>
          <w:szCs w:val="24"/>
        </w:rPr>
        <w:t>Identifying</w:t>
      </w:r>
      <w:r w:rsidR="00456EBE" w:rsidRPr="00E71863">
        <w:rPr>
          <w:rFonts w:ascii="Times New Roman" w:hAnsi="Times New Roman"/>
          <w:sz w:val="24"/>
          <w:szCs w:val="24"/>
        </w:rPr>
        <w:t xml:space="preserve"> improvements when the standards are no longer relevant or complete.</w:t>
      </w:r>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An aid that can be used to check whether the standards are sustained is a mini-audit. By writing short questions on a T-card (a small card in the shape of a T so that it can easily fit a plan board) everyone can perform a mini audit in an area of their choosing. The cards can include questions such as; “Are all materials placed at their specified location?”, “is there something missing that you need to do your job properly or better?”, “are the tools on the shadow board cleaned according to standard?”</w:t>
      </w:r>
    </w:p>
    <w:p w:rsidR="00456EBE" w:rsidRPr="00456EBE" w:rsidRDefault="00456EBE" w:rsidP="00456EBE">
      <w:pPr>
        <w:pStyle w:val="Header"/>
        <w:spacing w:line="360" w:lineRule="auto"/>
        <w:jc w:val="both"/>
        <w:rPr>
          <w:rFonts w:ascii="Times New Roman" w:hAnsi="Times New Roman"/>
          <w:sz w:val="24"/>
          <w:szCs w:val="24"/>
        </w:rPr>
      </w:pPr>
    </w:p>
    <w:p w:rsidR="00456EBE" w:rsidRPr="00456EBE" w:rsidRDefault="00456EBE" w:rsidP="00456EBE">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The easiest way to perform such an </w:t>
      </w:r>
      <w:r w:rsidR="004A035D" w:rsidRPr="00456EBE">
        <w:rPr>
          <w:rFonts w:ascii="Times New Roman" w:hAnsi="Times New Roman"/>
          <w:sz w:val="24"/>
          <w:szCs w:val="24"/>
        </w:rPr>
        <w:t>audit</w:t>
      </w:r>
      <w:r w:rsidRPr="00456EBE">
        <w:rPr>
          <w:rFonts w:ascii="Times New Roman" w:hAnsi="Times New Roman"/>
          <w:sz w:val="24"/>
          <w:szCs w:val="24"/>
        </w:rPr>
        <w:t xml:space="preserve"> is by linking each T-card to the standards defined in the previous step, leading to one T-card per standard.</w:t>
      </w:r>
    </w:p>
    <w:p w:rsidR="00456EBE" w:rsidRPr="00456EBE" w:rsidRDefault="00456EBE" w:rsidP="00456EBE">
      <w:pPr>
        <w:pStyle w:val="Header"/>
        <w:spacing w:line="360" w:lineRule="auto"/>
        <w:jc w:val="both"/>
        <w:rPr>
          <w:rFonts w:ascii="Times New Roman" w:hAnsi="Times New Roman"/>
          <w:sz w:val="24"/>
          <w:szCs w:val="24"/>
        </w:rPr>
      </w:pPr>
    </w:p>
    <w:p w:rsidR="00A96A51" w:rsidRDefault="00456EBE" w:rsidP="00456EBE">
      <w:pPr>
        <w:pStyle w:val="Header"/>
        <w:spacing w:after="200" w:line="360" w:lineRule="auto"/>
        <w:jc w:val="both"/>
        <w:rPr>
          <w:rFonts w:ascii="Times New Roman" w:hAnsi="Times New Roman"/>
          <w:sz w:val="24"/>
          <w:szCs w:val="24"/>
        </w:rPr>
      </w:pPr>
      <w:r w:rsidRPr="00456EBE">
        <w:rPr>
          <w:rFonts w:ascii="Times New Roman" w:hAnsi="Times New Roman"/>
          <w:sz w:val="24"/>
          <w:szCs w:val="24"/>
        </w:rPr>
        <w:t>Figure 4 shows an example of a T-card system that is used in a Dutch factory. On the left, a board with different T-cards is shown on which the mini-audit cards are kept and can be accessed on the shop floor.</w:t>
      </w:r>
    </w:p>
    <w:p w:rsidR="006B60FA" w:rsidRDefault="003273C8" w:rsidP="00456EBE">
      <w:pPr>
        <w:pStyle w:val="Header"/>
        <w:spacing w:after="200" w:line="360" w:lineRule="auto"/>
        <w:jc w:val="both"/>
        <w:rPr>
          <w:rFonts w:ascii="Times New Roman" w:hAnsi="Times New Roman"/>
          <w:sz w:val="24"/>
          <w:szCs w:val="24"/>
        </w:rPr>
      </w:pPr>
      <w:r w:rsidRPr="003273C8">
        <w:rPr>
          <w:rFonts w:ascii="Times New Roman" w:hAnsi="Times New Roman"/>
          <w:sz w:val="24"/>
          <w:szCs w:val="24"/>
        </w:rPr>
        <w:t>he right picture shows an example of one T-card in the hand of an operator, on which the use of a team board is assessed.</w:t>
      </w:r>
    </w:p>
    <w:p w:rsidR="005C0DA7" w:rsidRDefault="005C0DA7" w:rsidP="00456EBE">
      <w:pPr>
        <w:pStyle w:val="Header"/>
        <w:spacing w:after="200" w:line="360" w:lineRule="auto"/>
        <w:jc w:val="both"/>
        <w:rPr>
          <w:rFonts w:ascii="Times New Roman" w:hAnsi="Times New Roman"/>
          <w:sz w:val="24"/>
          <w:szCs w:val="24"/>
        </w:rPr>
      </w:pPr>
    </w:p>
    <w:p w:rsidR="005C0DA7" w:rsidRDefault="005C0DA7" w:rsidP="00456EBE">
      <w:pPr>
        <w:pStyle w:val="Header"/>
        <w:spacing w:after="200" w:line="360" w:lineRule="auto"/>
        <w:jc w:val="both"/>
        <w:rPr>
          <w:rFonts w:ascii="Times New Roman" w:hAnsi="Times New Roman"/>
          <w:sz w:val="24"/>
          <w:szCs w:val="24"/>
        </w:rPr>
      </w:pPr>
    </w:p>
    <w:tbl>
      <w:tblPr>
        <w:tblStyle w:val="TableGrid"/>
        <w:tblW w:w="9846" w:type="dxa"/>
        <w:tblLook w:val="04A0" w:firstRow="1" w:lastRow="0" w:firstColumn="1" w:lastColumn="0" w:noHBand="0" w:noVBand="1"/>
      </w:tblPr>
      <w:tblGrid>
        <w:gridCol w:w="6678"/>
        <w:gridCol w:w="1530"/>
        <w:gridCol w:w="1638"/>
      </w:tblGrid>
      <w:tr w:rsidR="006E30E1" w:rsidTr="00397819">
        <w:trPr>
          <w:trHeight w:val="326"/>
        </w:trPr>
        <w:tc>
          <w:tcPr>
            <w:tcW w:w="6678" w:type="dxa"/>
            <w:vMerge w:val="restart"/>
            <w:shd w:val="clear" w:color="auto" w:fill="F2DBDB" w:themeFill="accent2" w:themeFillTint="33"/>
          </w:tcPr>
          <w:p w:rsidR="00397819" w:rsidRDefault="00397819" w:rsidP="00546527">
            <w:pPr>
              <w:pStyle w:val="Header"/>
              <w:spacing w:after="200" w:line="360" w:lineRule="auto"/>
              <w:jc w:val="center"/>
              <w:rPr>
                <w:rFonts w:ascii="Times New Roman" w:hAnsi="Times New Roman"/>
                <w:sz w:val="24"/>
                <w:szCs w:val="24"/>
              </w:rPr>
            </w:pPr>
          </w:p>
          <w:p w:rsidR="006E30E1" w:rsidRPr="005C0DA7" w:rsidRDefault="006E30E1" w:rsidP="00546527">
            <w:pPr>
              <w:pStyle w:val="Header"/>
              <w:spacing w:after="200" w:line="360" w:lineRule="auto"/>
              <w:jc w:val="center"/>
              <w:rPr>
                <w:rFonts w:ascii="Times New Roman" w:hAnsi="Times New Roman"/>
                <w:b/>
                <w:sz w:val="32"/>
                <w:szCs w:val="32"/>
              </w:rPr>
            </w:pPr>
            <w:r w:rsidRPr="005C0DA7">
              <w:rPr>
                <w:rFonts w:ascii="Times New Roman" w:hAnsi="Times New Roman"/>
                <w:b/>
                <w:sz w:val="32"/>
                <w:szCs w:val="32"/>
              </w:rPr>
              <w:t>check</w:t>
            </w:r>
          </w:p>
        </w:tc>
        <w:tc>
          <w:tcPr>
            <w:tcW w:w="3168" w:type="dxa"/>
            <w:gridSpan w:val="2"/>
            <w:shd w:val="clear" w:color="auto" w:fill="F2DBDB" w:themeFill="accent2" w:themeFillTint="33"/>
          </w:tcPr>
          <w:p w:rsidR="006E30E1" w:rsidRPr="005C0DA7" w:rsidRDefault="00546527" w:rsidP="00546527">
            <w:pPr>
              <w:pStyle w:val="Header"/>
              <w:spacing w:after="200" w:line="360" w:lineRule="auto"/>
              <w:jc w:val="center"/>
              <w:rPr>
                <w:rFonts w:ascii="Times New Roman" w:hAnsi="Times New Roman"/>
                <w:b/>
                <w:sz w:val="28"/>
                <w:szCs w:val="28"/>
              </w:rPr>
            </w:pPr>
            <w:r w:rsidRPr="005C0DA7">
              <w:rPr>
                <w:rFonts w:ascii="Times New Roman" w:hAnsi="Times New Roman"/>
                <w:b/>
                <w:sz w:val="28"/>
                <w:szCs w:val="28"/>
              </w:rPr>
              <w:t>checklist</w:t>
            </w:r>
          </w:p>
        </w:tc>
      </w:tr>
      <w:tr w:rsidR="00E11724" w:rsidTr="00357152">
        <w:trPr>
          <w:trHeight w:val="285"/>
        </w:trPr>
        <w:tc>
          <w:tcPr>
            <w:tcW w:w="6678" w:type="dxa"/>
            <w:vMerge/>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p>
        </w:tc>
        <w:tc>
          <w:tcPr>
            <w:tcW w:w="1530" w:type="dxa"/>
            <w:shd w:val="clear" w:color="auto" w:fill="F2DBDB" w:themeFill="accent2" w:themeFillTint="33"/>
          </w:tcPr>
          <w:p w:rsidR="00E11724" w:rsidRDefault="00E11724" w:rsidP="0035670E">
            <w:pPr>
              <w:pStyle w:val="Header"/>
              <w:spacing w:after="200" w:line="360" w:lineRule="auto"/>
              <w:jc w:val="both"/>
              <w:rPr>
                <w:rFonts w:ascii="Times New Roman" w:hAnsi="Times New Roman"/>
                <w:sz w:val="24"/>
                <w:szCs w:val="24"/>
              </w:rPr>
            </w:pPr>
            <w:r>
              <w:rPr>
                <w:rFonts w:ascii="Times New Roman" w:hAnsi="Times New Roman"/>
                <w:sz w:val="24"/>
                <w:szCs w:val="24"/>
              </w:rPr>
              <w:t>yes</w:t>
            </w:r>
          </w:p>
        </w:tc>
        <w:tc>
          <w:tcPr>
            <w:tcW w:w="1638" w:type="dxa"/>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r>
              <w:rPr>
                <w:rFonts w:ascii="Times New Roman" w:hAnsi="Times New Roman"/>
                <w:sz w:val="24"/>
                <w:szCs w:val="24"/>
              </w:rPr>
              <w:t>no</w:t>
            </w:r>
          </w:p>
        </w:tc>
      </w:tr>
      <w:tr w:rsidR="00E11724" w:rsidTr="00357152">
        <w:tc>
          <w:tcPr>
            <w:tcW w:w="6678" w:type="dxa"/>
          </w:tcPr>
          <w:p w:rsidR="007720FC" w:rsidRDefault="00664771" w:rsidP="00C761C5">
            <w:pPr>
              <w:pStyle w:val="Header"/>
              <w:numPr>
                <w:ilvl w:val="0"/>
                <w:numId w:val="75"/>
              </w:numPr>
              <w:spacing w:after="200" w:line="360" w:lineRule="auto"/>
              <w:jc w:val="both"/>
              <w:rPr>
                <w:rFonts w:ascii="Times New Roman" w:hAnsi="Times New Roman"/>
                <w:sz w:val="24"/>
                <w:szCs w:val="24"/>
              </w:rPr>
            </w:pPr>
            <w:r>
              <w:rPr>
                <w:rFonts w:ascii="Times New Roman" w:hAnsi="Times New Roman"/>
                <w:sz w:val="24"/>
                <w:szCs w:val="24"/>
              </w:rPr>
              <w:t xml:space="preserve">Device and </w:t>
            </w:r>
            <w:r w:rsidR="00E11724" w:rsidRPr="00E11724">
              <w:rPr>
                <w:rFonts w:ascii="Times New Roman" w:hAnsi="Times New Roman"/>
                <w:sz w:val="24"/>
                <w:szCs w:val="24"/>
              </w:rPr>
              <w:t>e</w:t>
            </w:r>
            <w:r>
              <w:rPr>
                <w:rFonts w:ascii="Times New Roman" w:hAnsi="Times New Roman"/>
                <w:sz w:val="24"/>
                <w:szCs w:val="24"/>
              </w:rPr>
              <w:t>quipment are</w:t>
            </w:r>
            <w:r w:rsidR="00805216">
              <w:rPr>
                <w:rFonts w:ascii="Times New Roman" w:hAnsi="Times New Roman"/>
                <w:sz w:val="24"/>
                <w:szCs w:val="24"/>
              </w:rPr>
              <w:t xml:space="preserve"> </w:t>
            </w:r>
            <w:r>
              <w:rPr>
                <w:rFonts w:ascii="Times New Roman" w:hAnsi="Times New Roman"/>
                <w:sz w:val="24"/>
                <w:szCs w:val="24"/>
              </w:rPr>
              <w:t>cleaned during</w:t>
            </w:r>
            <w:r w:rsidR="007720FC">
              <w:rPr>
                <w:rFonts w:ascii="Times New Roman" w:hAnsi="Times New Roman"/>
                <w:sz w:val="24"/>
                <w:szCs w:val="24"/>
              </w:rPr>
              <w:t xml:space="preserve"> </w:t>
            </w:r>
            <w:r w:rsidR="008B2565">
              <w:rPr>
                <w:rFonts w:ascii="Times New Roman" w:hAnsi="Times New Roman"/>
                <w:sz w:val="24"/>
                <w:szCs w:val="24"/>
              </w:rPr>
              <w:t xml:space="preserve">at activity </w:t>
            </w:r>
            <w:r w:rsidR="000539D4">
              <w:rPr>
                <w:rFonts w:ascii="Times New Roman" w:hAnsi="Times New Roman"/>
                <w:sz w:val="24"/>
                <w:szCs w:val="24"/>
              </w:rPr>
              <w:t>continuously?</w:t>
            </w:r>
          </w:p>
          <w:p w:rsidR="00E11724" w:rsidRDefault="00E11724" w:rsidP="00C761C5">
            <w:pPr>
              <w:pStyle w:val="Header"/>
              <w:numPr>
                <w:ilvl w:val="0"/>
                <w:numId w:val="75"/>
              </w:numPr>
              <w:spacing w:after="200" w:line="360" w:lineRule="auto"/>
              <w:jc w:val="both"/>
              <w:rPr>
                <w:rFonts w:ascii="Times New Roman" w:hAnsi="Times New Roman"/>
                <w:sz w:val="24"/>
                <w:szCs w:val="24"/>
              </w:rPr>
            </w:pPr>
            <w:r w:rsidRPr="00E11724">
              <w:rPr>
                <w:rFonts w:ascii="Times New Roman" w:hAnsi="Times New Roman"/>
                <w:sz w:val="24"/>
                <w:szCs w:val="24"/>
              </w:rPr>
              <w:t xml:space="preserve">All obsolete, broken or unnecessary equipment not required for current projects are removed from the area or red tagged for </w:t>
            </w:r>
            <w:r w:rsidR="000539D4" w:rsidRPr="00E11724">
              <w:rPr>
                <w:rFonts w:ascii="Times New Roman" w:hAnsi="Times New Roman"/>
                <w:sz w:val="24"/>
                <w:szCs w:val="24"/>
              </w:rPr>
              <w:t>remova</w:t>
            </w:r>
            <w:r w:rsidR="000539D4">
              <w:rPr>
                <w:rFonts w:ascii="Times New Roman" w:hAnsi="Times New Roman"/>
                <w:sz w:val="24"/>
                <w:szCs w:val="24"/>
              </w:rPr>
              <w:t>l?</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Equipment/machinery is clearly identified (numbered, named, color-coded, etc.) and placed in a properly identified location. Critical maintenance points are clearly marked.</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All tripping hazards such as electrical wires and equipment cables are removed from all working, standing, and walking areas.</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bl>
    <w:p w:rsidR="006B60FA" w:rsidRDefault="006B60FA" w:rsidP="00456EBE">
      <w:pPr>
        <w:pStyle w:val="Header"/>
        <w:spacing w:after="200" w:line="360" w:lineRule="auto"/>
        <w:jc w:val="both"/>
        <w:rPr>
          <w:rFonts w:ascii="Times New Roman" w:hAnsi="Times New Roman"/>
          <w:sz w:val="24"/>
          <w:szCs w:val="24"/>
        </w:rPr>
      </w:pPr>
    </w:p>
    <w:p w:rsidR="00C841C9" w:rsidRPr="00C841C9" w:rsidRDefault="00AD09CE" w:rsidP="005C0DA7">
      <w:pPr>
        <w:pStyle w:val="Header"/>
        <w:spacing w:before="240" w:after="200" w:line="360" w:lineRule="auto"/>
        <w:rPr>
          <w:rFonts w:ascii="Times New Roman" w:hAnsi="Times New Roman"/>
          <w:sz w:val="24"/>
          <w:szCs w:val="24"/>
        </w:rPr>
      </w:pPr>
      <w:r>
        <w:rPr>
          <w:rFonts w:ascii="Times New Roman" w:hAnsi="Times New Roman"/>
          <w:sz w:val="24"/>
          <w:szCs w:val="24"/>
        </w:rPr>
        <w:t>Generally</w:t>
      </w:r>
      <w:r w:rsidR="000F503E">
        <w:rPr>
          <w:rFonts w:ascii="Times New Roman" w:hAnsi="Times New Roman"/>
          <w:sz w:val="24"/>
          <w:szCs w:val="24"/>
        </w:rPr>
        <w:t xml:space="preserve"> </w:t>
      </w:r>
      <w:r w:rsidR="00C841C9" w:rsidRPr="00C841C9">
        <w:rPr>
          <w:rFonts w:ascii="Times New Roman" w:hAnsi="Times New Roman"/>
          <w:sz w:val="24"/>
          <w:szCs w:val="24"/>
        </w:rPr>
        <w:t>Sustaining is the end result of how well we have performed the previous four S’s. In the sustainability stage, think of ways to eliminate effort in maintaining an area.Doing things s</w:t>
      </w:r>
      <w:r w:rsidR="000F503E">
        <w:rPr>
          <w:rFonts w:ascii="Times New Roman" w:hAnsi="Times New Roman"/>
          <w:sz w:val="24"/>
          <w:szCs w:val="24"/>
        </w:rPr>
        <w:t xml:space="preserve">pontaneously without being told and </w:t>
      </w:r>
      <w:r w:rsidR="00C841C9" w:rsidRPr="00C841C9">
        <w:rPr>
          <w:rFonts w:ascii="Times New Roman" w:hAnsi="Times New Roman"/>
          <w:sz w:val="24"/>
          <w:szCs w:val="24"/>
        </w:rPr>
        <w:t>Educate people so that 5S expands beyond initial limits and turns into natural standard behavior.</w:t>
      </w:r>
    </w:p>
    <w:p w:rsidR="00C841C9" w:rsidRPr="00C841C9" w:rsidRDefault="00C841C9" w:rsidP="00C841C9">
      <w:pPr>
        <w:pStyle w:val="Header"/>
        <w:spacing w:after="200" w:line="360" w:lineRule="auto"/>
        <w:rPr>
          <w:rFonts w:ascii="Times New Roman" w:hAnsi="Times New Roman"/>
          <w:b/>
          <w:sz w:val="24"/>
          <w:szCs w:val="24"/>
        </w:rPr>
      </w:pPr>
      <w:r w:rsidRPr="00C841C9">
        <w:rPr>
          <w:rFonts w:ascii="Times New Roman" w:hAnsi="Times New Roman"/>
          <w:b/>
          <w:sz w:val="24"/>
          <w:szCs w:val="24"/>
        </w:rPr>
        <w:t>PROCESS/PROCEDURE:</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1:  - Create reasonable rules.</w:t>
      </w:r>
    </w:p>
    <w:p w:rsidR="008879A5"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 xml:space="preserve">Create reasonable rules of behavior in the workplace. </w:t>
      </w:r>
    </w:p>
    <w:p w:rsidR="00C841C9" w:rsidRPr="00C841C9"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Engage everyone concerned in the creation of rules not just the department heads or supervisors.</w:t>
      </w:r>
    </w:p>
    <w:p w:rsidR="00C841C9" w:rsidRPr="00C841C9"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 xml:space="preserve">Discuss the rules with everyone concerned.  This will result to a feeling of involvement. </w:t>
      </w:r>
    </w:p>
    <w:p w:rsidR="008879A5" w:rsidRPr="008879A5"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Show rules and standards clearly and attractively using illustrations, photographs and color-coding.</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2:  - Exhibit before and after 5S photos where everyone will see them.</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3:  - Recognize good practices and good performance.</w:t>
      </w:r>
    </w:p>
    <w:p w:rsidR="008879A5" w:rsidRPr="00C841C9" w:rsidRDefault="00C841C9" w:rsidP="00C841C9">
      <w:pPr>
        <w:pStyle w:val="Header"/>
        <w:spacing w:after="200" w:line="360" w:lineRule="auto"/>
        <w:jc w:val="both"/>
        <w:rPr>
          <w:rFonts w:ascii="Times New Roman" w:hAnsi="Times New Roman"/>
          <w:sz w:val="24"/>
          <w:szCs w:val="24"/>
        </w:rPr>
      </w:pPr>
      <w:r w:rsidRPr="00C841C9">
        <w:rPr>
          <w:rFonts w:ascii="Times New Roman" w:hAnsi="Times New Roman"/>
          <w:sz w:val="24"/>
          <w:szCs w:val="24"/>
        </w:rPr>
        <w:t>Train people to follow good housekeeping rules autonomously.</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Enhance autonomous management activities</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Maintain the discipline needed to do a good job</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Upgrade productivity and quality consciousness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Wash hands after going to the toilet</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Wash hands before and after meals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Eat and smoke at designated places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Keep workplace always clean and tidy</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Wear clean uniform and shoes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Follow safety rules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Put things back in their proper places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Work according to standards</w:t>
      </w:r>
    </w:p>
    <w:p w:rsidR="00043E2F" w:rsidRPr="008879A5"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Observe proper office decorum</w:t>
      </w: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8865BF" w:rsidRDefault="008865BF" w:rsidP="00F84B65">
      <w:pPr>
        <w:pStyle w:val="Heading1"/>
      </w:pPr>
      <w:bookmarkStart w:id="72" w:name="_Toc113246248"/>
      <w:r w:rsidRPr="00043E2F">
        <w:t>Self-check</w:t>
      </w:r>
      <w:r w:rsidR="007C6E4D">
        <w:t>:6</w:t>
      </w:r>
      <w:bookmarkEnd w:id="72"/>
    </w:p>
    <w:p w:rsidR="00043E2F" w:rsidRPr="00043E2F" w:rsidRDefault="007C6E4D" w:rsidP="008865BF">
      <w:pPr>
        <w:pStyle w:val="Header"/>
        <w:spacing w:line="360" w:lineRule="auto"/>
        <w:jc w:val="both"/>
        <w:rPr>
          <w:rFonts w:ascii="Times New Roman" w:hAnsi="Times New Roman"/>
          <w:b/>
          <w:sz w:val="32"/>
          <w:szCs w:val="32"/>
        </w:rPr>
      </w:pPr>
      <w:r>
        <w:rPr>
          <w:rFonts w:ascii="Times New Roman" w:hAnsi="Times New Roman"/>
          <w:b/>
          <w:sz w:val="32"/>
          <w:szCs w:val="32"/>
        </w:rPr>
        <w:t>Instruction</w:t>
      </w:r>
      <w:r w:rsidR="00043E2F">
        <w:rPr>
          <w:rFonts w:ascii="Times New Roman" w:hAnsi="Times New Roman"/>
          <w:b/>
          <w:sz w:val="32"/>
          <w:szCs w:val="32"/>
        </w:rPr>
        <w:t xml:space="preserve"> .I</w:t>
      </w:r>
    </w:p>
    <w:p w:rsidR="008865BF" w:rsidRPr="007C6E4D" w:rsidRDefault="008865BF" w:rsidP="007C6E4D">
      <w:pPr>
        <w:pStyle w:val="Header"/>
        <w:spacing w:line="360" w:lineRule="auto"/>
        <w:jc w:val="both"/>
        <w:rPr>
          <w:rFonts w:ascii="Times New Roman" w:hAnsi="Times New Roman"/>
          <w:b/>
          <w:sz w:val="24"/>
          <w:szCs w:val="24"/>
        </w:rPr>
      </w:pPr>
      <w:r w:rsidRPr="007C6E4D">
        <w:rPr>
          <w:rFonts w:ascii="Times New Roman" w:hAnsi="Times New Roman"/>
          <w:b/>
          <w:sz w:val="24"/>
          <w:szCs w:val="24"/>
        </w:rPr>
        <w:t>Write the correct answer on the blank space.</w:t>
      </w:r>
    </w:p>
    <w:p w:rsidR="008865BF" w:rsidRPr="008865BF" w:rsidRDefault="008865BF" w:rsidP="00C761C5">
      <w:pPr>
        <w:pStyle w:val="Header"/>
        <w:numPr>
          <w:ilvl w:val="0"/>
          <w:numId w:val="68"/>
        </w:numPr>
        <w:spacing w:line="360" w:lineRule="auto"/>
        <w:jc w:val="both"/>
        <w:rPr>
          <w:rFonts w:ascii="Times New Roman" w:hAnsi="Times New Roman"/>
          <w:sz w:val="24"/>
          <w:szCs w:val="24"/>
        </w:rPr>
      </w:pPr>
      <w:r w:rsidRPr="008865BF">
        <w:rPr>
          <w:rFonts w:ascii="Times New Roman" w:hAnsi="Times New Roman"/>
          <w:sz w:val="24"/>
          <w:szCs w:val="24"/>
        </w:rPr>
        <w:t>____________ is a process-centered approach to ensuring that a company or organization is providing the best possible products or services.</w:t>
      </w:r>
    </w:p>
    <w:p w:rsidR="008865BF" w:rsidRPr="008865BF" w:rsidRDefault="008865BF" w:rsidP="00C761C5">
      <w:pPr>
        <w:pStyle w:val="Header"/>
        <w:numPr>
          <w:ilvl w:val="0"/>
          <w:numId w:val="68"/>
        </w:numPr>
        <w:spacing w:line="360" w:lineRule="auto"/>
        <w:jc w:val="both"/>
        <w:rPr>
          <w:rFonts w:ascii="Times New Roman" w:hAnsi="Times New Roman"/>
          <w:sz w:val="24"/>
          <w:szCs w:val="24"/>
        </w:rPr>
      </w:pPr>
      <w:r w:rsidRPr="008865BF">
        <w:rPr>
          <w:rFonts w:ascii="Times New Roman" w:hAnsi="Times New Roman"/>
          <w:sz w:val="24"/>
          <w:szCs w:val="24"/>
        </w:rPr>
        <w:t>_____________typically require a strong knowledge of the business processes of an organization.</w:t>
      </w:r>
    </w:p>
    <w:p w:rsidR="008865BF" w:rsidRPr="008865BF" w:rsidRDefault="008865BF" w:rsidP="00C761C5">
      <w:pPr>
        <w:pStyle w:val="Header"/>
        <w:numPr>
          <w:ilvl w:val="0"/>
          <w:numId w:val="68"/>
        </w:numPr>
        <w:spacing w:after="200" w:line="360" w:lineRule="auto"/>
        <w:jc w:val="both"/>
        <w:rPr>
          <w:rFonts w:ascii="Times New Roman" w:hAnsi="Times New Roman"/>
          <w:bCs/>
          <w:sz w:val="24"/>
          <w:szCs w:val="24"/>
        </w:rPr>
      </w:pPr>
      <w:r w:rsidRPr="008865BF">
        <w:rPr>
          <w:rFonts w:ascii="Times New Roman" w:hAnsi="Times New Roman"/>
          <w:bCs/>
          <w:sz w:val="24"/>
          <w:szCs w:val="24"/>
        </w:rPr>
        <w:t>Write the 5S in Japanese and English terms.</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8"/>
        </w:numPr>
        <w:spacing w:line="360" w:lineRule="auto"/>
        <w:rPr>
          <w:rFonts w:ascii="Times New Roman" w:hAnsi="Times New Roman"/>
          <w:sz w:val="24"/>
          <w:szCs w:val="24"/>
        </w:rPr>
      </w:pPr>
      <w:r w:rsidRPr="008865BF">
        <w:rPr>
          <w:rFonts w:ascii="Times New Roman" w:hAnsi="Times New Roman"/>
          <w:b/>
          <w:bCs/>
          <w:sz w:val="24"/>
          <w:szCs w:val="24"/>
        </w:rPr>
        <w:t>5S</w:t>
      </w:r>
      <w:r w:rsidRPr="008865BF">
        <w:rPr>
          <w:rFonts w:ascii="Times New Roman" w:hAnsi="Times New Roman"/>
          <w:sz w:val="24"/>
          <w:szCs w:val="24"/>
        </w:rPr>
        <w:t xml:space="preserve">  is a systematized approach to:</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68"/>
        </w:numPr>
        <w:spacing w:after="200" w:line="360" w:lineRule="auto"/>
        <w:rPr>
          <w:rFonts w:ascii="Times New Roman" w:hAnsi="Times New Roman"/>
          <w:sz w:val="24"/>
          <w:szCs w:val="24"/>
        </w:rPr>
      </w:pPr>
      <w:r w:rsidRPr="008865BF">
        <w:rPr>
          <w:rFonts w:ascii="Times New Roman" w:hAnsi="Times New Roman"/>
          <w:sz w:val="24"/>
          <w:szCs w:val="24"/>
        </w:rPr>
        <w:t>What can a company gain from 5S?</w:t>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P.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Q.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C.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D.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S. ___________________</w:t>
      </w:r>
      <w:r w:rsidRPr="008865BF">
        <w:rPr>
          <w:rFonts w:ascii="Times New Roman" w:hAnsi="Times New Roman"/>
          <w:sz w:val="24"/>
          <w:szCs w:val="24"/>
        </w:rPr>
        <w:tab/>
      </w:r>
    </w:p>
    <w:p w:rsidR="008865BF" w:rsidRPr="008865BF" w:rsidRDefault="008865BF" w:rsidP="00E85BCD">
      <w:pPr>
        <w:pStyle w:val="Header"/>
        <w:jc w:val="both"/>
        <w:rPr>
          <w:rFonts w:ascii="Times New Roman" w:hAnsi="Times New Roman"/>
          <w:sz w:val="24"/>
          <w:szCs w:val="24"/>
        </w:rPr>
      </w:pPr>
      <w:r w:rsidRPr="008865BF">
        <w:rPr>
          <w:rFonts w:ascii="Times New Roman" w:hAnsi="Times New Roman"/>
          <w:sz w:val="24"/>
          <w:szCs w:val="24"/>
        </w:rPr>
        <w:t>M. ___________________</w:t>
      </w:r>
      <w:r w:rsidRPr="008865BF">
        <w:rPr>
          <w:rFonts w:ascii="Times New Roman" w:hAnsi="Times New Roman"/>
          <w:sz w:val="24"/>
          <w:szCs w:val="24"/>
        </w:rPr>
        <w:tab/>
      </w:r>
    </w:p>
    <w:p w:rsidR="008865BF" w:rsidRPr="008865BF" w:rsidRDefault="008865BF" w:rsidP="00C761C5">
      <w:pPr>
        <w:pStyle w:val="Header"/>
        <w:numPr>
          <w:ilvl w:val="0"/>
          <w:numId w:val="68"/>
        </w:numPr>
        <w:spacing w:after="200" w:line="360" w:lineRule="auto"/>
        <w:rPr>
          <w:rFonts w:ascii="Times New Roman" w:hAnsi="Times New Roman"/>
          <w:sz w:val="24"/>
          <w:szCs w:val="24"/>
        </w:rPr>
      </w:pPr>
      <w:r w:rsidRPr="008865BF">
        <w:rPr>
          <w:rFonts w:ascii="Times New Roman" w:hAnsi="Times New Roman"/>
          <w:sz w:val="24"/>
          <w:szCs w:val="24"/>
        </w:rPr>
        <w:t>What are the benefits of 5S?</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A96A51"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A96A51" w:rsidRDefault="00A96A51"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0C67BA" w:rsidRDefault="000C67BA" w:rsidP="00830AA8">
      <w:pPr>
        <w:pStyle w:val="Header"/>
        <w:spacing w:after="200" w:line="360" w:lineRule="auto"/>
        <w:jc w:val="both"/>
        <w:rPr>
          <w:rFonts w:ascii="Times New Roman" w:hAnsi="Times New Roman"/>
          <w:sz w:val="24"/>
          <w:szCs w:val="24"/>
        </w:rPr>
      </w:pPr>
    </w:p>
    <w:tbl>
      <w:tblPr>
        <w:tblW w:w="5347"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804"/>
        <w:gridCol w:w="1078"/>
        <w:gridCol w:w="1171"/>
        <w:gridCol w:w="1798"/>
        <w:gridCol w:w="1529"/>
        <w:gridCol w:w="2609"/>
      </w:tblGrid>
      <w:tr w:rsidR="00A76DB8" w:rsidRPr="00A76DB8" w:rsidTr="00AE4598">
        <w:trPr>
          <w:trHeight w:val="365"/>
        </w:trPr>
        <w:tc>
          <w:tcPr>
            <w:tcW w:w="2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No </w:t>
            </w:r>
          </w:p>
        </w:tc>
        <w:tc>
          <w:tcPr>
            <w:tcW w:w="8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Name </w:t>
            </w:r>
          </w:p>
        </w:tc>
        <w:tc>
          <w:tcPr>
            <w:tcW w:w="512"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Qualification (Level)</w:t>
            </w:r>
          </w:p>
        </w:tc>
        <w:tc>
          <w:tcPr>
            <w:tcW w:w="5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Field of Study </w:t>
            </w:r>
          </w:p>
        </w:tc>
        <w:tc>
          <w:tcPr>
            <w:tcW w:w="854"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Organization/ Institution</w:t>
            </w:r>
          </w:p>
        </w:tc>
        <w:tc>
          <w:tcPr>
            <w:tcW w:w="72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Mobile number</w:t>
            </w:r>
          </w:p>
        </w:tc>
        <w:tc>
          <w:tcPr>
            <w:tcW w:w="1239"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E-mail</w:t>
            </w:r>
          </w:p>
        </w:tc>
      </w:tr>
      <w:tr w:rsidR="00A76DB8" w:rsidRPr="00A76DB8" w:rsidTr="00AE4598">
        <w:trPr>
          <w:trHeight w:val="568"/>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1</w:t>
            </w:r>
          </w:p>
        </w:tc>
        <w:tc>
          <w:tcPr>
            <w:tcW w:w="85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Abebe Endalew</w:t>
            </w:r>
          </w:p>
        </w:tc>
        <w:tc>
          <w:tcPr>
            <w:tcW w:w="512"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A(Msc) </w:t>
            </w:r>
          </w:p>
        </w:tc>
        <w:tc>
          <w:tcPr>
            <w:tcW w:w="55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Civil</w:t>
            </w:r>
          </w:p>
        </w:tc>
        <w:tc>
          <w:tcPr>
            <w:tcW w:w="854"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Misrak Poly Technic Collage</w:t>
            </w:r>
          </w:p>
        </w:tc>
        <w:tc>
          <w:tcPr>
            <w:tcW w:w="72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0933007756</w:t>
            </w:r>
          </w:p>
        </w:tc>
        <w:tc>
          <w:tcPr>
            <w:tcW w:w="1239"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                Abebeaware09@gmail.Com</w:t>
            </w:r>
          </w:p>
        </w:tc>
      </w:tr>
      <w:tr w:rsidR="00A76DB8" w:rsidRPr="00A76DB8" w:rsidTr="00AE4598">
        <w:trPr>
          <w:trHeight w:val="381"/>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2</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Teshale mulugeta</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DTC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0920469129</w:t>
            </w:r>
          </w:p>
        </w:tc>
        <w:tc>
          <w:tcPr>
            <w:tcW w:w="1239"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teshamulu909@gmail.com</w:t>
            </w:r>
          </w:p>
        </w:tc>
      </w:tr>
      <w:tr w:rsidR="00A76DB8" w:rsidRPr="00A76DB8" w:rsidTr="00AE4598">
        <w:trPr>
          <w:trHeight w:val="70"/>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3</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Million Aklilu</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Electrical</w:t>
            </w: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APTC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0910688925</w:t>
            </w:r>
          </w:p>
        </w:tc>
        <w:tc>
          <w:tcPr>
            <w:tcW w:w="1239"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milion.akililu@gmail.com</w:t>
            </w:r>
          </w:p>
        </w:tc>
      </w:tr>
      <w:tr w:rsidR="00A76DB8" w:rsidRPr="00A76DB8" w:rsidTr="00AE4598">
        <w:trPr>
          <w:trHeight w:val="692"/>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4</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Sileshi kassahun</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B</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Con. technology</w:t>
            </w: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0931862151</w:t>
            </w:r>
          </w:p>
        </w:tc>
        <w:tc>
          <w:tcPr>
            <w:tcW w:w="1239" w:type="pct"/>
          </w:tcPr>
          <w:p w:rsidR="00A76DB8" w:rsidRPr="00A76DB8" w:rsidRDefault="00A76DB8" w:rsidP="00A14FEB">
            <w:pPr>
              <w:tabs>
                <w:tab w:val="center" w:pos="4680"/>
                <w:tab w:val="right" w:pos="9360"/>
              </w:tabs>
              <w:spacing w:after="0" w:line="360" w:lineRule="auto"/>
              <w:rPr>
                <w:rFonts w:ascii="Times New Roman" w:hAnsi="Times New Roman"/>
                <w:b/>
                <w:bCs/>
                <w:sz w:val="18"/>
                <w:szCs w:val="18"/>
                <w:lang w:bidi="en-US"/>
              </w:rPr>
            </w:pPr>
            <w:r w:rsidRPr="00A76DB8">
              <w:rPr>
                <w:rFonts w:ascii="Times New Roman" w:hAnsi="Times New Roman"/>
                <w:b/>
                <w:bCs/>
                <w:sz w:val="18"/>
                <w:szCs w:val="18"/>
                <w:lang w:bidi="en-US"/>
              </w:rPr>
              <w:t>Sileshikassahun21@gmail.com</w:t>
            </w:r>
          </w:p>
        </w:tc>
      </w:tr>
    </w:tbl>
    <w:p w:rsidR="00830AA8" w:rsidRDefault="00830AA8" w:rsidP="00830AA8">
      <w:pPr>
        <w:pStyle w:val="Header"/>
        <w:spacing w:after="200" w:line="360" w:lineRule="auto"/>
        <w:jc w:val="both"/>
        <w:rPr>
          <w:rFonts w:ascii="Times New Roman" w:hAnsi="Times New Roman"/>
          <w:sz w:val="24"/>
          <w:szCs w:val="24"/>
        </w:rPr>
      </w:pPr>
    </w:p>
    <w:p w:rsidR="0064228D" w:rsidRDefault="0064228D" w:rsidP="00830AA8">
      <w:pPr>
        <w:pStyle w:val="Header"/>
        <w:spacing w:after="200" w:line="360" w:lineRule="auto"/>
        <w:jc w:val="both"/>
        <w:rPr>
          <w:rFonts w:ascii="Times New Roman" w:hAnsi="Times New Roman"/>
          <w:sz w:val="24"/>
          <w:szCs w:val="24"/>
        </w:rPr>
      </w:pPr>
    </w:p>
    <w:p w:rsidR="0064228D" w:rsidRDefault="0064228D"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830AA8" w:rsidRDefault="003F3E5B" w:rsidP="004A0855">
      <w:pPr>
        <w:pStyle w:val="Heading1"/>
        <w:ind w:left="1440"/>
        <w:rPr>
          <w:sz w:val="40"/>
          <w:szCs w:val="40"/>
        </w:rPr>
      </w:pPr>
      <w:bookmarkStart w:id="73" w:name="_Toc113246249"/>
      <w:r w:rsidRPr="007F64D7">
        <w:rPr>
          <w:sz w:val="40"/>
          <w:szCs w:val="40"/>
        </w:rPr>
        <w:t>Reference</w:t>
      </w:r>
      <w:bookmarkEnd w:id="73"/>
    </w:p>
    <w:p w:rsidR="00DB36AF" w:rsidRDefault="00DB36AF" w:rsidP="00DB36AF"/>
    <w:p w:rsidR="00DB36AF" w:rsidRPr="00DB36AF" w:rsidRDefault="00DB36AF" w:rsidP="00DB36AF"/>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5S for operators (1995)</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Ethiopia Kaizen Manual (2011)</w:t>
      </w:r>
    </w:p>
    <w:p w:rsidR="009C3A9A" w:rsidRPr="009C3A9A" w:rsidRDefault="001676A5"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Journal</w:t>
      </w:r>
      <w:r w:rsidR="009C3A9A" w:rsidRPr="009C3A9A">
        <w:t xml:space="preserve"> </w:t>
      </w:r>
      <w:r w:rsidR="009C3A9A" w:rsidRPr="009C3A9A">
        <w:rPr>
          <w:rFonts w:ascii="Times New Roman" w:hAnsi="Times New Roman"/>
          <w:sz w:val="24"/>
          <w:szCs w:val="24"/>
        </w:rPr>
        <w:t>5S for operators (1995)</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 xml:space="preserve"> Journals/publications/magazines</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Job specifications</w:t>
      </w:r>
    </w:p>
    <w:p w:rsidR="00830AA8"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Safety Manual and Guide als/publications/</w:t>
      </w:r>
      <w:r>
        <w:rPr>
          <w:rFonts w:ascii="Times New Roman" w:hAnsi="Times New Roman"/>
          <w:sz w:val="24"/>
          <w:szCs w:val="24"/>
        </w:rPr>
        <w:t>magazine</w:t>
      </w:r>
    </w:p>
    <w:p w:rsidR="001676A5" w:rsidRPr="001676A5" w:rsidRDefault="001676A5" w:rsidP="00E75208">
      <w:pPr>
        <w:pStyle w:val="Header"/>
        <w:numPr>
          <w:ilvl w:val="1"/>
          <w:numId w:val="83"/>
        </w:numPr>
        <w:spacing w:after="240" w:line="360" w:lineRule="auto"/>
        <w:jc w:val="both"/>
        <w:rPr>
          <w:rFonts w:ascii="Times New Roman" w:hAnsi="Times New Roman"/>
          <w:sz w:val="24"/>
          <w:szCs w:val="24"/>
        </w:rPr>
      </w:pPr>
      <w:r w:rsidRPr="001676A5">
        <w:rPr>
          <w:rFonts w:ascii="Times New Roman" w:hAnsi="Times New Roman"/>
          <w:sz w:val="24"/>
          <w:szCs w:val="24"/>
        </w:rPr>
        <w:t>Journals/publications/magazines</w:t>
      </w:r>
    </w:p>
    <w:p w:rsidR="001676A5" w:rsidRPr="001676A5" w:rsidRDefault="001676A5" w:rsidP="00E75208">
      <w:pPr>
        <w:pStyle w:val="Header"/>
        <w:numPr>
          <w:ilvl w:val="1"/>
          <w:numId w:val="83"/>
        </w:numPr>
        <w:spacing w:after="240" w:line="360" w:lineRule="auto"/>
        <w:jc w:val="both"/>
        <w:rPr>
          <w:rFonts w:ascii="Times New Roman" w:hAnsi="Times New Roman"/>
          <w:sz w:val="24"/>
          <w:szCs w:val="24"/>
        </w:rPr>
      </w:pPr>
      <w:r>
        <w:rPr>
          <w:rFonts w:ascii="Times New Roman" w:hAnsi="Times New Roman"/>
          <w:sz w:val="24"/>
          <w:szCs w:val="24"/>
        </w:rPr>
        <w:t xml:space="preserve"> j</w:t>
      </w:r>
      <w:r w:rsidRPr="001676A5">
        <w:rPr>
          <w:rFonts w:ascii="Times New Roman" w:hAnsi="Times New Roman"/>
          <w:sz w:val="24"/>
          <w:szCs w:val="24"/>
        </w:rPr>
        <w:t>ob specifications</w:t>
      </w:r>
    </w:p>
    <w:p w:rsidR="009C3A9A" w:rsidRPr="00830AA8" w:rsidRDefault="001676A5" w:rsidP="00E75208">
      <w:pPr>
        <w:pStyle w:val="Header"/>
        <w:numPr>
          <w:ilvl w:val="1"/>
          <w:numId w:val="83"/>
        </w:numPr>
        <w:spacing w:after="240" w:line="360" w:lineRule="auto"/>
        <w:jc w:val="both"/>
        <w:rPr>
          <w:rFonts w:ascii="Times New Roman" w:hAnsi="Times New Roman"/>
          <w:sz w:val="24"/>
          <w:szCs w:val="24"/>
        </w:rPr>
      </w:pPr>
      <w:r w:rsidRPr="001676A5">
        <w:rPr>
          <w:rFonts w:ascii="Times New Roman" w:hAnsi="Times New Roman"/>
          <w:sz w:val="24"/>
          <w:szCs w:val="24"/>
        </w:rPr>
        <w:t>Safety Manual and Guide</w:t>
      </w:r>
    </w:p>
    <w:p w:rsidR="00A17893" w:rsidRDefault="00A17893" w:rsidP="00E75208">
      <w:pPr>
        <w:spacing w:after="240" w:line="360" w:lineRule="auto"/>
        <w:contextualSpacing/>
        <w:jc w:val="both"/>
        <w:rPr>
          <w:rFonts w:ascii="Arial" w:hAnsi="Arial" w:cs="Arial"/>
          <w:sz w:val="24"/>
          <w:szCs w:val="24"/>
        </w:rPr>
      </w:pPr>
    </w:p>
    <w:p w:rsidR="00A17893" w:rsidRPr="001E7433" w:rsidRDefault="00A17893" w:rsidP="004C4B35">
      <w:pPr>
        <w:pStyle w:val="Header"/>
        <w:spacing w:after="200" w:line="276" w:lineRule="auto"/>
        <w:ind w:left="720"/>
        <w:rPr>
          <w:rFonts w:ascii="Times New Roman" w:hAnsi="Times New Roman"/>
          <w:sz w:val="28"/>
          <w:szCs w:val="28"/>
        </w:rPr>
      </w:pPr>
    </w:p>
    <w:sectPr w:rsidR="00A17893" w:rsidRPr="001E7433" w:rsidSect="00BB3048">
      <w:pgSz w:w="12240" w:h="15840"/>
      <w:pgMar w:top="1267" w:right="1170" w:bottom="126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8BA" w:rsidRDefault="002A78BA" w:rsidP="00963B6A">
      <w:pPr>
        <w:spacing w:after="0" w:line="240" w:lineRule="auto"/>
      </w:pPr>
      <w:r>
        <w:separator/>
      </w:r>
    </w:p>
  </w:endnote>
  <w:endnote w:type="continuationSeparator" w:id="0">
    <w:p w:rsidR="002A78BA" w:rsidRDefault="002A78BA" w:rsidP="00963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altName w:val="Courier"/>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2283"/>
      <w:gridCol w:w="3750"/>
      <w:gridCol w:w="1717"/>
    </w:tblGrid>
    <w:tr w:rsidR="00EA0C73" w:rsidRPr="00353A98" w:rsidTr="00353A98">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EA0C73" w:rsidRPr="00353A98" w:rsidRDefault="00EA0C73" w:rsidP="00353A98">
          <w:pPr>
            <w:pStyle w:val="Footer"/>
            <w:rPr>
              <w:bCs/>
            </w:rPr>
          </w:pPr>
          <w:r w:rsidRPr="00353A98">
            <w:rPr>
              <w:bCs/>
            </w:rPr>
            <w:t xml:space="preserve">Page </w:t>
          </w:r>
          <w:r w:rsidRPr="00353A98">
            <w:rPr>
              <w:bCs/>
            </w:rPr>
            <w:fldChar w:fldCharType="begin"/>
          </w:r>
          <w:r w:rsidRPr="00353A98">
            <w:rPr>
              <w:bCs/>
            </w:rPr>
            <w:instrText xml:space="preserve"> PAGE </w:instrText>
          </w:r>
          <w:r w:rsidRPr="00353A98">
            <w:rPr>
              <w:bCs/>
            </w:rPr>
            <w:fldChar w:fldCharType="separate"/>
          </w:r>
          <w:r w:rsidR="00F33259">
            <w:rPr>
              <w:bCs/>
              <w:noProof/>
            </w:rPr>
            <w:t>3</w:t>
          </w:r>
          <w:r w:rsidRPr="00353A98">
            <w:fldChar w:fldCharType="end"/>
          </w:r>
          <w:r w:rsidRPr="00353A98">
            <w:rPr>
              <w:bCs/>
            </w:rPr>
            <w:t xml:space="preserve"> of </w:t>
          </w:r>
          <w:r w:rsidRPr="00353A98">
            <w:rPr>
              <w:bCs/>
            </w:rPr>
            <w:fldChar w:fldCharType="begin"/>
          </w:r>
          <w:r w:rsidRPr="00353A98">
            <w:rPr>
              <w:bCs/>
            </w:rPr>
            <w:instrText xml:space="preserve"> NUMPAGES  </w:instrText>
          </w:r>
          <w:r w:rsidRPr="00353A98">
            <w:rPr>
              <w:bCs/>
            </w:rPr>
            <w:fldChar w:fldCharType="separate"/>
          </w:r>
          <w:r w:rsidR="00F33259">
            <w:rPr>
              <w:bCs/>
              <w:noProof/>
            </w:rPr>
            <w:t>66</w:t>
          </w:r>
          <w:r w:rsidRPr="00353A98">
            <w:fldChar w:fldCharType="end"/>
          </w:r>
        </w:p>
        <w:p w:rsidR="00EA0C73" w:rsidRPr="00353A98" w:rsidRDefault="00EA0C73" w:rsidP="00353A98">
          <w:pPr>
            <w:pStyle w:val="Footer"/>
            <w:rPr>
              <w:bC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EA0C73" w:rsidRPr="00353A98" w:rsidRDefault="00EA0C73" w:rsidP="00353A98">
          <w:pPr>
            <w:pStyle w:val="Footer"/>
            <w:rPr>
              <w:bCs/>
            </w:rPr>
          </w:pPr>
          <w:r w:rsidRPr="00353A98">
            <w:rPr>
              <w:bCs/>
            </w:rPr>
            <w:t>Ministry of Labor and Skills</w:t>
          </w:r>
        </w:p>
        <w:p w:rsidR="00EA0C73" w:rsidRPr="00353A98" w:rsidRDefault="00EA0C73" w:rsidP="00353A98">
          <w:pPr>
            <w:pStyle w:val="Footer"/>
            <w:rPr>
              <w:bCs/>
            </w:rPr>
          </w:pPr>
          <w:r w:rsidRPr="00353A98">
            <w:rPr>
              <w:bCs/>
            </w:rPr>
            <w:t>Author/Copyright</w:t>
          </w:r>
        </w:p>
      </w:tc>
      <w:tc>
        <w:tcPr>
          <w:tcW w:w="3750" w:type="dxa"/>
          <w:vMerge w:val="restart"/>
          <w:tcBorders>
            <w:top w:val="single" w:sz="4" w:space="0" w:color="auto"/>
            <w:left w:val="single" w:sz="4" w:space="0" w:color="auto"/>
            <w:bottom w:val="single" w:sz="4" w:space="0" w:color="auto"/>
            <w:right w:val="single" w:sz="4" w:space="0" w:color="auto"/>
          </w:tcBorders>
        </w:tcPr>
        <w:p w:rsidR="00EA0C73" w:rsidRPr="00C9120E" w:rsidRDefault="00EA0C73" w:rsidP="00353A98">
          <w:pPr>
            <w:pStyle w:val="Footer"/>
            <w:rPr>
              <w:rFonts w:ascii="Times New Roman" w:hAnsi="Times New Roman" w:cs="Times New Roman"/>
              <w:bCs/>
              <w:sz w:val="24"/>
              <w:szCs w:val="24"/>
            </w:rPr>
          </w:pPr>
          <w:r w:rsidRPr="00C9120E">
            <w:rPr>
              <w:rFonts w:ascii="Times New Roman" w:hAnsi="Times New Roman" w:cs="Times New Roman"/>
              <w:bCs/>
              <w:sz w:val="24"/>
              <w:szCs w:val="24"/>
            </w:rPr>
            <w:t>Applying 5S Procedures</w:t>
          </w:r>
        </w:p>
      </w:tc>
      <w:tc>
        <w:tcPr>
          <w:tcW w:w="1717" w:type="dxa"/>
          <w:tcBorders>
            <w:top w:val="single" w:sz="4" w:space="0" w:color="auto"/>
            <w:left w:val="single" w:sz="4" w:space="0" w:color="auto"/>
            <w:bottom w:val="single" w:sz="4" w:space="0" w:color="auto"/>
            <w:right w:val="single" w:sz="4" w:space="0" w:color="auto"/>
          </w:tcBorders>
          <w:hideMark/>
        </w:tcPr>
        <w:p w:rsidR="00EA0C73" w:rsidRPr="00353A98" w:rsidRDefault="00EA0C73" w:rsidP="00353A98">
          <w:pPr>
            <w:pStyle w:val="Footer"/>
            <w:rPr>
              <w:bCs/>
            </w:rPr>
          </w:pPr>
          <w:r w:rsidRPr="00353A98">
            <w:rPr>
              <w:bCs/>
            </w:rPr>
            <w:t>Version -1</w:t>
          </w:r>
        </w:p>
      </w:tc>
    </w:tr>
    <w:tr w:rsidR="00EA0C73" w:rsidRPr="00353A98" w:rsidTr="00353A98">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A0C73" w:rsidRPr="00353A98" w:rsidRDefault="00EA0C73"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A0C73" w:rsidRPr="00353A98" w:rsidRDefault="00EA0C73"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A0C73" w:rsidRPr="00353A98" w:rsidRDefault="00EA0C73" w:rsidP="00353A98">
          <w:pPr>
            <w:pStyle w:val="Footer"/>
            <w:rPr>
              <w:bCs/>
            </w:rPr>
          </w:pPr>
        </w:p>
      </w:tc>
      <w:tc>
        <w:tcPr>
          <w:tcW w:w="1717" w:type="dxa"/>
          <w:tcBorders>
            <w:top w:val="single" w:sz="4" w:space="0" w:color="auto"/>
            <w:left w:val="single" w:sz="4" w:space="0" w:color="auto"/>
            <w:bottom w:val="single" w:sz="4" w:space="0" w:color="auto"/>
            <w:right w:val="single" w:sz="4" w:space="0" w:color="auto"/>
          </w:tcBorders>
          <w:hideMark/>
        </w:tcPr>
        <w:p w:rsidR="00EA0C73" w:rsidRPr="00353A98" w:rsidRDefault="00EA0C73" w:rsidP="00353A98">
          <w:pPr>
            <w:pStyle w:val="Footer"/>
            <w:rPr>
              <w:bCs/>
            </w:rPr>
          </w:pPr>
          <w:r w:rsidRPr="00353A98">
            <w:rPr>
              <w:bCs/>
            </w:rPr>
            <w:t>August 2022</w:t>
          </w:r>
        </w:p>
      </w:tc>
    </w:tr>
  </w:tbl>
  <w:p w:rsidR="00EA0C73" w:rsidRDefault="00EA0C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7533"/>
      <w:docPartObj>
        <w:docPartGallery w:val="Page Numbers (Bottom of Page)"/>
        <w:docPartUnique/>
      </w:docPartObj>
    </w:sdtPr>
    <w:sdtEndPr>
      <w:rPr>
        <w:noProof/>
      </w:rPr>
    </w:sdtEndPr>
    <w:sdtContent>
      <w:p w:rsidR="00EA0C73" w:rsidRDefault="00EA0C73">
        <w:pPr>
          <w:pStyle w:val="Footer"/>
          <w:jc w:val="center"/>
        </w:pPr>
        <w:r>
          <w:fldChar w:fldCharType="begin"/>
        </w:r>
        <w:r>
          <w:instrText xml:space="preserve"> PAGE   \* MERGEFORMAT </w:instrText>
        </w:r>
        <w:r>
          <w:fldChar w:fldCharType="separate"/>
        </w:r>
        <w:r w:rsidR="002A78BA">
          <w:rPr>
            <w:noProof/>
          </w:rPr>
          <w:t>I</w:t>
        </w:r>
        <w:r>
          <w:rPr>
            <w:noProof/>
          </w:rPr>
          <w:fldChar w:fldCharType="end"/>
        </w:r>
      </w:p>
    </w:sdtContent>
  </w:sdt>
  <w:p w:rsidR="00EA0C73" w:rsidRDefault="00EA0C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8BA" w:rsidRDefault="002A78BA" w:rsidP="00963B6A">
      <w:pPr>
        <w:spacing w:after="0" w:line="240" w:lineRule="auto"/>
      </w:pPr>
      <w:r>
        <w:separator/>
      </w:r>
    </w:p>
  </w:footnote>
  <w:footnote w:type="continuationSeparator" w:id="0">
    <w:p w:rsidR="002A78BA" w:rsidRDefault="002A78BA" w:rsidP="00963B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0C73" w:rsidRDefault="00EA0C73" w:rsidP="00BB3048">
    <w:pPr>
      <w:pStyle w:val="Header"/>
      <w:jc w:val="center"/>
    </w:pPr>
    <w:bookmarkStart w:id="1" w:name="_Hlk98467994"/>
    <w:r>
      <w:rPr>
        <w:rFonts w:ascii="Visual Geez Unicode" w:eastAsia="Calibri" w:hAnsi="Visual Geez Unicode" w:cs="Nyala"/>
        <w:b/>
        <w:noProof/>
        <w:sz w:val="52"/>
      </w:rPr>
      <w:drawing>
        <wp:inline distT="0" distB="0" distL="0" distR="0" wp14:anchorId="066ADB0C" wp14:editId="4C620817">
          <wp:extent cx="1800225" cy="771525"/>
          <wp:effectExtent l="0" t="0" r="9525" b="9525"/>
          <wp:docPr id="53"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1"/>
  </w:p>
  <w:p w:rsidR="00EA0C73" w:rsidRDefault="00EA0C7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877E0"/>
    <w:multiLevelType w:val="multilevel"/>
    <w:tmpl w:val="09C6594C"/>
    <w:styleLink w:val="Style1"/>
    <w:lvl w:ilvl="0">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1385DCA"/>
    <w:multiLevelType w:val="hybridMultilevel"/>
    <w:tmpl w:val="BFDE628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1E6425"/>
    <w:multiLevelType w:val="hybridMultilevel"/>
    <w:tmpl w:val="22B2601C"/>
    <w:lvl w:ilvl="0" w:tplc="B5DC42D4">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nsid w:val="06923094"/>
    <w:multiLevelType w:val="hybridMultilevel"/>
    <w:tmpl w:val="91EED14E"/>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07E34384"/>
    <w:multiLevelType w:val="hybridMultilevel"/>
    <w:tmpl w:val="1A826D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35174"/>
    <w:multiLevelType w:val="hybridMultilevel"/>
    <w:tmpl w:val="21866AD4"/>
    <w:lvl w:ilvl="0" w:tplc="D584CD50">
      <w:start w:val="1"/>
      <w:numFmt w:val="bullet"/>
      <w:lvlText w:val=""/>
      <w:lvlJc w:val="left"/>
      <w:pPr>
        <w:tabs>
          <w:tab w:val="num" w:pos="720"/>
        </w:tabs>
        <w:ind w:left="720" w:hanging="360"/>
      </w:pPr>
      <w:rPr>
        <w:rFonts w:ascii="Wingdings" w:hAnsi="Wingdings" w:hint="default"/>
      </w:rPr>
    </w:lvl>
    <w:lvl w:ilvl="1" w:tplc="BDCCDE48" w:tentative="1">
      <w:start w:val="1"/>
      <w:numFmt w:val="bullet"/>
      <w:lvlText w:val="•"/>
      <w:lvlJc w:val="left"/>
      <w:pPr>
        <w:tabs>
          <w:tab w:val="num" w:pos="1440"/>
        </w:tabs>
        <w:ind w:left="1440" w:hanging="360"/>
      </w:pPr>
      <w:rPr>
        <w:rFonts w:ascii="Arial" w:hAnsi="Arial" w:hint="default"/>
      </w:rPr>
    </w:lvl>
    <w:lvl w:ilvl="2" w:tplc="13D4F764" w:tentative="1">
      <w:start w:val="1"/>
      <w:numFmt w:val="bullet"/>
      <w:lvlText w:val="•"/>
      <w:lvlJc w:val="left"/>
      <w:pPr>
        <w:tabs>
          <w:tab w:val="num" w:pos="2160"/>
        </w:tabs>
        <w:ind w:left="2160" w:hanging="360"/>
      </w:pPr>
      <w:rPr>
        <w:rFonts w:ascii="Arial" w:hAnsi="Arial" w:hint="default"/>
      </w:rPr>
    </w:lvl>
    <w:lvl w:ilvl="3" w:tplc="5ABE9C14" w:tentative="1">
      <w:start w:val="1"/>
      <w:numFmt w:val="bullet"/>
      <w:lvlText w:val="•"/>
      <w:lvlJc w:val="left"/>
      <w:pPr>
        <w:tabs>
          <w:tab w:val="num" w:pos="2880"/>
        </w:tabs>
        <w:ind w:left="2880" w:hanging="360"/>
      </w:pPr>
      <w:rPr>
        <w:rFonts w:ascii="Arial" w:hAnsi="Arial" w:hint="default"/>
      </w:rPr>
    </w:lvl>
    <w:lvl w:ilvl="4" w:tplc="43F68046" w:tentative="1">
      <w:start w:val="1"/>
      <w:numFmt w:val="bullet"/>
      <w:lvlText w:val="•"/>
      <w:lvlJc w:val="left"/>
      <w:pPr>
        <w:tabs>
          <w:tab w:val="num" w:pos="3600"/>
        </w:tabs>
        <w:ind w:left="3600" w:hanging="360"/>
      </w:pPr>
      <w:rPr>
        <w:rFonts w:ascii="Arial" w:hAnsi="Arial" w:hint="default"/>
      </w:rPr>
    </w:lvl>
    <w:lvl w:ilvl="5" w:tplc="7B5E3452" w:tentative="1">
      <w:start w:val="1"/>
      <w:numFmt w:val="bullet"/>
      <w:lvlText w:val="•"/>
      <w:lvlJc w:val="left"/>
      <w:pPr>
        <w:tabs>
          <w:tab w:val="num" w:pos="4320"/>
        </w:tabs>
        <w:ind w:left="4320" w:hanging="360"/>
      </w:pPr>
      <w:rPr>
        <w:rFonts w:ascii="Arial" w:hAnsi="Arial" w:hint="default"/>
      </w:rPr>
    </w:lvl>
    <w:lvl w:ilvl="6" w:tplc="84A668C6" w:tentative="1">
      <w:start w:val="1"/>
      <w:numFmt w:val="bullet"/>
      <w:lvlText w:val="•"/>
      <w:lvlJc w:val="left"/>
      <w:pPr>
        <w:tabs>
          <w:tab w:val="num" w:pos="5040"/>
        </w:tabs>
        <w:ind w:left="5040" w:hanging="360"/>
      </w:pPr>
      <w:rPr>
        <w:rFonts w:ascii="Arial" w:hAnsi="Arial" w:hint="default"/>
      </w:rPr>
    </w:lvl>
    <w:lvl w:ilvl="7" w:tplc="E4D68E58" w:tentative="1">
      <w:start w:val="1"/>
      <w:numFmt w:val="bullet"/>
      <w:lvlText w:val="•"/>
      <w:lvlJc w:val="left"/>
      <w:pPr>
        <w:tabs>
          <w:tab w:val="num" w:pos="5760"/>
        </w:tabs>
        <w:ind w:left="5760" w:hanging="360"/>
      </w:pPr>
      <w:rPr>
        <w:rFonts w:ascii="Arial" w:hAnsi="Arial" w:hint="default"/>
      </w:rPr>
    </w:lvl>
    <w:lvl w:ilvl="8" w:tplc="29BEC5DC" w:tentative="1">
      <w:start w:val="1"/>
      <w:numFmt w:val="bullet"/>
      <w:lvlText w:val="•"/>
      <w:lvlJc w:val="left"/>
      <w:pPr>
        <w:tabs>
          <w:tab w:val="num" w:pos="6480"/>
        </w:tabs>
        <w:ind w:left="6480" w:hanging="360"/>
      </w:pPr>
      <w:rPr>
        <w:rFonts w:ascii="Arial" w:hAnsi="Arial" w:hint="default"/>
      </w:rPr>
    </w:lvl>
  </w:abstractNum>
  <w:abstractNum w:abstractNumId="7">
    <w:nsid w:val="097F711E"/>
    <w:multiLevelType w:val="hybridMultilevel"/>
    <w:tmpl w:val="9A7AAB1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09EE133C"/>
    <w:multiLevelType w:val="multilevel"/>
    <w:tmpl w:val="3AB81596"/>
    <w:lvl w:ilvl="0">
      <w:start w:val="1"/>
      <w:numFmt w:val="none"/>
      <w:lvlText w:val="6."/>
      <w:lvlJc w:val="left"/>
      <w:pPr>
        <w:ind w:left="3780" w:hanging="360"/>
      </w:pPr>
      <w:rPr>
        <w:rFonts w:hint="default"/>
        <w:b w:val="0"/>
        <w:color w:val="auto"/>
        <w:sz w:val="36"/>
        <w:szCs w:val="36"/>
      </w:rPr>
    </w:lvl>
    <w:lvl w:ilvl="1">
      <w:start w:val="1"/>
      <w:numFmt w:val="decimal"/>
      <w:isLgl/>
      <w:lvlText w:val="%11.%2"/>
      <w:lvlJc w:val="left"/>
      <w:pPr>
        <w:ind w:left="1275" w:hanging="375"/>
      </w:pPr>
      <w:rPr>
        <w:rFonts w:hint="default"/>
      </w:rPr>
    </w:lvl>
    <w:lvl w:ilvl="2">
      <w:start w:val="1"/>
      <w:numFmt w:val="decimal"/>
      <w:isLgl/>
      <w:lvlText w:val="%1.%2.%3"/>
      <w:lvlJc w:val="left"/>
      <w:pPr>
        <w:ind w:left="315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9">
    <w:nsid w:val="0A2C5F8D"/>
    <w:multiLevelType w:val="hybridMultilevel"/>
    <w:tmpl w:val="BCD4BAD4"/>
    <w:lvl w:ilvl="0" w:tplc="0409001B">
      <w:start w:val="1"/>
      <w:numFmt w:val="lowerRoman"/>
      <w:lvlText w:val="%1."/>
      <w:lvlJc w:val="righ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AAC079C"/>
    <w:multiLevelType w:val="hybridMultilevel"/>
    <w:tmpl w:val="4DBEFAD8"/>
    <w:lvl w:ilvl="0" w:tplc="0407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1">
    <w:nsid w:val="0ECD7CE1"/>
    <w:multiLevelType w:val="multilevel"/>
    <w:tmpl w:val="2EE67A08"/>
    <w:lvl w:ilvl="0">
      <w:start w:val="1"/>
      <w:numFmt w:val="decimal"/>
      <w:lvlText w:val="%1."/>
      <w:lvlJc w:val="left"/>
      <w:pPr>
        <w:ind w:left="360" w:hanging="360"/>
      </w:pPr>
      <w:rPr>
        <w:rFonts w:hint="default"/>
        <w:b/>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2">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953A83"/>
    <w:multiLevelType w:val="hybridMultilevel"/>
    <w:tmpl w:val="D70EB3C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C30B5F"/>
    <w:multiLevelType w:val="hybridMultilevel"/>
    <w:tmpl w:val="E1646988"/>
    <w:lvl w:ilvl="0" w:tplc="0407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5">
    <w:nsid w:val="12BF66E8"/>
    <w:multiLevelType w:val="hybridMultilevel"/>
    <w:tmpl w:val="60A4E6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693703"/>
    <w:multiLevelType w:val="hybridMultilevel"/>
    <w:tmpl w:val="7924D2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52B47DD"/>
    <w:multiLevelType w:val="multilevel"/>
    <w:tmpl w:val="E80A4666"/>
    <w:lvl w:ilvl="0">
      <w:start w:val="1"/>
      <w:numFmt w:val="decimal"/>
      <w:lvlText w:val="%1."/>
      <w:lvlJc w:val="left"/>
      <w:pPr>
        <w:ind w:left="1440" w:hanging="360"/>
      </w:pPr>
      <w:rPr>
        <w:rFonts w:hint="default"/>
      </w:rPr>
    </w:lvl>
    <w:lvl w:ilvl="1">
      <w:start w:val="1"/>
      <w:numFmt w:val="decimal"/>
      <w:isLgl/>
      <w:lvlText w:val="%1.%2"/>
      <w:lvlJc w:val="left"/>
      <w:pPr>
        <w:ind w:left="1455" w:hanging="375"/>
      </w:pPr>
      <w:rPr>
        <w:rFonts w:hint="default"/>
      </w:rPr>
    </w:lvl>
    <w:lvl w:ilvl="2">
      <w:start w:val="1"/>
      <w:numFmt w:val="none"/>
      <w:isLgl/>
      <w:lvlText w:val="1.2"/>
      <w:lvlJc w:val="left"/>
      <w:pPr>
        <w:ind w:left="720" w:hanging="720"/>
      </w:pPr>
      <w:rPr>
        <w:rFonts w:hint="default"/>
      </w:rPr>
    </w:lvl>
    <w:lvl w:ilvl="3">
      <w:start w:val="1"/>
      <w:numFmt w:val="decimal"/>
      <w:isLgl/>
      <w:lvlText w:val="%1.2.%31"/>
      <w:lvlJc w:val="left"/>
      <w:pPr>
        <w:ind w:left="12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8">
    <w:nsid w:val="15EA7551"/>
    <w:multiLevelType w:val="hybridMultilevel"/>
    <w:tmpl w:val="E6C6C9C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9">
    <w:nsid w:val="1D9810E0"/>
    <w:multiLevelType w:val="multilevel"/>
    <w:tmpl w:val="2D14E3F8"/>
    <w:lvl w:ilvl="0">
      <w:start w:val="1"/>
      <w:numFmt w:val="none"/>
      <w:lvlText w:val="6."/>
      <w:lvlJc w:val="left"/>
      <w:pPr>
        <w:ind w:left="360" w:hanging="360"/>
      </w:pPr>
      <w:rPr>
        <w:rFonts w:hint="default"/>
        <w:b w:val="0"/>
        <w:color w:val="auto"/>
        <w:sz w:val="36"/>
        <w:szCs w:val="36"/>
      </w:rPr>
    </w:lvl>
    <w:lvl w:ilvl="1">
      <w:start w:val="1"/>
      <w:numFmt w:val="none"/>
      <w:isLgl/>
      <w:lvlText w:val="5.1"/>
      <w:lvlJc w:val="left"/>
      <w:pPr>
        <w:ind w:left="825" w:hanging="375"/>
      </w:pPr>
      <w:rPr>
        <w:rFonts w:hint="default"/>
      </w:rPr>
    </w:lvl>
    <w:lvl w:ilvl="2">
      <w:start w:val="1"/>
      <w:numFmt w:val="decimal"/>
      <w:isLgl/>
      <w:lvlText w:val="%15.2"/>
      <w:lvlJc w:val="left"/>
      <w:pPr>
        <w:ind w:left="117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20">
    <w:nsid w:val="1DC551C6"/>
    <w:multiLevelType w:val="hybridMultilevel"/>
    <w:tmpl w:val="AFB423B2"/>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1">
    <w:nsid w:val="1EC803F8"/>
    <w:multiLevelType w:val="multilevel"/>
    <w:tmpl w:val="97E4AA2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375" w:hanging="375"/>
      </w:pPr>
      <w:rPr>
        <w:rFonts w:hint="default"/>
      </w:rPr>
    </w:lvl>
    <w:lvl w:ilvl="2">
      <w:start w:val="1"/>
      <w:numFmt w:val="none"/>
      <w:isLgl/>
      <w:lvlText w:val="2.6.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22">
    <w:nsid w:val="1F3149B4"/>
    <w:multiLevelType w:val="hybridMultilevel"/>
    <w:tmpl w:val="71FEB7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05A4C79"/>
    <w:multiLevelType w:val="hybridMultilevel"/>
    <w:tmpl w:val="00CCE1DC"/>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nsid w:val="2071592C"/>
    <w:multiLevelType w:val="multilevel"/>
    <w:tmpl w:val="2C7295B4"/>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72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nsid w:val="24964D0D"/>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2B7859C7"/>
    <w:multiLevelType w:val="hybridMultilevel"/>
    <w:tmpl w:val="F8E64F1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BBC0B93"/>
    <w:multiLevelType w:val="multilevel"/>
    <w:tmpl w:val="78C80A18"/>
    <w:lvl w:ilvl="0">
      <w:start w:val="1"/>
      <w:numFmt w:val="decimal"/>
      <w:lvlText w:val="%1."/>
      <w:lvlJc w:val="left"/>
      <w:pPr>
        <w:ind w:left="810" w:hanging="360"/>
      </w:pPr>
      <w:rPr>
        <w:rFonts w:hint="default"/>
      </w:rPr>
    </w:lvl>
    <w:lvl w:ilvl="1">
      <w:start w:val="2"/>
      <w:numFmt w:val="decimal"/>
      <w:isLgl/>
      <w:lvlText w:val="2.%2"/>
      <w:lvlJc w:val="left"/>
      <w:pPr>
        <w:ind w:left="360" w:hanging="360"/>
      </w:pPr>
      <w:rPr>
        <w:rFonts w:hint="default"/>
        <w:b/>
      </w:rPr>
    </w:lvl>
    <w:lvl w:ilvl="2">
      <w:start w:val="1"/>
      <w:numFmt w:val="decimal"/>
      <w:isLgl/>
      <w:lvlText w:val="2.%2.2"/>
      <w:lvlJc w:val="left"/>
      <w:pPr>
        <w:ind w:left="810" w:hanging="720"/>
      </w:pPr>
      <w:rPr>
        <w:rFonts w:hint="default"/>
        <w:b/>
      </w:rPr>
    </w:lvl>
    <w:lvl w:ilvl="3">
      <w:start w:val="1"/>
      <w:numFmt w:val="decimal"/>
      <w:isLgl/>
      <w:lvlText w:val="%1.%2.%3.%4"/>
      <w:lvlJc w:val="left"/>
      <w:pPr>
        <w:ind w:left="1170" w:hanging="720"/>
      </w:pPr>
      <w:rPr>
        <w:rFonts w:hint="default"/>
        <w:b/>
      </w:rPr>
    </w:lvl>
    <w:lvl w:ilvl="4">
      <w:start w:val="1"/>
      <w:numFmt w:val="decimal"/>
      <w:isLgl/>
      <w:lvlText w:val="%1.%2.%3.%4.%5"/>
      <w:lvlJc w:val="left"/>
      <w:pPr>
        <w:ind w:left="153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28">
    <w:nsid w:val="2BDD02BB"/>
    <w:multiLevelType w:val="hybridMultilevel"/>
    <w:tmpl w:val="026EB24C"/>
    <w:lvl w:ilvl="0" w:tplc="04090005">
      <w:start w:val="1"/>
      <w:numFmt w:val="bullet"/>
      <w:lvlText w:val=""/>
      <w:lvlJc w:val="left"/>
      <w:pPr>
        <w:tabs>
          <w:tab w:val="num" w:pos="1260"/>
        </w:tabs>
        <w:ind w:left="1260" w:hanging="360"/>
      </w:pPr>
      <w:rPr>
        <w:rFonts w:ascii="Wingdings" w:hAnsi="Wingdings" w:hint="default"/>
      </w:rPr>
    </w:lvl>
    <w:lvl w:ilvl="1" w:tplc="BDCCDE48" w:tentative="1">
      <w:start w:val="1"/>
      <w:numFmt w:val="bullet"/>
      <w:lvlText w:val="•"/>
      <w:lvlJc w:val="left"/>
      <w:pPr>
        <w:tabs>
          <w:tab w:val="num" w:pos="1980"/>
        </w:tabs>
        <w:ind w:left="1980" w:hanging="360"/>
      </w:pPr>
      <w:rPr>
        <w:rFonts w:ascii="Arial" w:hAnsi="Arial" w:hint="default"/>
      </w:rPr>
    </w:lvl>
    <w:lvl w:ilvl="2" w:tplc="13D4F764" w:tentative="1">
      <w:start w:val="1"/>
      <w:numFmt w:val="bullet"/>
      <w:lvlText w:val="•"/>
      <w:lvlJc w:val="left"/>
      <w:pPr>
        <w:tabs>
          <w:tab w:val="num" w:pos="2700"/>
        </w:tabs>
        <w:ind w:left="2700" w:hanging="360"/>
      </w:pPr>
      <w:rPr>
        <w:rFonts w:ascii="Arial" w:hAnsi="Arial" w:hint="default"/>
      </w:rPr>
    </w:lvl>
    <w:lvl w:ilvl="3" w:tplc="5ABE9C14" w:tentative="1">
      <w:start w:val="1"/>
      <w:numFmt w:val="bullet"/>
      <w:lvlText w:val="•"/>
      <w:lvlJc w:val="left"/>
      <w:pPr>
        <w:tabs>
          <w:tab w:val="num" w:pos="3420"/>
        </w:tabs>
        <w:ind w:left="3420" w:hanging="360"/>
      </w:pPr>
      <w:rPr>
        <w:rFonts w:ascii="Arial" w:hAnsi="Arial" w:hint="default"/>
      </w:rPr>
    </w:lvl>
    <w:lvl w:ilvl="4" w:tplc="43F68046" w:tentative="1">
      <w:start w:val="1"/>
      <w:numFmt w:val="bullet"/>
      <w:lvlText w:val="•"/>
      <w:lvlJc w:val="left"/>
      <w:pPr>
        <w:tabs>
          <w:tab w:val="num" w:pos="4140"/>
        </w:tabs>
        <w:ind w:left="4140" w:hanging="360"/>
      </w:pPr>
      <w:rPr>
        <w:rFonts w:ascii="Arial" w:hAnsi="Arial" w:hint="default"/>
      </w:rPr>
    </w:lvl>
    <w:lvl w:ilvl="5" w:tplc="7B5E3452" w:tentative="1">
      <w:start w:val="1"/>
      <w:numFmt w:val="bullet"/>
      <w:lvlText w:val="•"/>
      <w:lvlJc w:val="left"/>
      <w:pPr>
        <w:tabs>
          <w:tab w:val="num" w:pos="4860"/>
        </w:tabs>
        <w:ind w:left="4860" w:hanging="360"/>
      </w:pPr>
      <w:rPr>
        <w:rFonts w:ascii="Arial" w:hAnsi="Arial" w:hint="default"/>
      </w:rPr>
    </w:lvl>
    <w:lvl w:ilvl="6" w:tplc="84A668C6" w:tentative="1">
      <w:start w:val="1"/>
      <w:numFmt w:val="bullet"/>
      <w:lvlText w:val="•"/>
      <w:lvlJc w:val="left"/>
      <w:pPr>
        <w:tabs>
          <w:tab w:val="num" w:pos="5580"/>
        </w:tabs>
        <w:ind w:left="5580" w:hanging="360"/>
      </w:pPr>
      <w:rPr>
        <w:rFonts w:ascii="Arial" w:hAnsi="Arial" w:hint="default"/>
      </w:rPr>
    </w:lvl>
    <w:lvl w:ilvl="7" w:tplc="E4D68E58" w:tentative="1">
      <w:start w:val="1"/>
      <w:numFmt w:val="bullet"/>
      <w:lvlText w:val="•"/>
      <w:lvlJc w:val="left"/>
      <w:pPr>
        <w:tabs>
          <w:tab w:val="num" w:pos="6300"/>
        </w:tabs>
        <w:ind w:left="6300" w:hanging="360"/>
      </w:pPr>
      <w:rPr>
        <w:rFonts w:ascii="Arial" w:hAnsi="Arial" w:hint="default"/>
      </w:rPr>
    </w:lvl>
    <w:lvl w:ilvl="8" w:tplc="29BEC5DC" w:tentative="1">
      <w:start w:val="1"/>
      <w:numFmt w:val="bullet"/>
      <w:lvlText w:val="•"/>
      <w:lvlJc w:val="left"/>
      <w:pPr>
        <w:tabs>
          <w:tab w:val="num" w:pos="7020"/>
        </w:tabs>
        <w:ind w:left="7020" w:hanging="360"/>
      </w:pPr>
      <w:rPr>
        <w:rFonts w:ascii="Arial" w:hAnsi="Arial" w:hint="default"/>
      </w:rPr>
    </w:lvl>
  </w:abstractNum>
  <w:abstractNum w:abstractNumId="29">
    <w:nsid w:val="2C9B61C6"/>
    <w:multiLevelType w:val="hybridMultilevel"/>
    <w:tmpl w:val="489CF0B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D363603"/>
    <w:multiLevelType w:val="multilevel"/>
    <w:tmpl w:val="0409001D"/>
    <w:styleLink w:val="Style14"/>
    <w:lvl w:ilvl="0">
      <w:start w:val="6"/>
      <w:numFmt w:val="decimal"/>
      <w:lvlText w:val="%1)"/>
      <w:lvlJc w:val="left"/>
      <w:pPr>
        <w:ind w:left="360" w:hanging="360"/>
      </w:pPr>
      <w:rPr>
        <w:rFonts w:ascii="Times New Roman" w:hAnsi="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2E3A1D92"/>
    <w:multiLevelType w:val="hybridMultilevel"/>
    <w:tmpl w:val="30382C0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19F4B27"/>
    <w:multiLevelType w:val="hybridMultilevel"/>
    <w:tmpl w:val="AEDA7D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1F52FF1"/>
    <w:multiLevelType w:val="hybridMultilevel"/>
    <w:tmpl w:val="E230C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92343C"/>
    <w:multiLevelType w:val="hybridMultilevel"/>
    <w:tmpl w:val="D8246216"/>
    <w:lvl w:ilvl="0" w:tplc="04070001">
      <w:start w:val="1"/>
      <w:numFmt w:val="bullet"/>
      <w:lvlText w:val=""/>
      <w:lvlJc w:val="left"/>
      <w:pPr>
        <w:ind w:left="1088" w:hanging="360"/>
      </w:pPr>
      <w:rPr>
        <w:rFonts w:ascii="Symbol" w:hAnsi="Symbol" w:hint="default"/>
        <w:b w:val="0"/>
        <w:bCs w:val="0"/>
        <w:i w:val="0"/>
        <w:color w:val="auto"/>
        <w:sz w:val="24"/>
        <w:szCs w:val="24"/>
      </w:rPr>
    </w:lvl>
    <w:lvl w:ilvl="1" w:tplc="04090019">
      <w:start w:val="1"/>
      <w:numFmt w:val="lowerLetter"/>
      <w:lvlText w:val="%2."/>
      <w:lvlJc w:val="left"/>
      <w:pPr>
        <w:ind w:left="1808" w:hanging="360"/>
      </w:pPr>
    </w:lvl>
    <w:lvl w:ilvl="2" w:tplc="0409001B">
      <w:start w:val="1"/>
      <w:numFmt w:val="lowerRoman"/>
      <w:lvlText w:val="%3."/>
      <w:lvlJc w:val="right"/>
      <w:pPr>
        <w:ind w:left="2528" w:hanging="180"/>
      </w:pPr>
    </w:lvl>
    <w:lvl w:ilvl="3" w:tplc="0409000F">
      <w:start w:val="1"/>
      <w:numFmt w:val="decimal"/>
      <w:lvlText w:val="%4."/>
      <w:lvlJc w:val="left"/>
      <w:pPr>
        <w:ind w:left="3248" w:hanging="360"/>
      </w:pPr>
    </w:lvl>
    <w:lvl w:ilvl="4" w:tplc="04090019">
      <w:start w:val="1"/>
      <w:numFmt w:val="lowerLetter"/>
      <w:lvlText w:val="%5."/>
      <w:lvlJc w:val="left"/>
      <w:pPr>
        <w:ind w:left="3968" w:hanging="360"/>
      </w:pPr>
    </w:lvl>
    <w:lvl w:ilvl="5" w:tplc="0409001B">
      <w:start w:val="1"/>
      <w:numFmt w:val="lowerRoman"/>
      <w:lvlText w:val="%6."/>
      <w:lvlJc w:val="right"/>
      <w:pPr>
        <w:ind w:left="4688" w:hanging="180"/>
      </w:pPr>
    </w:lvl>
    <w:lvl w:ilvl="6" w:tplc="0409000F">
      <w:start w:val="1"/>
      <w:numFmt w:val="decimal"/>
      <w:lvlText w:val="%7."/>
      <w:lvlJc w:val="left"/>
      <w:pPr>
        <w:ind w:left="5408" w:hanging="360"/>
      </w:pPr>
    </w:lvl>
    <w:lvl w:ilvl="7" w:tplc="04090019">
      <w:start w:val="1"/>
      <w:numFmt w:val="lowerLetter"/>
      <w:lvlText w:val="%8."/>
      <w:lvlJc w:val="left"/>
      <w:pPr>
        <w:ind w:left="6128" w:hanging="360"/>
      </w:pPr>
    </w:lvl>
    <w:lvl w:ilvl="8" w:tplc="0409001B">
      <w:start w:val="1"/>
      <w:numFmt w:val="lowerRoman"/>
      <w:lvlText w:val="%9."/>
      <w:lvlJc w:val="right"/>
      <w:pPr>
        <w:ind w:left="6848" w:hanging="180"/>
      </w:pPr>
    </w:lvl>
  </w:abstractNum>
  <w:abstractNum w:abstractNumId="35">
    <w:nsid w:val="34734B0D"/>
    <w:multiLevelType w:val="multilevel"/>
    <w:tmpl w:val="407C3EF0"/>
    <w:lvl w:ilvl="0">
      <w:start w:val="1"/>
      <w:numFmt w:val="bullet"/>
      <w:lvlText w:val=""/>
      <w:lvlJc w:val="left"/>
      <w:pPr>
        <w:tabs>
          <w:tab w:val="num" w:pos="720"/>
        </w:tabs>
        <w:ind w:left="720" w:hanging="360"/>
      </w:pPr>
      <w:rPr>
        <w:rFonts w:ascii="Wingdings" w:hAnsi="Wingdings" w:hint="default"/>
        <w:sz w:val="20"/>
      </w:rPr>
    </w:lvl>
    <w:lvl w:ilvl="1">
      <w:start w:val="1"/>
      <w:numFmt w:val="none"/>
      <w:lvlText w:val="4.1"/>
      <w:lvlJc w:val="left"/>
      <w:pPr>
        <w:ind w:left="360" w:hanging="360"/>
      </w:pPr>
      <w:rPr>
        <w:rFonts w:hint="default"/>
      </w:rPr>
    </w:lvl>
    <w:lvl w:ilvl="2">
      <w:start w:val="1"/>
      <w:numFmt w:val="none"/>
      <w:lvlText w:val="4.2"/>
      <w:lvlJc w:val="left"/>
      <w:pPr>
        <w:ind w:left="3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352B01D4"/>
    <w:multiLevelType w:val="hybridMultilevel"/>
    <w:tmpl w:val="CFD23D86"/>
    <w:lvl w:ilvl="0" w:tplc="0409000F">
      <w:start w:val="1"/>
      <w:numFmt w:val="decimal"/>
      <w:lvlText w:val="%1."/>
      <w:lvlJc w:val="left"/>
      <w:pPr>
        <w:ind w:left="720" w:hanging="360"/>
      </w:pPr>
    </w:lvl>
    <w:lvl w:ilvl="1" w:tplc="88A8F992">
      <w:start w:val="1"/>
      <w:numFmt w:val="decimal"/>
      <w:lvlText w:val="%2."/>
      <w:lvlJc w:val="left"/>
      <w:pPr>
        <w:ind w:left="1440" w:hanging="360"/>
      </w:pPr>
      <w:rPr>
        <w:rFonts w:ascii="Times New Roman" w:eastAsiaTheme="minorEastAsia" w:hAnsi="Times New Roman"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5512F37"/>
    <w:multiLevelType w:val="multilevel"/>
    <w:tmpl w:val="25767316"/>
    <w:styleLink w:val="Style3"/>
    <w:lvl w:ilvl="0">
      <w:numFmt w:val="decimal"/>
      <w:lvlText w:val="%1."/>
      <w:lvlJc w:val="left"/>
      <w:pPr>
        <w:ind w:left="99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3870" w:hanging="1800"/>
      </w:pPr>
      <w:rPr>
        <w:rFonts w:hint="default"/>
      </w:rPr>
    </w:lvl>
    <w:lvl w:ilvl="8">
      <w:start w:val="1"/>
      <w:numFmt w:val="decimal"/>
      <w:isLgl/>
      <w:lvlText w:val="%1.%2.%3.%4.%5.%6.%7.%8.%9"/>
      <w:lvlJc w:val="left"/>
      <w:pPr>
        <w:ind w:left="4230" w:hanging="2160"/>
      </w:pPr>
      <w:rPr>
        <w:rFonts w:hint="default"/>
      </w:rPr>
    </w:lvl>
  </w:abstractNum>
  <w:abstractNum w:abstractNumId="38">
    <w:nsid w:val="371D2308"/>
    <w:multiLevelType w:val="hybridMultilevel"/>
    <w:tmpl w:val="203017C0"/>
    <w:lvl w:ilvl="0" w:tplc="D584CD50">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3C693EB6"/>
    <w:multiLevelType w:val="hybridMultilevel"/>
    <w:tmpl w:val="03E85DD8"/>
    <w:lvl w:ilvl="0" w:tplc="040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3C8C0BDB"/>
    <w:multiLevelType w:val="multilevel"/>
    <w:tmpl w:val="C72A373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3"/>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17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nsid w:val="3E132658"/>
    <w:multiLevelType w:val="hybridMultilevel"/>
    <w:tmpl w:val="E68AC42C"/>
    <w:lvl w:ilvl="0" w:tplc="6F7EC418">
      <w:start w:val="1"/>
      <w:numFmt w:val="decimal"/>
      <w:lvlText w:val="%1."/>
      <w:lvlJc w:val="left"/>
      <w:pPr>
        <w:ind w:left="420"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2">
    <w:nsid w:val="3E23069F"/>
    <w:multiLevelType w:val="hybridMultilevel"/>
    <w:tmpl w:val="5E3E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046102E"/>
    <w:multiLevelType w:val="hybridMultilevel"/>
    <w:tmpl w:val="DFA8D5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3DD4112"/>
    <w:multiLevelType w:val="hybridMultilevel"/>
    <w:tmpl w:val="148A786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60B68F6"/>
    <w:multiLevelType w:val="multilevel"/>
    <w:tmpl w:val="CE30A842"/>
    <w:lvl w:ilvl="0">
      <w:start w:val="6"/>
      <w:numFmt w:val="decimal"/>
      <w:lvlText w:val="%1."/>
      <w:lvlJc w:val="left"/>
      <w:pPr>
        <w:ind w:left="450" w:hanging="450"/>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6">
    <w:nsid w:val="476C2EE1"/>
    <w:multiLevelType w:val="hybridMultilevel"/>
    <w:tmpl w:val="A74A32CA"/>
    <w:lvl w:ilvl="0" w:tplc="04090015">
      <w:start w:val="1"/>
      <w:numFmt w:val="upperLetter"/>
      <w:lvlText w:val="%1."/>
      <w:lvlJc w:val="left"/>
      <w:pPr>
        <w:ind w:left="45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7">
    <w:nsid w:val="492002EC"/>
    <w:multiLevelType w:val="hybridMultilevel"/>
    <w:tmpl w:val="7F08BD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99C353C"/>
    <w:multiLevelType w:val="multilevel"/>
    <w:tmpl w:val="1E58872C"/>
    <w:lvl w:ilvl="0">
      <w:start w:val="1"/>
      <w:numFmt w:val="upperRoman"/>
      <w:lvlText w:val="%1."/>
      <w:lvlJc w:val="right"/>
      <w:pPr>
        <w:ind w:left="720" w:hanging="360"/>
      </w:pPr>
    </w:lvl>
    <w:lvl w:ilvl="1">
      <w:start w:val="1"/>
      <w:numFmt w:val="decimal"/>
      <w:isLgl/>
      <w:lvlText w:val="%1.%2."/>
      <w:lvlJc w:val="left"/>
      <w:pPr>
        <w:ind w:left="810" w:hanging="450"/>
      </w:pPr>
      <w:rPr>
        <w:rFonts w:asciiTheme="majorHAnsi" w:eastAsiaTheme="majorEastAsia" w:hAnsiTheme="majorHAnsi" w:cstheme="majorBidi" w:hint="default"/>
        <w:sz w:val="28"/>
      </w:rPr>
    </w:lvl>
    <w:lvl w:ilvl="2">
      <w:start w:val="1"/>
      <w:numFmt w:val="decimal"/>
      <w:isLgl/>
      <w:lvlText w:val="%1.%2.%3."/>
      <w:lvlJc w:val="left"/>
      <w:pPr>
        <w:ind w:left="1080" w:hanging="720"/>
      </w:pPr>
      <w:rPr>
        <w:rFonts w:asciiTheme="majorHAnsi" w:eastAsiaTheme="majorEastAsia" w:hAnsiTheme="majorHAnsi" w:cstheme="majorBidi" w:hint="default"/>
        <w:sz w:val="28"/>
      </w:rPr>
    </w:lvl>
    <w:lvl w:ilvl="3">
      <w:start w:val="1"/>
      <w:numFmt w:val="decimal"/>
      <w:isLgl/>
      <w:lvlText w:val="%1.%2.%3.%4."/>
      <w:lvlJc w:val="left"/>
      <w:pPr>
        <w:ind w:left="1080" w:hanging="720"/>
      </w:pPr>
      <w:rPr>
        <w:rFonts w:asciiTheme="majorHAnsi" w:eastAsiaTheme="majorEastAsia" w:hAnsiTheme="majorHAnsi" w:cstheme="majorBidi" w:hint="default"/>
        <w:sz w:val="28"/>
      </w:rPr>
    </w:lvl>
    <w:lvl w:ilvl="4">
      <w:start w:val="1"/>
      <w:numFmt w:val="decimal"/>
      <w:isLgl/>
      <w:lvlText w:val="%1.%2.%3.%4.%5."/>
      <w:lvlJc w:val="left"/>
      <w:pPr>
        <w:ind w:left="1440" w:hanging="1080"/>
      </w:pPr>
      <w:rPr>
        <w:rFonts w:asciiTheme="majorHAnsi" w:eastAsiaTheme="majorEastAsia" w:hAnsiTheme="majorHAnsi" w:cstheme="majorBidi" w:hint="default"/>
        <w:sz w:val="28"/>
      </w:rPr>
    </w:lvl>
    <w:lvl w:ilvl="5">
      <w:start w:val="1"/>
      <w:numFmt w:val="decimal"/>
      <w:isLgl/>
      <w:lvlText w:val="%1.%2.%3.%4.%5.%6."/>
      <w:lvlJc w:val="left"/>
      <w:pPr>
        <w:ind w:left="1440" w:hanging="1080"/>
      </w:pPr>
      <w:rPr>
        <w:rFonts w:asciiTheme="majorHAnsi" w:eastAsiaTheme="majorEastAsia" w:hAnsiTheme="majorHAnsi" w:cstheme="majorBidi" w:hint="default"/>
        <w:sz w:val="28"/>
      </w:rPr>
    </w:lvl>
    <w:lvl w:ilvl="6">
      <w:start w:val="1"/>
      <w:numFmt w:val="decimal"/>
      <w:isLgl/>
      <w:lvlText w:val="%1.%2.%3.%4.%5.%6.%7."/>
      <w:lvlJc w:val="left"/>
      <w:pPr>
        <w:ind w:left="1800" w:hanging="1440"/>
      </w:pPr>
      <w:rPr>
        <w:rFonts w:asciiTheme="majorHAnsi" w:eastAsiaTheme="majorEastAsia" w:hAnsiTheme="majorHAnsi" w:cstheme="majorBidi" w:hint="default"/>
        <w:sz w:val="28"/>
      </w:rPr>
    </w:lvl>
    <w:lvl w:ilvl="7">
      <w:start w:val="1"/>
      <w:numFmt w:val="decimal"/>
      <w:isLgl/>
      <w:lvlText w:val="%1.%2.%3.%4.%5.%6.%7.%8."/>
      <w:lvlJc w:val="left"/>
      <w:pPr>
        <w:ind w:left="1800" w:hanging="1440"/>
      </w:pPr>
      <w:rPr>
        <w:rFonts w:asciiTheme="majorHAnsi" w:eastAsiaTheme="majorEastAsia" w:hAnsiTheme="majorHAnsi" w:cstheme="majorBidi" w:hint="default"/>
        <w:sz w:val="28"/>
      </w:rPr>
    </w:lvl>
    <w:lvl w:ilvl="8">
      <w:start w:val="1"/>
      <w:numFmt w:val="decimal"/>
      <w:isLgl/>
      <w:lvlText w:val="%1.%2.%3.%4.%5.%6.%7.%8.%9."/>
      <w:lvlJc w:val="left"/>
      <w:pPr>
        <w:ind w:left="2160" w:hanging="1800"/>
      </w:pPr>
      <w:rPr>
        <w:rFonts w:asciiTheme="majorHAnsi" w:eastAsiaTheme="majorEastAsia" w:hAnsiTheme="majorHAnsi" w:cstheme="majorBidi" w:hint="default"/>
        <w:sz w:val="28"/>
      </w:rPr>
    </w:lvl>
  </w:abstractNum>
  <w:abstractNum w:abstractNumId="49">
    <w:nsid w:val="4C423B8C"/>
    <w:multiLevelType w:val="hybridMultilevel"/>
    <w:tmpl w:val="36523A9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0">
    <w:nsid w:val="4CF17DC1"/>
    <w:multiLevelType w:val="hybridMultilevel"/>
    <w:tmpl w:val="65E684D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4D7307BE"/>
    <w:multiLevelType w:val="multilevel"/>
    <w:tmpl w:val="8542D53A"/>
    <w:lvl w:ilvl="0">
      <w:start w:val="1"/>
      <w:numFmt w:val="decimal"/>
      <w:lvlText w:val="%1."/>
      <w:lvlJc w:val="left"/>
      <w:pPr>
        <w:ind w:left="810" w:hanging="360"/>
      </w:pPr>
      <w:rPr>
        <w:rFonts w:hint="default"/>
      </w:rPr>
    </w:lvl>
    <w:lvl w:ilvl="1">
      <w:start w:val="2"/>
      <w:numFmt w:val="none"/>
      <w:isLgl/>
      <w:lvlText w:val="2.5"/>
      <w:lvlJc w:val="left"/>
      <w:pPr>
        <w:ind w:left="360" w:hanging="360"/>
      </w:pPr>
      <w:rPr>
        <w:rFonts w:hint="default"/>
        <w:b/>
      </w:rPr>
    </w:lvl>
    <w:lvl w:ilvl="2">
      <w:start w:val="1"/>
      <w:numFmt w:val="decimal"/>
      <w:isLgl/>
      <w:lvlText w:val="2.4.%22"/>
      <w:lvlJc w:val="left"/>
      <w:pPr>
        <w:ind w:left="900" w:hanging="720"/>
      </w:pPr>
      <w:rPr>
        <w:rFonts w:hint="default"/>
        <w:b/>
      </w:rPr>
    </w:lvl>
    <w:lvl w:ilvl="3">
      <w:start w:val="1"/>
      <w:numFmt w:val="none"/>
      <w:isLgl/>
      <w:lvlText w:val="2.5.1"/>
      <w:lvlJc w:val="left"/>
      <w:pPr>
        <w:ind w:left="810" w:hanging="720"/>
      </w:pPr>
      <w:rPr>
        <w:rFonts w:hint="default"/>
        <w:b/>
      </w:rPr>
    </w:lvl>
    <w:lvl w:ilvl="4">
      <w:start w:val="1"/>
      <w:numFmt w:val="none"/>
      <w:isLgl/>
      <w:lvlText w:val="2.6.2"/>
      <w:lvlJc w:val="left"/>
      <w:pPr>
        <w:ind w:left="126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52">
    <w:nsid w:val="4F6C25A2"/>
    <w:multiLevelType w:val="hybridMultilevel"/>
    <w:tmpl w:val="F7FC478A"/>
    <w:lvl w:ilvl="0" w:tplc="D5048DDE">
      <w:start w:val="1"/>
      <w:numFmt w:val="low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3">
    <w:nsid w:val="4FBE6EE7"/>
    <w:multiLevelType w:val="hybridMultilevel"/>
    <w:tmpl w:val="AE162FE4"/>
    <w:lvl w:ilvl="0" w:tplc="0409000B">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54">
    <w:nsid w:val="505046A6"/>
    <w:multiLevelType w:val="hybridMultilevel"/>
    <w:tmpl w:val="3A46E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513F21C2"/>
    <w:multiLevelType w:val="hybridMultilevel"/>
    <w:tmpl w:val="81FC1F9C"/>
    <w:lvl w:ilvl="0" w:tplc="0407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56">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3B87273"/>
    <w:multiLevelType w:val="multilevel"/>
    <w:tmpl w:val="0B44909E"/>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915" w:hanging="375"/>
      </w:pPr>
      <w:rPr>
        <w:rFonts w:hint="default"/>
      </w:rPr>
    </w:lvl>
    <w:lvl w:ilvl="2">
      <w:start w:val="1"/>
      <w:numFmt w:val="none"/>
      <w:isLgl/>
      <w:lvlText w:val="5.2.1"/>
      <w:lvlJc w:val="left"/>
      <w:pPr>
        <w:ind w:left="720" w:hanging="720"/>
      </w:pPr>
      <w:rPr>
        <w:rFonts w:hint="default"/>
      </w:rPr>
    </w:lvl>
    <w:lvl w:ilvl="3">
      <w:start w:val="1"/>
      <w:numFmt w:val="decimal"/>
      <w:isLgl/>
      <w:lvlText w:val="%15.2.3"/>
      <w:lvlJc w:val="left"/>
      <w:pPr>
        <w:ind w:left="1350" w:hanging="1080"/>
      </w:pPr>
      <w:rPr>
        <w:rFonts w:hint="default"/>
        <w:b/>
        <w:i w:val="0"/>
        <w:sz w:val="28"/>
        <w:szCs w:val="28"/>
      </w:rPr>
    </w:lvl>
    <w:lvl w:ilvl="4">
      <w:start w:val="1"/>
      <w:numFmt w:val="none"/>
      <w:isLgl/>
      <w:lvlText w:val="5.2.4"/>
      <w:lvlJc w:val="left"/>
      <w:pPr>
        <w:ind w:left="1440" w:hanging="1080"/>
      </w:pPr>
      <w:rPr>
        <w:rFonts w:hint="default"/>
      </w:rPr>
    </w:lvl>
    <w:lvl w:ilvl="5">
      <w:start w:val="1"/>
      <w:numFmt w:val="none"/>
      <w:isLgl/>
      <w:lvlText w:val="5.2.5"/>
      <w:lvlJc w:val="left"/>
      <w:pPr>
        <w:ind w:left="144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58">
    <w:nsid w:val="57B63AB0"/>
    <w:multiLevelType w:val="multilevel"/>
    <w:tmpl w:val="269C963E"/>
    <w:lvl w:ilvl="0">
      <w:start w:val="3"/>
      <w:numFmt w:val="decimal"/>
      <w:lvlText w:val="%1."/>
      <w:lvlJc w:val="right"/>
      <w:pPr>
        <w:ind w:left="720" w:hanging="360"/>
      </w:pPr>
      <w:rPr>
        <w:rFonts w:ascii="Arial" w:eastAsia="Calibri" w:hAnsi="Arial" w:cs="Arial" w:hint="default"/>
        <w:color w:val="auto"/>
        <w:sz w:val="22"/>
      </w:rPr>
    </w:lvl>
    <w:lvl w:ilvl="1">
      <w:start w:val="1"/>
      <w:numFmt w:val="none"/>
      <w:isLgl/>
      <w:lvlText w:val="3.1"/>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9">
    <w:nsid w:val="57DD1428"/>
    <w:multiLevelType w:val="hybridMultilevel"/>
    <w:tmpl w:val="D9587D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7E06C52"/>
    <w:multiLevelType w:val="hybridMultilevel"/>
    <w:tmpl w:val="6F7C78F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AEE1976"/>
    <w:multiLevelType w:val="multilevel"/>
    <w:tmpl w:val="284C444C"/>
    <w:lvl w:ilvl="0">
      <w:start w:val="1"/>
      <w:numFmt w:val="decimal"/>
      <w:lvlText w:val="%1."/>
      <w:lvlJc w:val="left"/>
      <w:pPr>
        <w:ind w:left="3690" w:hanging="360"/>
      </w:pPr>
      <w:rPr>
        <w:rFonts w:hint="default"/>
        <w:b/>
        <w:color w:val="0070C0"/>
        <w:sz w:val="40"/>
        <w:szCs w:val="40"/>
      </w:rPr>
    </w:lvl>
    <w:lvl w:ilvl="1">
      <w:start w:val="1"/>
      <w:numFmt w:val="none"/>
      <w:isLgl/>
      <w:lvlText w:val="2.2"/>
      <w:lvlJc w:val="left"/>
      <w:pPr>
        <w:ind w:left="375" w:hanging="375"/>
      </w:pPr>
      <w:rPr>
        <w:rFonts w:hint="default"/>
      </w:rPr>
    </w:lvl>
    <w:lvl w:ilvl="2">
      <w:start w:val="1"/>
      <w:numFmt w:val="none"/>
      <w:isLgl/>
      <w:lvlText w:val="1.1.1"/>
      <w:lvlJc w:val="left"/>
      <w:pPr>
        <w:ind w:left="810" w:hanging="720"/>
      </w:pPr>
      <w:rPr>
        <w:rFonts w:hint="default"/>
      </w:rPr>
    </w:lvl>
    <w:lvl w:ilvl="3">
      <w:start w:val="1"/>
      <w:numFmt w:val="decimal"/>
      <w:isLgl/>
      <w:lvlText w:val="%1.%2.%3.%4"/>
      <w:lvlJc w:val="left"/>
      <w:pPr>
        <w:ind w:left="1260" w:hanging="1080"/>
      </w:pPr>
      <w:rPr>
        <w:rFonts w:hint="default"/>
        <w:b/>
        <w:i w:val="0"/>
        <w:sz w:val="28"/>
        <w:szCs w:val="28"/>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2">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3">
    <w:nsid w:val="5EAD502C"/>
    <w:multiLevelType w:val="hybridMultilevel"/>
    <w:tmpl w:val="01B27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F28583D"/>
    <w:multiLevelType w:val="multilevel"/>
    <w:tmpl w:val="8196F48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4"/>
      <w:lvlJc w:val="left"/>
      <w:pPr>
        <w:ind w:left="375" w:hanging="375"/>
      </w:pPr>
      <w:rPr>
        <w:rFonts w:hint="default"/>
      </w:rPr>
    </w:lvl>
    <w:lvl w:ilvl="2">
      <w:start w:val="1"/>
      <w:numFmt w:val="none"/>
      <w:isLgl/>
      <w:lvlText w:val="2.3"/>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65">
    <w:nsid w:val="5F8F393A"/>
    <w:multiLevelType w:val="hybridMultilevel"/>
    <w:tmpl w:val="491C0F66"/>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6">
    <w:nsid w:val="61815BB7"/>
    <w:multiLevelType w:val="multilevel"/>
    <w:tmpl w:val="7562AEE8"/>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7">
    <w:nsid w:val="619900AB"/>
    <w:multiLevelType w:val="hybridMultilevel"/>
    <w:tmpl w:val="07105B16"/>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6295414C"/>
    <w:multiLevelType w:val="hybridMultilevel"/>
    <w:tmpl w:val="097E84EC"/>
    <w:lvl w:ilvl="0" w:tplc="9E06CBEE">
      <w:start w:val="1"/>
      <w:numFmt w:val="decimal"/>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9">
    <w:nsid w:val="63835C39"/>
    <w:multiLevelType w:val="hybridMultilevel"/>
    <w:tmpl w:val="2C4A7AB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0">
    <w:nsid w:val="66DC6309"/>
    <w:multiLevelType w:val="hybridMultilevel"/>
    <w:tmpl w:val="9C58425A"/>
    <w:lvl w:ilvl="0" w:tplc="03BED0C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1">
    <w:nsid w:val="69133C9D"/>
    <w:multiLevelType w:val="hybridMultilevel"/>
    <w:tmpl w:val="261413CA"/>
    <w:lvl w:ilvl="0" w:tplc="D584CD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A977138"/>
    <w:multiLevelType w:val="hybridMultilevel"/>
    <w:tmpl w:val="A6CA0C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BB3011E"/>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nsid w:val="6C1C37FA"/>
    <w:multiLevelType w:val="hybridMultilevel"/>
    <w:tmpl w:val="286037B0"/>
    <w:lvl w:ilvl="0" w:tplc="47C81A60">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5">
    <w:nsid w:val="70425A02"/>
    <w:multiLevelType w:val="hybridMultilevel"/>
    <w:tmpl w:val="DFAC5C62"/>
    <w:lvl w:ilvl="0" w:tplc="0407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6">
    <w:nsid w:val="71F224AD"/>
    <w:multiLevelType w:val="hybridMultilevel"/>
    <w:tmpl w:val="CE46FCB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30E3E0E"/>
    <w:multiLevelType w:val="multilevel"/>
    <w:tmpl w:val="74D457D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4"/>
      <w:lvlJc w:val="left"/>
      <w:pPr>
        <w:ind w:left="810" w:hanging="720"/>
      </w:pPr>
      <w:rPr>
        <w:rFonts w:hint="default"/>
      </w:rPr>
    </w:lvl>
    <w:lvl w:ilvl="2">
      <w:start w:val="1"/>
      <w:numFmt w:val="none"/>
      <w:isLgl/>
      <w:lvlText w:val="3.4.1"/>
      <w:lvlJc w:val="left"/>
      <w:pPr>
        <w:ind w:left="810" w:hanging="720"/>
      </w:pPr>
      <w:rPr>
        <w:rFonts w:hint="default"/>
        <w:b/>
        <w:sz w:val="24"/>
      </w:rPr>
    </w:lvl>
    <w:lvl w:ilvl="3">
      <w:start w:val="1"/>
      <w:numFmt w:val="none"/>
      <w:isLgl/>
      <w:lvlText w:val="3.4.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8">
    <w:nsid w:val="73426C57"/>
    <w:multiLevelType w:val="multilevel"/>
    <w:tmpl w:val="146AABD2"/>
    <w:lvl w:ilvl="0">
      <w:start w:val="1"/>
      <w:numFmt w:val="none"/>
      <w:lvlText w:val="5"/>
      <w:lvlJc w:val="left"/>
      <w:pPr>
        <w:ind w:left="1980" w:hanging="360"/>
      </w:pPr>
      <w:rPr>
        <w:rFonts w:hint="default"/>
        <w:b w:val="0"/>
        <w:color w:val="4F81BD" w:themeColor="accent1"/>
        <w:sz w:val="28"/>
        <w:szCs w:val="28"/>
      </w:rPr>
    </w:lvl>
    <w:lvl w:ilvl="1">
      <w:start w:val="1"/>
      <w:numFmt w:val="none"/>
      <w:isLgl/>
      <w:lvlText w:val="2.6"/>
      <w:lvlJc w:val="left"/>
      <w:pPr>
        <w:ind w:left="375" w:hanging="375"/>
      </w:pPr>
      <w:rPr>
        <w:rFonts w:hint="default"/>
      </w:rPr>
    </w:lvl>
    <w:lvl w:ilvl="2">
      <w:start w:val="1"/>
      <w:numFmt w:val="none"/>
      <w:isLgl/>
      <w:lvlText w:val="2.5.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79">
    <w:nsid w:val="75EC3035"/>
    <w:multiLevelType w:val="hybridMultilevel"/>
    <w:tmpl w:val="508439B2"/>
    <w:lvl w:ilvl="0" w:tplc="0407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0">
    <w:nsid w:val="797976BB"/>
    <w:multiLevelType w:val="multilevel"/>
    <w:tmpl w:val="C2B2AF22"/>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2"/>
      <w:lvlJc w:val="left"/>
      <w:pPr>
        <w:ind w:left="375" w:hanging="375"/>
      </w:pPr>
      <w:rPr>
        <w:rFonts w:hint="default"/>
      </w:rPr>
    </w:lvl>
    <w:lvl w:ilvl="2">
      <w:start w:val="1"/>
      <w:numFmt w:val="none"/>
      <w:isLgl/>
      <w:lvlText w:val="2.1.2"/>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81">
    <w:nsid w:val="799053A7"/>
    <w:multiLevelType w:val="hybridMultilevel"/>
    <w:tmpl w:val="06288F30"/>
    <w:lvl w:ilvl="0" w:tplc="96BC3FC0">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D3B199F"/>
    <w:multiLevelType w:val="hybridMultilevel"/>
    <w:tmpl w:val="33C09330"/>
    <w:lvl w:ilvl="0" w:tplc="0407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3">
    <w:nsid w:val="7E217EEC"/>
    <w:multiLevelType w:val="hybridMultilevel"/>
    <w:tmpl w:val="EDD4913E"/>
    <w:lvl w:ilvl="0" w:tplc="0407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4">
    <w:nsid w:val="7FEF54CC"/>
    <w:multiLevelType w:val="hybridMultilevel"/>
    <w:tmpl w:val="B93A964C"/>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37"/>
  </w:num>
  <w:num w:numId="2">
    <w:abstractNumId w:val="30"/>
  </w:num>
  <w:num w:numId="3">
    <w:abstractNumId w:val="75"/>
  </w:num>
  <w:num w:numId="4">
    <w:abstractNumId w:val="62"/>
  </w:num>
  <w:num w:numId="5">
    <w:abstractNumId w:val="49"/>
  </w:num>
  <w:num w:numId="6">
    <w:abstractNumId w:val="0"/>
  </w:num>
  <w:num w:numId="7">
    <w:abstractNumId w:val="4"/>
  </w:num>
  <w:num w:numId="8">
    <w:abstractNumId w:val="73"/>
  </w:num>
  <w:num w:numId="9">
    <w:abstractNumId w:val="20"/>
  </w:num>
  <w:num w:numId="10">
    <w:abstractNumId w:val="34"/>
  </w:num>
  <w:num w:numId="11">
    <w:abstractNumId w:val="45"/>
  </w:num>
  <w:num w:numId="12">
    <w:abstractNumId w:val="25"/>
  </w:num>
  <w:num w:numId="13">
    <w:abstractNumId w:val="61"/>
  </w:num>
  <w:num w:numId="14">
    <w:abstractNumId w:val="17"/>
  </w:num>
  <w:num w:numId="15">
    <w:abstractNumId w:val="64"/>
  </w:num>
  <w:num w:numId="16">
    <w:abstractNumId w:val="11"/>
  </w:num>
  <w:num w:numId="17">
    <w:abstractNumId w:val="83"/>
  </w:num>
  <w:num w:numId="18">
    <w:abstractNumId w:val="60"/>
  </w:num>
  <w:num w:numId="19">
    <w:abstractNumId w:val="72"/>
  </w:num>
  <w:num w:numId="20">
    <w:abstractNumId w:val="63"/>
  </w:num>
  <w:num w:numId="21">
    <w:abstractNumId w:val="51"/>
  </w:num>
  <w:num w:numId="22">
    <w:abstractNumId w:val="50"/>
  </w:num>
  <w:num w:numId="23">
    <w:abstractNumId w:val="48"/>
  </w:num>
  <w:num w:numId="24">
    <w:abstractNumId w:val="15"/>
  </w:num>
  <w:num w:numId="25">
    <w:abstractNumId w:val="21"/>
  </w:num>
  <w:num w:numId="26">
    <w:abstractNumId w:val="32"/>
  </w:num>
  <w:num w:numId="27">
    <w:abstractNumId w:val="33"/>
  </w:num>
  <w:num w:numId="28">
    <w:abstractNumId w:val="69"/>
  </w:num>
  <w:num w:numId="29">
    <w:abstractNumId w:val="39"/>
  </w:num>
  <w:num w:numId="30">
    <w:abstractNumId w:val="67"/>
  </w:num>
  <w:num w:numId="31">
    <w:abstractNumId w:val="23"/>
  </w:num>
  <w:num w:numId="32">
    <w:abstractNumId w:val="79"/>
  </w:num>
  <w:num w:numId="33">
    <w:abstractNumId w:val="18"/>
  </w:num>
  <w:num w:numId="34">
    <w:abstractNumId w:val="84"/>
  </w:num>
  <w:num w:numId="35">
    <w:abstractNumId w:val="53"/>
  </w:num>
  <w:num w:numId="36">
    <w:abstractNumId w:val="7"/>
  </w:num>
  <w:num w:numId="37">
    <w:abstractNumId w:val="40"/>
  </w:num>
  <w:num w:numId="38">
    <w:abstractNumId w:val="1"/>
  </w:num>
  <w:num w:numId="39">
    <w:abstractNumId w:val="71"/>
  </w:num>
  <w:num w:numId="40">
    <w:abstractNumId w:val="9"/>
  </w:num>
  <w:num w:numId="41">
    <w:abstractNumId w:val="77"/>
  </w:num>
  <w:num w:numId="42">
    <w:abstractNumId w:val="13"/>
  </w:num>
  <w:num w:numId="43">
    <w:abstractNumId w:val="16"/>
  </w:num>
  <w:num w:numId="44">
    <w:abstractNumId w:val="38"/>
  </w:num>
  <w:num w:numId="45">
    <w:abstractNumId w:val="65"/>
  </w:num>
  <w:num w:numId="46">
    <w:abstractNumId w:val="35"/>
  </w:num>
  <w:num w:numId="47">
    <w:abstractNumId w:val="80"/>
  </w:num>
  <w:num w:numId="48">
    <w:abstractNumId w:val="27"/>
  </w:num>
  <w:num w:numId="49">
    <w:abstractNumId w:val="46"/>
  </w:num>
  <w:num w:numId="50">
    <w:abstractNumId w:val="47"/>
  </w:num>
  <w:num w:numId="51">
    <w:abstractNumId w:val="58"/>
  </w:num>
  <w:num w:numId="52">
    <w:abstractNumId w:val="24"/>
  </w:num>
  <w:num w:numId="53">
    <w:abstractNumId w:val="29"/>
  </w:num>
  <w:num w:numId="54">
    <w:abstractNumId w:val="55"/>
  </w:num>
  <w:num w:numId="55">
    <w:abstractNumId w:val="10"/>
  </w:num>
  <w:num w:numId="56">
    <w:abstractNumId w:val="14"/>
  </w:num>
  <w:num w:numId="57">
    <w:abstractNumId w:val="22"/>
  </w:num>
  <w:num w:numId="58">
    <w:abstractNumId w:val="8"/>
  </w:num>
  <w:num w:numId="59">
    <w:abstractNumId w:val="26"/>
  </w:num>
  <w:num w:numId="60">
    <w:abstractNumId w:val="42"/>
  </w:num>
  <w:num w:numId="61">
    <w:abstractNumId w:val="66"/>
  </w:num>
  <w:num w:numId="62">
    <w:abstractNumId w:val="19"/>
  </w:num>
  <w:num w:numId="63">
    <w:abstractNumId w:val="57"/>
  </w:num>
  <w:num w:numId="64">
    <w:abstractNumId w:val="44"/>
  </w:num>
  <w:num w:numId="65">
    <w:abstractNumId w:val="54"/>
  </w:num>
  <w:num w:numId="66">
    <w:abstractNumId w:val="28"/>
  </w:num>
  <w:num w:numId="67">
    <w:abstractNumId w:val="6"/>
  </w:num>
  <w:num w:numId="68">
    <w:abstractNumId w:val="41"/>
  </w:num>
  <w:num w:numId="69">
    <w:abstractNumId w:val="3"/>
  </w:num>
  <w:num w:numId="70">
    <w:abstractNumId w:val="68"/>
  </w:num>
  <w:num w:numId="71">
    <w:abstractNumId w:val="74"/>
  </w:num>
  <w:num w:numId="72">
    <w:abstractNumId w:val="52"/>
  </w:num>
  <w:num w:numId="73">
    <w:abstractNumId w:val="31"/>
  </w:num>
  <w:num w:numId="74">
    <w:abstractNumId w:val="78"/>
  </w:num>
  <w:num w:numId="75">
    <w:abstractNumId w:val="82"/>
  </w:num>
  <w:num w:numId="76">
    <w:abstractNumId w:val="12"/>
  </w:num>
  <w:num w:numId="77">
    <w:abstractNumId w:val="2"/>
  </w:num>
  <w:num w:numId="78">
    <w:abstractNumId w:val="56"/>
  </w:num>
  <w:num w:numId="79">
    <w:abstractNumId w:val="43"/>
  </w:num>
  <w:num w:numId="80">
    <w:abstractNumId w:val="76"/>
  </w:num>
  <w:num w:numId="81">
    <w:abstractNumId w:val="70"/>
  </w:num>
  <w:num w:numId="82">
    <w:abstractNumId w:val="59"/>
  </w:num>
  <w:num w:numId="83">
    <w:abstractNumId w:val="36"/>
  </w:num>
  <w:num w:numId="84">
    <w:abstractNumId w:val="5"/>
  </w:num>
  <w:num w:numId="85">
    <w:abstractNumId w:val="8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199"/>
    <w:rsid w:val="00001A7B"/>
    <w:rsid w:val="00001B49"/>
    <w:rsid w:val="00001B85"/>
    <w:rsid w:val="00002D8D"/>
    <w:rsid w:val="00003439"/>
    <w:rsid w:val="00005E41"/>
    <w:rsid w:val="00006AD7"/>
    <w:rsid w:val="00006E98"/>
    <w:rsid w:val="00006F4A"/>
    <w:rsid w:val="000071DD"/>
    <w:rsid w:val="0001007B"/>
    <w:rsid w:val="000140FC"/>
    <w:rsid w:val="00021196"/>
    <w:rsid w:val="00021F8E"/>
    <w:rsid w:val="00022232"/>
    <w:rsid w:val="000222E1"/>
    <w:rsid w:val="000223C3"/>
    <w:rsid w:val="0002277F"/>
    <w:rsid w:val="00023997"/>
    <w:rsid w:val="00024155"/>
    <w:rsid w:val="00025EEC"/>
    <w:rsid w:val="00026583"/>
    <w:rsid w:val="000275E5"/>
    <w:rsid w:val="00030356"/>
    <w:rsid w:val="00031A13"/>
    <w:rsid w:val="00033AB2"/>
    <w:rsid w:val="00034E45"/>
    <w:rsid w:val="00037A45"/>
    <w:rsid w:val="00037EE2"/>
    <w:rsid w:val="0004114A"/>
    <w:rsid w:val="00042599"/>
    <w:rsid w:val="00042AA6"/>
    <w:rsid w:val="000434C6"/>
    <w:rsid w:val="00043E2F"/>
    <w:rsid w:val="00043FD3"/>
    <w:rsid w:val="0004590E"/>
    <w:rsid w:val="00046B41"/>
    <w:rsid w:val="00046C0E"/>
    <w:rsid w:val="00050118"/>
    <w:rsid w:val="00051714"/>
    <w:rsid w:val="00052443"/>
    <w:rsid w:val="00052B44"/>
    <w:rsid w:val="00053221"/>
    <w:rsid w:val="00053760"/>
    <w:rsid w:val="000539D4"/>
    <w:rsid w:val="000549F7"/>
    <w:rsid w:val="00055472"/>
    <w:rsid w:val="0005559C"/>
    <w:rsid w:val="00056007"/>
    <w:rsid w:val="0005608D"/>
    <w:rsid w:val="000574C7"/>
    <w:rsid w:val="000577E8"/>
    <w:rsid w:val="00060DE3"/>
    <w:rsid w:val="00062780"/>
    <w:rsid w:val="0006321B"/>
    <w:rsid w:val="00063C3E"/>
    <w:rsid w:val="00064B47"/>
    <w:rsid w:val="00065D01"/>
    <w:rsid w:val="00065DE5"/>
    <w:rsid w:val="00066370"/>
    <w:rsid w:val="0006777D"/>
    <w:rsid w:val="000703BE"/>
    <w:rsid w:val="00072B95"/>
    <w:rsid w:val="00073149"/>
    <w:rsid w:val="0007363B"/>
    <w:rsid w:val="000756B6"/>
    <w:rsid w:val="0007600B"/>
    <w:rsid w:val="0007649D"/>
    <w:rsid w:val="00080C48"/>
    <w:rsid w:val="00084919"/>
    <w:rsid w:val="00084DEE"/>
    <w:rsid w:val="00084FAA"/>
    <w:rsid w:val="00087F83"/>
    <w:rsid w:val="00090E6C"/>
    <w:rsid w:val="00091A85"/>
    <w:rsid w:val="00092A01"/>
    <w:rsid w:val="00092B09"/>
    <w:rsid w:val="00092FEF"/>
    <w:rsid w:val="0009544F"/>
    <w:rsid w:val="0009561D"/>
    <w:rsid w:val="000958BC"/>
    <w:rsid w:val="00095A55"/>
    <w:rsid w:val="00095F25"/>
    <w:rsid w:val="00096236"/>
    <w:rsid w:val="000963C1"/>
    <w:rsid w:val="000A1BA2"/>
    <w:rsid w:val="000A23D9"/>
    <w:rsid w:val="000A2667"/>
    <w:rsid w:val="000A27D4"/>
    <w:rsid w:val="000A304F"/>
    <w:rsid w:val="000A45D6"/>
    <w:rsid w:val="000A5CD0"/>
    <w:rsid w:val="000A6186"/>
    <w:rsid w:val="000A72E3"/>
    <w:rsid w:val="000A74CB"/>
    <w:rsid w:val="000A7610"/>
    <w:rsid w:val="000A7B07"/>
    <w:rsid w:val="000A7F1B"/>
    <w:rsid w:val="000B0177"/>
    <w:rsid w:val="000B0273"/>
    <w:rsid w:val="000B1121"/>
    <w:rsid w:val="000B19D5"/>
    <w:rsid w:val="000B1E7A"/>
    <w:rsid w:val="000B3539"/>
    <w:rsid w:val="000B3E66"/>
    <w:rsid w:val="000B3E76"/>
    <w:rsid w:val="000B4B18"/>
    <w:rsid w:val="000B525F"/>
    <w:rsid w:val="000B6DC9"/>
    <w:rsid w:val="000B7E49"/>
    <w:rsid w:val="000C1268"/>
    <w:rsid w:val="000C1414"/>
    <w:rsid w:val="000C3719"/>
    <w:rsid w:val="000C3AB4"/>
    <w:rsid w:val="000C446D"/>
    <w:rsid w:val="000C67BA"/>
    <w:rsid w:val="000C708D"/>
    <w:rsid w:val="000C77B4"/>
    <w:rsid w:val="000D0766"/>
    <w:rsid w:val="000D0DDC"/>
    <w:rsid w:val="000D1279"/>
    <w:rsid w:val="000D1888"/>
    <w:rsid w:val="000D1EF0"/>
    <w:rsid w:val="000D350D"/>
    <w:rsid w:val="000D3950"/>
    <w:rsid w:val="000D4026"/>
    <w:rsid w:val="000D4D12"/>
    <w:rsid w:val="000D4D31"/>
    <w:rsid w:val="000D4D79"/>
    <w:rsid w:val="000D5759"/>
    <w:rsid w:val="000D5793"/>
    <w:rsid w:val="000D5A28"/>
    <w:rsid w:val="000D635F"/>
    <w:rsid w:val="000D7951"/>
    <w:rsid w:val="000E1194"/>
    <w:rsid w:val="000E3483"/>
    <w:rsid w:val="000E4755"/>
    <w:rsid w:val="000E4A55"/>
    <w:rsid w:val="000E69AF"/>
    <w:rsid w:val="000E7BF0"/>
    <w:rsid w:val="000F02AE"/>
    <w:rsid w:val="000F16FC"/>
    <w:rsid w:val="000F29FB"/>
    <w:rsid w:val="000F2EFD"/>
    <w:rsid w:val="000F39C6"/>
    <w:rsid w:val="000F503E"/>
    <w:rsid w:val="000F5710"/>
    <w:rsid w:val="000F5CC5"/>
    <w:rsid w:val="000F6284"/>
    <w:rsid w:val="000F6590"/>
    <w:rsid w:val="000F702B"/>
    <w:rsid w:val="00100FE1"/>
    <w:rsid w:val="00104252"/>
    <w:rsid w:val="0010464F"/>
    <w:rsid w:val="001049FB"/>
    <w:rsid w:val="00106A65"/>
    <w:rsid w:val="00106C23"/>
    <w:rsid w:val="00106F72"/>
    <w:rsid w:val="00107DC2"/>
    <w:rsid w:val="00111833"/>
    <w:rsid w:val="0011282D"/>
    <w:rsid w:val="001129C4"/>
    <w:rsid w:val="001129CE"/>
    <w:rsid w:val="00113686"/>
    <w:rsid w:val="00113975"/>
    <w:rsid w:val="00114092"/>
    <w:rsid w:val="001165EE"/>
    <w:rsid w:val="001167E9"/>
    <w:rsid w:val="0012098D"/>
    <w:rsid w:val="00120BCC"/>
    <w:rsid w:val="001219FF"/>
    <w:rsid w:val="001224DA"/>
    <w:rsid w:val="00122920"/>
    <w:rsid w:val="0012342C"/>
    <w:rsid w:val="001235E4"/>
    <w:rsid w:val="00125548"/>
    <w:rsid w:val="001266E2"/>
    <w:rsid w:val="00126AE3"/>
    <w:rsid w:val="00127179"/>
    <w:rsid w:val="0012743B"/>
    <w:rsid w:val="00131048"/>
    <w:rsid w:val="001312B7"/>
    <w:rsid w:val="00132D8E"/>
    <w:rsid w:val="00133E12"/>
    <w:rsid w:val="00135244"/>
    <w:rsid w:val="0013536D"/>
    <w:rsid w:val="00135C2C"/>
    <w:rsid w:val="00135D46"/>
    <w:rsid w:val="00136A13"/>
    <w:rsid w:val="00136E22"/>
    <w:rsid w:val="00137C9F"/>
    <w:rsid w:val="00142E2A"/>
    <w:rsid w:val="001435C4"/>
    <w:rsid w:val="00145553"/>
    <w:rsid w:val="001459F5"/>
    <w:rsid w:val="00146345"/>
    <w:rsid w:val="00146D4C"/>
    <w:rsid w:val="00146EE1"/>
    <w:rsid w:val="001470CB"/>
    <w:rsid w:val="00147734"/>
    <w:rsid w:val="00151A7C"/>
    <w:rsid w:val="00152487"/>
    <w:rsid w:val="001525B1"/>
    <w:rsid w:val="00152667"/>
    <w:rsid w:val="00152AF2"/>
    <w:rsid w:val="00153763"/>
    <w:rsid w:val="00153EA5"/>
    <w:rsid w:val="0016058F"/>
    <w:rsid w:val="001608DE"/>
    <w:rsid w:val="00161A8D"/>
    <w:rsid w:val="00162FB9"/>
    <w:rsid w:val="001650ED"/>
    <w:rsid w:val="00165605"/>
    <w:rsid w:val="001665A8"/>
    <w:rsid w:val="00167300"/>
    <w:rsid w:val="001676A5"/>
    <w:rsid w:val="00167A8E"/>
    <w:rsid w:val="00167F05"/>
    <w:rsid w:val="001709E2"/>
    <w:rsid w:val="001709FE"/>
    <w:rsid w:val="00171B55"/>
    <w:rsid w:val="00171E31"/>
    <w:rsid w:val="0017272C"/>
    <w:rsid w:val="00172AC6"/>
    <w:rsid w:val="00172EFD"/>
    <w:rsid w:val="00173372"/>
    <w:rsid w:val="0017523D"/>
    <w:rsid w:val="00175AAB"/>
    <w:rsid w:val="00176371"/>
    <w:rsid w:val="0017755B"/>
    <w:rsid w:val="00177679"/>
    <w:rsid w:val="00180292"/>
    <w:rsid w:val="001804B5"/>
    <w:rsid w:val="0018099A"/>
    <w:rsid w:val="00181CF4"/>
    <w:rsid w:val="00181DEF"/>
    <w:rsid w:val="0018392D"/>
    <w:rsid w:val="00184824"/>
    <w:rsid w:val="00184829"/>
    <w:rsid w:val="00185FB1"/>
    <w:rsid w:val="001864B8"/>
    <w:rsid w:val="00186797"/>
    <w:rsid w:val="001867D7"/>
    <w:rsid w:val="00193EEE"/>
    <w:rsid w:val="0019492A"/>
    <w:rsid w:val="00194C11"/>
    <w:rsid w:val="0019587D"/>
    <w:rsid w:val="001963AF"/>
    <w:rsid w:val="00196542"/>
    <w:rsid w:val="001A03C0"/>
    <w:rsid w:val="001A0AE8"/>
    <w:rsid w:val="001A0EDE"/>
    <w:rsid w:val="001A13A6"/>
    <w:rsid w:val="001A387D"/>
    <w:rsid w:val="001A410B"/>
    <w:rsid w:val="001A4834"/>
    <w:rsid w:val="001A658F"/>
    <w:rsid w:val="001B01E8"/>
    <w:rsid w:val="001B0613"/>
    <w:rsid w:val="001B13A3"/>
    <w:rsid w:val="001B17D0"/>
    <w:rsid w:val="001B1936"/>
    <w:rsid w:val="001B2628"/>
    <w:rsid w:val="001B330C"/>
    <w:rsid w:val="001B3339"/>
    <w:rsid w:val="001B346D"/>
    <w:rsid w:val="001B3504"/>
    <w:rsid w:val="001B3CAD"/>
    <w:rsid w:val="001B3FCB"/>
    <w:rsid w:val="001B655E"/>
    <w:rsid w:val="001B6E77"/>
    <w:rsid w:val="001B79EC"/>
    <w:rsid w:val="001B7F71"/>
    <w:rsid w:val="001C16E5"/>
    <w:rsid w:val="001C21F6"/>
    <w:rsid w:val="001C2253"/>
    <w:rsid w:val="001C282C"/>
    <w:rsid w:val="001C4F1B"/>
    <w:rsid w:val="001C6A16"/>
    <w:rsid w:val="001D3356"/>
    <w:rsid w:val="001D3FF1"/>
    <w:rsid w:val="001D4191"/>
    <w:rsid w:val="001D4414"/>
    <w:rsid w:val="001D596C"/>
    <w:rsid w:val="001D5C1B"/>
    <w:rsid w:val="001D6AAA"/>
    <w:rsid w:val="001D6AF1"/>
    <w:rsid w:val="001D6D00"/>
    <w:rsid w:val="001D73C3"/>
    <w:rsid w:val="001E0097"/>
    <w:rsid w:val="001E02A0"/>
    <w:rsid w:val="001E0E71"/>
    <w:rsid w:val="001E5526"/>
    <w:rsid w:val="001E72A2"/>
    <w:rsid w:val="001E7433"/>
    <w:rsid w:val="001F0794"/>
    <w:rsid w:val="001F0FAD"/>
    <w:rsid w:val="001F127D"/>
    <w:rsid w:val="001F1DAB"/>
    <w:rsid w:val="001F3ADF"/>
    <w:rsid w:val="001F3E35"/>
    <w:rsid w:val="001F5503"/>
    <w:rsid w:val="001F556A"/>
    <w:rsid w:val="001F68FE"/>
    <w:rsid w:val="001F726D"/>
    <w:rsid w:val="001F7BCF"/>
    <w:rsid w:val="002022D6"/>
    <w:rsid w:val="0020247A"/>
    <w:rsid w:val="00203690"/>
    <w:rsid w:val="002037C8"/>
    <w:rsid w:val="00203E90"/>
    <w:rsid w:val="0020407C"/>
    <w:rsid w:val="002046DF"/>
    <w:rsid w:val="002049B3"/>
    <w:rsid w:val="002049D2"/>
    <w:rsid w:val="00204F71"/>
    <w:rsid w:val="00205F8C"/>
    <w:rsid w:val="00205F8F"/>
    <w:rsid w:val="00206CC9"/>
    <w:rsid w:val="00207614"/>
    <w:rsid w:val="00210410"/>
    <w:rsid w:val="00211514"/>
    <w:rsid w:val="00211E1B"/>
    <w:rsid w:val="00212E9A"/>
    <w:rsid w:val="002137CE"/>
    <w:rsid w:val="00213D97"/>
    <w:rsid w:val="00213DFB"/>
    <w:rsid w:val="00214AEB"/>
    <w:rsid w:val="00214E0E"/>
    <w:rsid w:val="002157EA"/>
    <w:rsid w:val="00215AB8"/>
    <w:rsid w:val="00216C17"/>
    <w:rsid w:val="00216DBF"/>
    <w:rsid w:val="00217F72"/>
    <w:rsid w:val="00222345"/>
    <w:rsid w:val="00222592"/>
    <w:rsid w:val="00222C95"/>
    <w:rsid w:val="002241E5"/>
    <w:rsid w:val="00224CF7"/>
    <w:rsid w:val="0022518C"/>
    <w:rsid w:val="00227D6A"/>
    <w:rsid w:val="00230056"/>
    <w:rsid w:val="00230306"/>
    <w:rsid w:val="00231581"/>
    <w:rsid w:val="00232495"/>
    <w:rsid w:val="0023432D"/>
    <w:rsid w:val="00234959"/>
    <w:rsid w:val="00235D5C"/>
    <w:rsid w:val="002365FE"/>
    <w:rsid w:val="00236B26"/>
    <w:rsid w:val="00237E4A"/>
    <w:rsid w:val="002401FE"/>
    <w:rsid w:val="002404FC"/>
    <w:rsid w:val="00241E57"/>
    <w:rsid w:val="00242817"/>
    <w:rsid w:val="0024310F"/>
    <w:rsid w:val="002439C2"/>
    <w:rsid w:val="00243BD6"/>
    <w:rsid w:val="00243C89"/>
    <w:rsid w:val="00244FDE"/>
    <w:rsid w:val="00245247"/>
    <w:rsid w:val="00245521"/>
    <w:rsid w:val="00245F36"/>
    <w:rsid w:val="00250ADE"/>
    <w:rsid w:val="00251914"/>
    <w:rsid w:val="00252D88"/>
    <w:rsid w:val="00252F38"/>
    <w:rsid w:val="00253328"/>
    <w:rsid w:val="00253EFC"/>
    <w:rsid w:val="00256FAB"/>
    <w:rsid w:val="00257570"/>
    <w:rsid w:val="002579DB"/>
    <w:rsid w:val="00260082"/>
    <w:rsid w:val="00264FC1"/>
    <w:rsid w:val="00265B72"/>
    <w:rsid w:val="0026755D"/>
    <w:rsid w:val="00270180"/>
    <w:rsid w:val="00271D61"/>
    <w:rsid w:val="0027216D"/>
    <w:rsid w:val="00272E35"/>
    <w:rsid w:val="00273D37"/>
    <w:rsid w:val="00276E9C"/>
    <w:rsid w:val="00277FBC"/>
    <w:rsid w:val="00281606"/>
    <w:rsid w:val="002817E2"/>
    <w:rsid w:val="00282976"/>
    <w:rsid w:val="00282FDD"/>
    <w:rsid w:val="00283117"/>
    <w:rsid w:val="00285483"/>
    <w:rsid w:val="002859CC"/>
    <w:rsid w:val="00286008"/>
    <w:rsid w:val="00286222"/>
    <w:rsid w:val="002863B0"/>
    <w:rsid w:val="0028681E"/>
    <w:rsid w:val="00290208"/>
    <w:rsid w:val="00292CB2"/>
    <w:rsid w:val="00293CE9"/>
    <w:rsid w:val="00293D95"/>
    <w:rsid w:val="002953F1"/>
    <w:rsid w:val="00295BBD"/>
    <w:rsid w:val="00296BCE"/>
    <w:rsid w:val="00296F49"/>
    <w:rsid w:val="002A0881"/>
    <w:rsid w:val="002A190B"/>
    <w:rsid w:val="002A2652"/>
    <w:rsid w:val="002A3EAD"/>
    <w:rsid w:val="002A4297"/>
    <w:rsid w:val="002A44A2"/>
    <w:rsid w:val="002A473B"/>
    <w:rsid w:val="002A4F83"/>
    <w:rsid w:val="002A5197"/>
    <w:rsid w:val="002A5E6D"/>
    <w:rsid w:val="002A78BA"/>
    <w:rsid w:val="002B0214"/>
    <w:rsid w:val="002B0B7F"/>
    <w:rsid w:val="002B24ED"/>
    <w:rsid w:val="002B4DB8"/>
    <w:rsid w:val="002C14EA"/>
    <w:rsid w:val="002C429A"/>
    <w:rsid w:val="002C5042"/>
    <w:rsid w:val="002C526F"/>
    <w:rsid w:val="002C5D0D"/>
    <w:rsid w:val="002C726D"/>
    <w:rsid w:val="002C7429"/>
    <w:rsid w:val="002D1AEE"/>
    <w:rsid w:val="002D2942"/>
    <w:rsid w:val="002D2F0F"/>
    <w:rsid w:val="002D3320"/>
    <w:rsid w:val="002D44F9"/>
    <w:rsid w:val="002D4A9D"/>
    <w:rsid w:val="002D4E67"/>
    <w:rsid w:val="002D54D7"/>
    <w:rsid w:val="002D5AC9"/>
    <w:rsid w:val="002D697B"/>
    <w:rsid w:val="002D7D7D"/>
    <w:rsid w:val="002E028D"/>
    <w:rsid w:val="002E02CF"/>
    <w:rsid w:val="002E0FC1"/>
    <w:rsid w:val="002E2240"/>
    <w:rsid w:val="002E3341"/>
    <w:rsid w:val="002E3798"/>
    <w:rsid w:val="002E3F1D"/>
    <w:rsid w:val="002E3FD6"/>
    <w:rsid w:val="002E46BF"/>
    <w:rsid w:val="002E5757"/>
    <w:rsid w:val="002E6209"/>
    <w:rsid w:val="002E650D"/>
    <w:rsid w:val="002E7408"/>
    <w:rsid w:val="002E7FF9"/>
    <w:rsid w:val="002F132C"/>
    <w:rsid w:val="002F220F"/>
    <w:rsid w:val="002F27A5"/>
    <w:rsid w:val="002F42C7"/>
    <w:rsid w:val="002F49C5"/>
    <w:rsid w:val="002F5FFB"/>
    <w:rsid w:val="002F6596"/>
    <w:rsid w:val="002F6E15"/>
    <w:rsid w:val="003000B5"/>
    <w:rsid w:val="00300EBF"/>
    <w:rsid w:val="0030161F"/>
    <w:rsid w:val="00301903"/>
    <w:rsid w:val="003027D2"/>
    <w:rsid w:val="0030289B"/>
    <w:rsid w:val="003038A4"/>
    <w:rsid w:val="00304B01"/>
    <w:rsid w:val="003050D5"/>
    <w:rsid w:val="003061A0"/>
    <w:rsid w:val="00306495"/>
    <w:rsid w:val="00306FE1"/>
    <w:rsid w:val="003071DD"/>
    <w:rsid w:val="00307CCA"/>
    <w:rsid w:val="00313CC0"/>
    <w:rsid w:val="00315251"/>
    <w:rsid w:val="00315327"/>
    <w:rsid w:val="00315A38"/>
    <w:rsid w:val="0031663B"/>
    <w:rsid w:val="00316B77"/>
    <w:rsid w:val="00316D0E"/>
    <w:rsid w:val="00316D75"/>
    <w:rsid w:val="00323015"/>
    <w:rsid w:val="00324CDD"/>
    <w:rsid w:val="003273C8"/>
    <w:rsid w:val="00327713"/>
    <w:rsid w:val="003305AC"/>
    <w:rsid w:val="00330AD1"/>
    <w:rsid w:val="0033103F"/>
    <w:rsid w:val="00331144"/>
    <w:rsid w:val="00331544"/>
    <w:rsid w:val="00333903"/>
    <w:rsid w:val="00336599"/>
    <w:rsid w:val="00336AD6"/>
    <w:rsid w:val="00337120"/>
    <w:rsid w:val="00337DF9"/>
    <w:rsid w:val="00340634"/>
    <w:rsid w:val="003407DF"/>
    <w:rsid w:val="0034157E"/>
    <w:rsid w:val="003417EC"/>
    <w:rsid w:val="00341BE4"/>
    <w:rsid w:val="00341E72"/>
    <w:rsid w:val="00342738"/>
    <w:rsid w:val="00342F48"/>
    <w:rsid w:val="0034563A"/>
    <w:rsid w:val="0034618F"/>
    <w:rsid w:val="00346D32"/>
    <w:rsid w:val="0034720D"/>
    <w:rsid w:val="0034720F"/>
    <w:rsid w:val="00351793"/>
    <w:rsid w:val="003527D6"/>
    <w:rsid w:val="00352CED"/>
    <w:rsid w:val="00352E2A"/>
    <w:rsid w:val="00353A98"/>
    <w:rsid w:val="00353F8D"/>
    <w:rsid w:val="003542E2"/>
    <w:rsid w:val="00354497"/>
    <w:rsid w:val="0035525D"/>
    <w:rsid w:val="0035528C"/>
    <w:rsid w:val="0035536A"/>
    <w:rsid w:val="003559C2"/>
    <w:rsid w:val="0035670E"/>
    <w:rsid w:val="00357152"/>
    <w:rsid w:val="00361D2D"/>
    <w:rsid w:val="00361E07"/>
    <w:rsid w:val="0036293B"/>
    <w:rsid w:val="0036351A"/>
    <w:rsid w:val="003639E4"/>
    <w:rsid w:val="003652F4"/>
    <w:rsid w:val="00365A35"/>
    <w:rsid w:val="003676CF"/>
    <w:rsid w:val="00370DE9"/>
    <w:rsid w:val="00370E56"/>
    <w:rsid w:val="0037162C"/>
    <w:rsid w:val="003717DF"/>
    <w:rsid w:val="00372AAA"/>
    <w:rsid w:val="00373A82"/>
    <w:rsid w:val="00373B58"/>
    <w:rsid w:val="00373BAB"/>
    <w:rsid w:val="00374050"/>
    <w:rsid w:val="003750B9"/>
    <w:rsid w:val="003758C9"/>
    <w:rsid w:val="003769C7"/>
    <w:rsid w:val="003774D6"/>
    <w:rsid w:val="00381EA5"/>
    <w:rsid w:val="00382A23"/>
    <w:rsid w:val="00383F02"/>
    <w:rsid w:val="00384334"/>
    <w:rsid w:val="00385760"/>
    <w:rsid w:val="00391F27"/>
    <w:rsid w:val="00393DFA"/>
    <w:rsid w:val="00394BAC"/>
    <w:rsid w:val="00394BC0"/>
    <w:rsid w:val="0039575C"/>
    <w:rsid w:val="003958BD"/>
    <w:rsid w:val="00396997"/>
    <w:rsid w:val="003969B1"/>
    <w:rsid w:val="0039758B"/>
    <w:rsid w:val="00397819"/>
    <w:rsid w:val="00397B9B"/>
    <w:rsid w:val="00397BA2"/>
    <w:rsid w:val="00397D2F"/>
    <w:rsid w:val="003A11F4"/>
    <w:rsid w:val="003A16B9"/>
    <w:rsid w:val="003A1D6E"/>
    <w:rsid w:val="003A1FCB"/>
    <w:rsid w:val="003A2278"/>
    <w:rsid w:val="003A25B0"/>
    <w:rsid w:val="003A3DA5"/>
    <w:rsid w:val="003A5F8B"/>
    <w:rsid w:val="003A6B57"/>
    <w:rsid w:val="003A76B5"/>
    <w:rsid w:val="003B0A5A"/>
    <w:rsid w:val="003B14D1"/>
    <w:rsid w:val="003B1A02"/>
    <w:rsid w:val="003B1A54"/>
    <w:rsid w:val="003B1B24"/>
    <w:rsid w:val="003B1DFE"/>
    <w:rsid w:val="003B3F45"/>
    <w:rsid w:val="003B55C4"/>
    <w:rsid w:val="003B71BB"/>
    <w:rsid w:val="003B737C"/>
    <w:rsid w:val="003B7475"/>
    <w:rsid w:val="003C0991"/>
    <w:rsid w:val="003C0D9E"/>
    <w:rsid w:val="003C0DB9"/>
    <w:rsid w:val="003C1260"/>
    <w:rsid w:val="003C2552"/>
    <w:rsid w:val="003C3842"/>
    <w:rsid w:val="003C4507"/>
    <w:rsid w:val="003C4CA8"/>
    <w:rsid w:val="003C4CD4"/>
    <w:rsid w:val="003C6A5B"/>
    <w:rsid w:val="003C72F5"/>
    <w:rsid w:val="003C7851"/>
    <w:rsid w:val="003C7A4C"/>
    <w:rsid w:val="003C7B56"/>
    <w:rsid w:val="003D052F"/>
    <w:rsid w:val="003D0A71"/>
    <w:rsid w:val="003D11B6"/>
    <w:rsid w:val="003D1961"/>
    <w:rsid w:val="003D1EA0"/>
    <w:rsid w:val="003D20B1"/>
    <w:rsid w:val="003D21BC"/>
    <w:rsid w:val="003D2AC2"/>
    <w:rsid w:val="003D35DB"/>
    <w:rsid w:val="003D59B7"/>
    <w:rsid w:val="003D5BE5"/>
    <w:rsid w:val="003D5FD1"/>
    <w:rsid w:val="003D6A6A"/>
    <w:rsid w:val="003E040A"/>
    <w:rsid w:val="003E09BC"/>
    <w:rsid w:val="003E0DDB"/>
    <w:rsid w:val="003E217A"/>
    <w:rsid w:val="003E2414"/>
    <w:rsid w:val="003E4E6E"/>
    <w:rsid w:val="003E5C49"/>
    <w:rsid w:val="003E5EED"/>
    <w:rsid w:val="003E64D5"/>
    <w:rsid w:val="003F0620"/>
    <w:rsid w:val="003F091B"/>
    <w:rsid w:val="003F1A20"/>
    <w:rsid w:val="003F2DE2"/>
    <w:rsid w:val="003F33C1"/>
    <w:rsid w:val="003F3E5B"/>
    <w:rsid w:val="003F59D7"/>
    <w:rsid w:val="003F728F"/>
    <w:rsid w:val="003F7862"/>
    <w:rsid w:val="00401C09"/>
    <w:rsid w:val="00403047"/>
    <w:rsid w:val="004032F5"/>
    <w:rsid w:val="0040358D"/>
    <w:rsid w:val="004036AB"/>
    <w:rsid w:val="00403B7B"/>
    <w:rsid w:val="004052CB"/>
    <w:rsid w:val="00405973"/>
    <w:rsid w:val="0040727D"/>
    <w:rsid w:val="00407E67"/>
    <w:rsid w:val="00413EB0"/>
    <w:rsid w:val="0041498D"/>
    <w:rsid w:val="004156BE"/>
    <w:rsid w:val="004171B0"/>
    <w:rsid w:val="00417B2F"/>
    <w:rsid w:val="00420294"/>
    <w:rsid w:val="00420767"/>
    <w:rsid w:val="0042129E"/>
    <w:rsid w:val="0042184F"/>
    <w:rsid w:val="00421D13"/>
    <w:rsid w:val="00422679"/>
    <w:rsid w:val="00423C2C"/>
    <w:rsid w:val="00423F03"/>
    <w:rsid w:val="00424B46"/>
    <w:rsid w:val="004255C1"/>
    <w:rsid w:val="00426E0E"/>
    <w:rsid w:val="004318F1"/>
    <w:rsid w:val="00431C61"/>
    <w:rsid w:val="0043213D"/>
    <w:rsid w:val="00433232"/>
    <w:rsid w:val="00434056"/>
    <w:rsid w:val="00434064"/>
    <w:rsid w:val="0043471A"/>
    <w:rsid w:val="00436C30"/>
    <w:rsid w:val="00441190"/>
    <w:rsid w:val="00441562"/>
    <w:rsid w:val="00441ADE"/>
    <w:rsid w:val="00441E18"/>
    <w:rsid w:val="00444E4C"/>
    <w:rsid w:val="00446B22"/>
    <w:rsid w:val="00447718"/>
    <w:rsid w:val="0045089B"/>
    <w:rsid w:val="004510CE"/>
    <w:rsid w:val="004515B2"/>
    <w:rsid w:val="00451630"/>
    <w:rsid w:val="00451DC7"/>
    <w:rsid w:val="00452CFE"/>
    <w:rsid w:val="00453619"/>
    <w:rsid w:val="0045398E"/>
    <w:rsid w:val="00453E70"/>
    <w:rsid w:val="00454E49"/>
    <w:rsid w:val="00456EBE"/>
    <w:rsid w:val="00460134"/>
    <w:rsid w:val="00461AE9"/>
    <w:rsid w:val="00461BEB"/>
    <w:rsid w:val="00462D73"/>
    <w:rsid w:val="004642F1"/>
    <w:rsid w:val="004654AE"/>
    <w:rsid w:val="0046638E"/>
    <w:rsid w:val="00466940"/>
    <w:rsid w:val="004708AE"/>
    <w:rsid w:val="00470BCE"/>
    <w:rsid w:val="0047180A"/>
    <w:rsid w:val="00472A4C"/>
    <w:rsid w:val="00472B46"/>
    <w:rsid w:val="004731A9"/>
    <w:rsid w:val="00474FDD"/>
    <w:rsid w:val="00476176"/>
    <w:rsid w:val="004763C7"/>
    <w:rsid w:val="0047692F"/>
    <w:rsid w:val="004802A8"/>
    <w:rsid w:val="00483110"/>
    <w:rsid w:val="004832F9"/>
    <w:rsid w:val="00483D2A"/>
    <w:rsid w:val="00484A93"/>
    <w:rsid w:val="004875B6"/>
    <w:rsid w:val="00487CFD"/>
    <w:rsid w:val="00487D7A"/>
    <w:rsid w:val="00487E4C"/>
    <w:rsid w:val="00487F92"/>
    <w:rsid w:val="00490670"/>
    <w:rsid w:val="004928D3"/>
    <w:rsid w:val="0049379A"/>
    <w:rsid w:val="004942ED"/>
    <w:rsid w:val="004947AE"/>
    <w:rsid w:val="004956F9"/>
    <w:rsid w:val="00495E40"/>
    <w:rsid w:val="00496C50"/>
    <w:rsid w:val="00496D87"/>
    <w:rsid w:val="004A035D"/>
    <w:rsid w:val="004A06F0"/>
    <w:rsid w:val="004A0855"/>
    <w:rsid w:val="004A09DD"/>
    <w:rsid w:val="004A2E6F"/>
    <w:rsid w:val="004A3FC7"/>
    <w:rsid w:val="004A54FB"/>
    <w:rsid w:val="004A6122"/>
    <w:rsid w:val="004A6444"/>
    <w:rsid w:val="004A6661"/>
    <w:rsid w:val="004A73B6"/>
    <w:rsid w:val="004A754E"/>
    <w:rsid w:val="004A7820"/>
    <w:rsid w:val="004B0673"/>
    <w:rsid w:val="004B2E52"/>
    <w:rsid w:val="004B5E6B"/>
    <w:rsid w:val="004B6936"/>
    <w:rsid w:val="004C0339"/>
    <w:rsid w:val="004C07CC"/>
    <w:rsid w:val="004C1386"/>
    <w:rsid w:val="004C216C"/>
    <w:rsid w:val="004C2D47"/>
    <w:rsid w:val="004C2DC2"/>
    <w:rsid w:val="004C34EE"/>
    <w:rsid w:val="004C3A52"/>
    <w:rsid w:val="004C3B58"/>
    <w:rsid w:val="004C4B35"/>
    <w:rsid w:val="004C63DE"/>
    <w:rsid w:val="004C6BB9"/>
    <w:rsid w:val="004C7209"/>
    <w:rsid w:val="004C72D1"/>
    <w:rsid w:val="004D016C"/>
    <w:rsid w:val="004D05B7"/>
    <w:rsid w:val="004D0BA3"/>
    <w:rsid w:val="004D1132"/>
    <w:rsid w:val="004D155B"/>
    <w:rsid w:val="004D19D1"/>
    <w:rsid w:val="004D2F6A"/>
    <w:rsid w:val="004D460D"/>
    <w:rsid w:val="004D49C7"/>
    <w:rsid w:val="004D4BC4"/>
    <w:rsid w:val="004D4F63"/>
    <w:rsid w:val="004D5395"/>
    <w:rsid w:val="004D56E0"/>
    <w:rsid w:val="004D69C0"/>
    <w:rsid w:val="004E07FE"/>
    <w:rsid w:val="004E2E3C"/>
    <w:rsid w:val="004E3293"/>
    <w:rsid w:val="004E3793"/>
    <w:rsid w:val="004E40BF"/>
    <w:rsid w:val="004E51DF"/>
    <w:rsid w:val="004E6169"/>
    <w:rsid w:val="004E6251"/>
    <w:rsid w:val="004E7CAC"/>
    <w:rsid w:val="004F0EF5"/>
    <w:rsid w:val="004F1479"/>
    <w:rsid w:val="004F2722"/>
    <w:rsid w:val="004F3833"/>
    <w:rsid w:val="004F4E2B"/>
    <w:rsid w:val="004F5018"/>
    <w:rsid w:val="004F50AE"/>
    <w:rsid w:val="004F5373"/>
    <w:rsid w:val="004F594B"/>
    <w:rsid w:val="004F5AB0"/>
    <w:rsid w:val="004F6DA9"/>
    <w:rsid w:val="00502D2C"/>
    <w:rsid w:val="00503538"/>
    <w:rsid w:val="00503B40"/>
    <w:rsid w:val="0050515D"/>
    <w:rsid w:val="0050555A"/>
    <w:rsid w:val="00506133"/>
    <w:rsid w:val="00506438"/>
    <w:rsid w:val="00506757"/>
    <w:rsid w:val="00510AFC"/>
    <w:rsid w:val="00510F68"/>
    <w:rsid w:val="005110CF"/>
    <w:rsid w:val="00512261"/>
    <w:rsid w:val="00513000"/>
    <w:rsid w:val="0051519C"/>
    <w:rsid w:val="00515551"/>
    <w:rsid w:val="005155A5"/>
    <w:rsid w:val="005160CE"/>
    <w:rsid w:val="005169BA"/>
    <w:rsid w:val="00516BD3"/>
    <w:rsid w:val="00516DCA"/>
    <w:rsid w:val="00516F1A"/>
    <w:rsid w:val="00516F80"/>
    <w:rsid w:val="0052010B"/>
    <w:rsid w:val="005201F6"/>
    <w:rsid w:val="00521AAA"/>
    <w:rsid w:val="00521F0F"/>
    <w:rsid w:val="00522B36"/>
    <w:rsid w:val="0053253E"/>
    <w:rsid w:val="0053332A"/>
    <w:rsid w:val="00534588"/>
    <w:rsid w:val="00534F11"/>
    <w:rsid w:val="00535B5D"/>
    <w:rsid w:val="005368FD"/>
    <w:rsid w:val="00536F35"/>
    <w:rsid w:val="0053758B"/>
    <w:rsid w:val="00537644"/>
    <w:rsid w:val="0053788A"/>
    <w:rsid w:val="0054084A"/>
    <w:rsid w:val="00540F61"/>
    <w:rsid w:val="00541309"/>
    <w:rsid w:val="005414AA"/>
    <w:rsid w:val="005414D8"/>
    <w:rsid w:val="0054172B"/>
    <w:rsid w:val="00541B10"/>
    <w:rsid w:val="005442C2"/>
    <w:rsid w:val="00544C83"/>
    <w:rsid w:val="00546527"/>
    <w:rsid w:val="0054694A"/>
    <w:rsid w:val="00547BBD"/>
    <w:rsid w:val="00552379"/>
    <w:rsid w:val="00552AEE"/>
    <w:rsid w:val="00553A1D"/>
    <w:rsid w:val="00553A9B"/>
    <w:rsid w:val="00554227"/>
    <w:rsid w:val="00554D5E"/>
    <w:rsid w:val="00554D73"/>
    <w:rsid w:val="00557B4E"/>
    <w:rsid w:val="00562F91"/>
    <w:rsid w:val="00563702"/>
    <w:rsid w:val="00563805"/>
    <w:rsid w:val="00564353"/>
    <w:rsid w:val="005644EB"/>
    <w:rsid w:val="00564F26"/>
    <w:rsid w:val="005678F4"/>
    <w:rsid w:val="00567DA3"/>
    <w:rsid w:val="005705D5"/>
    <w:rsid w:val="00572B3B"/>
    <w:rsid w:val="0057359A"/>
    <w:rsid w:val="00573963"/>
    <w:rsid w:val="00573B2B"/>
    <w:rsid w:val="00574584"/>
    <w:rsid w:val="005774F5"/>
    <w:rsid w:val="00580A39"/>
    <w:rsid w:val="00580A89"/>
    <w:rsid w:val="00580D6C"/>
    <w:rsid w:val="00581B70"/>
    <w:rsid w:val="0058365B"/>
    <w:rsid w:val="00583F1B"/>
    <w:rsid w:val="00584A3F"/>
    <w:rsid w:val="00584D67"/>
    <w:rsid w:val="00591D8F"/>
    <w:rsid w:val="00593489"/>
    <w:rsid w:val="00593B9B"/>
    <w:rsid w:val="00595CAD"/>
    <w:rsid w:val="00595F1A"/>
    <w:rsid w:val="0059655B"/>
    <w:rsid w:val="00596A31"/>
    <w:rsid w:val="005A0242"/>
    <w:rsid w:val="005A0D9F"/>
    <w:rsid w:val="005A26EE"/>
    <w:rsid w:val="005A27CE"/>
    <w:rsid w:val="005A2EDB"/>
    <w:rsid w:val="005A461B"/>
    <w:rsid w:val="005A47F2"/>
    <w:rsid w:val="005A4C7F"/>
    <w:rsid w:val="005A718E"/>
    <w:rsid w:val="005A7653"/>
    <w:rsid w:val="005B01C5"/>
    <w:rsid w:val="005B323B"/>
    <w:rsid w:val="005B4353"/>
    <w:rsid w:val="005B5AC3"/>
    <w:rsid w:val="005B68E7"/>
    <w:rsid w:val="005B6C4A"/>
    <w:rsid w:val="005C0356"/>
    <w:rsid w:val="005C0DA7"/>
    <w:rsid w:val="005C0E0F"/>
    <w:rsid w:val="005C15A2"/>
    <w:rsid w:val="005C1649"/>
    <w:rsid w:val="005C16E8"/>
    <w:rsid w:val="005C1B2F"/>
    <w:rsid w:val="005C1F1F"/>
    <w:rsid w:val="005C21C6"/>
    <w:rsid w:val="005C2370"/>
    <w:rsid w:val="005C260F"/>
    <w:rsid w:val="005C27EE"/>
    <w:rsid w:val="005C595F"/>
    <w:rsid w:val="005C604C"/>
    <w:rsid w:val="005C691C"/>
    <w:rsid w:val="005C781B"/>
    <w:rsid w:val="005C7D70"/>
    <w:rsid w:val="005D09E1"/>
    <w:rsid w:val="005D3BFA"/>
    <w:rsid w:val="005D5CC4"/>
    <w:rsid w:val="005D6850"/>
    <w:rsid w:val="005D7453"/>
    <w:rsid w:val="005D7F2C"/>
    <w:rsid w:val="005D7F4C"/>
    <w:rsid w:val="005E1225"/>
    <w:rsid w:val="005E1441"/>
    <w:rsid w:val="005E19DF"/>
    <w:rsid w:val="005E2E10"/>
    <w:rsid w:val="005E32F7"/>
    <w:rsid w:val="005E38A0"/>
    <w:rsid w:val="005E4340"/>
    <w:rsid w:val="005E4DE1"/>
    <w:rsid w:val="005E7034"/>
    <w:rsid w:val="005E7ECB"/>
    <w:rsid w:val="005F01F3"/>
    <w:rsid w:val="005F1DE2"/>
    <w:rsid w:val="005F2AE5"/>
    <w:rsid w:val="005F2C33"/>
    <w:rsid w:val="005F39BB"/>
    <w:rsid w:val="005F4F35"/>
    <w:rsid w:val="005F5486"/>
    <w:rsid w:val="005F5657"/>
    <w:rsid w:val="005F6605"/>
    <w:rsid w:val="00600C7E"/>
    <w:rsid w:val="00601241"/>
    <w:rsid w:val="00604115"/>
    <w:rsid w:val="00604FAC"/>
    <w:rsid w:val="00605BE5"/>
    <w:rsid w:val="00606116"/>
    <w:rsid w:val="00606B09"/>
    <w:rsid w:val="006078B6"/>
    <w:rsid w:val="00607C7A"/>
    <w:rsid w:val="00607D72"/>
    <w:rsid w:val="00610DBC"/>
    <w:rsid w:val="00611992"/>
    <w:rsid w:val="00612590"/>
    <w:rsid w:val="0061364C"/>
    <w:rsid w:val="00613A1C"/>
    <w:rsid w:val="00615632"/>
    <w:rsid w:val="006159ED"/>
    <w:rsid w:val="00616237"/>
    <w:rsid w:val="00616268"/>
    <w:rsid w:val="00616D77"/>
    <w:rsid w:val="006204E4"/>
    <w:rsid w:val="00620E94"/>
    <w:rsid w:val="006215B3"/>
    <w:rsid w:val="00624E09"/>
    <w:rsid w:val="00625293"/>
    <w:rsid w:val="00626206"/>
    <w:rsid w:val="00626AB6"/>
    <w:rsid w:val="00630058"/>
    <w:rsid w:val="0063349F"/>
    <w:rsid w:val="00635C46"/>
    <w:rsid w:val="00635E09"/>
    <w:rsid w:val="00635F72"/>
    <w:rsid w:val="00636381"/>
    <w:rsid w:val="006372A4"/>
    <w:rsid w:val="006379C4"/>
    <w:rsid w:val="00640C18"/>
    <w:rsid w:val="00641EF9"/>
    <w:rsid w:val="0064228D"/>
    <w:rsid w:val="00642CEE"/>
    <w:rsid w:val="006450C1"/>
    <w:rsid w:val="00645C45"/>
    <w:rsid w:val="006466FD"/>
    <w:rsid w:val="00646AE6"/>
    <w:rsid w:val="006477F9"/>
    <w:rsid w:val="006518DB"/>
    <w:rsid w:val="00652789"/>
    <w:rsid w:val="00654579"/>
    <w:rsid w:val="00654CF7"/>
    <w:rsid w:val="00656636"/>
    <w:rsid w:val="00657203"/>
    <w:rsid w:val="00657E47"/>
    <w:rsid w:val="00660F27"/>
    <w:rsid w:val="00661276"/>
    <w:rsid w:val="00661A26"/>
    <w:rsid w:val="006629CE"/>
    <w:rsid w:val="00663015"/>
    <w:rsid w:val="00663FE4"/>
    <w:rsid w:val="00664771"/>
    <w:rsid w:val="0066491C"/>
    <w:rsid w:val="0066550F"/>
    <w:rsid w:val="00665567"/>
    <w:rsid w:val="00666DA0"/>
    <w:rsid w:val="00666E1D"/>
    <w:rsid w:val="0066783A"/>
    <w:rsid w:val="00671D31"/>
    <w:rsid w:val="006724C7"/>
    <w:rsid w:val="00673206"/>
    <w:rsid w:val="0067398A"/>
    <w:rsid w:val="006740E8"/>
    <w:rsid w:val="00674305"/>
    <w:rsid w:val="006746BC"/>
    <w:rsid w:val="00675BFB"/>
    <w:rsid w:val="00680363"/>
    <w:rsid w:val="0068192C"/>
    <w:rsid w:val="0068313B"/>
    <w:rsid w:val="0068371D"/>
    <w:rsid w:val="00683A88"/>
    <w:rsid w:val="00684736"/>
    <w:rsid w:val="0068476E"/>
    <w:rsid w:val="006851A8"/>
    <w:rsid w:val="006869B0"/>
    <w:rsid w:val="00690A00"/>
    <w:rsid w:val="00690A63"/>
    <w:rsid w:val="00690F9C"/>
    <w:rsid w:val="00691570"/>
    <w:rsid w:val="00691C2B"/>
    <w:rsid w:val="00692B25"/>
    <w:rsid w:val="006933D3"/>
    <w:rsid w:val="006945B3"/>
    <w:rsid w:val="006951CD"/>
    <w:rsid w:val="0069678F"/>
    <w:rsid w:val="00697775"/>
    <w:rsid w:val="00697E30"/>
    <w:rsid w:val="00697F59"/>
    <w:rsid w:val="006A01BC"/>
    <w:rsid w:val="006A05EF"/>
    <w:rsid w:val="006A2818"/>
    <w:rsid w:val="006A2876"/>
    <w:rsid w:val="006A2EE6"/>
    <w:rsid w:val="006A3381"/>
    <w:rsid w:val="006A4DBF"/>
    <w:rsid w:val="006A4E08"/>
    <w:rsid w:val="006A50F4"/>
    <w:rsid w:val="006A6AF7"/>
    <w:rsid w:val="006B0B51"/>
    <w:rsid w:val="006B0F86"/>
    <w:rsid w:val="006B1D30"/>
    <w:rsid w:val="006B21E6"/>
    <w:rsid w:val="006B2334"/>
    <w:rsid w:val="006B4E6B"/>
    <w:rsid w:val="006B5DAE"/>
    <w:rsid w:val="006B60FA"/>
    <w:rsid w:val="006B6289"/>
    <w:rsid w:val="006B6742"/>
    <w:rsid w:val="006B7625"/>
    <w:rsid w:val="006B7D33"/>
    <w:rsid w:val="006C0A38"/>
    <w:rsid w:val="006C1F5D"/>
    <w:rsid w:val="006C210B"/>
    <w:rsid w:val="006C2817"/>
    <w:rsid w:val="006C2D65"/>
    <w:rsid w:val="006C301C"/>
    <w:rsid w:val="006C488C"/>
    <w:rsid w:val="006C4C8A"/>
    <w:rsid w:val="006C61F3"/>
    <w:rsid w:val="006C62C1"/>
    <w:rsid w:val="006C676D"/>
    <w:rsid w:val="006C7916"/>
    <w:rsid w:val="006D0C00"/>
    <w:rsid w:val="006D0F23"/>
    <w:rsid w:val="006D38EC"/>
    <w:rsid w:val="006D4098"/>
    <w:rsid w:val="006D44D5"/>
    <w:rsid w:val="006D50CC"/>
    <w:rsid w:val="006D5731"/>
    <w:rsid w:val="006D729A"/>
    <w:rsid w:val="006D73EB"/>
    <w:rsid w:val="006D79DF"/>
    <w:rsid w:val="006E1869"/>
    <w:rsid w:val="006E1C25"/>
    <w:rsid w:val="006E2817"/>
    <w:rsid w:val="006E30E1"/>
    <w:rsid w:val="006E3228"/>
    <w:rsid w:val="006E5FEB"/>
    <w:rsid w:val="006E63A7"/>
    <w:rsid w:val="006E66DA"/>
    <w:rsid w:val="006E68CB"/>
    <w:rsid w:val="006E725A"/>
    <w:rsid w:val="006E778D"/>
    <w:rsid w:val="006F0095"/>
    <w:rsid w:val="006F16E4"/>
    <w:rsid w:val="006F2ACC"/>
    <w:rsid w:val="006F3C3D"/>
    <w:rsid w:val="006F5626"/>
    <w:rsid w:val="006F62D0"/>
    <w:rsid w:val="006F63AE"/>
    <w:rsid w:val="006F74E4"/>
    <w:rsid w:val="00700F85"/>
    <w:rsid w:val="00700FBE"/>
    <w:rsid w:val="007028A7"/>
    <w:rsid w:val="00703441"/>
    <w:rsid w:val="0070660A"/>
    <w:rsid w:val="00707E32"/>
    <w:rsid w:val="0071075B"/>
    <w:rsid w:val="007108B9"/>
    <w:rsid w:val="00711911"/>
    <w:rsid w:val="00711C22"/>
    <w:rsid w:val="007135DB"/>
    <w:rsid w:val="0071455C"/>
    <w:rsid w:val="007146B9"/>
    <w:rsid w:val="00714C9A"/>
    <w:rsid w:val="0071540E"/>
    <w:rsid w:val="00717BA1"/>
    <w:rsid w:val="00720694"/>
    <w:rsid w:val="007215BA"/>
    <w:rsid w:val="0072228D"/>
    <w:rsid w:val="0072337B"/>
    <w:rsid w:val="0072375F"/>
    <w:rsid w:val="00723FE8"/>
    <w:rsid w:val="007245A7"/>
    <w:rsid w:val="007246C0"/>
    <w:rsid w:val="00724EDA"/>
    <w:rsid w:val="00727040"/>
    <w:rsid w:val="007300DA"/>
    <w:rsid w:val="007311CC"/>
    <w:rsid w:val="00731BC6"/>
    <w:rsid w:val="007333EB"/>
    <w:rsid w:val="00734416"/>
    <w:rsid w:val="00734548"/>
    <w:rsid w:val="0073510F"/>
    <w:rsid w:val="00735D48"/>
    <w:rsid w:val="00735E4F"/>
    <w:rsid w:val="007366DB"/>
    <w:rsid w:val="00736FD3"/>
    <w:rsid w:val="00737B69"/>
    <w:rsid w:val="0074241F"/>
    <w:rsid w:val="0074255D"/>
    <w:rsid w:val="00742931"/>
    <w:rsid w:val="00742A64"/>
    <w:rsid w:val="00744D48"/>
    <w:rsid w:val="00747452"/>
    <w:rsid w:val="007506B9"/>
    <w:rsid w:val="00752392"/>
    <w:rsid w:val="007523B5"/>
    <w:rsid w:val="00753333"/>
    <w:rsid w:val="00753551"/>
    <w:rsid w:val="007563AF"/>
    <w:rsid w:val="007567AE"/>
    <w:rsid w:val="007577AC"/>
    <w:rsid w:val="0076016C"/>
    <w:rsid w:val="00760BE0"/>
    <w:rsid w:val="00760DD9"/>
    <w:rsid w:val="00761153"/>
    <w:rsid w:val="007611B4"/>
    <w:rsid w:val="00761285"/>
    <w:rsid w:val="007615F8"/>
    <w:rsid w:val="00761CDD"/>
    <w:rsid w:val="0076237B"/>
    <w:rsid w:val="0076337F"/>
    <w:rsid w:val="007658EC"/>
    <w:rsid w:val="00765F63"/>
    <w:rsid w:val="007711B0"/>
    <w:rsid w:val="00771303"/>
    <w:rsid w:val="007716BE"/>
    <w:rsid w:val="007720FC"/>
    <w:rsid w:val="007733CE"/>
    <w:rsid w:val="00773466"/>
    <w:rsid w:val="00773659"/>
    <w:rsid w:val="00774F5E"/>
    <w:rsid w:val="007767D1"/>
    <w:rsid w:val="00777251"/>
    <w:rsid w:val="00781C77"/>
    <w:rsid w:val="00781EA0"/>
    <w:rsid w:val="0078389A"/>
    <w:rsid w:val="00783AE0"/>
    <w:rsid w:val="00785157"/>
    <w:rsid w:val="007872C3"/>
    <w:rsid w:val="00790C34"/>
    <w:rsid w:val="0079282F"/>
    <w:rsid w:val="0079358B"/>
    <w:rsid w:val="00794262"/>
    <w:rsid w:val="00796D9C"/>
    <w:rsid w:val="00797754"/>
    <w:rsid w:val="007A2E73"/>
    <w:rsid w:val="007A3041"/>
    <w:rsid w:val="007A3B25"/>
    <w:rsid w:val="007A4424"/>
    <w:rsid w:val="007A58B8"/>
    <w:rsid w:val="007A65AA"/>
    <w:rsid w:val="007B0AA0"/>
    <w:rsid w:val="007B0EBB"/>
    <w:rsid w:val="007B2302"/>
    <w:rsid w:val="007B2375"/>
    <w:rsid w:val="007B3A81"/>
    <w:rsid w:val="007B5FE8"/>
    <w:rsid w:val="007B6962"/>
    <w:rsid w:val="007B6AC8"/>
    <w:rsid w:val="007B6EE8"/>
    <w:rsid w:val="007B6F0F"/>
    <w:rsid w:val="007B738C"/>
    <w:rsid w:val="007C0512"/>
    <w:rsid w:val="007C17E5"/>
    <w:rsid w:val="007C3B40"/>
    <w:rsid w:val="007C5093"/>
    <w:rsid w:val="007C6E4D"/>
    <w:rsid w:val="007C7CD8"/>
    <w:rsid w:val="007C7EFD"/>
    <w:rsid w:val="007D026F"/>
    <w:rsid w:val="007D1BA1"/>
    <w:rsid w:val="007D1CE9"/>
    <w:rsid w:val="007D2528"/>
    <w:rsid w:val="007D3C81"/>
    <w:rsid w:val="007D3D45"/>
    <w:rsid w:val="007D55F5"/>
    <w:rsid w:val="007D6192"/>
    <w:rsid w:val="007D63EF"/>
    <w:rsid w:val="007E0B70"/>
    <w:rsid w:val="007E167D"/>
    <w:rsid w:val="007E38DA"/>
    <w:rsid w:val="007E437F"/>
    <w:rsid w:val="007E689D"/>
    <w:rsid w:val="007E702A"/>
    <w:rsid w:val="007F20E4"/>
    <w:rsid w:val="007F248A"/>
    <w:rsid w:val="007F2EF5"/>
    <w:rsid w:val="007F413B"/>
    <w:rsid w:val="007F4D5B"/>
    <w:rsid w:val="007F53C4"/>
    <w:rsid w:val="007F5F99"/>
    <w:rsid w:val="007F64D7"/>
    <w:rsid w:val="007F668A"/>
    <w:rsid w:val="007F6794"/>
    <w:rsid w:val="007F693D"/>
    <w:rsid w:val="00801FE6"/>
    <w:rsid w:val="008036CE"/>
    <w:rsid w:val="00803B56"/>
    <w:rsid w:val="008040CE"/>
    <w:rsid w:val="00804A9D"/>
    <w:rsid w:val="00805216"/>
    <w:rsid w:val="00805B2C"/>
    <w:rsid w:val="00806157"/>
    <w:rsid w:val="0080723F"/>
    <w:rsid w:val="008072B1"/>
    <w:rsid w:val="00807F9E"/>
    <w:rsid w:val="008107F4"/>
    <w:rsid w:val="00810C3E"/>
    <w:rsid w:val="00811912"/>
    <w:rsid w:val="00812492"/>
    <w:rsid w:val="00814516"/>
    <w:rsid w:val="008172D2"/>
    <w:rsid w:val="00817BB0"/>
    <w:rsid w:val="00820B4B"/>
    <w:rsid w:val="008211FC"/>
    <w:rsid w:val="008212F3"/>
    <w:rsid w:val="00821D5A"/>
    <w:rsid w:val="00822679"/>
    <w:rsid w:val="00822A79"/>
    <w:rsid w:val="00822C76"/>
    <w:rsid w:val="00823D31"/>
    <w:rsid w:val="00825A4D"/>
    <w:rsid w:val="0082674C"/>
    <w:rsid w:val="00827B08"/>
    <w:rsid w:val="00830094"/>
    <w:rsid w:val="00830AA8"/>
    <w:rsid w:val="0083172D"/>
    <w:rsid w:val="008322BD"/>
    <w:rsid w:val="008329EA"/>
    <w:rsid w:val="008338E9"/>
    <w:rsid w:val="0084122B"/>
    <w:rsid w:val="008414DC"/>
    <w:rsid w:val="00841BDA"/>
    <w:rsid w:val="00842FC8"/>
    <w:rsid w:val="00843407"/>
    <w:rsid w:val="0084465D"/>
    <w:rsid w:val="00844799"/>
    <w:rsid w:val="008449FF"/>
    <w:rsid w:val="008458BF"/>
    <w:rsid w:val="00845A68"/>
    <w:rsid w:val="00845BD5"/>
    <w:rsid w:val="00846B66"/>
    <w:rsid w:val="00846D92"/>
    <w:rsid w:val="00846DDD"/>
    <w:rsid w:val="00850207"/>
    <w:rsid w:val="008516AC"/>
    <w:rsid w:val="00851740"/>
    <w:rsid w:val="008523C8"/>
    <w:rsid w:val="00852FDD"/>
    <w:rsid w:val="00853832"/>
    <w:rsid w:val="00853CFA"/>
    <w:rsid w:val="00853E2D"/>
    <w:rsid w:val="00855B15"/>
    <w:rsid w:val="00856060"/>
    <w:rsid w:val="0086077B"/>
    <w:rsid w:val="00860A23"/>
    <w:rsid w:val="00860AE2"/>
    <w:rsid w:val="0086259D"/>
    <w:rsid w:val="00862772"/>
    <w:rsid w:val="00862A42"/>
    <w:rsid w:val="00862FA8"/>
    <w:rsid w:val="0086369C"/>
    <w:rsid w:val="008638D2"/>
    <w:rsid w:val="00863BB8"/>
    <w:rsid w:val="0086428C"/>
    <w:rsid w:val="0086547A"/>
    <w:rsid w:val="00865CD2"/>
    <w:rsid w:val="00865E0F"/>
    <w:rsid w:val="00866847"/>
    <w:rsid w:val="0087116E"/>
    <w:rsid w:val="0087129A"/>
    <w:rsid w:val="00871473"/>
    <w:rsid w:val="00871DA5"/>
    <w:rsid w:val="00873885"/>
    <w:rsid w:val="00873A79"/>
    <w:rsid w:val="0087745F"/>
    <w:rsid w:val="00877596"/>
    <w:rsid w:val="0087777A"/>
    <w:rsid w:val="00877BE3"/>
    <w:rsid w:val="008800B2"/>
    <w:rsid w:val="008810A6"/>
    <w:rsid w:val="00882415"/>
    <w:rsid w:val="008865BF"/>
    <w:rsid w:val="00886D4E"/>
    <w:rsid w:val="008879A5"/>
    <w:rsid w:val="00887F07"/>
    <w:rsid w:val="008902A4"/>
    <w:rsid w:val="00891F21"/>
    <w:rsid w:val="0089729F"/>
    <w:rsid w:val="008A13AE"/>
    <w:rsid w:val="008A2204"/>
    <w:rsid w:val="008A3247"/>
    <w:rsid w:val="008A419D"/>
    <w:rsid w:val="008A4817"/>
    <w:rsid w:val="008A4CD4"/>
    <w:rsid w:val="008A5AF0"/>
    <w:rsid w:val="008A6558"/>
    <w:rsid w:val="008A66FE"/>
    <w:rsid w:val="008A7EF2"/>
    <w:rsid w:val="008B002C"/>
    <w:rsid w:val="008B0BDE"/>
    <w:rsid w:val="008B23A6"/>
    <w:rsid w:val="008B2565"/>
    <w:rsid w:val="008B2684"/>
    <w:rsid w:val="008B3241"/>
    <w:rsid w:val="008B4948"/>
    <w:rsid w:val="008B7EF7"/>
    <w:rsid w:val="008B7F17"/>
    <w:rsid w:val="008C2284"/>
    <w:rsid w:val="008C26F3"/>
    <w:rsid w:val="008C354F"/>
    <w:rsid w:val="008C3BC9"/>
    <w:rsid w:val="008C451D"/>
    <w:rsid w:val="008D0A9A"/>
    <w:rsid w:val="008D2D37"/>
    <w:rsid w:val="008D3A1C"/>
    <w:rsid w:val="008D68AF"/>
    <w:rsid w:val="008D7D64"/>
    <w:rsid w:val="008E030C"/>
    <w:rsid w:val="008E14A0"/>
    <w:rsid w:val="008E2A9F"/>
    <w:rsid w:val="008E2DED"/>
    <w:rsid w:val="008E2EC5"/>
    <w:rsid w:val="008E4129"/>
    <w:rsid w:val="008E4264"/>
    <w:rsid w:val="008E6893"/>
    <w:rsid w:val="008E70B1"/>
    <w:rsid w:val="008E7152"/>
    <w:rsid w:val="008E76D6"/>
    <w:rsid w:val="008E7A94"/>
    <w:rsid w:val="008F0BBC"/>
    <w:rsid w:val="008F1B23"/>
    <w:rsid w:val="008F2B8C"/>
    <w:rsid w:val="008F2C6C"/>
    <w:rsid w:val="008F349B"/>
    <w:rsid w:val="008F454D"/>
    <w:rsid w:val="008F45E0"/>
    <w:rsid w:val="008F4977"/>
    <w:rsid w:val="008F69FF"/>
    <w:rsid w:val="008F7884"/>
    <w:rsid w:val="00900CA1"/>
    <w:rsid w:val="00901239"/>
    <w:rsid w:val="009020A5"/>
    <w:rsid w:val="009024C2"/>
    <w:rsid w:val="00902917"/>
    <w:rsid w:val="00902D05"/>
    <w:rsid w:val="0090361C"/>
    <w:rsid w:val="00903BB4"/>
    <w:rsid w:val="00904314"/>
    <w:rsid w:val="009044E2"/>
    <w:rsid w:val="009050CD"/>
    <w:rsid w:val="009051BD"/>
    <w:rsid w:val="00905B0A"/>
    <w:rsid w:val="00905D56"/>
    <w:rsid w:val="0090647C"/>
    <w:rsid w:val="009066C0"/>
    <w:rsid w:val="009070FE"/>
    <w:rsid w:val="0091028A"/>
    <w:rsid w:val="009117AE"/>
    <w:rsid w:val="00911801"/>
    <w:rsid w:val="00911B66"/>
    <w:rsid w:val="009124EF"/>
    <w:rsid w:val="00913092"/>
    <w:rsid w:val="009131D2"/>
    <w:rsid w:val="009135C5"/>
    <w:rsid w:val="0091419D"/>
    <w:rsid w:val="009145DF"/>
    <w:rsid w:val="00914C38"/>
    <w:rsid w:val="009158B7"/>
    <w:rsid w:val="00916916"/>
    <w:rsid w:val="009203CE"/>
    <w:rsid w:val="00922132"/>
    <w:rsid w:val="00922DE9"/>
    <w:rsid w:val="00923403"/>
    <w:rsid w:val="00923E2E"/>
    <w:rsid w:val="00923F3E"/>
    <w:rsid w:val="0092410C"/>
    <w:rsid w:val="00924BF4"/>
    <w:rsid w:val="009252CD"/>
    <w:rsid w:val="009256EA"/>
    <w:rsid w:val="009264B4"/>
    <w:rsid w:val="00926882"/>
    <w:rsid w:val="009302CC"/>
    <w:rsid w:val="009312EE"/>
    <w:rsid w:val="00932D07"/>
    <w:rsid w:val="00933248"/>
    <w:rsid w:val="009336AA"/>
    <w:rsid w:val="00933A82"/>
    <w:rsid w:val="00933F76"/>
    <w:rsid w:val="00935E09"/>
    <w:rsid w:val="0093708C"/>
    <w:rsid w:val="009373D3"/>
    <w:rsid w:val="00941E24"/>
    <w:rsid w:val="0094447E"/>
    <w:rsid w:val="0094469B"/>
    <w:rsid w:val="009455D4"/>
    <w:rsid w:val="0094585D"/>
    <w:rsid w:val="009468E7"/>
    <w:rsid w:val="00947BCF"/>
    <w:rsid w:val="00951130"/>
    <w:rsid w:val="009526A3"/>
    <w:rsid w:val="00952870"/>
    <w:rsid w:val="00952F05"/>
    <w:rsid w:val="009530FE"/>
    <w:rsid w:val="00954273"/>
    <w:rsid w:val="00954E43"/>
    <w:rsid w:val="009557A6"/>
    <w:rsid w:val="00955CCC"/>
    <w:rsid w:val="00956AB7"/>
    <w:rsid w:val="00960FCB"/>
    <w:rsid w:val="009611F6"/>
    <w:rsid w:val="00961319"/>
    <w:rsid w:val="00961D66"/>
    <w:rsid w:val="00962501"/>
    <w:rsid w:val="00962DB5"/>
    <w:rsid w:val="00963B6A"/>
    <w:rsid w:val="009648EE"/>
    <w:rsid w:val="00965BF8"/>
    <w:rsid w:val="00965E05"/>
    <w:rsid w:val="00966561"/>
    <w:rsid w:val="00967905"/>
    <w:rsid w:val="009724C2"/>
    <w:rsid w:val="00972550"/>
    <w:rsid w:val="009730AC"/>
    <w:rsid w:val="00975ECD"/>
    <w:rsid w:val="00977800"/>
    <w:rsid w:val="00980276"/>
    <w:rsid w:val="00980E54"/>
    <w:rsid w:val="00981203"/>
    <w:rsid w:val="0098157A"/>
    <w:rsid w:val="00982A6C"/>
    <w:rsid w:val="00983201"/>
    <w:rsid w:val="00983E15"/>
    <w:rsid w:val="009843DD"/>
    <w:rsid w:val="0098443B"/>
    <w:rsid w:val="00984AC4"/>
    <w:rsid w:val="00985785"/>
    <w:rsid w:val="009868BA"/>
    <w:rsid w:val="00987D0F"/>
    <w:rsid w:val="0099002E"/>
    <w:rsid w:val="00990670"/>
    <w:rsid w:val="0099074C"/>
    <w:rsid w:val="00991C4D"/>
    <w:rsid w:val="00992DF9"/>
    <w:rsid w:val="00992EE5"/>
    <w:rsid w:val="009939DF"/>
    <w:rsid w:val="0099487B"/>
    <w:rsid w:val="00995757"/>
    <w:rsid w:val="00995B2B"/>
    <w:rsid w:val="009973A1"/>
    <w:rsid w:val="00997732"/>
    <w:rsid w:val="009A0276"/>
    <w:rsid w:val="009A05CD"/>
    <w:rsid w:val="009A063E"/>
    <w:rsid w:val="009A1301"/>
    <w:rsid w:val="009A142F"/>
    <w:rsid w:val="009A1F6E"/>
    <w:rsid w:val="009A3635"/>
    <w:rsid w:val="009A3A6F"/>
    <w:rsid w:val="009A3C15"/>
    <w:rsid w:val="009A45D8"/>
    <w:rsid w:val="009A5877"/>
    <w:rsid w:val="009A708B"/>
    <w:rsid w:val="009A7EFA"/>
    <w:rsid w:val="009B0127"/>
    <w:rsid w:val="009B03BB"/>
    <w:rsid w:val="009B0898"/>
    <w:rsid w:val="009B0922"/>
    <w:rsid w:val="009B18C3"/>
    <w:rsid w:val="009B20A7"/>
    <w:rsid w:val="009B2DB9"/>
    <w:rsid w:val="009B3DA9"/>
    <w:rsid w:val="009B4771"/>
    <w:rsid w:val="009B4B4B"/>
    <w:rsid w:val="009B55FD"/>
    <w:rsid w:val="009B6127"/>
    <w:rsid w:val="009B6AE9"/>
    <w:rsid w:val="009B7575"/>
    <w:rsid w:val="009C0361"/>
    <w:rsid w:val="009C1936"/>
    <w:rsid w:val="009C2401"/>
    <w:rsid w:val="009C2449"/>
    <w:rsid w:val="009C3211"/>
    <w:rsid w:val="009C3A9A"/>
    <w:rsid w:val="009C7815"/>
    <w:rsid w:val="009D403B"/>
    <w:rsid w:val="009D55F7"/>
    <w:rsid w:val="009D5C29"/>
    <w:rsid w:val="009D6518"/>
    <w:rsid w:val="009D6768"/>
    <w:rsid w:val="009D7BEA"/>
    <w:rsid w:val="009D7F1D"/>
    <w:rsid w:val="009E0369"/>
    <w:rsid w:val="009E154F"/>
    <w:rsid w:val="009E24F4"/>
    <w:rsid w:val="009E25F8"/>
    <w:rsid w:val="009E2F97"/>
    <w:rsid w:val="009E374B"/>
    <w:rsid w:val="009E5263"/>
    <w:rsid w:val="009E5684"/>
    <w:rsid w:val="009E66F8"/>
    <w:rsid w:val="009E6CC7"/>
    <w:rsid w:val="009F2093"/>
    <w:rsid w:val="009F23B1"/>
    <w:rsid w:val="009F2CCD"/>
    <w:rsid w:val="009F386A"/>
    <w:rsid w:val="009F4102"/>
    <w:rsid w:val="009F4308"/>
    <w:rsid w:val="009F4A9B"/>
    <w:rsid w:val="009F4AD5"/>
    <w:rsid w:val="009F5F9B"/>
    <w:rsid w:val="009F6324"/>
    <w:rsid w:val="009F734D"/>
    <w:rsid w:val="009F747E"/>
    <w:rsid w:val="009F7A8A"/>
    <w:rsid w:val="00A03FAC"/>
    <w:rsid w:val="00A04057"/>
    <w:rsid w:val="00A05162"/>
    <w:rsid w:val="00A07210"/>
    <w:rsid w:val="00A07269"/>
    <w:rsid w:val="00A07A25"/>
    <w:rsid w:val="00A101CD"/>
    <w:rsid w:val="00A10639"/>
    <w:rsid w:val="00A10ACA"/>
    <w:rsid w:val="00A110F4"/>
    <w:rsid w:val="00A11AC5"/>
    <w:rsid w:val="00A12743"/>
    <w:rsid w:val="00A12DD2"/>
    <w:rsid w:val="00A13D31"/>
    <w:rsid w:val="00A14FEB"/>
    <w:rsid w:val="00A1607A"/>
    <w:rsid w:val="00A16D77"/>
    <w:rsid w:val="00A17893"/>
    <w:rsid w:val="00A20631"/>
    <w:rsid w:val="00A2233D"/>
    <w:rsid w:val="00A225B7"/>
    <w:rsid w:val="00A2299D"/>
    <w:rsid w:val="00A23045"/>
    <w:rsid w:val="00A23A0D"/>
    <w:rsid w:val="00A23B5B"/>
    <w:rsid w:val="00A23E5C"/>
    <w:rsid w:val="00A24F32"/>
    <w:rsid w:val="00A25642"/>
    <w:rsid w:val="00A27F1B"/>
    <w:rsid w:val="00A32BCD"/>
    <w:rsid w:val="00A3302A"/>
    <w:rsid w:val="00A345D1"/>
    <w:rsid w:val="00A34F96"/>
    <w:rsid w:val="00A36C1B"/>
    <w:rsid w:val="00A36F28"/>
    <w:rsid w:val="00A37F89"/>
    <w:rsid w:val="00A40607"/>
    <w:rsid w:val="00A41A76"/>
    <w:rsid w:val="00A42674"/>
    <w:rsid w:val="00A436BB"/>
    <w:rsid w:val="00A4701F"/>
    <w:rsid w:val="00A5074E"/>
    <w:rsid w:val="00A511C2"/>
    <w:rsid w:val="00A519A1"/>
    <w:rsid w:val="00A52C25"/>
    <w:rsid w:val="00A52D91"/>
    <w:rsid w:val="00A5520B"/>
    <w:rsid w:val="00A553B3"/>
    <w:rsid w:val="00A55AB0"/>
    <w:rsid w:val="00A562FD"/>
    <w:rsid w:val="00A56B6F"/>
    <w:rsid w:val="00A57192"/>
    <w:rsid w:val="00A57734"/>
    <w:rsid w:val="00A618AB"/>
    <w:rsid w:val="00A61B5F"/>
    <w:rsid w:val="00A63011"/>
    <w:rsid w:val="00A631EC"/>
    <w:rsid w:val="00A63208"/>
    <w:rsid w:val="00A63314"/>
    <w:rsid w:val="00A633A4"/>
    <w:rsid w:val="00A67761"/>
    <w:rsid w:val="00A67AA9"/>
    <w:rsid w:val="00A70013"/>
    <w:rsid w:val="00A709B0"/>
    <w:rsid w:val="00A7152C"/>
    <w:rsid w:val="00A7184C"/>
    <w:rsid w:val="00A71D4E"/>
    <w:rsid w:val="00A73F3E"/>
    <w:rsid w:val="00A75019"/>
    <w:rsid w:val="00A75CFF"/>
    <w:rsid w:val="00A76DB8"/>
    <w:rsid w:val="00A77E8F"/>
    <w:rsid w:val="00A805B5"/>
    <w:rsid w:val="00A80A6D"/>
    <w:rsid w:val="00A82121"/>
    <w:rsid w:val="00A822FB"/>
    <w:rsid w:val="00A827C8"/>
    <w:rsid w:val="00A83126"/>
    <w:rsid w:val="00A837D9"/>
    <w:rsid w:val="00A843C3"/>
    <w:rsid w:val="00A84BCB"/>
    <w:rsid w:val="00A8513F"/>
    <w:rsid w:val="00A852AC"/>
    <w:rsid w:val="00A8571D"/>
    <w:rsid w:val="00A85F13"/>
    <w:rsid w:val="00A85F21"/>
    <w:rsid w:val="00A86C6F"/>
    <w:rsid w:val="00A87266"/>
    <w:rsid w:val="00A906AA"/>
    <w:rsid w:val="00A917BA"/>
    <w:rsid w:val="00A92A3F"/>
    <w:rsid w:val="00A95C72"/>
    <w:rsid w:val="00A967D8"/>
    <w:rsid w:val="00A96A51"/>
    <w:rsid w:val="00A97B3C"/>
    <w:rsid w:val="00AA0E07"/>
    <w:rsid w:val="00AA1B02"/>
    <w:rsid w:val="00AA2558"/>
    <w:rsid w:val="00AA25AA"/>
    <w:rsid w:val="00AA27E5"/>
    <w:rsid w:val="00AA334F"/>
    <w:rsid w:val="00AA3E56"/>
    <w:rsid w:val="00AA3F84"/>
    <w:rsid w:val="00AA4775"/>
    <w:rsid w:val="00AA48CD"/>
    <w:rsid w:val="00AA4940"/>
    <w:rsid w:val="00AA7735"/>
    <w:rsid w:val="00AA7AB0"/>
    <w:rsid w:val="00AB39EB"/>
    <w:rsid w:val="00AB5B9E"/>
    <w:rsid w:val="00AB7F89"/>
    <w:rsid w:val="00AC0E89"/>
    <w:rsid w:val="00AC1D81"/>
    <w:rsid w:val="00AC1E8E"/>
    <w:rsid w:val="00AC4474"/>
    <w:rsid w:val="00AC5BC7"/>
    <w:rsid w:val="00AC5F8C"/>
    <w:rsid w:val="00AC76E1"/>
    <w:rsid w:val="00AD09CE"/>
    <w:rsid w:val="00AD3A4A"/>
    <w:rsid w:val="00AD5690"/>
    <w:rsid w:val="00AE2069"/>
    <w:rsid w:val="00AE21F4"/>
    <w:rsid w:val="00AE23ED"/>
    <w:rsid w:val="00AE2996"/>
    <w:rsid w:val="00AE2F73"/>
    <w:rsid w:val="00AE34E0"/>
    <w:rsid w:val="00AE4598"/>
    <w:rsid w:val="00AE4B49"/>
    <w:rsid w:val="00AE5A3B"/>
    <w:rsid w:val="00AE78A0"/>
    <w:rsid w:val="00AE7CA3"/>
    <w:rsid w:val="00AF29C0"/>
    <w:rsid w:val="00AF2D46"/>
    <w:rsid w:val="00AF584C"/>
    <w:rsid w:val="00AF5A1C"/>
    <w:rsid w:val="00AF6275"/>
    <w:rsid w:val="00AF6BBF"/>
    <w:rsid w:val="00B0073F"/>
    <w:rsid w:val="00B0113D"/>
    <w:rsid w:val="00B01610"/>
    <w:rsid w:val="00B01DA9"/>
    <w:rsid w:val="00B03ED7"/>
    <w:rsid w:val="00B06BDD"/>
    <w:rsid w:val="00B104A2"/>
    <w:rsid w:val="00B10729"/>
    <w:rsid w:val="00B11B65"/>
    <w:rsid w:val="00B11CF9"/>
    <w:rsid w:val="00B14667"/>
    <w:rsid w:val="00B15DF4"/>
    <w:rsid w:val="00B1624B"/>
    <w:rsid w:val="00B16956"/>
    <w:rsid w:val="00B1794A"/>
    <w:rsid w:val="00B20A7D"/>
    <w:rsid w:val="00B20CB5"/>
    <w:rsid w:val="00B20DF9"/>
    <w:rsid w:val="00B22219"/>
    <w:rsid w:val="00B22FAC"/>
    <w:rsid w:val="00B236C8"/>
    <w:rsid w:val="00B239F3"/>
    <w:rsid w:val="00B2522B"/>
    <w:rsid w:val="00B25391"/>
    <w:rsid w:val="00B26E33"/>
    <w:rsid w:val="00B27648"/>
    <w:rsid w:val="00B30C9E"/>
    <w:rsid w:val="00B318DC"/>
    <w:rsid w:val="00B331E1"/>
    <w:rsid w:val="00B33903"/>
    <w:rsid w:val="00B33AAF"/>
    <w:rsid w:val="00B3439E"/>
    <w:rsid w:val="00B355B9"/>
    <w:rsid w:val="00B3606A"/>
    <w:rsid w:val="00B360F1"/>
    <w:rsid w:val="00B36DC3"/>
    <w:rsid w:val="00B40405"/>
    <w:rsid w:val="00B414CC"/>
    <w:rsid w:val="00B415F4"/>
    <w:rsid w:val="00B41815"/>
    <w:rsid w:val="00B41AB8"/>
    <w:rsid w:val="00B45AF0"/>
    <w:rsid w:val="00B4638C"/>
    <w:rsid w:val="00B47337"/>
    <w:rsid w:val="00B47E97"/>
    <w:rsid w:val="00B47EA2"/>
    <w:rsid w:val="00B500DA"/>
    <w:rsid w:val="00B51515"/>
    <w:rsid w:val="00B523AA"/>
    <w:rsid w:val="00B5281D"/>
    <w:rsid w:val="00B52F33"/>
    <w:rsid w:val="00B5310C"/>
    <w:rsid w:val="00B53B1E"/>
    <w:rsid w:val="00B543D3"/>
    <w:rsid w:val="00B5488F"/>
    <w:rsid w:val="00B54E70"/>
    <w:rsid w:val="00B55586"/>
    <w:rsid w:val="00B56551"/>
    <w:rsid w:val="00B56742"/>
    <w:rsid w:val="00B567D9"/>
    <w:rsid w:val="00B60F62"/>
    <w:rsid w:val="00B63311"/>
    <w:rsid w:val="00B639A6"/>
    <w:rsid w:val="00B64001"/>
    <w:rsid w:val="00B64770"/>
    <w:rsid w:val="00B64ED2"/>
    <w:rsid w:val="00B659E2"/>
    <w:rsid w:val="00B6695B"/>
    <w:rsid w:val="00B67CD2"/>
    <w:rsid w:val="00B70015"/>
    <w:rsid w:val="00B7024E"/>
    <w:rsid w:val="00B703FB"/>
    <w:rsid w:val="00B716A3"/>
    <w:rsid w:val="00B72052"/>
    <w:rsid w:val="00B73AD1"/>
    <w:rsid w:val="00B73D13"/>
    <w:rsid w:val="00B74154"/>
    <w:rsid w:val="00B743D2"/>
    <w:rsid w:val="00B7481C"/>
    <w:rsid w:val="00B752D7"/>
    <w:rsid w:val="00B760CA"/>
    <w:rsid w:val="00B766AC"/>
    <w:rsid w:val="00B804C5"/>
    <w:rsid w:val="00B80BFE"/>
    <w:rsid w:val="00B8192D"/>
    <w:rsid w:val="00B81AEC"/>
    <w:rsid w:val="00B833C0"/>
    <w:rsid w:val="00B85BA9"/>
    <w:rsid w:val="00B86D45"/>
    <w:rsid w:val="00B9032D"/>
    <w:rsid w:val="00B90608"/>
    <w:rsid w:val="00B91051"/>
    <w:rsid w:val="00B91605"/>
    <w:rsid w:val="00B917D5"/>
    <w:rsid w:val="00B93F1B"/>
    <w:rsid w:val="00B96202"/>
    <w:rsid w:val="00B9644E"/>
    <w:rsid w:val="00B9715B"/>
    <w:rsid w:val="00B97365"/>
    <w:rsid w:val="00B973AB"/>
    <w:rsid w:val="00B97E19"/>
    <w:rsid w:val="00BA0CF9"/>
    <w:rsid w:val="00BA2AA8"/>
    <w:rsid w:val="00BA439A"/>
    <w:rsid w:val="00BA4B14"/>
    <w:rsid w:val="00BA4FBE"/>
    <w:rsid w:val="00BA549A"/>
    <w:rsid w:val="00BA5C97"/>
    <w:rsid w:val="00BB037E"/>
    <w:rsid w:val="00BB1998"/>
    <w:rsid w:val="00BB1EDC"/>
    <w:rsid w:val="00BB3048"/>
    <w:rsid w:val="00BB3452"/>
    <w:rsid w:val="00BB4651"/>
    <w:rsid w:val="00BB4652"/>
    <w:rsid w:val="00BB4CE2"/>
    <w:rsid w:val="00BB5B59"/>
    <w:rsid w:val="00BB7E12"/>
    <w:rsid w:val="00BB7EAE"/>
    <w:rsid w:val="00BC048E"/>
    <w:rsid w:val="00BC0965"/>
    <w:rsid w:val="00BC23F8"/>
    <w:rsid w:val="00BC2504"/>
    <w:rsid w:val="00BC3311"/>
    <w:rsid w:val="00BC367A"/>
    <w:rsid w:val="00BC3693"/>
    <w:rsid w:val="00BC432F"/>
    <w:rsid w:val="00BC491F"/>
    <w:rsid w:val="00BC5371"/>
    <w:rsid w:val="00BC5650"/>
    <w:rsid w:val="00BC5C5B"/>
    <w:rsid w:val="00BC5F37"/>
    <w:rsid w:val="00BC736E"/>
    <w:rsid w:val="00BC77D6"/>
    <w:rsid w:val="00BD01D6"/>
    <w:rsid w:val="00BD0445"/>
    <w:rsid w:val="00BD066E"/>
    <w:rsid w:val="00BD0AC6"/>
    <w:rsid w:val="00BD1ADB"/>
    <w:rsid w:val="00BD26A9"/>
    <w:rsid w:val="00BD3246"/>
    <w:rsid w:val="00BD412F"/>
    <w:rsid w:val="00BD45FD"/>
    <w:rsid w:val="00BD5748"/>
    <w:rsid w:val="00BD74D7"/>
    <w:rsid w:val="00BD79BC"/>
    <w:rsid w:val="00BE2B93"/>
    <w:rsid w:val="00BE2CC6"/>
    <w:rsid w:val="00BE38EC"/>
    <w:rsid w:val="00BE495F"/>
    <w:rsid w:val="00BE6DBD"/>
    <w:rsid w:val="00BE7F29"/>
    <w:rsid w:val="00BF079E"/>
    <w:rsid w:val="00BF134B"/>
    <w:rsid w:val="00BF2756"/>
    <w:rsid w:val="00BF3019"/>
    <w:rsid w:val="00BF3831"/>
    <w:rsid w:val="00BF39AF"/>
    <w:rsid w:val="00BF3A3C"/>
    <w:rsid w:val="00BF407E"/>
    <w:rsid w:val="00BF5270"/>
    <w:rsid w:val="00BF55E6"/>
    <w:rsid w:val="00BF5E4B"/>
    <w:rsid w:val="00BF69FB"/>
    <w:rsid w:val="00BF6D30"/>
    <w:rsid w:val="00C00C35"/>
    <w:rsid w:val="00C0239C"/>
    <w:rsid w:val="00C02622"/>
    <w:rsid w:val="00C0529A"/>
    <w:rsid w:val="00C06FFD"/>
    <w:rsid w:val="00C07116"/>
    <w:rsid w:val="00C10249"/>
    <w:rsid w:val="00C1128F"/>
    <w:rsid w:val="00C116B4"/>
    <w:rsid w:val="00C117EA"/>
    <w:rsid w:val="00C126CA"/>
    <w:rsid w:val="00C129A4"/>
    <w:rsid w:val="00C15C13"/>
    <w:rsid w:val="00C15E24"/>
    <w:rsid w:val="00C162C4"/>
    <w:rsid w:val="00C16399"/>
    <w:rsid w:val="00C17C3D"/>
    <w:rsid w:val="00C201A6"/>
    <w:rsid w:val="00C228C8"/>
    <w:rsid w:val="00C22C4D"/>
    <w:rsid w:val="00C24000"/>
    <w:rsid w:val="00C244E0"/>
    <w:rsid w:val="00C266E4"/>
    <w:rsid w:val="00C26AD1"/>
    <w:rsid w:val="00C3057C"/>
    <w:rsid w:val="00C309D5"/>
    <w:rsid w:val="00C312E8"/>
    <w:rsid w:val="00C31471"/>
    <w:rsid w:val="00C317B2"/>
    <w:rsid w:val="00C32004"/>
    <w:rsid w:val="00C32891"/>
    <w:rsid w:val="00C3290C"/>
    <w:rsid w:val="00C3292D"/>
    <w:rsid w:val="00C33BFC"/>
    <w:rsid w:val="00C33FC3"/>
    <w:rsid w:val="00C34AD6"/>
    <w:rsid w:val="00C3524C"/>
    <w:rsid w:val="00C36E81"/>
    <w:rsid w:val="00C406C3"/>
    <w:rsid w:val="00C41824"/>
    <w:rsid w:val="00C42099"/>
    <w:rsid w:val="00C421C6"/>
    <w:rsid w:val="00C43339"/>
    <w:rsid w:val="00C440D1"/>
    <w:rsid w:val="00C46C2A"/>
    <w:rsid w:val="00C507E3"/>
    <w:rsid w:val="00C5112B"/>
    <w:rsid w:val="00C51A7F"/>
    <w:rsid w:val="00C51CD0"/>
    <w:rsid w:val="00C52D2A"/>
    <w:rsid w:val="00C55D72"/>
    <w:rsid w:val="00C5651E"/>
    <w:rsid w:val="00C56DD5"/>
    <w:rsid w:val="00C56FCE"/>
    <w:rsid w:val="00C57099"/>
    <w:rsid w:val="00C57115"/>
    <w:rsid w:val="00C578DF"/>
    <w:rsid w:val="00C57EA2"/>
    <w:rsid w:val="00C613AE"/>
    <w:rsid w:val="00C614D1"/>
    <w:rsid w:val="00C61837"/>
    <w:rsid w:val="00C62443"/>
    <w:rsid w:val="00C63131"/>
    <w:rsid w:val="00C6346E"/>
    <w:rsid w:val="00C654CE"/>
    <w:rsid w:val="00C65B52"/>
    <w:rsid w:val="00C65BB0"/>
    <w:rsid w:val="00C66798"/>
    <w:rsid w:val="00C66B9C"/>
    <w:rsid w:val="00C6731D"/>
    <w:rsid w:val="00C7014E"/>
    <w:rsid w:val="00C7056C"/>
    <w:rsid w:val="00C70581"/>
    <w:rsid w:val="00C72111"/>
    <w:rsid w:val="00C72D5E"/>
    <w:rsid w:val="00C72F1E"/>
    <w:rsid w:val="00C761C5"/>
    <w:rsid w:val="00C76D2A"/>
    <w:rsid w:val="00C7766A"/>
    <w:rsid w:val="00C80B8B"/>
    <w:rsid w:val="00C80F04"/>
    <w:rsid w:val="00C8129E"/>
    <w:rsid w:val="00C813CE"/>
    <w:rsid w:val="00C82EFC"/>
    <w:rsid w:val="00C83568"/>
    <w:rsid w:val="00C83C0B"/>
    <w:rsid w:val="00C83CA5"/>
    <w:rsid w:val="00C841C9"/>
    <w:rsid w:val="00C84400"/>
    <w:rsid w:val="00C84E28"/>
    <w:rsid w:val="00C855DE"/>
    <w:rsid w:val="00C87A1F"/>
    <w:rsid w:val="00C90408"/>
    <w:rsid w:val="00C9086D"/>
    <w:rsid w:val="00C9096E"/>
    <w:rsid w:val="00C9120E"/>
    <w:rsid w:val="00C91B1B"/>
    <w:rsid w:val="00C92275"/>
    <w:rsid w:val="00C93BDD"/>
    <w:rsid w:val="00C94D06"/>
    <w:rsid w:val="00C95295"/>
    <w:rsid w:val="00C95EE2"/>
    <w:rsid w:val="00C9635A"/>
    <w:rsid w:val="00C97BAF"/>
    <w:rsid w:val="00CA13ED"/>
    <w:rsid w:val="00CA2AB1"/>
    <w:rsid w:val="00CA3DE7"/>
    <w:rsid w:val="00CA42B9"/>
    <w:rsid w:val="00CA45F8"/>
    <w:rsid w:val="00CA4823"/>
    <w:rsid w:val="00CA60F7"/>
    <w:rsid w:val="00CA6E51"/>
    <w:rsid w:val="00CB0D5C"/>
    <w:rsid w:val="00CB1BB2"/>
    <w:rsid w:val="00CB399A"/>
    <w:rsid w:val="00CB4611"/>
    <w:rsid w:val="00CB6068"/>
    <w:rsid w:val="00CB6184"/>
    <w:rsid w:val="00CB6CAD"/>
    <w:rsid w:val="00CB6E5A"/>
    <w:rsid w:val="00CC0AE8"/>
    <w:rsid w:val="00CC2257"/>
    <w:rsid w:val="00CC37F1"/>
    <w:rsid w:val="00CC4AEE"/>
    <w:rsid w:val="00CD12C3"/>
    <w:rsid w:val="00CD1A57"/>
    <w:rsid w:val="00CD2B31"/>
    <w:rsid w:val="00CD314F"/>
    <w:rsid w:val="00CD315B"/>
    <w:rsid w:val="00CD3A0F"/>
    <w:rsid w:val="00CE068E"/>
    <w:rsid w:val="00CE08AB"/>
    <w:rsid w:val="00CE14AD"/>
    <w:rsid w:val="00CE3CE1"/>
    <w:rsid w:val="00CE43AA"/>
    <w:rsid w:val="00CE5D6D"/>
    <w:rsid w:val="00CE77CC"/>
    <w:rsid w:val="00CE7823"/>
    <w:rsid w:val="00CF03AB"/>
    <w:rsid w:val="00CF1342"/>
    <w:rsid w:val="00CF1665"/>
    <w:rsid w:val="00CF1CE7"/>
    <w:rsid w:val="00CF3192"/>
    <w:rsid w:val="00CF4612"/>
    <w:rsid w:val="00CF4A46"/>
    <w:rsid w:val="00CF4AE6"/>
    <w:rsid w:val="00CF6117"/>
    <w:rsid w:val="00CF6F7A"/>
    <w:rsid w:val="00CF7248"/>
    <w:rsid w:val="00CF7441"/>
    <w:rsid w:val="00CF7F07"/>
    <w:rsid w:val="00D00D94"/>
    <w:rsid w:val="00D01F51"/>
    <w:rsid w:val="00D03744"/>
    <w:rsid w:val="00D04840"/>
    <w:rsid w:val="00D058B3"/>
    <w:rsid w:val="00D06CBD"/>
    <w:rsid w:val="00D06D5E"/>
    <w:rsid w:val="00D07B91"/>
    <w:rsid w:val="00D11AF9"/>
    <w:rsid w:val="00D14341"/>
    <w:rsid w:val="00D144D0"/>
    <w:rsid w:val="00D17271"/>
    <w:rsid w:val="00D17FE2"/>
    <w:rsid w:val="00D21973"/>
    <w:rsid w:val="00D2257D"/>
    <w:rsid w:val="00D2281E"/>
    <w:rsid w:val="00D22A11"/>
    <w:rsid w:val="00D2323B"/>
    <w:rsid w:val="00D2377A"/>
    <w:rsid w:val="00D23BB9"/>
    <w:rsid w:val="00D23D13"/>
    <w:rsid w:val="00D2428B"/>
    <w:rsid w:val="00D2448A"/>
    <w:rsid w:val="00D24AB7"/>
    <w:rsid w:val="00D2704C"/>
    <w:rsid w:val="00D27291"/>
    <w:rsid w:val="00D272B7"/>
    <w:rsid w:val="00D276EE"/>
    <w:rsid w:val="00D27D37"/>
    <w:rsid w:val="00D30789"/>
    <w:rsid w:val="00D32845"/>
    <w:rsid w:val="00D33927"/>
    <w:rsid w:val="00D33A77"/>
    <w:rsid w:val="00D34710"/>
    <w:rsid w:val="00D34D7B"/>
    <w:rsid w:val="00D34E74"/>
    <w:rsid w:val="00D35A81"/>
    <w:rsid w:val="00D43A83"/>
    <w:rsid w:val="00D43E82"/>
    <w:rsid w:val="00D44064"/>
    <w:rsid w:val="00D45FCD"/>
    <w:rsid w:val="00D4678B"/>
    <w:rsid w:val="00D46A97"/>
    <w:rsid w:val="00D47ADC"/>
    <w:rsid w:val="00D50A24"/>
    <w:rsid w:val="00D5238A"/>
    <w:rsid w:val="00D545DB"/>
    <w:rsid w:val="00D558C8"/>
    <w:rsid w:val="00D55A94"/>
    <w:rsid w:val="00D61077"/>
    <w:rsid w:val="00D634CC"/>
    <w:rsid w:val="00D63F4D"/>
    <w:rsid w:val="00D6449D"/>
    <w:rsid w:val="00D64CB0"/>
    <w:rsid w:val="00D72331"/>
    <w:rsid w:val="00D7346F"/>
    <w:rsid w:val="00D73A6E"/>
    <w:rsid w:val="00D74126"/>
    <w:rsid w:val="00D741F7"/>
    <w:rsid w:val="00D7423C"/>
    <w:rsid w:val="00D74433"/>
    <w:rsid w:val="00D75D0C"/>
    <w:rsid w:val="00D75DFC"/>
    <w:rsid w:val="00D76154"/>
    <w:rsid w:val="00D7628A"/>
    <w:rsid w:val="00D7787B"/>
    <w:rsid w:val="00D8006C"/>
    <w:rsid w:val="00D8052D"/>
    <w:rsid w:val="00D81477"/>
    <w:rsid w:val="00D84962"/>
    <w:rsid w:val="00D858B3"/>
    <w:rsid w:val="00D87017"/>
    <w:rsid w:val="00D870A0"/>
    <w:rsid w:val="00D8735A"/>
    <w:rsid w:val="00D877EB"/>
    <w:rsid w:val="00D921E1"/>
    <w:rsid w:val="00D93A68"/>
    <w:rsid w:val="00D94365"/>
    <w:rsid w:val="00D94B76"/>
    <w:rsid w:val="00D953A9"/>
    <w:rsid w:val="00D960A2"/>
    <w:rsid w:val="00DA1F5F"/>
    <w:rsid w:val="00DA3134"/>
    <w:rsid w:val="00DA31F0"/>
    <w:rsid w:val="00DA391C"/>
    <w:rsid w:val="00DA4804"/>
    <w:rsid w:val="00DA5A80"/>
    <w:rsid w:val="00DA705B"/>
    <w:rsid w:val="00DA792D"/>
    <w:rsid w:val="00DB24C6"/>
    <w:rsid w:val="00DB348F"/>
    <w:rsid w:val="00DB36AF"/>
    <w:rsid w:val="00DB3C11"/>
    <w:rsid w:val="00DB515A"/>
    <w:rsid w:val="00DB7A51"/>
    <w:rsid w:val="00DC10D3"/>
    <w:rsid w:val="00DC1AB9"/>
    <w:rsid w:val="00DC2BB7"/>
    <w:rsid w:val="00DC3568"/>
    <w:rsid w:val="00DC35B0"/>
    <w:rsid w:val="00DC3E32"/>
    <w:rsid w:val="00DC47F2"/>
    <w:rsid w:val="00DC4969"/>
    <w:rsid w:val="00DC4C1C"/>
    <w:rsid w:val="00DC50E0"/>
    <w:rsid w:val="00DC6FF9"/>
    <w:rsid w:val="00DC7987"/>
    <w:rsid w:val="00DD26AC"/>
    <w:rsid w:val="00DD29B7"/>
    <w:rsid w:val="00DD3521"/>
    <w:rsid w:val="00DD5A78"/>
    <w:rsid w:val="00DD75E6"/>
    <w:rsid w:val="00DD78FD"/>
    <w:rsid w:val="00DE071F"/>
    <w:rsid w:val="00DE07F0"/>
    <w:rsid w:val="00DE0A61"/>
    <w:rsid w:val="00DE0C19"/>
    <w:rsid w:val="00DE0E3B"/>
    <w:rsid w:val="00DE2592"/>
    <w:rsid w:val="00DE299A"/>
    <w:rsid w:val="00DE359F"/>
    <w:rsid w:val="00DE58C2"/>
    <w:rsid w:val="00DE643C"/>
    <w:rsid w:val="00DE6BED"/>
    <w:rsid w:val="00DF05EB"/>
    <w:rsid w:val="00DF12F2"/>
    <w:rsid w:val="00DF341A"/>
    <w:rsid w:val="00DF4273"/>
    <w:rsid w:val="00DF4C9F"/>
    <w:rsid w:val="00DF4DD4"/>
    <w:rsid w:val="00DF5E8A"/>
    <w:rsid w:val="00DF6212"/>
    <w:rsid w:val="00DF6453"/>
    <w:rsid w:val="00DF7C80"/>
    <w:rsid w:val="00DF7E74"/>
    <w:rsid w:val="00E00BCC"/>
    <w:rsid w:val="00E01397"/>
    <w:rsid w:val="00E018E5"/>
    <w:rsid w:val="00E01EBD"/>
    <w:rsid w:val="00E02A9D"/>
    <w:rsid w:val="00E03963"/>
    <w:rsid w:val="00E04B89"/>
    <w:rsid w:val="00E05387"/>
    <w:rsid w:val="00E057A8"/>
    <w:rsid w:val="00E06483"/>
    <w:rsid w:val="00E06888"/>
    <w:rsid w:val="00E0700B"/>
    <w:rsid w:val="00E10891"/>
    <w:rsid w:val="00E10D9F"/>
    <w:rsid w:val="00E11724"/>
    <w:rsid w:val="00E11D52"/>
    <w:rsid w:val="00E13FAC"/>
    <w:rsid w:val="00E14447"/>
    <w:rsid w:val="00E157AB"/>
    <w:rsid w:val="00E15B7D"/>
    <w:rsid w:val="00E15B80"/>
    <w:rsid w:val="00E15C51"/>
    <w:rsid w:val="00E1691C"/>
    <w:rsid w:val="00E2049B"/>
    <w:rsid w:val="00E20D32"/>
    <w:rsid w:val="00E21893"/>
    <w:rsid w:val="00E22022"/>
    <w:rsid w:val="00E22B22"/>
    <w:rsid w:val="00E23F98"/>
    <w:rsid w:val="00E24729"/>
    <w:rsid w:val="00E257F3"/>
    <w:rsid w:val="00E25D96"/>
    <w:rsid w:val="00E2713D"/>
    <w:rsid w:val="00E277D3"/>
    <w:rsid w:val="00E30006"/>
    <w:rsid w:val="00E30D85"/>
    <w:rsid w:val="00E31A9D"/>
    <w:rsid w:val="00E3207C"/>
    <w:rsid w:val="00E33500"/>
    <w:rsid w:val="00E34EF2"/>
    <w:rsid w:val="00E353F7"/>
    <w:rsid w:val="00E35D8D"/>
    <w:rsid w:val="00E36550"/>
    <w:rsid w:val="00E37BE1"/>
    <w:rsid w:val="00E400A1"/>
    <w:rsid w:val="00E40271"/>
    <w:rsid w:val="00E404DF"/>
    <w:rsid w:val="00E406F9"/>
    <w:rsid w:val="00E407B8"/>
    <w:rsid w:val="00E40E05"/>
    <w:rsid w:val="00E4119B"/>
    <w:rsid w:val="00E41DFE"/>
    <w:rsid w:val="00E42537"/>
    <w:rsid w:val="00E42EA5"/>
    <w:rsid w:val="00E449F0"/>
    <w:rsid w:val="00E456C1"/>
    <w:rsid w:val="00E472A8"/>
    <w:rsid w:val="00E47622"/>
    <w:rsid w:val="00E47A3E"/>
    <w:rsid w:val="00E47EE1"/>
    <w:rsid w:val="00E512D1"/>
    <w:rsid w:val="00E523C2"/>
    <w:rsid w:val="00E54BCB"/>
    <w:rsid w:val="00E54C26"/>
    <w:rsid w:val="00E553DF"/>
    <w:rsid w:val="00E56381"/>
    <w:rsid w:val="00E56561"/>
    <w:rsid w:val="00E5677B"/>
    <w:rsid w:val="00E5763E"/>
    <w:rsid w:val="00E57FEA"/>
    <w:rsid w:val="00E62AD9"/>
    <w:rsid w:val="00E6313E"/>
    <w:rsid w:val="00E63CBA"/>
    <w:rsid w:val="00E64CAA"/>
    <w:rsid w:val="00E6551E"/>
    <w:rsid w:val="00E655A3"/>
    <w:rsid w:val="00E66A41"/>
    <w:rsid w:val="00E66BF5"/>
    <w:rsid w:val="00E66CEB"/>
    <w:rsid w:val="00E67231"/>
    <w:rsid w:val="00E67BFC"/>
    <w:rsid w:val="00E70537"/>
    <w:rsid w:val="00E71863"/>
    <w:rsid w:val="00E71D66"/>
    <w:rsid w:val="00E72E1A"/>
    <w:rsid w:val="00E7508B"/>
    <w:rsid w:val="00E75208"/>
    <w:rsid w:val="00E75B98"/>
    <w:rsid w:val="00E76199"/>
    <w:rsid w:val="00E80D59"/>
    <w:rsid w:val="00E8104F"/>
    <w:rsid w:val="00E81FE2"/>
    <w:rsid w:val="00E82BD1"/>
    <w:rsid w:val="00E83A1F"/>
    <w:rsid w:val="00E83A93"/>
    <w:rsid w:val="00E84ADE"/>
    <w:rsid w:val="00E8512B"/>
    <w:rsid w:val="00E85937"/>
    <w:rsid w:val="00E85BCD"/>
    <w:rsid w:val="00E861FD"/>
    <w:rsid w:val="00E86B86"/>
    <w:rsid w:val="00E87B70"/>
    <w:rsid w:val="00E87CDF"/>
    <w:rsid w:val="00E902F3"/>
    <w:rsid w:val="00E9050C"/>
    <w:rsid w:val="00E92E33"/>
    <w:rsid w:val="00E9336E"/>
    <w:rsid w:val="00E949F8"/>
    <w:rsid w:val="00E957AD"/>
    <w:rsid w:val="00E95B72"/>
    <w:rsid w:val="00E96F4F"/>
    <w:rsid w:val="00EA0C73"/>
    <w:rsid w:val="00EA16FB"/>
    <w:rsid w:val="00EA1D8E"/>
    <w:rsid w:val="00EA2039"/>
    <w:rsid w:val="00EA3284"/>
    <w:rsid w:val="00EA3502"/>
    <w:rsid w:val="00EA438B"/>
    <w:rsid w:val="00EA4FEE"/>
    <w:rsid w:val="00EA74AE"/>
    <w:rsid w:val="00EB0E16"/>
    <w:rsid w:val="00EB20EC"/>
    <w:rsid w:val="00EB2DEC"/>
    <w:rsid w:val="00EB3623"/>
    <w:rsid w:val="00EB4444"/>
    <w:rsid w:val="00EB465B"/>
    <w:rsid w:val="00EB4B20"/>
    <w:rsid w:val="00EB5061"/>
    <w:rsid w:val="00EB5325"/>
    <w:rsid w:val="00EB5CFA"/>
    <w:rsid w:val="00EB60A8"/>
    <w:rsid w:val="00EB6F4B"/>
    <w:rsid w:val="00EC00F0"/>
    <w:rsid w:val="00EC01F7"/>
    <w:rsid w:val="00EC03B8"/>
    <w:rsid w:val="00EC05A2"/>
    <w:rsid w:val="00EC09F0"/>
    <w:rsid w:val="00EC134D"/>
    <w:rsid w:val="00EC209D"/>
    <w:rsid w:val="00EC245D"/>
    <w:rsid w:val="00EC3DBE"/>
    <w:rsid w:val="00EC3F60"/>
    <w:rsid w:val="00EC4047"/>
    <w:rsid w:val="00EC414F"/>
    <w:rsid w:val="00EC4C5D"/>
    <w:rsid w:val="00EC5668"/>
    <w:rsid w:val="00EC6A54"/>
    <w:rsid w:val="00EC7F36"/>
    <w:rsid w:val="00ED2467"/>
    <w:rsid w:val="00ED2CC0"/>
    <w:rsid w:val="00ED36DF"/>
    <w:rsid w:val="00ED3FD1"/>
    <w:rsid w:val="00ED5417"/>
    <w:rsid w:val="00ED5889"/>
    <w:rsid w:val="00ED6187"/>
    <w:rsid w:val="00ED6754"/>
    <w:rsid w:val="00ED6E2E"/>
    <w:rsid w:val="00ED70B9"/>
    <w:rsid w:val="00EE1AA8"/>
    <w:rsid w:val="00EE213C"/>
    <w:rsid w:val="00EE3B16"/>
    <w:rsid w:val="00EE4586"/>
    <w:rsid w:val="00EE542C"/>
    <w:rsid w:val="00EE64B5"/>
    <w:rsid w:val="00EE6BE3"/>
    <w:rsid w:val="00EE6EF2"/>
    <w:rsid w:val="00EF27FB"/>
    <w:rsid w:val="00EF2C0F"/>
    <w:rsid w:val="00EF332F"/>
    <w:rsid w:val="00EF375E"/>
    <w:rsid w:val="00EF40B1"/>
    <w:rsid w:val="00EF4419"/>
    <w:rsid w:val="00EF5D4D"/>
    <w:rsid w:val="00EF5F35"/>
    <w:rsid w:val="00EF66B5"/>
    <w:rsid w:val="00EF6D12"/>
    <w:rsid w:val="00EF7273"/>
    <w:rsid w:val="00EF756D"/>
    <w:rsid w:val="00EF770D"/>
    <w:rsid w:val="00F02C86"/>
    <w:rsid w:val="00F05475"/>
    <w:rsid w:val="00F0603E"/>
    <w:rsid w:val="00F10BA9"/>
    <w:rsid w:val="00F11FDA"/>
    <w:rsid w:val="00F127BA"/>
    <w:rsid w:val="00F16436"/>
    <w:rsid w:val="00F175E9"/>
    <w:rsid w:val="00F178C3"/>
    <w:rsid w:val="00F20371"/>
    <w:rsid w:val="00F207A2"/>
    <w:rsid w:val="00F22583"/>
    <w:rsid w:val="00F225E8"/>
    <w:rsid w:val="00F23BC3"/>
    <w:rsid w:val="00F24810"/>
    <w:rsid w:val="00F24FF2"/>
    <w:rsid w:val="00F25C40"/>
    <w:rsid w:val="00F25F95"/>
    <w:rsid w:val="00F261D6"/>
    <w:rsid w:val="00F26C74"/>
    <w:rsid w:val="00F275E2"/>
    <w:rsid w:val="00F27D0B"/>
    <w:rsid w:val="00F27D3D"/>
    <w:rsid w:val="00F27FBF"/>
    <w:rsid w:val="00F30612"/>
    <w:rsid w:val="00F30653"/>
    <w:rsid w:val="00F31C1A"/>
    <w:rsid w:val="00F31E5B"/>
    <w:rsid w:val="00F320AF"/>
    <w:rsid w:val="00F327DB"/>
    <w:rsid w:val="00F33259"/>
    <w:rsid w:val="00F33A69"/>
    <w:rsid w:val="00F3422C"/>
    <w:rsid w:val="00F347B4"/>
    <w:rsid w:val="00F3591B"/>
    <w:rsid w:val="00F37322"/>
    <w:rsid w:val="00F37793"/>
    <w:rsid w:val="00F377AB"/>
    <w:rsid w:val="00F4177C"/>
    <w:rsid w:val="00F430B6"/>
    <w:rsid w:val="00F437C5"/>
    <w:rsid w:val="00F43E70"/>
    <w:rsid w:val="00F45049"/>
    <w:rsid w:val="00F4680B"/>
    <w:rsid w:val="00F509C9"/>
    <w:rsid w:val="00F51D68"/>
    <w:rsid w:val="00F51E41"/>
    <w:rsid w:val="00F52EB1"/>
    <w:rsid w:val="00F537A2"/>
    <w:rsid w:val="00F542E3"/>
    <w:rsid w:val="00F54F01"/>
    <w:rsid w:val="00F576EA"/>
    <w:rsid w:val="00F57F17"/>
    <w:rsid w:val="00F6029A"/>
    <w:rsid w:val="00F60EA6"/>
    <w:rsid w:val="00F6144A"/>
    <w:rsid w:val="00F62142"/>
    <w:rsid w:val="00F634C4"/>
    <w:rsid w:val="00F6479E"/>
    <w:rsid w:val="00F662AE"/>
    <w:rsid w:val="00F66B72"/>
    <w:rsid w:val="00F66FEC"/>
    <w:rsid w:val="00F6784C"/>
    <w:rsid w:val="00F7015B"/>
    <w:rsid w:val="00F719BB"/>
    <w:rsid w:val="00F73D8C"/>
    <w:rsid w:val="00F74480"/>
    <w:rsid w:val="00F7579A"/>
    <w:rsid w:val="00F76EAF"/>
    <w:rsid w:val="00F773FD"/>
    <w:rsid w:val="00F82463"/>
    <w:rsid w:val="00F82645"/>
    <w:rsid w:val="00F82EF8"/>
    <w:rsid w:val="00F84771"/>
    <w:rsid w:val="00F84B65"/>
    <w:rsid w:val="00F84B71"/>
    <w:rsid w:val="00F85769"/>
    <w:rsid w:val="00F85ED6"/>
    <w:rsid w:val="00F86207"/>
    <w:rsid w:val="00F86731"/>
    <w:rsid w:val="00F8691D"/>
    <w:rsid w:val="00F8713D"/>
    <w:rsid w:val="00F871C0"/>
    <w:rsid w:val="00F8722B"/>
    <w:rsid w:val="00F90302"/>
    <w:rsid w:val="00F90AFE"/>
    <w:rsid w:val="00F93669"/>
    <w:rsid w:val="00F94063"/>
    <w:rsid w:val="00F9420F"/>
    <w:rsid w:val="00F95906"/>
    <w:rsid w:val="00F95BF7"/>
    <w:rsid w:val="00F95F8F"/>
    <w:rsid w:val="00F963AF"/>
    <w:rsid w:val="00F9674B"/>
    <w:rsid w:val="00F970BB"/>
    <w:rsid w:val="00FA0BE5"/>
    <w:rsid w:val="00FA1885"/>
    <w:rsid w:val="00FA1AFC"/>
    <w:rsid w:val="00FA214F"/>
    <w:rsid w:val="00FA2D2A"/>
    <w:rsid w:val="00FA5103"/>
    <w:rsid w:val="00FA6D64"/>
    <w:rsid w:val="00FA75F0"/>
    <w:rsid w:val="00FB0655"/>
    <w:rsid w:val="00FB07CB"/>
    <w:rsid w:val="00FB1BC8"/>
    <w:rsid w:val="00FB30C5"/>
    <w:rsid w:val="00FB319F"/>
    <w:rsid w:val="00FB36C2"/>
    <w:rsid w:val="00FB37A6"/>
    <w:rsid w:val="00FB3BE1"/>
    <w:rsid w:val="00FB7D58"/>
    <w:rsid w:val="00FC080A"/>
    <w:rsid w:val="00FC0C09"/>
    <w:rsid w:val="00FC0C7B"/>
    <w:rsid w:val="00FC0CFC"/>
    <w:rsid w:val="00FC1429"/>
    <w:rsid w:val="00FC171A"/>
    <w:rsid w:val="00FC3D2B"/>
    <w:rsid w:val="00FC4634"/>
    <w:rsid w:val="00FC4712"/>
    <w:rsid w:val="00FC4C09"/>
    <w:rsid w:val="00FC4DCC"/>
    <w:rsid w:val="00FC5063"/>
    <w:rsid w:val="00FC51D5"/>
    <w:rsid w:val="00FC6039"/>
    <w:rsid w:val="00FC6F2E"/>
    <w:rsid w:val="00FC7113"/>
    <w:rsid w:val="00FD1110"/>
    <w:rsid w:val="00FD2E69"/>
    <w:rsid w:val="00FD376C"/>
    <w:rsid w:val="00FD41AF"/>
    <w:rsid w:val="00FD4738"/>
    <w:rsid w:val="00FD4C0E"/>
    <w:rsid w:val="00FD52C7"/>
    <w:rsid w:val="00FD5D2E"/>
    <w:rsid w:val="00FD66B1"/>
    <w:rsid w:val="00FD7A5B"/>
    <w:rsid w:val="00FE020F"/>
    <w:rsid w:val="00FE05BF"/>
    <w:rsid w:val="00FE0705"/>
    <w:rsid w:val="00FE27ED"/>
    <w:rsid w:val="00FE2804"/>
    <w:rsid w:val="00FE2A4E"/>
    <w:rsid w:val="00FE5F25"/>
    <w:rsid w:val="00FE73DC"/>
    <w:rsid w:val="00FE7C85"/>
    <w:rsid w:val="00FF05AA"/>
    <w:rsid w:val="00FF0FEC"/>
    <w:rsid w:val="00FF3612"/>
    <w:rsid w:val="00FF3E2F"/>
    <w:rsid w:val="00FF65BD"/>
    <w:rsid w:val="00FF6AED"/>
    <w:rsid w:val="00FF718A"/>
    <w:rsid w:val="00FF7921"/>
    <w:rsid w:val="00FF7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E04B89"/>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2"/>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E04B89"/>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2"/>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29104">
      <w:bodyDiv w:val="1"/>
      <w:marLeft w:val="0"/>
      <w:marRight w:val="0"/>
      <w:marTop w:val="0"/>
      <w:marBottom w:val="0"/>
      <w:divBdr>
        <w:top w:val="none" w:sz="0" w:space="0" w:color="auto"/>
        <w:left w:val="none" w:sz="0" w:space="0" w:color="auto"/>
        <w:bottom w:val="none" w:sz="0" w:space="0" w:color="auto"/>
        <w:right w:val="none" w:sz="0" w:space="0" w:color="auto"/>
      </w:divBdr>
    </w:div>
    <w:div w:id="108665044">
      <w:bodyDiv w:val="1"/>
      <w:marLeft w:val="0"/>
      <w:marRight w:val="0"/>
      <w:marTop w:val="0"/>
      <w:marBottom w:val="0"/>
      <w:divBdr>
        <w:top w:val="none" w:sz="0" w:space="0" w:color="auto"/>
        <w:left w:val="none" w:sz="0" w:space="0" w:color="auto"/>
        <w:bottom w:val="none" w:sz="0" w:space="0" w:color="auto"/>
        <w:right w:val="none" w:sz="0" w:space="0" w:color="auto"/>
      </w:divBdr>
    </w:div>
    <w:div w:id="116484889">
      <w:bodyDiv w:val="1"/>
      <w:marLeft w:val="0"/>
      <w:marRight w:val="0"/>
      <w:marTop w:val="0"/>
      <w:marBottom w:val="0"/>
      <w:divBdr>
        <w:top w:val="none" w:sz="0" w:space="0" w:color="auto"/>
        <w:left w:val="none" w:sz="0" w:space="0" w:color="auto"/>
        <w:bottom w:val="none" w:sz="0" w:space="0" w:color="auto"/>
        <w:right w:val="none" w:sz="0" w:space="0" w:color="auto"/>
      </w:divBdr>
    </w:div>
    <w:div w:id="124736902">
      <w:bodyDiv w:val="1"/>
      <w:marLeft w:val="0"/>
      <w:marRight w:val="0"/>
      <w:marTop w:val="0"/>
      <w:marBottom w:val="0"/>
      <w:divBdr>
        <w:top w:val="none" w:sz="0" w:space="0" w:color="auto"/>
        <w:left w:val="none" w:sz="0" w:space="0" w:color="auto"/>
        <w:bottom w:val="none" w:sz="0" w:space="0" w:color="auto"/>
        <w:right w:val="none" w:sz="0" w:space="0" w:color="auto"/>
      </w:divBdr>
    </w:div>
    <w:div w:id="134419527">
      <w:bodyDiv w:val="1"/>
      <w:marLeft w:val="0"/>
      <w:marRight w:val="0"/>
      <w:marTop w:val="0"/>
      <w:marBottom w:val="0"/>
      <w:divBdr>
        <w:top w:val="none" w:sz="0" w:space="0" w:color="auto"/>
        <w:left w:val="none" w:sz="0" w:space="0" w:color="auto"/>
        <w:bottom w:val="none" w:sz="0" w:space="0" w:color="auto"/>
        <w:right w:val="none" w:sz="0" w:space="0" w:color="auto"/>
      </w:divBdr>
    </w:div>
    <w:div w:id="142242743">
      <w:bodyDiv w:val="1"/>
      <w:marLeft w:val="0"/>
      <w:marRight w:val="0"/>
      <w:marTop w:val="0"/>
      <w:marBottom w:val="0"/>
      <w:divBdr>
        <w:top w:val="none" w:sz="0" w:space="0" w:color="auto"/>
        <w:left w:val="none" w:sz="0" w:space="0" w:color="auto"/>
        <w:bottom w:val="none" w:sz="0" w:space="0" w:color="auto"/>
        <w:right w:val="none" w:sz="0" w:space="0" w:color="auto"/>
      </w:divBdr>
    </w:div>
    <w:div w:id="146825798">
      <w:bodyDiv w:val="1"/>
      <w:marLeft w:val="0"/>
      <w:marRight w:val="0"/>
      <w:marTop w:val="0"/>
      <w:marBottom w:val="0"/>
      <w:divBdr>
        <w:top w:val="none" w:sz="0" w:space="0" w:color="auto"/>
        <w:left w:val="none" w:sz="0" w:space="0" w:color="auto"/>
        <w:bottom w:val="none" w:sz="0" w:space="0" w:color="auto"/>
        <w:right w:val="none" w:sz="0" w:space="0" w:color="auto"/>
      </w:divBdr>
    </w:div>
    <w:div w:id="151727614">
      <w:bodyDiv w:val="1"/>
      <w:marLeft w:val="0"/>
      <w:marRight w:val="0"/>
      <w:marTop w:val="0"/>
      <w:marBottom w:val="0"/>
      <w:divBdr>
        <w:top w:val="none" w:sz="0" w:space="0" w:color="auto"/>
        <w:left w:val="none" w:sz="0" w:space="0" w:color="auto"/>
        <w:bottom w:val="none" w:sz="0" w:space="0" w:color="auto"/>
        <w:right w:val="none" w:sz="0" w:space="0" w:color="auto"/>
      </w:divBdr>
    </w:div>
    <w:div w:id="151876999">
      <w:bodyDiv w:val="1"/>
      <w:marLeft w:val="0"/>
      <w:marRight w:val="0"/>
      <w:marTop w:val="0"/>
      <w:marBottom w:val="0"/>
      <w:divBdr>
        <w:top w:val="none" w:sz="0" w:space="0" w:color="auto"/>
        <w:left w:val="none" w:sz="0" w:space="0" w:color="auto"/>
        <w:bottom w:val="none" w:sz="0" w:space="0" w:color="auto"/>
        <w:right w:val="none" w:sz="0" w:space="0" w:color="auto"/>
      </w:divBdr>
      <w:divsChild>
        <w:div w:id="347878617">
          <w:marLeft w:val="0"/>
          <w:marRight w:val="0"/>
          <w:marTop w:val="0"/>
          <w:marBottom w:val="0"/>
          <w:divBdr>
            <w:top w:val="none" w:sz="0" w:space="0" w:color="auto"/>
            <w:left w:val="none" w:sz="0" w:space="0" w:color="auto"/>
            <w:bottom w:val="none" w:sz="0" w:space="0" w:color="auto"/>
            <w:right w:val="none" w:sz="0" w:space="0" w:color="auto"/>
          </w:divBdr>
        </w:div>
      </w:divsChild>
    </w:div>
    <w:div w:id="156729206">
      <w:bodyDiv w:val="1"/>
      <w:marLeft w:val="0"/>
      <w:marRight w:val="0"/>
      <w:marTop w:val="0"/>
      <w:marBottom w:val="0"/>
      <w:divBdr>
        <w:top w:val="none" w:sz="0" w:space="0" w:color="auto"/>
        <w:left w:val="none" w:sz="0" w:space="0" w:color="auto"/>
        <w:bottom w:val="none" w:sz="0" w:space="0" w:color="auto"/>
        <w:right w:val="none" w:sz="0" w:space="0" w:color="auto"/>
      </w:divBdr>
    </w:div>
    <w:div w:id="208347074">
      <w:bodyDiv w:val="1"/>
      <w:marLeft w:val="0"/>
      <w:marRight w:val="0"/>
      <w:marTop w:val="0"/>
      <w:marBottom w:val="0"/>
      <w:divBdr>
        <w:top w:val="none" w:sz="0" w:space="0" w:color="auto"/>
        <w:left w:val="none" w:sz="0" w:space="0" w:color="auto"/>
        <w:bottom w:val="none" w:sz="0" w:space="0" w:color="auto"/>
        <w:right w:val="none" w:sz="0" w:space="0" w:color="auto"/>
      </w:divBdr>
    </w:div>
    <w:div w:id="304094137">
      <w:bodyDiv w:val="1"/>
      <w:marLeft w:val="0"/>
      <w:marRight w:val="0"/>
      <w:marTop w:val="0"/>
      <w:marBottom w:val="0"/>
      <w:divBdr>
        <w:top w:val="none" w:sz="0" w:space="0" w:color="auto"/>
        <w:left w:val="none" w:sz="0" w:space="0" w:color="auto"/>
        <w:bottom w:val="none" w:sz="0" w:space="0" w:color="auto"/>
        <w:right w:val="none" w:sz="0" w:space="0" w:color="auto"/>
      </w:divBdr>
    </w:div>
    <w:div w:id="318271451">
      <w:bodyDiv w:val="1"/>
      <w:marLeft w:val="0"/>
      <w:marRight w:val="0"/>
      <w:marTop w:val="0"/>
      <w:marBottom w:val="0"/>
      <w:divBdr>
        <w:top w:val="none" w:sz="0" w:space="0" w:color="auto"/>
        <w:left w:val="none" w:sz="0" w:space="0" w:color="auto"/>
        <w:bottom w:val="none" w:sz="0" w:space="0" w:color="auto"/>
        <w:right w:val="none" w:sz="0" w:space="0" w:color="auto"/>
      </w:divBdr>
    </w:div>
    <w:div w:id="339697091">
      <w:bodyDiv w:val="1"/>
      <w:marLeft w:val="0"/>
      <w:marRight w:val="0"/>
      <w:marTop w:val="0"/>
      <w:marBottom w:val="0"/>
      <w:divBdr>
        <w:top w:val="none" w:sz="0" w:space="0" w:color="auto"/>
        <w:left w:val="none" w:sz="0" w:space="0" w:color="auto"/>
        <w:bottom w:val="none" w:sz="0" w:space="0" w:color="auto"/>
        <w:right w:val="none" w:sz="0" w:space="0" w:color="auto"/>
      </w:divBdr>
    </w:div>
    <w:div w:id="339940317">
      <w:bodyDiv w:val="1"/>
      <w:marLeft w:val="0"/>
      <w:marRight w:val="0"/>
      <w:marTop w:val="0"/>
      <w:marBottom w:val="0"/>
      <w:divBdr>
        <w:top w:val="none" w:sz="0" w:space="0" w:color="auto"/>
        <w:left w:val="none" w:sz="0" w:space="0" w:color="auto"/>
        <w:bottom w:val="none" w:sz="0" w:space="0" w:color="auto"/>
        <w:right w:val="none" w:sz="0" w:space="0" w:color="auto"/>
      </w:divBdr>
    </w:div>
    <w:div w:id="419832027">
      <w:bodyDiv w:val="1"/>
      <w:marLeft w:val="0"/>
      <w:marRight w:val="0"/>
      <w:marTop w:val="0"/>
      <w:marBottom w:val="0"/>
      <w:divBdr>
        <w:top w:val="none" w:sz="0" w:space="0" w:color="auto"/>
        <w:left w:val="none" w:sz="0" w:space="0" w:color="auto"/>
        <w:bottom w:val="none" w:sz="0" w:space="0" w:color="auto"/>
        <w:right w:val="none" w:sz="0" w:space="0" w:color="auto"/>
      </w:divBdr>
    </w:div>
    <w:div w:id="470637037">
      <w:bodyDiv w:val="1"/>
      <w:marLeft w:val="0"/>
      <w:marRight w:val="0"/>
      <w:marTop w:val="0"/>
      <w:marBottom w:val="0"/>
      <w:divBdr>
        <w:top w:val="none" w:sz="0" w:space="0" w:color="auto"/>
        <w:left w:val="none" w:sz="0" w:space="0" w:color="auto"/>
        <w:bottom w:val="none" w:sz="0" w:space="0" w:color="auto"/>
        <w:right w:val="none" w:sz="0" w:space="0" w:color="auto"/>
      </w:divBdr>
    </w:div>
    <w:div w:id="484712599">
      <w:bodyDiv w:val="1"/>
      <w:marLeft w:val="0"/>
      <w:marRight w:val="0"/>
      <w:marTop w:val="0"/>
      <w:marBottom w:val="0"/>
      <w:divBdr>
        <w:top w:val="none" w:sz="0" w:space="0" w:color="auto"/>
        <w:left w:val="none" w:sz="0" w:space="0" w:color="auto"/>
        <w:bottom w:val="none" w:sz="0" w:space="0" w:color="auto"/>
        <w:right w:val="none" w:sz="0" w:space="0" w:color="auto"/>
      </w:divBdr>
    </w:div>
    <w:div w:id="506751989">
      <w:bodyDiv w:val="1"/>
      <w:marLeft w:val="0"/>
      <w:marRight w:val="0"/>
      <w:marTop w:val="0"/>
      <w:marBottom w:val="0"/>
      <w:divBdr>
        <w:top w:val="none" w:sz="0" w:space="0" w:color="auto"/>
        <w:left w:val="none" w:sz="0" w:space="0" w:color="auto"/>
        <w:bottom w:val="none" w:sz="0" w:space="0" w:color="auto"/>
        <w:right w:val="none" w:sz="0" w:space="0" w:color="auto"/>
      </w:divBdr>
    </w:div>
    <w:div w:id="512577342">
      <w:bodyDiv w:val="1"/>
      <w:marLeft w:val="0"/>
      <w:marRight w:val="0"/>
      <w:marTop w:val="0"/>
      <w:marBottom w:val="0"/>
      <w:divBdr>
        <w:top w:val="none" w:sz="0" w:space="0" w:color="auto"/>
        <w:left w:val="none" w:sz="0" w:space="0" w:color="auto"/>
        <w:bottom w:val="none" w:sz="0" w:space="0" w:color="auto"/>
        <w:right w:val="none" w:sz="0" w:space="0" w:color="auto"/>
      </w:divBdr>
    </w:div>
    <w:div w:id="516845596">
      <w:bodyDiv w:val="1"/>
      <w:marLeft w:val="0"/>
      <w:marRight w:val="0"/>
      <w:marTop w:val="0"/>
      <w:marBottom w:val="0"/>
      <w:divBdr>
        <w:top w:val="none" w:sz="0" w:space="0" w:color="auto"/>
        <w:left w:val="none" w:sz="0" w:space="0" w:color="auto"/>
        <w:bottom w:val="none" w:sz="0" w:space="0" w:color="auto"/>
        <w:right w:val="none" w:sz="0" w:space="0" w:color="auto"/>
      </w:divBdr>
    </w:div>
    <w:div w:id="684095374">
      <w:bodyDiv w:val="1"/>
      <w:marLeft w:val="0"/>
      <w:marRight w:val="0"/>
      <w:marTop w:val="0"/>
      <w:marBottom w:val="0"/>
      <w:divBdr>
        <w:top w:val="none" w:sz="0" w:space="0" w:color="auto"/>
        <w:left w:val="none" w:sz="0" w:space="0" w:color="auto"/>
        <w:bottom w:val="none" w:sz="0" w:space="0" w:color="auto"/>
        <w:right w:val="none" w:sz="0" w:space="0" w:color="auto"/>
      </w:divBdr>
    </w:div>
    <w:div w:id="693313323">
      <w:bodyDiv w:val="1"/>
      <w:marLeft w:val="0"/>
      <w:marRight w:val="0"/>
      <w:marTop w:val="0"/>
      <w:marBottom w:val="0"/>
      <w:divBdr>
        <w:top w:val="none" w:sz="0" w:space="0" w:color="auto"/>
        <w:left w:val="none" w:sz="0" w:space="0" w:color="auto"/>
        <w:bottom w:val="none" w:sz="0" w:space="0" w:color="auto"/>
        <w:right w:val="none" w:sz="0" w:space="0" w:color="auto"/>
      </w:divBdr>
    </w:div>
    <w:div w:id="712844734">
      <w:bodyDiv w:val="1"/>
      <w:marLeft w:val="0"/>
      <w:marRight w:val="0"/>
      <w:marTop w:val="0"/>
      <w:marBottom w:val="0"/>
      <w:divBdr>
        <w:top w:val="none" w:sz="0" w:space="0" w:color="auto"/>
        <w:left w:val="none" w:sz="0" w:space="0" w:color="auto"/>
        <w:bottom w:val="none" w:sz="0" w:space="0" w:color="auto"/>
        <w:right w:val="none" w:sz="0" w:space="0" w:color="auto"/>
      </w:divBdr>
    </w:div>
    <w:div w:id="748111291">
      <w:bodyDiv w:val="1"/>
      <w:marLeft w:val="0"/>
      <w:marRight w:val="0"/>
      <w:marTop w:val="0"/>
      <w:marBottom w:val="0"/>
      <w:divBdr>
        <w:top w:val="none" w:sz="0" w:space="0" w:color="auto"/>
        <w:left w:val="none" w:sz="0" w:space="0" w:color="auto"/>
        <w:bottom w:val="none" w:sz="0" w:space="0" w:color="auto"/>
        <w:right w:val="none" w:sz="0" w:space="0" w:color="auto"/>
      </w:divBdr>
    </w:div>
    <w:div w:id="764880327">
      <w:bodyDiv w:val="1"/>
      <w:marLeft w:val="0"/>
      <w:marRight w:val="0"/>
      <w:marTop w:val="0"/>
      <w:marBottom w:val="0"/>
      <w:divBdr>
        <w:top w:val="none" w:sz="0" w:space="0" w:color="auto"/>
        <w:left w:val="none" w:sz="0" w:space="0" w:color="auto"/>
        <w:bottom w:val="none" w:sz="0" w:space="0" w:color="auto"/>
        <w:right w:val="none" w:sz="0" w:space="0" w:color="auto"/>
      </w:divBdr>
    </w:div>
    <w:div w:id="776755696">
      <w:bodyDiv w:val="1"/>
      <w:marLeft w:val="0"/>
      <w:marRight w:val="0"/>
      <w:marTop w:val="0"/>
      <w:marBottom w:val="0"/>
      <w:divBdr>
        <w:top w:val="none" w:sz="0" w:space="0" w:color="auto"/>
        <w:left w:val="none" w:sz="0" w:space="0" w:color="auto"/>
        <w:bottom w:val="none" w:sz="0" w:space="0" w:color="auto"/>
        <w:right w:val="none" w:sz="0" w:space="0" w:color="auto"/>
      </w:divBdr>
    </w:div>
    <w:div w:id="834883287">
      <w:bodyDiv w:val="1"/>
      <w:marLeft w:val="0"/>
      <w:marRight w:val="0"/>
      <w:marTop w:val="0"/>
      <w:marBottom w:val="0"/>
      <w:divBdr>
        <w:top w:val="none" w:sz="0" w:space="0" w:color="auto"/>
        <w:left w:val="none" w:sz="0" w:space="0" w:color="auto"/>
        <w:bottom w:val="none" w:sz="0" w:space="0" w:color="auto"/>
        <w:right w:val="none" w:sz="0" w:space="0" w:color="auto"/>
      </w:divBdr>
    </w:div>
    <w:div w:id="880555925">
      <w:bodyDiv w:val="1"/>
      <w:marLeft w:val="0"/>
      <w:marRight w:val="0"/>
      <w:marTop w:val="0"/>
      <w:marBottom w:val="0"/>
      <w:divBdr>
        <w:top w:val="none" w:sz="0" w:space="0" w:color="auto"/>
        <w:left w:val="none" w:sz="0" w:space="0" w:color="auto"/>
        <w:bottom w:val="none" w:sz="0" w:space="0" w:color="auto"/>
        <w:right w:val="none" w:sz="0" w:space="0" w:color="auto"/>
      </w:divBdr>
    </w:div>
    <w:div w:id="912274267">
      <w:bodyDiv w:val="1"/>
      <w:marLeft w:val="0"/>
      <w:marRight w:val="0"/>
      <w:marTop w:val="0"/>
      <w:marBottom w:val="0"/>
      <w:divBdr>
        <w:top w:val="none" w:sz="0" w:space="0" w:color="auto"/>
        <w:left w:val="none" w:sz="0" w:space="0" w:color="auto"/>
        <w:bottom w:val="none" w:sz="0" w:space="0" w:color="auto"/>
        <w:right w:val="none" w:sz="0" w:space="0" w:color="auto"/>
      </w:divBdr>
    </w:div>
    <w:div w:id="992873537">
      <w:bodyDiv w:val="1"/>
      <w:marLeft w:val="0"/>
      <w:marRight w:val="0"/>
      <w:marTop w:val="0"/>
      <w:marBottom w:val="0"/>
      <w:divBdr>
        <w:top w:val="none" w:sz="0" w:space="0" w:color="auto"/>
        <w:left w:val="none" w:sz="0" w:space="0" w:color="auto"/>
        <w:bottom w:val="none" w:sz="0" w:space="0" w:color="auto"/>
        <w:right w:val="none" w:sz="0" w:space="0" w:color="auto"/>
      </w:divBdr>
    </w:div>
    <w:div w:id="1000932982">
      <w:bodyDiv w:val="1"/>
      <w:marLeft w:val="0"/>
      <w:marRight w:val="0"/>
      <w:marTop w:val="0"/>
      <w:marBottom w:val="0"/>
      <w:divBdr>
        <w:top w:val="none" w:sz="0" w:space="0" w:color="auto"/>
        <w:left w:val="none" w:sz="0" w:space="0" w:color="auto"/>
        <w:bottom w:val="none" w:sz="0" w:space="0" w:color="auto"/>
        <w:right w:val="none" w:sz="0" w:space="0" w:color="auto"/>
      </w:divBdr>
    </w:div>
    <w:div w:id="1003702086">
      <w:bodyDiv w:val="1"/>
      <w:marLeft w:val="0"/>
      <w:marRight w:val="0"/>
      <w:marTop w:val="0"/>
      <w:marBottom w:val="0"/>
      <w:divBdr>
        <w:top w:val="none" w:sz="0" w:space="0" w:color="auto"/>
        <w:left w:val="none" w:sz="0" w:space="0" w:color="auto"/>
        <w:bottom w:val="none" w:sz="0" w:space="0" w:color="auto"/>
        <w:right w:val="none" w:sz="0" w:space="0" w:color="auto"/>
      </w:divBdr>
    </w:div>
    <w:div w:id="1011882062">
      <w:bodyDiv w:val="1"/>
      <w:marLeft w:val="0"/>
      <w:marRight w:val="0"/>
      <w:marTop w:val="0"/>
      <w:marBottom w:val="0"/>
      <w:divBdr>
        <w:top w:val="none" w:sz="0" w:space="0" w:color="auto"/>
        <w:left w:val="none" w:sz="0" w:space="0" w:color="auto"/>
        <w:bottom w:val="none" w:sz="0" w:space="0" w:color="auto"/>
        <w:right w:val="none" w:sz="0" w:space="0" w:color="auto"/>
      </w:divBdr>
    </w:div>
    <w:div w:id="1050612590">
      <w:bodyDiv w:val="1"/>
      <w:marLeft w:val="0"/>
      <w:marRight w:val="0"/>
      <w:marTop w:val="0"/>
      <w:marBottom w:val="0"/>
      <w:divBdr>
        <w:top w:val="none" w:sz="0" w:space="0" w:color="auto"/>
        <w:left w:val="none" w:sz="0" w:space="0" w:color="auto"/>
        <w:bottom w:val="none" w:sz="0" w:space="0" w:color="auto"/>
        <w:right w:val="none" w:sz="0" w:space="0" w:color="auto"/>
      </w:divBdr>
      <w:divsChild>
        <w:div w:id="1006052248">
          <w:marLeft w:val="0"/>
          <w:marRight w:val="0"/>
          <w:marTop w:val="0"/>
          <w:marBottom w:val="0"/>
          <w:divBdr>
            <w:top w:val="none" w:sz="0" w:space="0" w:color="auto"/>
            <w:left w:val="none" w:sz="0" w:space="0" w:color="DDDDDD"/>
            <w:bottom w:val="none" w:sz="0" w:space="7" w:color="DDDDDD"/>
            <w:right w:val="none" w:sz="0" w:space="0" w:color="DDDDDD"/>
          </w:divBdr>
          <w:divsChild>
            <w:div w:id="1764647964">
              <w:marLeft w:val="0"/>
              <w:marRight w:val="240"/>
              <w:marTop w:val="0"/>
              <w:marBottom w:val="0"/>
              <w:divBdr>
                <w:top w:val="none" w:sz="0" w:space="0" w:color="auto"/>
                <w:left w:val="none" w:sz="0" w:space="0" w:color="auto"/>
                <w:bottom w:val="none" w:sz="0" w:space="0" w:color="auto"/>
                <w:right w:val="none" w:sz="0" w:space="0" w:color="auto"/>
              </w:divBdr>
            </w:div>
          </w:divsChild>
        </w:div>
        <w:div w:id="550574307">
          <w:marLeft w:val="0"/>
          <w:marRight w:val="0"/>
          <w:marTop w:val="0"/>
          <w:marBottom w:val="0"/>
          <w:divBdr>
            <w:top w:val="none" w:sz="0" w:space="0" w:color="auto"/>
            <w:left w:val="none" w:sz="0" w:space="0" w:color="auto"/>
            <w:bottom w:val="none" w:sz="0" w:space="0" w:color="auto"/>
            <w:right w:val="none" w:sz="0" w:space="0" w:color="auto"/>
          </w:divBdr>
          <w:divsChild>
            <w:div w:id="2064867375">
              <w:marLeft w:val="0"/>
              <w:marRight w:val="0"/>
              <w:marTop w:val="0"/>
              <w:marBottom w:val="0"/>
              <w:divBdr>
                <w:top w:val="none" w:sz="0" w:space="0" w:color="auto"/>
                <w:left w:val="none" w:sz="0" w:space="0" w:color="auto"/>
                <w:bottom w:val="none" w:sz="0" w:space="0" w:color="auto"/>
                <w:right w:val="none" w:sz="0" w:space="0" w:color="auto"/>
              </w:divBdr>
              <w:divsChild>
                <w:div w:id="56395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50381">
      <w:bodyDiv w:val="1"/>
      <w:marLeft w:val="0"/>
      <w:marRight w:val="0"/>
      <w:marTop w:val="0"/>
      <w:marBottom w:val="0"/>
      <w:divBdr>
        <w:top w:val="none" w:sz="0" w:space="0" w:color="auto"/>
        <w:left w:val="none" w:sz="0" w:space="0" w:color="auto"/>
        <w:bottom w:val="none" w:sz="0" w:space="0" w:color="auto"/>
        <w:right w:val="none" w:sz="0" w:space="0" w:color="auto"/>
      </w:divBdr>
    </w:div>
    <w:div w:id="1143082348">
      <w:bodyDiv w:val="1"/>
      <w:marLeft w:val="0"/>
      <w:marRight w:val="0"/>
      <w:marTop w:val="0"/>
      <w:marBottom w:val="0"/>
      <w:divBdr>
        <w:top w:val="none" w:sz="0" w:space="0" w:color="auto"/>
        <w:left w:val="none" w:sz="0" w:space="0" w:color="auto"/>
        <w:bottom w:val="none" w:sz="0" w:space="0" w:color="auto"/>
        <w:right w:val="none" w:sz="0" w:space="0" w:color="auto"/>
      </w:divBdr>
    </w:div>
    <w:div w:id="1198931680">
      <w:bodyDiv w:val="1"/>
      <w:marLeft w:val="0"/>
      <w:marRight w:val="0"/>
      <w:marTop w:val="0"/>
      <w:marBottom w:val="0"/>
      <w:divBdr>
        <w:top w:val="none" w:sz="0" w:space="0" w:color="auto"/>
        <w:left w:val="none" w:sz="0" w:space="0" w:color="auto"/>
        <w:bottom w:val="none" w:sz="0" w:space="0" w:color="auto"/>
        <w:right w:val="none" w:sz="0" w:space="0" w:color="auto"/>
      </w:divBdr>
    </w:div>
    <w:div w:id="1274752493">
      <w:bodyDiv w:val="1"/>
      <w:marLeft w:val="0"/>
      <w:marRight w:val="0"/>
      <w:marTop w:val="0"/>
      <w:marBottom w:val="0"/>
      <w:divBdr>
        <w:top w:val="none" w:sz="0" w:space="0" w:color="auto"/>
        <w:left w:val="none" w:sz="0" w:space="0" w:color="auto"/>
        <w:bottom w:val="none" w:sz="0" w:space="0" w:color="auto"/>
        <w:right w:val="none" w:sz="0" w:space="0" w:color="auto"/>
      </w:divBdr>
    </w:div>
    <w:div w:id="1314331089">
      <w:bodyDiv w:val="1"/>
      <w:marLeft w:val="0"/>
      <w:marRight w:val="0"/>
      <w:marTop w:val="0"/>
      <w:marBottom w:val="0"/>
      <w:divBdr>
        <w:top w:val="none" w:sz="0" w:space="0" w:color="auto"/>
        <w:left w:val="none" w:sz="0" w:space="0" w:color="auto"/>
        <w:bottom w:val="none" w:sz="0" w:space="0" w:color="auto"/>
        <w:right w:val="none" w:sz="0" w:space="0" w:color="auto"/>
      </w:divBdr>
    </w:div>
    <w:div w:id="1316101778">
      <w:bodyDiv w:val="1"/>
      <w:marLeft w:val="0"/>
      <w:marRight w:val="0"/>
      <w:marTop w:val="0"/>
      <w:marBottom w:val="0"/>
      <w:divBdr>
        <w:top w:val="none" w:sz="0" w:space="0" w:color="auto"/>
        <w:left w:val="none" w:sz="0" w:space="0" w:color="auto"/>
        <w:bottom w:val="none" w:sz="0" w:space="0" w:color="auto"/>
        <w:right w:val="none" w:sz="0" w:space="0" w:color="auto"/>
      </w:divBdr>
    </w:div>
    <w:div w:id="1320113214">
      <w:bodyDiv w:val="1"/>
      <w:marLeft w:val="0"/>
      <w:marRight w:val="0"/>
      <w:marTop w:val="0"/>
      <w:marBottom w:val="0"/>
      <w:divBdr>
        <w:top w:val="none" w:sz="0" w:space="0" w:color="auto"/>
        <w:left w:val="none" w:sz="0" w:space="0" w:color="auto"/>
        <w:bottom w:val="none" w:sz="0" w:space="0" w:color="auto"/>
        <w:right w:val="none" w:sz="0" w:space="0" w:color="auto"/>
      </w:divBdr>
    </w:div>
    <w:div w:id="1333220613">
      <w:bodyDiv w:val="1"/>
      <w:marLeft w:val="0"/>
      <w:marRight w:val="0"/>
      <w:marTop w:val="0"/>
      <w:marBottom w:val="0"/>
      <w:divBdr>
        <w:top w:val="none" w:sz="0" w:space="0" w:color="auto"/>
        <w:left w:val="none" w:sz="0" w:space="0" w:color="auto"/>
        <w:bottom w:val="none" w:sz="0" w:space="0" w:color="auto"/>
        <w:right w:val="none" w:sz="0" w:space="0" w:color="auto"/>
      </w:divBdr>
      <w:divsChild>
        <w:div w:id="508758224">
          <w:marLeft w:val="0"/>
          <w:marRight w:val="0"/>
          <w:marTop w:val="0"/>
          <w:marBottom w:val="0"/>
          <w:divBdr>
            <w:top w:val="none" w:sz="0" w:space="0" w:color="auto"/>
            <w:left w:val="none" w:sz="0" w:space="0" w:color="DDDDDD"/>
            <w:bottom w:val="none" w:sz="0" w:space="7" w:color="DDDDDD"/>
            <w:right w:val="none" w:sz="0" w:space="0" w:color="DDDDDD"/>
          </w:divBdr>
          <w:divsChild>
            <w:div w:id="898710790">
              <w:marLeft w:val="0"/>
              <w:marRight w:val="240"/>
              <w:marTop w:val="0"/>
              <w:marBottom w:val="0"/>
              <w:divBdr>
                <w:top w:val="none" w:sz="0" w:space="0" w:color="auto"/>
                <w:left w:val="none" w:sz="0" w:space="0" w:color="auto"/>
                <w:bottom w:val="none" w:sz="0" w:space="0" w:color="auto"/>
                <w:right w:val="none" w:sz="0" w:space="0" w:color="auto"/>
              </w:divBdr>
            </w:div>
          </w:divsChild>
        </w:div>
        <w:div w:id="457994530">
          <w:marLeft w:val="0"/>
          <w:marRight w:val="0"/>
          <w:marTop w:val="0"/>
          <w:marBottom w:val="0"/>
          <w:divBdr>
            <w:top w:val="none" w:sz="0" w:space="0" w:color="auto"/>
            <w:left w:val="none" w:sz="0" w:space="0" w:color="auto"/>
            <w:bottom w:val="none" w:sz="0" w:space="0" w:color="auto"/>
            <w:right w:val="none" w:sz="0" w:space="0" w:color="auto"/>
          </w:divBdr>
          <w:divsChild>
            <w:div w:id="1428967714">
              <w:marLeft w:val="0"/>
              <w:marRight w:val="0"/>
              <w:marTop w:val="0"/>
              <w:marBottom w:val="0"/>
              <w:divBdr>
                <w:top w:val="none" w:sz="0" w:space="0" w:color="auto"/>
                <w:left w:val="none" w:sz="0" w:space="0" w:color="auto"/>
                <w:bottom w:val="none" w:sz="0" w:space="0" w:color="auto"/>
                <w:right w:val="none" w:sz="0" w:space="0" w:color="auto"/>
              </w:divBdr>
              <w:divsChild>
                <w:div w:id="5467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94296">
      <w:bodyDiv w:val="1"/>
      <w:marLeft w:val="0"/>
      <w:marRight w:val="0"/>
      <w:marTop w:val="0"/>
      <w:marBottom w:val="0"/>
      <w:divBdr>
        <w:top w:val="none" w:sz="0" w:space="0" w:color="auto"/>
        <w:left w:val="none" w:sz="0" w:space="0" w:color="auto"/>
        <w:bottom w:val="none" w:sz="0" w:space="0" w:color="auto"/>
        <w:right w:val="none" w:sz="0" w:space="0" w:color="auto"/>
      </w:divBdr>
    </w:div>
    <w:div w:id="1349261494">
      <w:bodyDiv w:val="1"/>
      <w:marLeft w:val="0"/>
      <w:marRight w:val="0"/>
      <w:marTop w:val="0"/>
      <w:marBottom w:val="0"/>
      <w:divBdr>
        <w:top w:val="none" w:sz="0" w:space="0" w:color="auto"/>
        <w:left w:val="none" w:sz="0" w:space="0" w:color="auto"/>
        <w:bottom w:val="none" w:sz="0" w:space="0" w:color="auto"/>
        <w:right w:val="none" w:sz="0" w:space="0" w:color="auto"/>
      </w:divBdr>
    </w:div>
    <w:div w:id="1379471215">
      <w:bodyDiv w:val="1"/>
      <w:marLeft w:val="0"/>
      <w:marRight w:val="0"/>
      <w:marTop w:val="0"/>
      <w:marBottom w:val="0"/>
      <w:divBdr>
        <w:top w:val="none" w:sz="0" w:space="0" w:color="auto"/>
        <w:left w:val="none" w:sz="0" w:space="0" w:color="auto"/>
        <w:bottom w:val="none" w:sz="0" w:space="0" w:color="auto"/>
        <w:right w:val="none" w:sz="0" w:space="0" w:color="auto"/>
      </w:divBdr>
    </w:div>
    <w:div w:id="1443839688">
      <w:bodyDiv w:val="1"/>
      <w:marLeft w:val="0"/>
      <w:marRight w:val="0"/>
      <w:marTop w:val="0"/>
      <w:marBottom w:val="0"/>
      <w:divBdr>
        <w:top w:val="none" w:sz="0" w:space="0" w:color="auto"/>
        <w:left w:val="none" w:sz="0" w:space="0" w:color="auto"/>
        <w:bottom w:val="none" w:sz="0" w:space="0" w:color="auto"/>
        <w:right w:val="none" w:sz="0" w:space="0" w:color="auto"/>
      </w:divBdr>
    </w:div>
    <w:div w:id="1451431895">
      <w:bodyDiv w:val="1"/>
      <w:marLeft w:val="0"/>
      <w:marRight w:val="0"/>
      <w:marTop w:val="0"/>
      <w:marBottom w:val="0"/>
      <w:divBdr>
        <w:top w:val="none" w:sz="0" w:space="0" w:color="auto"/>
        <w:left w:val="none" w:sz="0" w:space="0" w:color="auto"/>
        <w:bottom w:val="none" w:sz="0" w:space="0" w:color="auto"/>
        <w:right w:val="none" w:sz="0" w:space="0" w:color="auto"/>
      </w:divBdr>
    </w:div>
    <w:div w:id="1494490766">
      <w:bodyDiv w:val="1"/>
      <w:marLeft w:val="0"/>
      <w:marRight w:val="0"/>
      <w:marTop w:val="0"/>
      <w:marBottom w:val="0"/>
      <w:divBdr>
        <w:top w:val="none" w:sz="0" w:space="0" w:color="auto"/>
        <w:left w:val="none" w:sz="0" w:space="0" w:color="auto"/>
        <w:bottom w:val="none" w:sz="0" w:space="0" w:color="auto"/>
        <w:right w:val="none" w:sz="0" w:space="0" w:color="auto"/>
      </w:divBdr>
    </w:div>
    <w:div w:id="1558198139">
      <w:bodyDiv w:val="1"/>
      <w:marLeft w:val="0"/>
      <w:marRight w:val="0"/>
      <w:marTop w:val="0"/>
      <w:marBottom w:val="0"/>
      <w:divBdr>
        <w:top w:val="none" w:sz="0" w:space="0" w:color="auto"/>
        <w:left w:val="none" w:sz="0" w:space="0" w:color="auto"/>
        <w:bottom w:val="none" w:sz="0" w:space="0" w:color="auto"/>
        <w:right w:val="none" w:sz="0" w:space="0" w:color="auto"/>
      </w:divBdr>
    </w:div>
    <w:div w:id="1616328590">
      <w:bodyDiv w:val="1"/>
      <w:marLeft w:val="0"/>
      <w:marRight w:val="0"/>
      <w:marTop w:val="0"/>
      <w:marBottom w:val="0"/>
      <w:divBdr>
        <w:top w:val="none" w:sz="0" w:space="0" w:color="auto"/>
        <w:left w:val="none" w:sz="0" w:space="0" w:color="auto"/>
        <w:bottom w:val="none" w:sz="0" w:space="0" w:color="auto"/>
        <w:right w:val="none" w:sz="0" w:space="0" w:color="auto"/>
      </w:divBdr>
    </w:div>
    <w:div w:id="1668047879">
      <w:bodyDiv w:val="1"/>
      <w:marLeft w:val="0"/>
      <w:marRight w:val="0"/>
      <w:marTop w:val="0"/>
      <w:marBottom w:val="0"/>
      <w:divBdr>
        <w:top w:val="none" w:sz="0" w:space="0" w:color="auto"/>
        <w:left w:val="none" w:sz="0" w:space="0" w:color="auto"/>
        <w:bottom w:val="none" w:sz="0" w:space="0" w:color="auto"/>
        <w:right w:val="none" w:sz="0" w:space="0" w:color="auto"/>
      </w:divBdr>
    </w:div>
    <w:div w:id="1689401982">
      <w:bodyDiv w:val="1"/>
      <w:marLeft w:val="0"/>
      <w:marRight w:val="0"/>
      <w:marTop w:val="0"/>
      <w:marBottom w:val="0"/>
      <w:divBdr>
        <w:top w:val="none" w:sz="0" w:space="0" w:color="auto"/>
        <w:left w:val="none" w:sz="0" w:space="0" w:color="auto"/>
        <w:bottom w:val="none" w:sz="0" w:space="0" w:color="auto"/>
        <w:right w:val="none" w:sz="0" w:space="0" w:color="auto"/>
      </w:divBdr>
    </w:div>
    <w:div w:id="1729457918">
      <w:bodyDiv w:val="1"/>
      <w:marLeft w:val="0"/>
      <w:marRight w:val="0"/>
      <w:marTop w:val="0"/>
      <w:marBottom w:val="0"/>
      <w:divBdr>
        <w:top w:val="none" w:sz="0" w:space="0" w:color="auto"/>
        <w:left w:val="none" w:sz="0" w:space="0" w:color="auto"/>
        <w:bottom w:val="none" w:sz="0" w:space="0" w:color="auto"/>
        <w:right w:val="none" w:sz="0" w:space="0" w:color="auto"/>
      </w:divBdr>
    </w:div>
    <w:div w:id="1730614022">
      <w:bodyDiv w:val="1"/>
      <w:marLeft w:val="0"/>
      <w:marRight w:val="0"/>
      <w:marTop w:val="0"/>
      <w:marBottom w:val="0"/>
      <w:divBdr>
        <w:top w:val="none" w:sz="0" w:space="0" w:color="auto"/>
        <w:left w:val="none" w:sz="0" w:space="0" w:color="auto"/>
        <w:bottom w:val="none" w:sz="0" w:space="0" w:color="auto"/>
        <w:right w:val="none" w:sz="0" w:space="0" w:color="auto"/>
      </w:divBdr>
    </w:div>
    <w:div w:id="1734310413">
      <w:bodyDiv w:val="1"/>
      <w:marLeft w:val="0"/>
      <w:marRight w:val="0"/>
      <w:marTop w:val="0"/>
      <w:marBottom w:val="0"/>
      <w:divBdr>
        <w:top w:val="none" w:sz="0" w:space="0" w:color="auto"/>
        <w:left w:val="none" w:sz="0" w:space="0" w:color="auto"/>
        <w:bottom w:val="none" w:sz="0" w:space="0" w:color="auto"/>
        <w:right w:val="none" w:sz="0" w:space="0" w:color="auto"/>
      </w:divBdr>
    </w:div>
    <w:div w:id="1785884287">
      <w:bodyDiv w:val="1"/>
      <w:marLeft w:val="0"/>
      <w:marRight w:val="0"/>
      <w:marTop w:val="0"/>
      <w:marBottom w:val="0"/>
      <w:divBdr>
        <w:top w:val="none" w:sz="0" w:space="0" w:color="auto"/>
        <w:left w:val="none" w:sz="0" w:space="0" w:color="auto"/>
        <w:bottom w:val="none" w:sz="0" w:space="0" w:color="auto"/>
        <w:right w:val="none" w:sz="0" w:space="0" w:color="auto"/>
      </w:divBdr>
    </w:div>
    <w:div w:id="1811897959">
      <w:bodyDiv w:val="1"/>
      <w:marLeft w:val="0"/>
      <w:marRight w:val="0"/>
      <w:marTop w:val="0"/>
      <w:marBottom w:val="0"/>
      <w:divBdr>
        <w:top w:val="none" w:sz="0" w:space="0" w:color="auto"/>
        <w:left w:val="none" w:sz="0" w:space="0" w:color="auto"/>
        <w:bottom w:val="none" w:sz="0" w:space="0" w:color="auto"/>
        <w:right w:val="none" w:sz="0" w:space="0" w:color="auto"/>
      </w:divBdr>
    </w:div>
    <w:div w:id="1846019794">
      <w:bodyDiv w:val="1"/>
      <w:marLeft w:val="0"/>
      <w:marRight w:val="0"/>
      <w:marTop w:val="0"/>
      <w:marBottom w:val="0"/>
      <w:divBdr>
        <w:top w:val="none" w:sz="0" w:space="0" w:color="auto"/>
        <w:left w:val="none" w:sz="0" w:space="0" w:color="auto"/>
        <w:bottom w:val="none" w:sz="0" w:space="0" w:color="auto"/>
        <w:right w:val="none" w:sz="0" w:space="0" w:color="auto"/>
      </w:divBdr>
    </w:div>
    <w:div w:id="1870601514">
      <w:bodyDiv w:val="1"/>
      <w:marLeft w:val="0"/>
      <w:marRight w:val="0"/>
      <w:marTop w:val="0"/>
      <w:marBottom w:val="0"/>
      <w:divBdr>
        <w:top w:val="none" w:sz="0" w:space="0" w:color="auto"/>
        <w:left w:val="none" w:sz="0" w:space="0" w:color="auto"/>
        <w:bottom w:val="none" w:sz="0" w:space="0" w:color="auto"/>
        <w:right w:val="none" w:sz="0" w:space="0" w:color="auto"/>
      </w:divBdr>
    </w:div>
    <w:div w:id="1885943127">
      <w:bodyDiv w:val="1"/>
      <w:marLeft w:val="0"/>
      <w:marRight w:val="0"/>
      <w:marTop w:val="0"/>
      <w:marBottom w:val="0"/>
      <w:divBdr>
        <w:top w:val="none" w:sz="0" w:space="0" w:color="auto"/>
        <w:left w:val="none" w:sz="0" w:space="0" w:color="auto"/>
        <w:bottom w:val="none" w:sz="0" w:space="0" w:color="auto"/>
        <w:right w:val="none" w:sz="0" w:space="0" w:color="auto"/>
      </w:divBdr>
    </w:div>
    <w:div w:id="1903325211">
      <w:bodyDiv w:val="1"/>
      <w:marLeft w:val="0"/>
      <w:marRight w:val="0"/>
      <w:marTop w:val="0"/>
      <w:marBottom w:val="0"/>
      <w:divBdr>
        <w:top w:val="none" w:sz="0" w:space="0" w:color="auto"/>
        <w:left w:val="none" w:sz="0" w:space="0" w:color="auto"/>
        <w:bottom w:val="none" w:sz="0" w:space="0" w:color="auto"/>
        <w:right w:val="none" w:sz="0" w:space="0" w:color="auto"/>
      </w:divBdr>
    </w:div>
    <w:div w:id="1944919877">
      <w:bodyDiv w:val="1"/>
      <w:marLeft w:val="0"/>
      <w:marRight w:val="0"/>
      <w:marTop w:val="0"/>
      <w:marBottom w:val="0"/>
      <w:divBdr>
        <w:top w:val="none" w:sz="0" w:space="0" w:color="auto"/>
        <w:left w:val="none" w:sz="0" w:space="0" w:color="auto"/>
        <w:bottom w:val="none" w:sz="0" w:space="0" w:color="auto"/>
        <w:right w:val="none" w:sz="0" w:space="0" w:color="auto"/>
      </w:divBdr>
      <w:divsChild>
        <w:div w:id="1662809741">
          <w:marLeft w:val="0"/>
          <w:marRight w:val="0"/>
          <w:marTop w:val="0"/>
          <w:marBottom w:val="0"/>
          <w:divBdr>
            <w:top w:val="none" w:sz="0" w:space="0" w:color="auto"/>
            <w:left w:val="none" w:sz="0" w:space="0" w:color="DDDDDD"/>
            <w:bottom w:val="none" w:sz="0" w:space="7" w:color="DDDDDD"/>
            <w:right w:val="none" w:sz="0" w:space="0" w:color="DDDDDD"/>
          </w:divBdr>
          <w:divsChild>
            <w:div w:id="995720216">
              <w:marLeft w:val="0"/>
              <w:marRight w:val="240"/>
              <w:marTop w:val="0"/>
              <w:marBottom w:val="0"/>
              <w:divBdr>
                <w:top w:val="none" w:sz="0" w:space="0" w:color="auto"/>
                <w:left w:val="none" w:sz="0" w:space="0" w:color="auto"/>
                <w:bottom w:val="none" w:sz="0" w:space="0" w:color="auto"/>
                <w:right w:val="none" w:sz="0" w:space="0" w:color="auto"/>
              </w:divBdr>
            </w:div>
          </w:divsChild>
        </w:div>
        <w:div w:id="1362970699">
          <w:marLeft w:val="0"/>
          <w:marRight w:val="0"/>
          <w:marTop w:val="0"/>
          <w:marBottom w:val="0"/>
          <w:divBdr>
            <w:top w:val="none" w:sz="0" w:space="0" w:color="auto"/>
            <w:left w:val="none" w:sz="0" w:space="0" w:color="auto"/>
            <w:bottom w:val="none" w:sz="0" w:space="0" w:color="auto"/>
            <w:right w:val="none" w:sz="0" w:space="0" w:color="auto"/>
          </w:divBdr>
          <w:divsChild>
            <w:div w:id="1248072834">
              <w:marLeft w:val="0"/>
              <w:marRight w:val="0"/>
              <w:marTop w:val="0"/>
              <w:marBottom w:val="0"/>
              <w:divBdr>
                <w:top w:val="none" w:sz="0" w:space="0" w:color="auto"/>
                <w:left w:val="none" w:sz="0" w:space="0" w:color="auto"/>
                <w:bottom w:val="none" w:sz="0" w:space="0" w:color="auto"/>
                <w:right w:val="none" w:sz="0" w:space="0" w:color="auto"/>
              </w:divBdr>
              <w:divsChild>
                <w:div w:id="69430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2539">
      <w:bodyDiv w:val="1"/>
      <w:marLeft w:val="0"/>
      <w:marRight w:val="0"/>
      <w:marTop w:val="0"/>
      <w:marBottom w:val="0"/>
      <w:divBdr>
        <w:top w:val="none" w:sz="0" w:space="0" w:color="auto"/>
        <w:left w:val="none" w:sz="0" w:space="0" w:color="auto"/>
        <w:bottom w:val="none" w:sz="0" w:space="0" w:color="auto"/>
        <w:right w:val="none" w:sz="0" w:space="0" w:color="auto"/>
      </w:divBdr>
    </w:div>
    <w:div w:id="1987935552">
      <w:bodyDiv w:val="1"/>
      <w:marLeft w:val="0"/>
      <w:marRight w:val="0"/>
      <w:marTop w:val="0"/>
      <w:marBottom w:val="0"/>
      <w:divBdr>
        <w:top w:val="none" w:sz="0" w:space="0" w:color="auto"/>
        <w:left w:val="none" w:sz="0" w:space="0" w:color="auto"/>
        <w:bottom w:val="none" w:sz="0" w:space="0" w:color="auto"/>
        <w:right w:val="none" w:sz="0" w:space="0" w:color="auto"/>
      </w:divBdr>
    </w:div>
    <w:div w:id="2010332657">
      <w:bodyDiv w:val="1"/>
      <w:marLeft w:val="0"/>
      <w:marRight w:val="0"/>
      <w:marTop w:val="0"/>
      <w:marBottom w:val="0"/>
      <w:divBdr>
        <w:top w:val="none" w:sz="0" w:space="0" w:color="auto"/>
        <w:left w:val="none" w:sz="0" w:space="0" w:color="auto"/>
        <w:bottom w:val="none" w:sz="0" w:space="0" w:color="auto"/>
        <w:right w:val="none" w:sz="0" w:space="0" w:color="auto"/>
      </w:divBdr>
    </w:div>
    <w:div w:id="2019380263">
      <w:bodyDiv w:val="1"/>
      <w:marLeft w:val="0"/>
      <w:marRight w:val="0"/>
      <w:marTop w:val="0"/>
      <w:marBottom w:val="0"/>
      <w:divBdr>
        <w:top w:val="none" w:sz="0" w:space="0" w:color="auto"/>
        <w:left w:val="none" w:sz="0" w:space="0" w:color="auto"/>
        <w:bottom w:val="none" w:sz="0" w:space="0" w:color="auto"/>
        <w:right w:val="none" w:sz="0" w:space="0" w:color="auto"/>
      </w:divBdr>
    </w:div>
    <w:div w:id="2035377614">
      <w:bodyDiv w:val="1"/>
      <w:marLeft w:val="0"/>
      <w:marRight w:val="0"/>
      <w:marTop w:val="0"/>
      <w:marBottom w:val="0"/>
      <w:divBdr>
        <w:top w:val="none" w:sz="0" w:space="0" w:color="auto"/>
        <w:left w:val="none" w:sz="0" w:space="0" w:color="auto"/>
        <w:bottom w:val="none" w:sz="0" w:space="0" w:color="auto"/>
        <w:right w:val="none" w:sz="0" w:space="0" w:color="auto"/>
      </w:divBdr>
    </w:div>
    <w:div w:id="2058582094">
      <w:bodyDiv w:val="1"/>
      <w:marLeft w:val="0"/>
      <w:marRight w:val="0"/>
      <w:marTop w:val="0"/>
      <w:marBottom w:val="0"/>
      <w:divBdr>
        <w:top w:val="none" w:sz="0" w:space="0" w:color="auto"/>
        <w:left w:val="none" w:sz="0" w:space="0" w:color="auto"/>
        <w:bottom w:val="none" w:sz="0" w:space="0" w:color="auto"/>
        <w:right w:val="none" w:sz="0" w:space="0" w:color="auto"/>
      </w:divBdr>
    </w:div>
    <w:div w:id="207804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image" Target="media/image5.png"/><Relationship Id="rId26" Type="http://schemas.openxmlformats.org/officeDocument/2006/relationships/image" Target="media/image11.png"/><Relationship Id="rId39" Type="http://schemas.microsoft.com/office/2007/relationships/diagramDrawing" Target="diagrams/drawing2.xml"/><Relationship Id="rId21" Type="http://schemas.microsoft.com/office/2007/relationships/hdphoto" Target="media/hdphoto2.wdp"/><Relationship Id="rId34" Type="http://schemas.openxmlformats.org/officeDocument/2006/relationships/image" Target="media/image17.png"/><Relationship Id="rId42" Type="http://schemas.openxmlformats.org/officeDocument/2006/relationships/image" Target="media/image20.png"/><Relationship Id="rId47" Type="http://schemas.openxmlformats.org/officeDocument/2006/relationships/image" Target="media/image23.png"/><Relationship Id="rId50" Type="http://schemas.openxmlformats.org/officeDocument/2006/relationships/image" Target="media/image26.png"/><Relationship Id="rId55" Type="http://schemas.openxmlformats.org/officeDocument/2006/relationships/image" Target="media/image31.png"/><Relationship Id="rId63" Type="http://schemas.openxmlformats.org/officeDocument/2006/relationships/image" Target="media/image39.png"/><Relationship Id="rId68" Type="http://schemas.openxmlformats.org/officeDocument/2006/relationships/image" Target="media/image42.png"/><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image" Target="media/image9.png"/><Relationship Id="rId32" Type="http://schemas.openxmlformats.org/officeDocument/2006/relationships/image" Target="media/image15.png"/><Relationship Id="rId37" Type="http://schemas.openxmlformats.org/officeDocument/2006/relationships/diagramQuickStyle" Target="diagrams/quickStyle2.xml"/><Relationship Id="rId40" Type="http://schemas.openxmlformats.org/officeDocument/2006/relationships/image" Target="media/image18.png"/><Relationship Id="rId45" Type="http://schemas.openxmlformats.org/officeDocument/2006/relationships/image" Target="media/image22.png"/><Relationship Id="rId53" Type="http://schemas.openxmlformats.org/officeDocument/2006/relationships/image" Target="media/image29.png"/><Relationship Id="rId58" Type="http://schemas.openxmlformats.org/officeDocument/2006/relationships/image" Target="media/image34.png"/><Relationship Id="rId66" Type="http://schemas.openxmlformats.org/officeDocument/2006/relationships/image" Target="media/image41.png"/><Relationship Id="rId5" Type="http://schemas.openxmlformats.org/officeDocument/2006/relationships/settings" Target="settings.xml"/><Relationship Id="rId15" Type="http://schemas.openxmlformats.org/officeDocument/2006/relationships/header" Target="header1.xml"/><Relationship Id="rId23" Type="http://schemas.microsoft.com/office/2007/relationships/hdphoto" Target="media/hdphoto3.wdp"/><Relationship Id="rId28" Type="http://schemas.openxmlformats.org/officeDocument/2006/relationships/image" Target="media/image12.png"/><Relationship Id="rId36" Type="http://schemas.openxmlformats.org/officeDocument/2006/relationships/diagramLayout" Target="diagrams/layout2.xml"/><Relationship Id="rId49" Type="http://schemas.openxmlformats.org/officeDocument/2006/relationships/image" Target="media/image25.png"/><Relationship Id="rId57" Type="http://schemas.openxmlformats.org/officeDocument/2006/relationships/image" Target="media/image33.png"/><Relationship Id="rId61" Type="http://schemas.openxmlformats.org/officeDocument/2006/relationships/image" Target="media/image37.png"/><Relationship Id="rId10" Type="http://schemas.openxmlformats.org/officeDocument/2006/relationships/diagramData" Target="diagrams/data1.xml"/><Relationship Id="rId19" Type="http://schemas.openxmlformats.org/officeDocument/2006/relationships/image" Target="media/image6.png"/><Relationship Id="rId31" Type="http://schemas.microsoft.com/office/2007/relationships/hdphoto" Target="media/hdphoto5.wdp"/><Relationship Id="rId44" Type="http://schemas.openxmlformats.org/officeDocument/2006/relationships/image" Target="media/image21.png"/><Relationship Id="rId52" Type="http://schemas.openxmlformats.org/officeDocument/2006/relationships/image" Target="media/image28.png"/><Relationship Id="rId60" Type="http://schemas.openxmlformats.org/officeDocument/2006/relationships/image" Target="media/image36.png"/><Relationship Id="rId65" Type="http://schemas.openxmlformats.org/officeDocument/2006/relationships/image" Target="media/image40.png"/><Relationship Id="rId4" Type="http://schemas.microsoft.com/office/2007/relationships/stylesWithEffects" Target="stylesWithEffects.xml"/><Relationship Id="rId9" Type="http://schemas.openxmlformats.org/officeDocument/2006/relationships/image" Target="media/image1.emf"/><Relationship Id="rId14" Type="http://schemas.microsoft.com/office/2007/relationships/diagramDrawing" Target="diagrams/drawing1.xml"/><Relationship Id="rId22" Type="http://schemas.openxmlformats.org/officeDocument/2006/relationships/image" Target="media/image8.png"/><Relationship Id="rId27" Type="http://schemas.microsoft.com/office/2007/relationships/hdphoto" Target="media/hdphoto4.wdp"/><Relationship Id="rId30" Type="http://schemas.openxmlformats.org/officeDocument/2006/relationships/image" Target="media/image14.png"/><Relationship Id="rId35" Type="http://schemas.openxmlformats.org/officeDocument/2006/relationships/diagramData" Target="diagrams/data2.xml"/><Relationship Id="rId43" Type="http://schemas.microsoft.com/office/2007/relationships/hdphoto" Target="media/hdphoto6.wdp"/><Relationship Id="rId48" Type="http://schemas.openxmlformats.org/officeDocument/2006/relationships/image" Target="media/image24.png"/><Relationship Id="rId56" Type="http://schemas.openxmlformats.org/officeDocument/2006/relationships/image" Target="media/image32.png"/><Relationship Id="rId64" Type="http://schemas.microsoft.com/office/2007/relationships/hdphoto" Target="media/hdphoto8.wdp"/><Relationship Id="rId69" Type="http://schemas.openxmlformats.org/officeDocument/2006/relationships/image" Target="media/image43.png"/><Relationship Id="rId8" Type="http://schemas.openxmlformats.org/officeDocument/2006/relationships/endnotes" Target="endnotes.xml"/><Relationship Id="rId51" Type="http://schemas.openxmlformats.org/officeDocument/2006/relationships/image" Target="media/image27.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diagramQuickStyle" Target="diagrams/quickStyle1.xml"/><Relationship Id="rId17" Type="http://schemas.openxmlformats.org/officeDocument/2006/relationships/footer" Target="footer2.xml"/><Relationship Id="rId25" Type="http://schemas.openxmlformats.org/officeDocument/2006/relationships/image" Target="media/image10.png"/><Relationship Id="rId33" Type="http://schemas.openxmlformats.org/officeDocument/2006/relationships/image" Target="media/image16.png"/><Relationship Id="rId38" Type="http://schemas.openxmlformats.org/officeDocument/2006/relationships/diagramColors" Target="diagrams/colors2.xml"/><Relationship Id="rId46" Type="http://schemas.microsoft.com/office/2007/relationships/hdphoto" Target="media/hdphoto7.wdp"/><Relationship Id="rId59" Type="http://schemas.openxmlformats.org/officeDocument/2006/relationships/image" Target="media/image35.png"/><Relationship Id="rId67" Type="http://schemas.microsoft.com/office/2007/relationships/hdphoto" Target="media/hdphoto9.wdp"/><Relationship Id="rId20" Type="http://schemas.openxmlformats.org/officeDocument/2006/relationships/image" Target="media/image7.png"/><Relationship Id="rId41" Type="http://schemas.openxmlformats.org/officeDocument/2006/relationships/image" Target="media/image19.png"/><Relationship Id="rId54" Type="http://schemas.openxmlformats.org/officeDocument/2006/relationships/image" Target="media/image30.png"/><Relationship Id="rId62" Type="http://schemas.openxmlformats.org/officeDocument/2006/relationships/image" Target="media/image38.png"/><Relationship Id="rId70" Type="http://schemas.openxmlformats.org/officeDocument/2006/relationships/hyperlink" Target="https://www.latestquality.com/5s-in-the-workpla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diagrams/_rels/data1.xml.rels><?xml version="1.0" encoding="UTF-8" standalone="yes"?>
<Relationships xmlns="http://schemas.openxmlformats.org/package/2006/relationships"><Relationship Id="rId3" Type="http://schemas.openxmlformats.org/officeDocument/2006/relationships/image" Target="../media/image3.png"/><Relationship Id="rId2" Type="http://schemas.microsoft.com/office/2007/relationships/hdphoto" Target="../media/hdphoto1.wdp"/><Relationship Id="rId1" Type="http://schemas.openxmlformats.org/officeDocument/2006/relationships/image" Target="../media/image2.png"/></Relationships>
</file>

<file path=word/diagrams/_rels/drawing1.xml.rels><?xml version="1.0" encoding="UTF-8" standalone="yes"?>
<Relationships xmlns="http://schemas.openxmlformats.org/package/2006/relationships"><Relationship Id="rId3" Type="http://schemas.openxmlformats.org/officeDocument/2006/relationships/image" Target="../media/image3.png"/><Relationship Id="rId2" Type="http://schemas.microsoft.com/office/2007/relationships/hdphoto" Target="../media/hdphoto1.wdp"/><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69A1D44-3A23-4792-A42D-5E59137F7838}" type="doc">
      <dgm:prSet loTypeId="urn:microsoft.com/office/officeart/2005/8/layout/bList2" loCatId="picture" qsTypeId="urn:microsoft.com/office/officeart/2005/8/quickstyle/simple1" qsCatId="simple" csTypeId="urn:microsoft.com/office/officeart/2005/8/colors/accent1_2" csCatId="accent1" phldr="1"/>
      <dgm:spPr/>
    </dgm:pt>
    <dgm:pt modelId="{F2D8E3E1-A84B-43DC-B295-1FDD99023476}">
      <dgm:prSet phldrT="[Text]"/>
      <dgm:spPr>
        <a:blipFill rotWithShape="0">
          <a:blip xmlns:r="http://schemas.openxmlformats.org/officeDocument/2006/relationships" r:embed="rId1">
            <a:extLst>
              <a:ext uri="{BEBA8EAE-BF5A-486C-A8C5-ECC9F3942E4B}">
                <a14:imgProps xmlns:a14="http://schemas.microsoft.com/office/drawing/2010/main">
                  <a14:imgLayer r:embed="rId2">
                    <a14:imgEffect>
                      <a14:sharpenSoften amount="56000"/>
                    </a14:imgEffect>
                  </a14:imgLayer>
                </a14:imgProps>
              </a:ext>
            </a:extLst>
          </a:blip>
          <a:stretch>
            <a:fillRect/>
          </a:stretch>
        </a:blipFill>
      </dgm:spPr>
      <dgm:t>
        <a:bodyPr/>
        <a:lstStyle/>
        <a:p>
          <a:pPr algn="ctr"/>
          <a:endParaRPr lang="en-US"/>
        </a:p>
      </dgm:t>
    </dgm:pt>
    <dgm:pt modelId="{3130EF00-C6F4-49BF-ACE7-80D2E35FC40C}" type="parTrans" cxnId="{05DCB93B-D4ED-408F-A014-F9EFC6F38C37}">
      <dgm:prSet/>
      <dgm:spPr/>
      <dgm:t>
        <a:bodyPr/>
        <a:lstStyle/>
        <a:p>
          <a:pPr algn="ctr"/>
          <a:endParaRPr lang="en-US"/>
        </a:p>
      </dgm:t>
    </dgm:pt>
    <dgm:pt modelId="{E0936E8A-986F-4C3C-8EDB-0AB53EFB73B8}" type="sibTrans" cxnId="{05DCB93B-D4ED-408F-A014-F9EFC6F38C37}">
      <dgm:prSet/>
      <dgm:spPr/>
      <dgm:t>
        <a:bodyPr/>
        <a:lstStyle/>
        <a:p>
          <a:pPr algn="ctr"/>
          <a:endParaRPr lang="en-US"/>
        </a:p>
      </dgm:t>
    </dgm:pt>
    <dgm:pt modelId="{F8C6E392-8F7C-45C7-9DC1-D196D2EE6E61}" type="pres">
      <dgm:prSet presAssocID="{469A1D44-3A23-4792-A42D-5E59137F7838}" presName="diagram" presStyleCnt="0">
        <dgm:presLayoutVars>
          <dgm:dir/>
          <dgm:animLvl val="lvl"/>
          <dgm:resizeHandles val="exact"/>
        </dgm:presLayoutVars>
      </dgm:prSet>
      <dgm:spPr/>
    </dgm:pt>
    <dgm:pt modelId="{72D924CB-D5D3-42F8-9CB8-33391DE50B07}" type="pres">
      <dgm:prSet presAssocID="{F2D8E3E1-A84B-43DC-B295-1FDD99023476}" presName="compNode" presStyleCnt="0"/>
      <dgm:spPr/>
    </dgm:pt>
    <dgm:pt modelId="{63B581EA-C377-4FA5-B32D-BE824E5B0611}" type="pres">
      <dgm:prSet presAssocID="{F2D8E3E1-A84B-43DC-B295-1FDD99023476}" presName="childRect" presStyleLbl="bgAcc1" presStyleIdx="0" presStyleCnt="1" custScaleX="509929" custScaleY="806026" custLinFactX="-200000" custLinFactNeighborX="-281286" custLinFactNeighborY="20756">
        <dgm:presLayoutVars>
          <dgm:bulletEnabled val="1"/>
        </dgm:presLayoutVars>
      </dgm:prSet>
      <dgm:spPr>
        <a:noFill/>
      </dgm:spPr>
      <dgm:t>
        <a:bodyPr/>
        <a:lstStyle/>
        <a:p>
          <a:endParaRPr lang="en-US"/>
        </a:p>
      </dgm:t>
    </dgm:pt>
    <dgm:pt modelId="{0C632B39-6C23-41F1-93F5-A54F7BEC2555}" type="pres">
      <dgm:prSet presAssocID="{F2D8E3E1-A84B-43DC-B295-1FDD99023476}" presName="parentText" presStyleLbl="node1" presStyleIdx="0" presStyleCnt="0">
        <dgm:presLayoutVars>
          <dgm:chMax val="0"/>
          <dgm:bulletEnabled val="1"/>
        </dgm:presLayoutVars>
      </dgm:prSet>
      <dgm:spPr/>
      <dgm:t>
        <a:bodyPr/>
        <a:lstStyle/>
        <a:p>
          <a:endParaRPr lang="en-US"/>
        </a:p>
      </dgm:t>
    </dgm:pt>
    <dgm:pt modelId="{C4D253B8-0BF8-412C-BE07-DF1A665056CC}" type="pres">
      <dgm:prSet presAssocID="{F2D8E3E1-A84B-43DC-B295-1FDD99023476}" presName="parentRect" presStyleLbl="alignNode1" presStyleIdx="0" presStyleCnt="1" custScaleX="1296481" custScaleY="2000000" custLinFactY="-3567" custLinFactNeighborX="-16596" custLinFactNeighborY="-100000"/>
      <dgm:spPr/>
      <dgm:t>
        <a:bodyPr/>
        <a:lstStyle/>
        <a:p>
          <a:endParaRPr lang="en-US"/>
        </a:p>
      </dgm:t>
    </dgm:pt>
    <dgm:pt modelId="{855E0558-32D7-427A-9468-DC8A4F9CD3BE}" type="pres">
      <dgm:prSet presAssocID="{F2D8E3E1-A84B-43DC-B295-1FDD99023476}" presName="adorn" presStyleLbl="fgAccFollowNode1" presStyleIdx="0" presStyleCnt="1" custScaleX="723191" custScaleY="653970" custLinFactX="500000" custLinFactY="200000" custLinFactNeighborX="541880" custLinFactNeighborY="229105"/>
      <dgm:spPr>
        <a:prstGeom prst="rect">
          <a:avLst/>
        </a:prstGeom>
        <a:blipFill rotWithShape="1">
          <a:blip xmlns:r="http://schemas.openxmlformats.org/officeDocument/2006/relationships" r:embed="rId3"/>
          <a:stretch>
            <a:fillRect/>
          </a:stretch>
        </a:blipFill>
      </dgm:spPr>
      <dgm:t>
        <a:bodyPr/>
        <a:lstStyle/>
        <a:p>
          <a:endParaRPr lang="en-US"/>
        </a:p>
      </dgm:t>
    </dgm:pt>
  </dgm:ptLst>
  <dgm:cxnLst>
    <dgm:cxn modelId="{862C23D0-FBBA-4E2E-9986-B1978721A1C9}" type="presOf" srcId="{469A1D44-3A23-4792-A42D-5E59137F7838}" destId="{F8C6E392-8F7C-45C7-9DC1-D196D2EE6E61}" srcOrd="0" destOrd="0" presId="urn:microsoft.com/office/officeart/2005/8/layout/bList2"/>
    <dgm:cxn modelId="{05DCB93B-D4ED-408F-A014-F9EFC6F38C37}" srcId="{469A1D44-3A23-4792-A42D-5E59137F7838}" destId="{F2D8E3E1-A84B-43DC-B295-1FDD99023476}" srcOrd="0" destOrd="0" parTransId="{3130EF00-C6F4-49BF-ACE7-80D2E35FC40C}" sibTransId="{E0936E8A-986F-4C3C-8EDB-0AB53EFB73B8}"/>
    <dgm:cxn modelId="{E9A8E6C4-EA4F-4A52-972C-BC02826F832C}" type="presOf" srcId="{F2D8E3E1-A84B-43DC-B295-1FDD99023476}" destId="{C4D253B8-0BF8-412C-BE07-DF1A665056CC}" srcOrd="1" destOrd="0" presId="urn:microsoft.com/office/officeart/2005/8/layout/bList2"/>
    <dgm:cxn modelId="{FA91BCE1-A871-4FAA-8352-402B86D46665}" type="presOf" srcId="{F2D8E3E1-A84B-43DC-B295-1FDD99023476}" destId="{0C632B39-6C23-41F1-93F5-A54F7BEC2555}" srcOrd="0" destOrd="0" presId="urn:microsoft.com/office/officeart/2005/8/layout/bList2"/>
    <dgm:cxn modelId="{EF5D3D9D-5E35-4A15-80E3-10DCBFAEA895}" type="presParOf" srcId="{F8C6E392-8F7C-45C7-9DC1-D196D2EE6E61}" destId="{72D924CB-D5D3-42F8-9CB8-33391DE50B07}" srcOrd="0" destOrd="0" presId="urn:microsoft.com/office/officeart/2005/8/layout/bList2"/>
    <dgm:cxn modelId="{D08CE783-659D-4430-BF79-ACDE69E2D5B1}" type="presParOf" srcId="{72D924CB-D5D3-42F8-9CB8-33391DE50B07}" destId="{63B581EA-C377-4FA5-B32D-BE824E5B0611}" srcOrd="0" destOrd="0" presId="urn:microsoft.com/office/officeart/2005/8/layout/bList2"/>
    <dgm:cxn modelId="{6F2C20EF-D911-48EE-B4B0-1401A6A0DA75}" type="presParOf" srcId="{72D924CB-D5D3-42F8-9CB8-33391DE50B07}" destId="{0C632B39-6C23-41F1-93F5-A54F7BEC2555}" srcOrd="1" destOrd="0" presId="urn:microsoft.com/office/officeart/2005/8/layout/bList2"/>
    <dgm:cxn modelId="{2161DEDB-F131-40B5-8EC4-A8216FD2F273}" type="presParOf" srcId="{72D924CB-D5D3-42F8-9CB8-33391DE50B07}" destId="{C4D253B8-0BF8-412C-BE07-DF1A665056CC}" srcOrd="2" destOrd="0" presId="urn:microsoft.com/office/officeart/2005/8/layout/bList2"/>
    <dgm:cxn modelId="{CDFC41BB-1F75-47BC-8B2C-60780FAB6538}" type="presParOf" srcId="{72D924CB-D5D3-42F8-9CB8-33391DE50B07}" destId="{855E0558-32D7-427A-9468-DC8A4F9CD3BE}" srcOrd="3" destOrd="0" presId="urn:microsoft.com/office/officeart/2005/8/layout/bList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B1E6725-807E-4B8C-BAEA-EBD85C9D2F88}" type="doc">
      <dgm:prSet loTypeId="urn:microsoft.com/office/officeart/2005/8/layout/radial1" loCatId="relationship" qsTypeId="urn:microsoft.com/office/officeart/2005/8/quickstyle/simple1" qsCatId="simple" csTypeId="urn:microsoft.com/office/officeart/2005/8/colors/accent1_1" csCatId="accent1" phldr="1"/>
      <dgm:spPr/>
      <dgm:t>
        <a:bodyPr/>
        <a:lstStyle/>
        <a:p>
          <a:endParaRPr lang="en-US"/>
        </a:p>
      </dgm:t>
    </dgm:pt>
    <dgm:pt modelId="{1DE764A8-E80A-48A9-902B-204A9F462B21}">
      <dgm:prSet phldrT="[Text]"/>
      <dgm:spPr>
        <a:solidFill>
          <a:schemeClr val="accent4">
            <a:lumMod val="40000"/>
            <a:lumOff val="60000"/>
          </a:schemeClr>
        </a:solidFill>
      </dgm:spPr>
      <dgm:t>
        <a:bodyPr/>
        <a:lstStyle/>
        <a:p>
          <a:r>
            <a:rPr lang="en-US"/>
            <a:t>set in order </a:t>
          </a:r>
        </a:p>
      </dgm:t>
    </dgm:pt>
    <dgm:pt modelId="{095859A8-9016-430C-88E8-47C0A735077B}" type="parTrans" cxnId="{503E12DA-F431-410F-B07B-1CBA224565D3}">
      <dgm:prSet/>
      <dgm:spPr/>
      <dgm:t>
        <a:bodyPr/>
        <a:lstStyle/>
        <a:p>
          <a:endParaRPr lang="en-US"/>
        </a:p>
      </dgm:t>
    </dgm:pt>
    <dgm:pt modelId="{5629414E-8F29-485A-A063-94C6748125EE}" type="sibTrans" cxnId="{503E12DA-F431-410F-B07B-1CBA224565D3}">
      <dgm:prSet/>
      <dgm:spPr/>
      <dgm:t>
        <a:bodyPr/>
        <a:lstStyle/>
        <a:p>
          <a:endParaRPr lang="en-US"/>
        </a:p>
      </dgm:t>
    </dgm:pt>
    <dgm:pt modelId="{0D858D87-5042-4B0D-BE74-884AA3C9955F}">
      <dgm:prSet phldrT="[Text]" custT="1"/>
      <dgm:spPr>
        <a:solidFill>
          <a:schemeClr val="accent3"/>
        </a:solidFill>
      </dgm:spPr>
      <dgm:t>
        <a:bodyPr/>
        <a:lstStyle/>
        <a:p>
          <a:r>
            <a:rPr lang="en-US" sz="1200">
              <a:latin typeface="Times New Roman" pitchFamily="18" charset="0"/>
              <a:cs typeface="Times New Roman" pitchFamily="18" charset="0"/>
            </a:rPr>
            <a:t>standard ization of where thinght are kept</a:t>
          </a:r>
        </a:p>
      </dgm:t>
    </dgm:pt>
    <dgm:pt modelId="{5692D7D3-A63D-4B51-B604-CB3CEB39F6FE}" type="parTrans" cxnId="{6DC95C5E-EBDF-4294-BB25-41B28E428CF4}">
      <dgm:prSet/>
      <dgm:spPr/>
      <dgm:t>
        <a:bodyPr/>
        <a:lstStyle/>
        <a:p>
          <a:endParaRPr lang="en-US"/>
        </a:p>
      </dgm:t>
    </dgm:pt>
    <dgm:pt modelId="{B1EA4E18-72FB-4C5F-B771-481A0B3401F3}" type="sibTrans" cxnId="{6DC95C5E-EBDF-4294-BB25-41B28E428CF4}">
      <dgm:prSet/>
      <dgm:spPr/>
      <dgm:t>
        <a:bodyPr/>
        <a:lstStyle/>
        <a:p>
          <a:endParaRPr lang="en-US"/>
        </a:p>
      </dgm:t>
    </dgm:pt>
    <dgm:pt modelId="{20A855FC-142E-4F43-9C8C-487CDFC7FBDA}">
      <dgm:prSet phldrT="[Text]" custT="1"/>
      <dgm:spPr>
        <a:solidFill>
          <a:schemeClr val="accent1">
            <a:lumMod val="40000"/>
            <a:lumOff val="60000"/>
          </a:schemeClr>
        </a:solidFill>
      </dgm:spPr>
      <dgm:t>
        <a:bodyPr/>
        <a:lstStyle/>
        <a:p>
          <a:r>
            <a:rPr lang="en-US" sz="1200">
              <a:latin typeface="Times New Roman" pitchFamily="18" charset="0"/>
              <a:cs typeface="Times New Roman" pitchFamily="18" charset="0"/>
            </a:rPr>
            <a:t>machinary </a:t>
          </a:r>
        </a:p>
      </dgm:t>
    </dgm:pt>
    <dgm:pt modelId="{8A55CB76-D243-4484-A349-5C61D8DA94D1}" type="parTrans" cxnId="{8BF662E0-FABE-4C47-94C4-FFADBA775957}">
      <dgm:prSet/>
      <dgm:spPr/>
      <dgm:t>
        <a:bodyPr/>
        <a:lstStyle/>
        <a:p>
          <a:endParaRPr lang="en-US"/>
        </a:p>
      </dgm:t>
    </dgm:pt>
    <dgm:pt modelId="{AB8ECC35-E4EF-47E9-A7B8-1CB584E40129}" type="sibTrans" cxnId="{8BF662E0-FABE-4C47-94C4-FFADBA775957}">
      <dgm:prSet/>
      <dgm:spPr/>
      <dgm:t>
        <a:bodyPr/>
        <a:lstStyle/>
        <a:p>
          <a:endParaRPr lang="en-US"/>
        </a:p>
      </dgm:t>
    </dgm:pt>
    <dgm:pt modelId="{D74EC366-F334-4CB4-A894-D8007BCACED7}">
      <dgm:prSet phldrT="[Text]" custT="1"/>
      <dgm:spPr>
        <a:solidFill>
          <a:schemeClr val="accent2">
            <a:lumMod val="40000"/>
            <a:lumOff val="60000"/>
          </a:schemeClr>
        </a:solidFill>
      </dgm:spPr>
      <dgm:t>
        <a:bodyPr/>
        <a:lstStyle/>
        <a:p>
          <a:r>
            <a:rPr lang="en-US" sz="1200">
              <a:latin typeface="Times New Roman" pitchFamily="18" charset="0"/>
              <a:cs typeface="Times New Roman" pitchFamily="18" charset="0"/>
            </a:rPr>
            <a:t>operation standard ization</a:t>
          </a:r>
        </a:p>
      </dgm:t>
    </dgm:pt>
    <dgm:pt modelId="{001197A3-D6CE-4B66-B358-BC1036296EAB}" type="parTrans" cxnId="{D291C50F-E6FA-405F-A17E-70707B589E3B}">
      <dgm:prSet/>
      <dgm:spPr/>
      <dgm:t>
        <a:bodyPr/>
        <a:lstStyle/>
        <a:p>
          <a:endParaRPr lang="en-US"/>
        </a:p>
      </dgm:t>
    </dgm:pt>
    <dgm:pt modelId="{A66B2407-BF08-4A4A-A299-106EF94AE3A5}" type="sibTrans" cxnId="{D291C50F-E6FA-405F-A17E-70707B589E3B}">
      <dgm:prSet/>
      <dgm:spPr/>
      <dgm:t>
        <a:bodyPr/>
        <a:lstStyle/>
        <a:p>
          <a:endParaRPr lang="en-US"/>
        </a:p>
      </dgm:t>
    </dgm:pt>
    <dgm:pt modelId="{162EF943-4DE1-44DE-9787-10D41EC690CD}">
      <dgm:prSet phldrT="[Text]" custT="1"/>
      <dgm:spPr>
        <a:solidFill>
          <a:schemeClr val="accent3">
            <a:lumMod val="60000"/>
            <a:lumOff val="40000"/>
          </a:schemeClr>
        </a:solidFill>
      </dgm:spPr>
      <dgm:t>
        <a:bodyPr/>
        <a:lstStyle/>
        <a:p>
          <a:r>
            <a:rPr lang="en-US" sz="1200">
              <a:latin typeface="Times New Roman" pitchFamily="18" charset="0"/>
              <a:cs typeface="Times New Roman" pitchFamily="18" charset="0"/>
            </a:rPr>
            <a:t>Drawing standard ization</a:t>
          </a:r>
        </a:p>
      </dgm:t>
    </dgm:pt>
    <dgm:pt modelId="{4D80720F-9180-4222-A217-D89B11E6F855}" type="parTrans" cxnId="{C9C70042-D714-477F-AAC0-F5EE68F80498}">
      <dgm:prSet/>
      <dgm:spPr/>
      <dgm:t>
        <a:bodyPr/>
        <a:lstStyle/>
        <a:p>
          <a:endParaRPr lang="en-US"/>
        </a:p>
      </dgm:t>
    </dgm:pt>
    <dgm:pt modelId="{3B8CE323-77AE-4EDB-9A5D-0D82F4721979}" type="sibTrans" cxnId="{C9C70042-D714-477F-AAC0-F5EE68F80498}">
      <dgm:prSet/>
      <dgm:spPr/>
      <dgm:t>
        <a:bodyPr/>
        <a:lstStyle/>
        <a:p>
          <a:endParaRPr lang="en-US"/>
        </a:p>
      </dgm:t>
    </dgm:pt>
    <dgm:pt modelId="{B3D763BD-718F-4644-8149-9AFDE4C06D64}">
      <dgm:prSet custT="1"/>
      <dgm:spPr>
        <a:solidFill>
          <a:schemeClr val="tx2"/>
        </a:solidFill>
      </dgm:spPr>
      <dgm:t>
        <a:bodyPr/>
        <a:lstStyle/>
        <a:p>
          <a:r>
            <a:rPr lang="en-US" sz="1200">
              <a:latin typeface="Times New Roman" pitchFamily="18" charset="0"/>
              <a:cs typeface="Times New Roman" pitchFamily="18" charset="0"/>
            </a:rPr>
            <a:t>clerical standard ization</a:t>
          </a:r>
        </a:p>
      </dgm:t>
    </dgm:pt>
    <dgm:pt modelId="{D2DFE995-7AD7-46EF-BC83-CBB8E8035AEE}" type="parTrans" cxnId="{CFCFE033-009E-43F9-A58E-4BB5DCF8E035}">
      <dgm:prSet/>
      <dgm:spPr/>
      <dgm:t>
        <a:bodyPr/>
        <a:lstStyle/>
        <a:p>
          <a:endParaRPr lang="en-US"/>
        </a:p>
      </dgm:t>
    </dgm:pt>
    <dgm:pt modelId="{CF62D3E6-343B-4A4B-9B2A-663116EB7A0B}" type="sibTrans" cxnId="{CFCFE033-009E-43F9-A58E-4BB5DCF8E035}">
      <dgm:prSet/>
      <dgm:spPr/>
      <dgm:t>
        <a:bodyPr/>
        <a:lstStyle/>
        <a:p>
          <a:endParaRPr lang="en-US"/>
        </a:p>
      </dgm:t>
    </dgm:pt>
    <dgm:pt modelId="{97C760FF-571C-41EB-89CC-179D9C13E050}">
      <dgm:prSet custT="1"/>
      <dgm:spPr>
        <a:solidFill>
          <a:schemeClr val="accent2">
            <a:lumMod val="60000"/>
            <a:lumOff val="40000"/>
          </a:schemeClr>
        </a:solidFill>
      </dgm:spPr>
      <dgm:t>
        <a:bodyPr/>
        <a:lstStyle/>
        <a:p>
          <a:r>
            <a:rPr lang="en-US" sz="1100">
              <a:latin typeface="Times New Roman" pitchFamily="18" charset="0"/>
              <a:cs typeface="Times New Roman" pitchFamily="18" charset="0"/>
            </a:rPr>
            <a:t>communication </a:t>
          </a:r>
          <a:r>
            <a:rPr lang="en-US" sz="1100" b="1"/>
            <a:t>standardization</a:t>
          </a:r>
          <a:endParaRPr lang="en-US" sz="1100">
            <a:latin typeface="Times New Roman" pitchFamily="18" charset="0"/>
            <a:cs typeface="Times New Roman" pitchFamily="18" charset="0"/>
          </a:endParaRPr>
        </a:p>
      </dgm:t>
    </dgm:pt>
    <dgm:pt modelId="{8F064FFF-4719-435A-9460-41E37F360B28}" type="parTrans" cxnId="{A44089B9-3A4F-46BA-8DAB-178AFD5FE279}">
      <dgm:prSet/>
      <dgm:spPr/>
      <dgm:t>
        <a:bodyPr/>
        <a:lstStyle/>
        <a:p>
          <a:endParaRPr lang="en-US"/>
        </a:p>
      </dgm:t>
    </dgm:pt>
    <dgm:pt modelId="{1F605354-493A-48D9-B871-160CE62B1467}" type="sibTrans" cxnId="{A44089B9-3A4F-46BA-8DAB-178AFD5FE279}">
      <dgm:prSet/>
      <dgm:spPr/>
      <dgm:t>
        <a:bodyPr/>
        <a:lstStyle/>
        <a:p>
          <a:endParaRPr lang="en-US"/>
        </a:p>
      </dgm:t>
    </dgm:pt>
    <dgm:pt modelId="{1D1B085B-D87C-4B9D-B0BE-B843CB255071}">
      <dgm:prSet/>
      <dgm:spPr>
        <a:solidFill>
          <a:schemeClr val="accent2"/>
        </a:solidFill>
      </dgm:spPr>
      <dgm:t>
        <a:bodyPr/>
        <a:lstStyle/>
        <a:p>
          <a:r>
            <a:rPr lang="en-US"/>
            <a:t>inventory standard ization </a:t>
          </a:r>
        </a:p>
      </dgm:t>
    </dgm:pt>
    <dgm:pt modelId="{ACEF9E4C-B1DD-4216-9AC6-F654F3054D85}" type="parTrans" cxnId="{087F6C1A-6895-488C-8A64-1D8E0AB5D101}">
      <dgm:prSet/>
      <dgm:spPr/>
      <dgm:t>
        <a:bodyPr/>
        <a:lstStyle/>
        <a:p>
          <a:endParaRPr lang="en-US"/>
        </a:p>
      </dgm:t>
    </dgm:pt>
    <dgm:pt modelId="{E0D8D36D-C4E6-4F43-A3C3-F9D4EC314F52}" type="sibTrans" cxnId="{087F6C1A-6895-488C-8A64-1D8E0AB5D101}">
      <dgm:prSet/>
      <dgm:spPr/>
      <dgm:t>
        <a:bodyPr/>
        <a:lstStyle/>
        <a:p>
          <a:endParaRPr lang="en-US"/>
        </a:p>
      </dgm:t>
    </dgm:pt>
    <dgm:pt modelId="{A57B37FD-AA3B-4EC9-81C2-6FC275FAB150}" type="pres">
      <dgm:prSet presAssocID="{1B1E6725-807E-4B8C-BAEA-EBD85C9D2F88}" presName="cycle" presStyleCnt="0">
        <dgm:presLayoutVars>
          <dgm:chMax val="1"/>
          <dgm:dir/>
          <dgm:animLvl val="ctr"/>
          <dgm:resizeHandles val="exact"/>
        </dgm:presLayoutVars>
      </dgm:prSet>
      <dgm:spPr/>
      <dgm:t>
        <a:bodyPr/>
        <a:lstStyle/>
        <a:p>
          <a:endParaRPr lang="en-US"/>
        </a:p>
      </dgm:t>
    </dgm:pt>
    <dgm:pt modelId="{BDFBC3F0-2AA3-4708-8281-8D1525B2369A}" type="pres">
      <dgm:prSet presAssocID="{1DE764A8-E80A-48A9-902B-204A9F462B21}" presName="centerShape" presStyleLbl="node0" presStyleIdx="0" presStyleCnt="1" custScaleX="119334" custLinFactNeighborX="1896"/>
      <dgm:spPr/>
      <dgm:t>
        <a:bodyPr/>
        <a:lstStyle/>
        <a:p>
          <a:endParaRPr lang="en-US"/>
        </a:p>
      </dgm:t>
    </dgm:pt>
    <dgm:pt modelId="{56796C71-DB3A-4387-ABF5-6F89D701F008}" type="pres">
      <dgm:prSet presAssocID="{5692D7D3-A63D-4B51-B604-CB3CEB39F6FE}" presName="Name9" presStyleLbl="parChTrans1D2" presStyleIdx="0" presStyleCnt="7"/>
      <dgm:spPr/>
      <dgm:t>
        <a:bodyPr/>
        <a:lstStyle/>
        <a:p>
          <a:endParaRPr lang="en-US"/>
        </a:p>
      </dgm:t>
    </dgm:pt>
    <dgm:pt modelId="{C01863D5-558D-4A21-996C-9778C7F18085}" type="pres">
      <dgm:prSet presAssocID="{5692D7D3-A63D-4B51-B604-CB3CEB39F6FE}" presName="connTx" presStyleLbl="parChTrans1D2" presStyleIdx="0" presStyleCnt="7"/>
      <dgm:spPr/>
      <dgm:t>
        <a:bodyPr/>
        <a:lstStyle/>
        <a:p>
          <a:endParaRPr lang="en-US"/>
        </a:p>
      </dgm:t>
    </dgm:pt>
    <dgm:pt modelId="{95152E12-CDC0-463D-A5A0-7EDB1338AE4A}" type="pres">
      <dgm:prSet presAssocID="{0D858D87-5042-4B0D-BE74-884AA3C9955F}" presName="node" presStyleLbl="node1" presStyleIdx="0" presStyleCnt="7" custScaleX="196148" custScaleY="109541" custRadScaleRad="93733">
        <dgm:presLayoutVars>
          <dgm:bulletEnabled val="1"/>
        </dgm:presLayoutVars>
      </dgm:prSet>
      <dgm:spPr/>
      <dgm:t>
        <a:bodyPr/>
        <a:lstStyle/>
        <a:p>
          <a:endParaRPr lang="en-US"/>
        </a:p>
      </dgm:t>
    </dgm:pt>
    <dgm:pt modelId="{13AD4062-48F3-4AE7-98EF-FE3DD2D6F269}" type="pres">
      <dgm:prSet presAssocID="{8A55CB76-D243-4484-A349-5C61D8DA94D1}" presName="Name9" presStyleLbl="parChTrans1D2" presStyleIdx="1" presStyleCnt="7"/>
      <dgm:spPr/>
      <dgm:t>
        <a:bodyPr/>
        <a:lstStyle/>
        <a:p>
          <a:endParaRPr lang="en-US"/>
        </a:p>
      </dgm:t>
    </dgm:pt>
    <dgm:pt modelId="{04491A0A-4922-4C70-93F7-AEE78B5C9340}" type="pres">
      <dgm:prSet presAssocID="{8A55CB76-D243-4484-A349-5C61D8DA94D1}" presName="connTx" presStyleLbl="parChTrans1D2" presStyleIdx="1" presStyleCnt="7"/>
      <dgm:spPr/>
      <dgm:t>
        <a:bodyPr/>
        <a:lstStyle/>
        <a:p>
          <a:endParaRPr lang="en-US"/>
        </a:p>
      </dgm:t>
    </dgm:pt>
    <dgm:pt modelId="{D0953508-8586-4592-839D-6A3451E59E60}" type="pres">
      <dgm:prSet presAssocID="{20A855FC-142E-4F43-9C8C-487CDFC7FBDA}" presName="node" presStyleLbl="node1" presStyleIdx="1" presStyleCnt="7" custScaleX="120369" custRadScaleRad="126543" custRadScaleInc="46604">
        <dgm:presLayoutVars>
          <dgm:bulletEnabled val="1"/>
        </dgm:presLayoutVars>
      </dgm:prSet>
      <dgm:spPr/>
      <dgm:t>
        <a:bodyPr/>
        <a:lstStyle/>
        <a:p>
          <a:endParaRPr lang="en-US"/>
        </a:p>
      </dgm:t>
    </dgm:pt>
    <dgm:pt modelId="{78B31F20-8FF2-49F5-B36D-DF28F42665F1}" type="pres">
      <dgm:prSet presAssocID="{001197A3-D6CE-4B66-B358-BC1036296EAB}" presName="Name9" presStyleLbl="parChTrans1D2" presStyleIdx="2" presStyleCnt="7"/>
      <dgm:spPr/>
      <dgm:t>
        <a:bodyPr/>
        <a:lstStyle/>
        <a:p>
          <a:endParaRPr lang="en-US"/>
        </a:p>
      </dgm:t>
    </dgm:pt>
    <dgm:pt modelId="{B7615457-24BF-491C-B48D-31B1F2B593EB}" type="pres">
      <dgm:prSet presAssocID="{001197A3-D6CE-4B66-B358-BC1036296EAB}" presName="connTx" presStyleLbl="parChTrans1D2" presStyleIdx="2" presStyleCnt="7"/>
      <dgm:spPr/>
      <dgm:t>
        <a:bodyPr/>
        <a:lstStyle/>
        <a:p>
          <a:endParaRPr lang="en-US"/>
        </a:p>
      </dgm:t>
    </dgm:pt>
    <dgm:pt modelId="{E921ECC9-295C-4540-B1FD-07F14E8150CC}" type="pres">
      <dgm:prSet presAssocID="{D74EC366-F334-4CB4-A894-D8007BCACED7}" presName="node" presStyleLbl="node1" presStyleIdx="2" presStyleCnt="7" custScaleX="144151" custRadScaleRad="116524" custRadScaleInc="-5826">
        <dgm:presLayoutVars>
          <dgm:bulletEnabled val="1"/>
        </dgm:presLayoutVars>
      </dgm:prSet>
      <dgm:spPr/>
      <dgm:t>
        <a:bodyPr/>
        <a:lstStyle/>
        <a:p>
          <a:endParaRPr lang="en-US"/>
        </a:p>
      </dgm:t>
    </dgm:pt>
    <dgm:pt modelId="{2C9B8699-A79E-4064-97FB-CF377C42579D}" type="pres">
      <dgm:prSet presAssocID="{4D80720F-9180-4222-A217-D89B11E6F855}" presName="Name9" presStyleLbl="parChTrans1D2" presStyleIdx="3" presStyleCnt="7"/>
      <dgm:spPr/>
      <dgm:t>
        <a:bodyPr/>
        <a:lstStyle/>
        <a:p>
          <a:endParaRPr lang="en-US"/>
        </a:p>
      </dgm:t>
    </dgm:pt>
    <dgm:pt modelId="{02837C6D-DF30-410B-AD23-D5A970E3185B}" type="pres">
      <dgm:prSet presAssocID="{4D80720F-9180-4222-A217-D89B11E6F855}" presName="connTx" presStyleLbl="parChTrans1D2" presStyleIdx="3" presStyleCnt="7"/>
      <dgm:spPr/>
      <dgm:t>
        <a:bodyPr/>
        <a:lstStyle/>
        <a:p>
          <a:endParaRPr lang="en-US"/>
        </a:p>
      </dgm:t>
    </dgm:pt>
    <dgm:pt modelId="{1BBD9881-D5E6-41EB-9574-1F03824A7578}" type="pres">
      <dgm:prSet presAssocID="{162EF943-4DE1-44DE-9787-10D41EC690CD}" presName="node" presStyleLbl="node1" presStyleIdx="3" presStyleCnt="7" custScaleX="124420" custRadScaleRad="107480" custRadScaleInc="-2171">
        <dgm:presLayoutVars>
          <dgm:bulletEnabled val="1"/>
        </dgm:presLayoutVars>
      </dgm:prSet>
      <dgm:spPr/>
      <dgm:t>
        <a:bodyPr/>
        <a:lstStyle/>
        <a:p>
          <a:endParaRPr lang="en-US"/>
        </a:p>
      </dgm:t>
    </dgm:pt>
    <dgm:pt modelId="{039D89CB-197F-4E91-AF80-854DF01E003A}" type="pres">
      <dgm:prSet presAssocID="{D2DFE995-7AD7-46EF-BC83-CBB8E8035AEE}" presName="Name9" presStyleLbl="parChTrans1D2" presStyleIdx="4" presStyleCnt="7"/>
      <dgm:spPr/>
      <dgm:t>
        <a:bodyPr/>
        <a:lstStyle/>
        <a:p>
          <a:endParaRPr lang="en-US"/>
        </a:p>
      </dgm:t>
    </dgm:pt>
    <dgm:pt modelId="{F2D42A3B-7468-40F8-9A0B-AC53B1CCDEF1}" type="pres">
      <dgm:prSet presAssocID="{D2DFE995-7AD7-46EF-BC83-CBB8E8035AEE}" presName="connTx" presStyleLbl="parChTrans1D2" presStyleIdx="4" presStyleCnt="7"/>
      <dgm:spPr/>
      <dgm:t>
        <a:bodyPr/>
        <a:lstStyle/>
        <a:p>
          <a:endParaRPr lang="en-US"/>
        </a:p>
      </dgm:t>
    </dgm:pt>
    <dgm:pt modelId="{0030B1C9-C750-4E5A-A2AA-1BA675887718}" type="pres">
      <dgm:prSet presAssocID="{B3D763BD-718F-4644-8149-9AFDE4C06D64}" presName="node" presStyleLbl="node1" presStyleIdx="4" presStyleCnt="7" custScaleX="120880">
        <dgm:presLayoutVars>
          <dgm:bulletEnabled val="1"/>
        </dgm:presLayoutVars>
      </dgm:prSet>
      <dgm:spPr/>
      <dgm:t>
        <a:bodyPr/>
        <a:lstStyle/>
        <a:p>
          <a:endParaRPr lang="en-US"/>
        </a:p>
      </dgm:t>
    </dgm:pt>
    <dgm:pt modelId="{42652213-B9CB-460D-9E39-7014631E62A4}" type="pres">
      <dgm:prSet presAssocID="{ACEF9E4C-B1DD-4216-9AC6-F654F3054D85}" presName="Name9" presStyleLbl="parChTrans1D2" presStyleIdx="5" presStyleCnt="7"/>
      <dgm:spPr/>
      <dgm:t>
        <a:bodyPr/>
        <a:lstStyle/>
        <a:p>
          <a:endParaRPr lang="en-US"/>
        </a:p>
      </dgm:t>
    </dgm:pt>
    <dgm:pt modelId="{8FA488C0-B832-418D-945C-EAE5E618CDF0}" type="pres">
      <dgm:prSet presAssocID="{ACEF9E4C-B1DD-4216-9AC6-F654F3054D85}" presName="connTx" presStyleLbl="parChTrans1D2" presStyleIdx="5" presStyleCnt="7"/>
      <dgm:spPr/>
      <dgm:t>
        <a:bodyPr/>
        <a:lstStyle/>
        <a:p>
          <a:endParaRPr lang="en-US"/>
        </a:p>
      </dgm:t>
    </dgm:pt>
    <dgm:pt modelId="{29EA7F96-4E93-4E5C-BF27-123AE7B8F44B}" type="pres">
      <dgm:prSet presAssocID="{1D1B085B-D87C-4B9D-B0BE-B843CB255071}" presName="node" presStyleLbl="node1" presStyleIdx="5" presStyleCnt="7" custRadScaleRad="117889" custRadScaleInc="-15416">
        <dgm:presLayoutVars>
          <dgm:bulletEnabled val="1"/>
        </dgm:presLayoutVars>
      </dgm:prSet>
      <dgm:spPr/>
      <dgm:t>
        <a:bodyPr/>
        <a:lstStyle/>
        <a:p>
          <a:endParaRPr lang="en-US"/>
        </a:p>
      </dgm:t>
    </dgm:pt>
    <dgm:pt modelId="{EF7D0A7D-48E4-4A3A-B9B1-3C16F5EFD3B6}" type="pres">
      <dgm:prSet presAssocID="{8F064FFF-4719-435A-9460-41E37F360B28}" presName="Name9" presStyleLbl="parChTrans1D2" presStyleIdx="6" presStyleCnt="7"/>
      <dgm:spPr/>
      <dgm:t>
        <a:bodyPr/>
        <a:lstStyle/>
        <a:p>
          <a:endParaRPr lang="en-US"/>
        </a:p>
      </dgm:t>
    </dgm:pt>
    <dgm:pt modelId="{296428DE-54DE-4F96-918F-0E7E6DBF6E59}" type="pres">
      <dgm:prSet presAssocID="{8F064FFF-4719-435A-9460-41E37F360B28}" presName="connTx" presStyleLbl="parChTrans1D2" presStyleIdx="6" presStyleCnt="7"/>
      <dgm:spPr/>
      <dgm:t>
        <a:bodyPr/>
        <a:lstStyle/>
        <a:p>
          <a:endParaRPr lang="en-US"/>
        </a:p>
      </dgm:t>
    </dgm:pt>
    <dgm:pt modelId="{C7409298-86DC-4CFF-BA34-7F5B4E05CAAC}" type="pres">
      <dgm:prSet presAssocID="{97C760FF-571C-41EB-89CC-179D9C13E050}" presName="node" presStyleLbl="node1" presStyleIdx="6" presStyleCnt="7" custScaleX="114188" custScaleY="89705" custRadScaleRad="119401" custRadScaleInc="-47453">
        <dgm:presLayoutVars>
          <dgm:bulletEnabled val="1"/>
        </dgm:presLayoutVars>
      </dgm:prSet>
      <dgm:spPr/>
      <dgm:t>
        <a:bodyPr/>
        <a:lstStyle/>
        <a:p>
          <a:endParaRPr lang="en-US"/>
        </a:p>
      </dgm:t>
    </dgm:pt>
  </dgm:ptLst>
  <dgm:cxnLst>
    <dgm:cxn modelId="{4E7F8FF5-C135-432A-B06E-63639B82F4B5}" type="presOf" srcId="{D2DFE995-7AD7-46EF-BC83-CBB8E8035AEE}" destId="{F2D42A3B-7468-40F8-9A0B-AC53B1CCDEF1}" srcOrd="1" destOrd="0" presId="urn:microsoft.com/office/officeart/2005/8/layout/radial1"/>
    <dgm:cxn modelId="{44E6F1F9-B9C3-41ED-A7EA-A1DF6F0BF465}" type="presOf" srcId="{97C760FF-571C-41EB-89CC-179D9C13E050}" destId="{C7409298-86DC-4CFF-BA34-7F5B4E05CAAC}" srcOrd="0" destOrd="0" presId="urn:microsoft.com/office/officeart/2005/8/layout/radial1"/>
    <dgm:cxn modelId="{15362D67-A6E9-4621-AF3D-F5791A888A2B}" type="presOf" srcId="{D2DFE995-7AD7-46EF-BC83-CBB8E8035AEE}" destId="{039D89CB-197F-4E91-AF80-854DF01E003A}" srcOrd="0" destOrd="0" presId="urn:microsoft.com/office/officeart/2005/8/layout/radial1"/>
    <dgm:cxn modelId="{087F6C1A-6895-488C-8A64-1D8E0AB5D101}" srcId="{1DE764A8-E80A-48A9-902B-204A9F462B21}" destId="{1D1B085B-D87C-4B9D-B0BE-B843CB255071}" srcOrd="5" destOrd="0" parTransId="{ACEF9E4C-B1DD-4216-9AC6-F654F3054D85}" sibTransId="{E0D8D36D-C4E6-4F43-A3C3-F9D4EC314F52}"/>
    <dgm:cxn modelId="{503E12DA-F431-410F-B07B-1CBA224565D3}" srcId="{1B1E6725-807E-4B8C-BAEA-EBD85C9D2F88}" destId="{1DE764A8-E80A-48A9-902B-204A9F462B21}" srcOrd="0" destOrd="0" parTransId="{095859A8-9016-430C-88E8-47C0A735077B}" sibTransId="{5629414E-8F29-485A-A063-94C6748125EE}"/>
    <dgm:cxn modelId="{122D09D3-8A51-4BD9-98BE-222CEB6E9FC3}" type="presOf" srcId="{B3D763BD-718F-4644-8149-9AFDE4C06D64}" destId="{0030B1C9-C750-4E5A-A2AA-1BA675887718}" srcOrd="0" destOrd="0" presId="urn:microsoft.com/office/officeart/2005/8/layout/radial1"/>
    <dgm:cxn modelId="{61F97751-9725-48D5-92BF-EEC87442F0AA}" type="presOf" srcId="{1DE764A8-E80A-48A9-902B-204A9F462B21}" destId="{BDFBC3F0-2AA3-4708-8281-8D1525B2369A}" srcOrd="0" destOrd="0" presId="urn:microsoft.com/office/officeart/2005/8/layout/radial1"/>
    <dgm:cxn modelId="{3005F5F3-AB61-4B39-BB30-2C2CBA6B3688}" type="presOf" srcId="{162EF943-4DE1-44DE-9787-10D41EC690CD}" destId="{1BBD9881-D5E6-41EB-9574-1F03824A7578}" srcOrd="0" destOrd="0" presId="urn:microsoft.com/office/officeart/2005/8/layout/radial1"/>
    <dgm:cxn modelId="{8780EBE3-65C6-4EBD-A306-9DF4067D1A9A}" type="presOf" srcId="{1B1E6725-807E-4B8C-BAEA-EBD85C9D2F88}" destId="{A57B37FD-AA3B-4EC9-81C2-6FC275FAB150}" srcOrd="0" destOrd="0" presId="urn:microsoft.com/office/officeart/2005/8/layout/radial1"/>
    <dgm:cxn modelId="{909CBBF4-EC0C-47A4-B665-D81EE8E37167}" type="presOf" srcId="{001197A3-D6CE-4B66-B358-BC1036296EAB}" destId="{78B31F20-8FF2-49F5-B36D-DF28F42665F1}" srcOrd="0" destOrd="0" presId="urn:microsoft.com/office/officeart/2005/8/layout/radial1"/>
    <dgm:cxn modelId="{C92D078A-7D4D-43EE-93FA-031B025F6E45}" type="presOf" srcId="{ACEF9E4C-B1DD-4216-9AC6-F654F3054D85}" destId="{42652213-B9CB-460D-9E39-7014631E62A4}" srcOrd="0" destOrd="0" presId="urn:microsoft.com/office/officeart/2005/8/layout/radial1"/>
    <dgm:cxn modelId="{9A3EE609-B477-4BD8-B8DE-AEFBB913DD68}" type="presOf" srcId="{001197A3-D6CE-4B66-B358-BC1036296EAB}" destId="{B7615457-24BF-491C-B48D-31B1F2B593EB}" srcOrd="1" destOrd="0" presId="urn:microsoft.com/office/officeart/2005/8/layout/radial1"/>
    <dgm:cxn modelId="{6DC95C5E-EBDF-4294-BB25-41B28E428CF4}" srcId="{1DE764A8-E80A-48A9-902B-204A9F462B21}" destId="{0D858D87-5042-4B0D-BE74-884AA3C9955F}" srcOrd="0" destOrd="0" parTransId="{5692D7D3-A63D-4B51-B604-CB3CEB39F6FE}" sibTransId="{B1EA4E18-72FB-4C5F-B771-481A0B3401F3}"/>
    <dgm:cxn modelId="{F98A8CB9-2C62-4175-BE7C-0A7C81476A8B}" type="presOf" srcId="{8F064FFF-4719-435A-9460-41E37F360B28}" destId="{EF7D0A7D-48E4-4A3A-B9B1-3C16F5EFD3B6}" srcOrd="0" destOrd="0" presId="urn:microsoft.com/office/officeart/2005/8/layout/radial1"/>
    <dgm:cxn modelId="{A4D207B2-ED30-4AC7-98EA-2907D4EA7A80}" type="presOf" srcId="{4D80720F-9180-4222-A217-D89B11E6F855}" destId="{02837C6D-DF30-410B-AD23-D5A970E3185B}" srcOrd="1" destOrd="0" presId="urn:microsoft.com/office/officeart/2005/8/layout/radial1"/>
    <dgm:cxn modelId="{31CF81B4-39CC-4D21-8B39-28FD9A50DD8C}" type="presOf" srcId="{5692D7D3-A63D-4B51-B604-CB3CEB39F6FE}" destId="{C01863D5-558D-4A21-996C-9778C7F18085}" srcOrd="1" destOrd="0" presId="urn:microsoft.com/office/officeart/2005/8/layout/radial1"/>
    <dgm:cxn modelId="{C9C70042-D714-477F-AAC0-F5EE68F80498}" srcId="{1DE764A8-E80A-48A9-902B-204A9F462B21}" destId="{162EF943-4DE1-44DE-9787-10D41EC690CD}" srcOrd="3" destOrd="0" parTransId="{4D80720F-9180-4222-A217-D89B11E6F855}" sibTransId="{3B8CE323-77AE-4EDB-9A5D-0D82F4721979}"/>
    <dgm:cxn modelId="{E6BD4FD4-C190-46BF-83DE-3813E9717615}" type="presOf" srcId="{8A55CB76-D243-4484-A349-5C61D8DA94D1}" destId="{04491A0A-4922-4C70-93F7-AEE78B5C9340}" srcOrd="1" destOrd="0" presId="urn:microsoft.com/office/officeart/2005/8/layout/radial1"/>
    <dgm:cxn modelId="{B901789F-5B66-4DD6-912D-F0A85231C593}" type="presOf" srcId="{D74EC366-F334-4CB4-A894-D8007BCACED7}" destId="{E921ECC9-295C-4540-B1FD-07F14E8150CC}" srcOrd="0" destOrd="0" presId="urn:microsoft.com/office/officeart/2005/8/layout/radial1"/>
    <dgm:cxn modelId="{A63899BD-7794-457B-AA62-A3B1D6D4D169}" type="presOf" srcId="{8A55CB76-D243-4484-A349-5C61D8DA94D1}" destId="{13AD4062-48F3-4AE7-98EF-FE3DD2D6F269}" srcOrd="0" destOrd="0" presId="urn:microsoft.com/office/officeart/2005/8/layout/radial1"/>
    <dgm:cxn modelId="{A44089B9-3A4F-46BA-8DAB-178AFD5FE279}" srcId="{1DE764A8-E80A-48A9-902B-204A9F462B21}" destId="{97C760FF-571C-41EB-89CC-179D9C13E050}" srcOrd="6" destOrd="0" parTransId="{8F064FFF-4719-435A-9460-41E37F360B28}" sibTransId="{1F605354-493A-48D9-B871-160CE62B1467}"/>
    <dgm:cxn modelId="{B3609B24-5B86-4A14-94B3-8CC39D918DCE}" type="presOf" srcId="{ACEF9E4C-B1DD-4216-9AC6-F654F3054D85}" destId="{8FA488C0-B832-418D-945C-EAE5E618CDF0}" srcOrd="1" destOrd="0" presId="urn:microsoft.com/office/officeart/2005/8/layout/radial1"/>
    <dgm:cxn modelId="{2EAFF516-E609-48C7-BAA0-3229A5FCFDE6}" type="presOf" srcId="{20A855FC-142E-4F43-9C8C-487CDFC7FBDA}" destId="{D0953508-8586-4592-839D-6A3451E59E60}" srcOrd="0" destOrd="0" presId="urn:microsoft.com/office/officeart/2005/8/layout/radial1"/>
    <dgm:cxn modelId="{9AC6F078-0B79-4C75-866E-DF22423DE831}" type="presOf" srcId="{4D80720F-9180-4222-A217-D89B11E6F855}" destId="{2C9B8699-A79E-4064-97FB-CF377C42579D}" srcOrd="0" destOrd="0" presId="urn:microsoft.com/office/officeart/2005/8/layout/radial1"/>
    <dgm:cxn modelId="{CFCFE033-009E-43F9-A58E-4BB5DCF8E035}" srcId="{1DE764A8-E80A-48A9-902B-204A9F462B21}" destId="{B3D763BD-718F-4644-8149-9AFDE4C06D64}" srcOrd="4" destOrd="0" parTransId="{D2DFE995-7AD7-46EF-BC83-CBB8E8035AEE}" sibTransId="{CF62D3E6-343B-4A4B-9B2A-663116EB7A0B}"/>
    <dgm:cxn modelId="{948D3A87-B7F7-4264-9085-99DABD262FB5}" type="presOf" srcId="{0D858D87-5042-4B0D-BE74-884AA3C9955F}" destId="{95152E12-CDC0-463D-A5A0-7EDB1338AE4A}" srcOrd="0" destOrd="0" presId="urn:microsoft.com/office/officeart/2005/8/layout/radial1"/>
    <dgm:cxn modelId="{8C9C2455-88AE-48E9-BB0D-0D85FA10A6A1}" type="presOf" srcId="{5692D7D3-A63D-4B51-B604-CB3CEB39F6FE}" destId="{56796C71-DB3A-4387-ABF5-6F89D701F008}" srcOrd="0" destOrd="0" presId="urn:microsoft.com/office/officeart/2005/8/layout/radial1"/>
    <dgm:cxn modelId="{77A21CE3-32EC-4AA3-AB24-172EEDAAAD51}" type="presOf" srcId="{1D1B085B-D87C-4B9D-B0BE-B843CB255071}" destId="{29EA7F96-4E93-4E5C-BF27-123AE7B8F44B}" srcOrd="0" destOrd="0" presId="urn:microsoft.com/office/officeart/2005/8/layout/radial1"/>
    <dgm:cxn modelId="{5C355A18-76BF-4E5D-A891-7685F4097552}" type="presOf" srcId="{8F064FFF-4719-435A-9460-41E37F360B28}" destId="{296428DE-54DE-4F96-918F-0E7E6DBF6E59}" srcOrd="1" destOrd="0" presId="urn:microsoft.com/office/officeart/2005/8/layout/radial1"/>
    <dgm:cxn modelId="{8BF662E0-FABE-4C47-94C4-FFADBA775957}" srcId="{1DE764A8-E80A-48A9-902B-204A9F462B21}" destId="{20A855FC-142E-4F43-9C8C-487CDFC7FBDA}" srcOrd="1" destOrd="0" parTransId="{8A55CB76-D243-4484-A349-5C61D8DA94D1}" sibTransId="{AB8ECC35-E4EF-47E9-A7B8-1CB584E40129}"/>
    <dgm:cxn modelId="{D291C50F-E6FA-405F-A17E-70707B589E3B}" srcId="{1DE764A8-E80A-48A9-902B-204A9F462B21}" destId="{D74EC366-F334-4CB4-A894-D8007BCACED7}" srcOrd="2" destOrd="0" parTransId="{001197A3-D6CE-4B66-B358-BC1036296EAB}" sibTransId="{A66B2407-BF08-4A4A-A299-106EF94AE3A5}"/>
    <dgm:cxn modelId="{1B5BC024-4F36-44D3-8BF1-243616999282}" type="presParOf" srcId="{A57B37FD-AA3B-4EC9-81C2-6FC275FAB150}" destId="{BDFBC3F0-2AA3-4708-8281-8D1525B2369A}" srcOrd="0" destOrd="0" presId="urn:microsoft.com/office/officeart/2005/8/layout/radial1"/>
    <dgm:cxn modelId="{204BCE29-757E-40A1-976B-D7AB0924BC05}" type="presParOf" srcId="{A57B37FD-AA3B-4EC9-81C2-6FC275FAB150}" destId="{56796C71-DB3A-4387-ABF5-6F89D701F008}" srcOrd="1" destOrd="0" presId="urn:microsoft.com/office/officeart/2005/8/layout/radial1"/>
    <dgm:cxn modelId="{6F2EEB64-3F6F-45E4-B708-D34419D13595}" type="presParOf" srcId="{56796C71-DB3A-4387-ABF5-6F89D701F008}" destId="{C01863D5-558D-4A21-996C-9778C7F18085}" srcOrd="0" destOrd="0" presId="urn:microsoft.com/office/officeart/2005/8/layout/radial1"/>
    <dgm:cxn modelId="{BDC75C70-1CB7-42E5-88FC-4AC67CD37073}" type="presParOf" srcId="{A57B37FD-AA3B-4EC9-81C2-6FC275FAB150}" destId="{95152E12-CDC0-463D-A5A0-7EDB1338AE4A}" srcOrd="2" destOrd="0" presId="urn:microsoft.com/office/officeart/2005/8/layout/radial1"/>
    <dgm:cxn modelId="{D79FA5C3-EAA3-4217-A21A-946AD6FAA287}" type="presParOf" srcId="{A57B37FD-AA3B-4EC9-81C2-6FC275FAB150}" destId="{13AD4062-48F3-4AE7-98EF-FE3DD2D6F269}" srcOrd="3" destOrd="0" presId="urn:microsoft.com/office/officeart/2005/8/layout/radial1"/>
    <dgm:cxn modelId="{A9A5883C-0F7A-452A-B4A9-E302A1EB3507}" type="presParOf" srcId="{13AD4062-48F3-4AE7-98EF-FE3DD2D6F269}" destId="{04491A0A-4922-4C70-93F7-AEE78B5C9340}" srcOrd="0" destOrd="0" presId="urn:microsoft.com/office/officeart/2005/8/layout/radial1"/>
    <dgm:cxn modelId="{5420A849-5EB2-494A-8C23-B34BCFF9622F}" type="presParOf" srcId="{A57B37FD-AA3B-4EC9-81C2-6FC275FAB150}" destId="{D0953508-8586-4592-839D-6A3451E59E60}" srcOrd="4" destOrd="0" presId="urn:microsoft.com/office/officeart/2005/8/layout/radial1"/>
    <dgm:cxn modelId="{58316067-66A2-4EF7-B7BE-2C7A1D2C2C1E}" type="presParOf" srcId="{A57B37FD-AA3B-4EC9-81C2-6FC275FAB150}" destId="{78B31F20-8FF2-49F5-B36D-DF28F42665F1}" srcOrd="5" destOrd="0" presId="urn:microsoft.com/office/officeart/2005/8/layout/radial1"/>
    <dgm:cxn modelId="{A0890D3E-5DB2-43BF-9BED-D3216A36EE3D}" type="presParOf" srcId="{78B31F20-8FF2-49F5-B36D-DF28F42665F1}" destId="{B7615457-24BF-491C-B48D-31B1F2B593EB}" srcOrd="0" destOrd="0" presId="urn:microsoft.com/office/officeart/2005/8/layout/radial1"/>
    <dgm:cxn modelId="{9EB2ECD4-FE7D-427D-AC22-CC940CB060F6}" type="presParOf" srcId="{A57B37FD-AA3B-4EC9-81C2-6FC275FAB150}" destId="{E921ECC9-295C-4540-B1FD-07F14E8150CC}" srcOrd="6" destOrd="0" presId="urn:microsoft.com/office/officeart/2005/8/layout/radial1"/>
    <dgm:cxn modelId="{5D9D7E10-7F51-4689-91DE-78016F85487F}" type="presParOf" srcId="{A57B37FD-AA3B-4EC9-81C2-6FC275FAB150}" destId="{2C9B8699-A79E-4064-97FB-CF377C42579D}" srcOrd="7" destOrd="0" presId="urn:microsoft.com/office/officeart/2005/8/layout/radial1"/>
    <dgm:cxn modelId="{A567FC93-C2B7-4322-8A4F-B2554EE8A7F9}" type="presParOf" srcId="{2C9B8699-A79E-4064-97FB-CF377C42579D}" destId="{02837C6D-DF30-410B-AD23-D5A970E3185B}" srcOrd="0" destOrd="0" presId="urn:microsoft.com/office/officeart/2005/8/layout/radial1"/>
    <dgm:cxn modelId="{5C005883-D062-4D2A-96B1-B32CC23731AB}" type="presParOf" srcId="{A57B37FD-AA3B-4EC9-81C2-6FC275FAB150}" destId="{1BBD9881-D5E6-41EB-9574-1F03824A7578}" srcOrd="8" destOrd="0" presId="urn:microsoft.com/office/officeart/2005/8/layout/radial1"/>
    <dgm:cxn modelId="{A46FBCD4-0639-4C84-ABD0-5B361762B16E}" type="presParOf" srcId="{A57B37FD-AA3B-4EC9-81C2-6FC275FAB150}" destId="{039D89CB-197F-4E91-AF80-854DF01E003A}" srcOrd="9" destOrd="0" presId="urn:microsoft.com/office/officeart/2005/8/layout/radial1"/>
    <dgm:cxn modelId="{4AE8E0FF-07F5-4FA3-A1D1-C52F90F2CAE6}" type="presParOf" srcId="{039D89CB-197F-4E91-AF80-854DF01E003A}" destId="{F2D42A3B-7468-40F8-9A0B-AC53B1CCDEF1}" srcOrd="0" destOrd="0" presId="urn:microsoft.com/office/officeart/2005/8/layout/radial1"/>
    <dgm:cxn modelId="{51BF3D5F-3280-498E-BAC2-28F0F1E03CDC}" type="presParOf" srcId="{A57B37FD-AA3B-4EC9-81C2-6FC275FAB150}" destId="{0030B1C9-C750-4E5A-A2AA-1BA675887718}" srcOrd="10" destOrd="0" presId="urn:microsoft.com/office/officeart/2005/8/layout/radial1"/>
    <dgm:cxn modelId="{DBB38BE2-541C-4A93-B93B-1D784A728F8C}" type="presParOf" srcId="{A57B37FD-AA3B-4EC9-81C2-6FC275FAB150}" destId="{42652213-B9CB-460D-9E39-7014631E62A4}" srcOrd="11" destOrd="0" presId="urn:microsoft.com/office/officeart/2005/8/layout/radial1"/>
    <dgm:cxn modelId="{E34760DA-D357-4FBF-B9F3-56BB8FD8AE26}" type="presParOf" srcId="{42652213-B9CB-460D-9E39-7014631E62A4}" destId="{8FA488C0-B832-418D-945C-EAE5E618CDF0}" srcOrd="0" destOrd="0" presId="urn:microsoft.com/office/officeart/2005/8/layout/radial1"/>
    <dgm:cxn modelId="{D998EA1B-D77E-4660-9D65-547CDF66E7B2}" type="presParOf" srcId="{A57B37FD-AA3B-4EC9-81C2-6FC275FAB150}" destId="{29EA7F96-4E93-4E5C-BF27-123AE7B8F44B}" srcOrd="12" destOrd="0" presId="urn:microsoft.com/office/officeart/2005/8/layout/radial1"/>
    <dgm:cxn modelId="{B83FB55A-BCE5-47FE-BFF3-0C274A28F73E}" type="presParOf" srcId="{A57B37FD-AA3B-4EC9-81C2-6FC275FAB150}" destId="{EF7D0A7D-48E4-4A3A-B9B1-3C16F5EFD3B6}" srcOrd="13" destOrd="0" presId="urn:microsoft.com/office/officeart/2005/8/layout/radial1"/>
    <dgm:cxn modelId="{669E63DF-E67F-447A-8724-08CFD685A27C}" type="presParOf" srcId="{EF7D0A7D-48E4-4A3A-B9B1-3C16F5EFD3B6}" destId="{296428DE-54DE-4F96-918F-0E7E6DBF6E59}" srcOrd="0" destOrd="0" presId="urn:microsoft.com/office/officeart/2005/8/layout/radial1"/>
    <dgm:cxn modelId="{61D2F1FC-8427-48C3-932C-FCCE1A5C982A}" type="presParOf" srcId="{A57B37FD-AA3B-4EC9-81C2-6FC275FAB150}" destId="{C7409298-86DC-4CFF-BA34-7F5B4E05CAAC}" srcOrd="14" destOrd="0" presId="urn:microsoft.com/office/officeart/2005/8/layout/radial1"/>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3B581EA-C377-4FA5-B32D-BE824E5B0611}">
      <dsp:nvSpPr>
        <dsp:cNvPr id="0" name=""/>
        <dsp:cNvSpPr/>
      </dsp:nvSpPr>
      <dsp:spPr>
        <a:xfrm>
          <a:off x="0" y="75085"/>
          <a:ext cx="2468707" cy="2912905"/>
        </a:xfrm>
        <a:prstGeom prst="round2SameRect">
          <a:avLst>
            <a:gd name="adj1" fmla="val 8000"/>
            <a:gd name="adj2" fmla="val 0"/>
          </a:avLst>
        </a:prstGeom>
        <a:no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C4D253B8-0BF8-412C-BE07-DF1A665056CC}">
      <dsp:nvSpPr>
        <dsp:cNvPr id="0" name=""/>
        <dsp:cNvSpPr/>
      </dsp:nvSpPr>
      <dsp:spPr>
        <a:xfrm>
          <a:off x="123982" y="0"/>
          <a:ext cx="6276623" cy="3107963"/>
        </a:xfrm>
        <a:prstGeom prst="rect">
          <a:avLst/>
        </a:prstGeom>
        <a:blipFill rotWithShape="0">
          <a:blip xmlns:r="http://schemas.openxmlformats.org/officeDocument/2006/relationships" r:embed="rId1">
            <a:extLst>
              <a:ext uri="{BEBA8EAE-BF5A-486C-A8C5-ECC9F3942E4B}">
                <a14:imgProps xmlns:a14="http://schemas.microsoft.com/office/drawing/2010/main">
                  <a14:imgLayer r:embed="rId2">
                    <a14:imgEffect>
                      <a14:sharpenSoften amount="56000"/>
                    </a14:imgEffect>
                  </a14:imgLayer>
                </a14:imgProps>
              </a:ext>
            </a:extLst>
          </a:blip>
          <a:stretch>
            <a:fillRect/>
          </a:stretch>
        </a:blip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0" tIns="0" rIns="82550" bIns="0" numCol="1" spcCol="1270" anchor="ctr" anchorCtr="0">
          <a:noAutofit/>
        </a:bodyPr>
        <a:lstStyle/>
        <a:p>
          <a:pPr lvl="0" algn="ctr" defTabSz="2889250">
            <a:lnSpc>
              <a:spcPct val="90000"/>
            </a:lnSpc>
            <a:spcBef>
              <a:spcPct val="0"/>
            </a:spcBef>
            <a:spcAft>
              <a:spcPct val="35000"/>
            </a:spcAft>
          </a:pPr>
          <a:endParaRPr lang="en-US" sz="6500" kern="1200"/>
        </a:p>
      </dsp:txBody>
      <dsp:txXfrm>
        <a:off x="123982" y="0"/>
        <a:ext cx="4420157" cy="3107963"/>
      </dsp:txXfrm>
    </dsp:sp>
    <dsp:sp modelId="{855E0558-32D7-427A-9468-DC8A4F9CD3BE}">
      <dsp:nvSpPr>
        <dsp:cNvPr id="0" name=""/>
        <dsp:cNvSpPr/>
      </dsp:nvSpPr>
      <dsp:spPr>
        <a:xfrm>
          <a:off x="4692634" y="1919666"/>
          <a:ext cx="1225408" cy="1108117"/>
        </a:xfrm>
        <a:prstGeom prst="rect">
          <a:avLst/>
        </a:prstGeom>
        <a:blipFill rotWithShape="1">
          <a:blip xmlns:r="http://schemas.openxmlformats.org/officeDocument/2006/relationships" r:embed="rId3"/>
          <a:stretch>
            <a:fillRect/>
          </a:stretch>
        </a:blip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FBC3F0-2AA3-4708-8281-8D1525B2369A}">
      <dsp:nvSpPr>
        <dsp:cNvPr id="0" name=""/>
        <dsp:cNvSpPr/>
      </dsp:nvSpPr>
      <dsp:spPr>
        <a:xfrm>
          <a:off x="2220435" y="1238251"/>
          <a:ext cx="959490" cy="804038"/>
        </a:xfrm>
        <a:prstGeom prst="ellipse">
          <a:avLst/>
        </a:prstGeom>
        <a:solidFill>
          <a:schemeClr val="accent4">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set in order </a:t>
          </a:r>
        </a:p>
      </dsp:txBody>
      <dsp:txXfrm>
        <a:off x="2360949" y="1356000"/>
        <a:ext cx="678462" cy="568540"/>
      </dsp:txXfrm>
    </dsp:sp>
    <dsp:sp modelId="{56796C71-DB3A-4387-ABF5-6F89D701F008}">
      <dsp:nvSpPr>
        <dsp:cNvPr id="0" name=""/>
        <dsp:cNvSpPr/>
      </dsp:nvSpPr>
      <dsp:spPr>
        <a:xfrm rot="16061001">
          <a:off x="2533831" y="1081147"/>
          <a:ext cx="288526" cy="26379"/>
        </a:xfrm>
        <a:custGeom>
          <a:avLst/>
          <a:gdLst/>
          <a:ahLst/>
          <a:cxnLst/>
          <a:rect l="0" t="0" r="0" b="0"/>
          <a:pathLst>
            <a:path>
              <a:moveTo>
                <a:pt x="0" y="13189"/>
              </a:moveTo>
              <a:lnTo>
                <a:pt x="28852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670881" y="1087124"/>
        <a:ext cx="14426" cy="14426"/>
      </dsp:txXfrm>
    </dsp:sp>
    <dsp:sp modelId="{95152E12-CDC0-463D-A5A0-7EDB1338AE4A}">
      <dsp:nvSpPr>
        <dsp:cNvPr id="0" name=""/>
        <dsp:cNvSpPr/>
      </dsp:nvSpPr>
      <dsp:spPr>
        <a:xfrm>
          <a:off x="1865899" y="69552"/>
          <a:ext cx="1577104" cy="880751"/>
        </a:xfrm>
        <a:prstGeom prst="ellipse">
          <a:avLst/>
        </a:prstGeom>
        <a:solidFill>
          <a:schemeClr val="accent3"/>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standard ization of where thinght are kept</a:t>
          </a:r>
        </a:p>
      </dsp:txBody>
      <dsp:txXfrm>
        <a:off x="2096861" y="198535"/>
        <a:ext cx="1115180" cy="622785"/>
      </dsp:txXfrm>
    </dsp:sp>
    <dsp:sp modelId="{13AD4062-48F3-4AE7-98EF-FE3DD2D6F269}">
      <dsp:nvSpPr>
        <dsp:cNvPr id="0" name=""/>
        <dsp:cNvSpPr/>
      </dsp:nvSpPr>
      <dsp:spPr>
        <a:xfrm rot="19957375">
          <a:off x="3076749" y="1286249"/>
          <a:ext cx="563213" cy="26379"/>
        </a:xfrm>
        <a:custGeom>
          <a:avLst/>
          <a:gdLst/>
          <a:ahLst/>
          <a:cxnLst/>
          <a:rect l="0" t="0" r="0" b="0"/>
          <a:pathLst>
            <a:path>
              <a:moveTo>
                <a:pt x="0" y="13189"/>
              </a:moveTo>
              <a:lnTo>
                <a:pt x="563213"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4275" y="1285358"/>
        <a:ext cx="28160" cy="28160"/>
      </dsp:txXfrm>
    </dsp:sp>
    <dsp:sp modelId="{D0953508-8586-4592-839D-6A3451E59E60}">
      <dsp:nvSpPr>
        <dsp:cNvPr id="0" name=""/>
        <dsp:cNvSpPr/>
      </dsp:nvSpPr>
      <dsp:spPr>
        <a:xfrm>
          <a:off x="3535177" y="555266"/>
          <a:ext cx="967812" cy="804038"/>
        </a:xfrm>
        <a:prstGeom prst="ellipse">
          <a:avLst/>
        </a:prstGeom>
        <a:solidFill>
          <a:schemeClr val="accent1">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machinary </a:t>
          </a:r>
        </a:p>
      </dsp:txBody>
      <dsp:txXfrm>
        <a:off x="3676910" y="673015"/>
        <a:ext cx="684346" cy="568540"/>
      </dsp:txXfrm>
    </dsp:sp>
    <dsp:sp modelId="{78B31F20-8FF2-49F5-B36D-DF28F42665F1}">
      <dsp:nvSpPr>
        <dsp:cNvPr id="0" name=""/>
        <dsp:cNvSpPr/>
      </dsp:nvSpPr>
      <dsp:spPr>
        <a:xfrm rot="704302">
          <a:off x="3162501" y="1756162"/>
          <a:ext cx="317786" cy="26379"/>
        </a:xfrm>
        <a:custGeom>
          <a:avLst/>
          <a:gdLst/>
          <a:ahLst/>
          <a:cxnLst/>
          <a:rect l="0" t="0" r="0" b="0"/>
          <a:pathLst>
            <a:path>
              <a:moveTo>
                <a:pt x="0" y="13189"/>
              </a:moveTo>
              <a:lnTo>
                <a:pt x="31778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13450" y="1761407"/>
        <a:ext cx="15889" cy="15889"/>
      </dsp:txXfrm>
    </dsp:sp>
    <dsp:sp modelId="{E921ECC9-295C-4540-B1FD-07F14E8150CC}">
      <dsp:nvSpPr>
        <dsp:cNvPr id="0" name=""/>
        <dsp:cNvSpPr/>
      </dsp:nvSpPr>
      <dsp:spPr>
        <a:xfrm>
          <a:off x="3452596" y="1515011"/>
          <a:ext cx="1159029" cy="804038"/>
        </a:xfrm>
        <a:prstGeom prst="ellipse">
          <a:avLst/>
        </a:prstGeom>
        <a:solidFill>
          <a:schemeClr val="accent2">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operation standard ization</a:t>
          </a:r>
        </a:p>
      </dsp:txBody>
      <dsp:txXfrm>
        <a:off x="3622332" y="1632760"/>
        <a:ext cx="819557" cy="568540"/>
      </dsp:txXfrm>
    </dsp:sp>
    <dsp:sp modelId="{2C9B8699-A79E-4064-97FB-CF377C42579D}">
      <dsp:nvSpPr>
        <dsp:cNvPr id="0" name=""/>
        <dsp:cNvSpPr/>
      </dsp:nvSpPr>
      <dsp:spPr>
        <a:xfrm rot="3844938">
          <a:off x="2774815" y="2169258"/>
          <a:ext cx="377679" cy="26379"/>
        </a:xfrm>
        <a:custGeom>
          <a:avLst/>
          <a:gdLst/>
          <a:ahLst/>
          <a:cxnLst/>
          <a:rect l="0" t="0" r="0" b="0"/>
          <a:pathLst>
            <a:path>
              <a:moveTo>
                <a:pt x="0" y="13189"/>
              </a:moveTo>
              <a:lnTo>
                <a:pt x="377679"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954213" y="2173006"/>
        <a:ext cx="18883" cy="18883"/>
      </dsp:txXfrm>
    </dsp:sp>
    <dsp:sp modelId="{1BBD9881-D5E6-41EB-9574-1F03824A7578}">
      <dsp:nvSpPr>
        <dsp:cNvPr id="0" name=""/>
        <dsp:cNvSpPr/>
      </dsp:nvSpPr>
      <dsp:spPr>
        <a:xfrm>
          <a:off x="2727976" y="2324745"/>
          <a:ext cx="1000384" cy="804038"/>
        </a:xfrm>
        <a:prstGeom prst="ellipse">
          <a:avLst/>
        </a:prstGeom>
        <a:solidFill>
          <a:schemeClr val="accent3">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Drawing standard ization</a:t>
          </a:r>
        </a:p>
      </dsp:txBody>
      <dsp:txXfrm>
        <a:off x="2874479" y="2442494"/>
        <a:ext cx="707378" cy="568540"/>
      </dsp:txXfrm>
    </dsp:sp>
    <dsp:sp modelId="{039D89CB-197F-4E91-AF80-854DF01E003A}">
      <dsp:nvSpPr>
        <dsp:cNvPr id="0" name=""/>
        <dsp:cNvSpPr/>
      </dsp:nvSpPr>
      <dsp:spPr>
        <a:xfrm rot="7058362">
          <a:off x="2218658" y="2169949"/>
          <a:ext cx="394485" cy="26379"/>
        </a:xfrm>
        <a:custGeom>
          <a:avLst/>
          <a:gdLst/>
          <a:ahLst/>
          <a:cxnLst/>
          <a:rect l="0" t="0" r="0" b="0"/>
          <a:pathLst>
            <a:path>
              <a:moveTo>
                <a:pt x="0" y="13189"/>
              </a:moveTo>
              <a:lnTo>
                <a:pt x="394485"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406038" y="2173277"/>
        <a:ext cx="19724" cy="19724"/>
      </dsp:txXfrm>
    </dsp:sp>
    <dsp:sp modelId="{0030B1C9-C750-4E5A-A2AA-1BA675887718}">
      <dsp:nvSpPr>
        <dsp:cNvPr id="0" name=""/>
        <dsp:cNvSpPr/>
      </dsp:nvSpPr>
      <dsp:spPr>
        <a:xfrm>
          <a:off x="1645263" y="2324745"/>
          <a:ext cx="971921" cy="804038"/>
        </a:xfrm>
        <a:prstGeom prst="ellipse">
          <a:avLst/>
        </a:prstGeom>
        <a:solidFill>
          <a:schemeClr val="tx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clerical standard ization</a:t>
          </a:r>
        </a:p>
      </dsp:txBody>
      <dsp:txXfrm>
        <a:off x="1787598" y="2442494"/>
        <a:ext cx="687251" cy="568540"/>
      </dsp:txXfrm>
    </dsp:sp>
    <dsp:sp modelId="{42652213-B9CB-460D-9E39-7014631E62A4}">
      <dsp:nvSpPr>
        <dsp:cNvPr id="0" name=""/>
        <dsp:cNvSpPr/>
      </dsp:nvSpPr>
      <dsp:spPr>
        <a:xfrm rot="9821768">
          <a:off x="1667595" y="1842596"/>
          <a:ext cx="591532" cy="26379"/>
        </a:xfrm>
        <a:custGeom>
          <a:avLst/>
          <a:gdLst/>
          <a:ahLst/>
          <a:cxnLst/>
          <a:rect l="0" t="0" r="0" b="0"/>
          <a:pathLst>
            <a:path>
              <a:moveTo>
                <a:pt x="0" y="13189"/>
              </a:moveTo>
              <a:lnTo>
                <a:pt x="591532"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1948573" y="1840997"/>
        <a:ext cx="29576" cy="29576"/>
      </dsp:txXfrm>
    </dsp:sp>
    <dsp:sp modelId="{29EA7F96-4E93-4E5C-BF27-123AE7B8F44B}">
      <dsp:nvSpPr>
        <dsp:cNvPr id="0" name=""/>
        <dsp:cNvSpPr/>
      </dsp:nvSpPr>
      <dsp:spPr>
        <a:xfrm>
          <a:off x="891618" y="1649657"/>
          <a:ext cx="804038" cy="804038"/>
        </a:xfrm>
        <a:prstGeom prst="ellipse">
          <a:avLst/>
        </a:prstGeom>
        <a:solidFill>
          <a:schemeClr val="accent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inventory standard ization </a:t>
          </a:r>
        </a:p>
      </dsp:txBody>
      <dsp:txXfrm>
        <a:off x="1009367" y="1767406"/>
        <a:ext cx="568540" cy="568540"/>
      </dsp:txXfrm>
    </dsp:sp>
    <dsp:sp modelId="{EF7D0A7D-48E4-4A3A-B9B1-3C16F5EFD3B6}">
      <dsp:nvSpPr>
        <dsp:cNvPr id="0" name=""/>
        <dsp:cNvSpPr/>
      </dsp:nvSpPr>
      <dsp:spPr>
        <a:xfrm rot="12335007">
          <a:off x="1727736" y="1301439"/>
          <a:ext cx="584546" cy="26379"/>
        </a:xfrm>
        <a:custGeom>
          <a:avLst/>
          <a:gdLst/>
          <a:ahLst/>
          <a:cxnLst/>
          <a:rect l="0" t="0" r="0" b="0"/>
          <a:pathLst>
            <a:path>
              <a:moveTo>
                <a:pt x="0" y="13189"/>
              </a:moveTo>
              <a:lnTo>
                <a:pt x="58454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005395" y="1300015"/>
        <a:ext cx="29227" cy="29227"/>
      </dsp:txXfrm>
    </dsp:sp>
    <dsp:sp modelId="{C7409298-86DC-4CFF-BA34-7F5B4E05CAAC}">
      <dsp:nvSpPr>
        <dsp:cNvPr id="0" name=""/>
        <dsp:cNvSpPr/>
      </dsp:nvSpPr>
      <dsp:spPr>
        <a:xfrm>
          <a:off x="905335" y="640112"/>
          <a:ext cx="918115" cy="721262"/>
        </a:xfrm>
        <a:prstGeom prst="ellipse">
          <a:avLst/>
        </a:prstGeom>
        <a:solidFill>
          <a:schemeClr val="accent2">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itchFamily="18" charset="0"/>
              <a:cs typeface="Times New Roman" pitchFamily="18" charset="0"/>
            </a:rPr>
            <a:t>communication </a:t>
          </a:r>
          <a:r>
            <a:rPr lang="en-US" sz="1100" b="1" kern="1200"/>
            <a:t>standardization</a:t>
          </a:r>
          <a:endParaRPr lang="en-US" sz="1100" kern="1200">
            <a:latin typeface="Times New Roman" pitchFamily="18" charset="0"/>
            <a:cs typeface="Times New Roman" pitchFamily="18" charset="0"/>
          </a:endParaRPr>
        </a:p>
      </dsp:txBody>
      <dsp:txXfrm>
        <a:off x="1039790" y="745738"/>
        <a:ext cx="649205" cy="510010"/>
      </dsp:txXfrm>
    </dsp:sp>
  </dsp:spTree>
</dsp:drawing>
</file>

<file path=word/diagrams/layout1.xml><?xml version="1.0" encoding="utf-8"?>
<dgm:layoutDef xmlns:dgm="http://schemas.openxmlformats.org/drawingml/2006/diagram" xmlns:a="http://schemas.openxmlformats.org/drawingml/2006/main" uniqueId="urn:microsoft.com/office/officeart/2005/8/layout/bList2">
  <dgm:title val=""/>
  <dgm:desc val=""/>
  <dgm:catLst>
    <dgm:cat type="list" pri="7000"/>
    <dgm:cat type="convert" pri="16000"/>
    <dgm:cat type="picture" pri="28000"/>
    <dgm:cat type="pictureconvert" pri="28000"/>
  </dgm:catLst>
  <dgm:sampData useDef="1">
    <dgm:dataModel>
      <dgm:pt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dir/>
      <dgm:animLvl val="lvl"/>
      <dgm:resizeHandles val="exact"/>
    </dgm:varLst>
    <dgm:choose name="Name0">
      <dgm:if name="Name1" axis="self"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compNode" refType="w"/>
      <dgm:constr type="w" for="ch" ptType="sibTrans" refType="w" refFor="ch" refForName="compNode" op="equ" fact="0.08"/>
      <dgm:constr type="sp" refType="w" refFor="ch" refForName="compNode" op="equ" fact="0.16"/>
      <dgm:constr type="primFontSz" for="des" forName="parentText" op="equ" val="65"/>
      <dgm:constr type="primFontSz" for="des" forName="childRect" op="equ" val="65"/>
    </dgm:constrLst>
    <dgm:ruleLst/>
    <dgm:forEach name="nodesForEach" axis="ch" ptType="node">
      <dgm:layoutNode name="compNode">
        <dgm:alg type="composite">
          <dgm:param type="ar" val="0.943"/>
        </dgm:alg>
        <dgm:shape xmlns:r="http://schemas.openxmlformats.org/officeDocument/2006/relationships" r:blip="">
          <dgm:adjLst/>
        </dgm:shape>
        <dgm:presOf/>
        <dgm:choose name="Name3">
          <dgm:if name="Name4" axis="self" func="var" arg="dir" op="equ" val="norm">
            <dgm:constrLst>
              <dgm:constr type="w" val="1"/>
              <dgm:constr type="h" refType="w" fact="1.06"/>
              <dgm:constr type="h" for="ch" forName="childRect" refType="h" fact="0.65"/>
              <dgm:constr type="w" for="ch" forName="childRect" refType="w" fact="0.923"/>
              <dgm:constr type="l" for="ch" forName="childRect"/>
              <dgm:constr type="t" for="ch" forName="childRect"/>
              <dgm:constr type="w" for="ch" forName="parentText" refType="w" fact="0.65"/>
              <dgm:constr type="h" for="ch" forName="parentText" refType="h" refFor="ch" refForName="childRect" fact="0.43"/>
              <dgm:constr type="l" for="ch" forName="parentText"/>
              <dgm:constr type="t" for="ch" forName="parentText" refType="h" refFor="ch" refForName="childRect"/>
              <dgm:constr type="w" for="ch" forName="parentRect" refType="w" fact="0.923"/>
              <dgm:constr type="h" for="ch" forName="parentRect" refType="h" refFor="ch" refForName="parentText"/>
              <dgm:constr type="l" for="ch" forName="parentRect"/>
              <dgm:constr type="t" for="ch" forName="parentRect" refType="t" refFor="ch" refForName="parentText"/>
              <dgm:constr type="w" for="ch" forName="adorn" refType="w" refFor="ch" refForName="parentRect" fact="0.35"/>
              <dgm:constr type="h" for="ch" forName="adorn" refType="w" refFor="ch" refForName="parentRect" fact="0.35"/>
              <dgm:constr type="b" for="ch" forName="adorn" refType="h"/>
              <dgm:constr type="r" for="ch" forName="adorn" refType="w"/>
            </dgm:constrLst>
          </dgm:if>
          <dgm:else name="Name5">
            <dgm:constrLst>
              <dgm:constr type="w" val="1"/>
              <dgm:constr type="h" refType="w" fact="1.06"/>
              <dgm:constr type="h" for="ch" forName="childRect" refType="h" fact="0.65"/>
              <dgm:constr type="w" for="ch" forName="childRect" refType="w" fact="0.923"/>
              <dgm:constr type="r" for="ch" forName="childRect" refType="w"/>
              <dgm:constr type="t" for="ch" forName="childRect"/>
              <dgm:constr type="w" for="ch" forName="parentText" refType="w" fact="0.65"/>
              <dgm:constr type="h" for="ch" forName="parentText" refType="h" refFor="ch" refForName="childRect" fact="0.43"/>
              <dgm:constr type="r" for="ch" forName="parentText" refType="w"/>
              <dgm:constr type="t" for="ch" forName="parentText" refType="h" refFor="ch" refForName="childRect"/>
              <dgm:constr type="w" for="ch" forName="parentRect" refType="w" fact="0.923"/>
              <dgm:constr type="h" for="ch" forName="parentRect" refType="h" refFor="ch" refForName="parentText"/>
              <dgm:constr type="r" for="ch" forName="parentRect" refType="w"/>
              <dgm:constr type="t" for="ch" forName="parentRect" refType="t" refFor="ch" refForName="parentText"/>
              <dgm:constr type="w" for="ch" forName="adorn" refType="w" refFor="ch" refForName="parentRect" fact="0.35"/>
              <dgm:constr type="h" for="ch" forName="adorn" refType="w" refFor="ch" refForName="parentRect" fact="0.35"/>
              <dgm:constr type="b" for="ch" forName="adorn" refType="h"/>
              <dgm:constr type="l" for="ch" forName="adorn"/>
            </dgm:constrLst>
          </dgm:else>
        </dgm:choose>
        <dgm:ruleLst/>
        <dgm:layoutNode name="childRect" styleLbl="bgAcc1">
          <dgm:varLst>
            <dgm:bulletEnabled val="1"/>
          </dgm:varLst>
          <dgm:alg type="tx">
            <dgm:param type="stBulletLvl" val="1"/>
          </dgm:alg>
          <dgm:shape xmlns:r="http://schemas.openxmlformats.org/officeDocument/2006/relationships" type="round2SameRect" r:blip="">
            <dgm:adjLst>
              <dgm:adj idx="1" val="0.08"/>
            </dgm:adjLst>
          </dgm:shape>
          <dgm:presOf axis="des" ptType="node"/>
          <dgm:constrLst>
            <dgm:constr type="secFontSz" refType="primFontSz"/>
            <dgm:constr type="tMarg" refType="primFontSz" fact="0.3"/>
            <dgm:constr type="bMarg" refType="primFontSz" fact="0.1"/>
            <dgm:constr type="lMarg" refType="primFontSz" fact="0.1"/>
            <dgm:constr type="rMarg" refType="primFontSz" fact="0.1"/>
          </dgm:constrLst>
          <dgm:ruleLst>
            <dgm:rule type="primFontSz" val="5" fact="NaN" max="NaN"/>
          </dgm:ruleLst>
        </dgm:layoutNode>
        <dgm:layoutNode name="parentText">
          <dgm:varLst>
            <dgm:chMax val="0"/>
            <dgm:bulletEnabled val="1"/>
          </dgm:varLst>
          <dgm:choose name="Name6">
            <dgm:if name="Name7" func="var" arg="dir" op="equ" val="norm">
              <dgm:alg type="tx">
                <dgm:param type="parTxLTRAlign" val="l"/>
                <dgm:param type="parTxRTLAlign" val="l"/>
              </dgm:alg>
            </dgm:if>
            <dgm:else name="Name8">
              <dgm:alg type="tx">
                <dgm:param type="parTxLTRAlign" val="r"/>
                <dgm:param type="parTxRTLAlign" val="r"/>
              </dgm:alg>
            </dgm:else>
          </dgm:choose>
          <dgm:shape xmlns:r="http://schemas.openxmlformats.org/officeDocument/2006/relationships" type="rect" r:blip="" zOrderOff="1" hideGeom="1">
            <dgm:adjLst/>
          </dgm:shape>
          <dgm:presOf axis="self" ptType="node"/>
          <dgm:constrLst>
            <dgm:constr type="tMarg"/>
            <dgm:constr type="bMarg"/>
            <dgm:constr type="lMarg" refType="primFontSz" fact="0.3"/>
            <dgm:constr type="rMarg" refType="primFontSz" fact="0.1"/>
          </dgm:constrLst>
          <dgm:ruleLst>
            <dgm:rule type="primFontSz" val="5" fact="NaN" max="NaN"/>
          </dgm:ruleLst>
        </dgm:layoutNode>
        <dgm:layoutNode name="parentRect" styleLbl="alignNode1">
          <dgm:alg type="sp"/>
          <dgm:shape xmlns:r="http://schemas.openxmlformats.org/officeDocument/2006/relationships" type="rect" r:blip="">
            <dgm:adjLst/>
          </dgm:shape>
          <dgm:presOf axis="self" ptType="node"/>
          <dgm:constrLst/>
          <dgm:ruleLst/>
        </dgm:layoutNode>
        <dgm:layoutNode name="adorn" styleLbl="fgAccFollowNode1">
          <dgm:alg type="sp"/>
          <dgm:shape xmlns:r="http://schemas.openxmlformats.org/officeDocument/2006/relationships" type="ellipse" r:blip="" blipPhldr="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constr type="w" val="1"/>
            <dgm:constr type="h" refType="w"/>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FF61AC-CAF3-4EE8-9A08-71C585F3B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66</Pages>
  <Words>11171</Words>
  <Characters>63676</Characters>
  <Application>Microsoft Office Word</Application>
  <DocSecurity>0</DocSecurity>
  <Lines>530</Lines>
  <Paragraphs>149</Paragraphs>
  <ScaleCrop>false</ScaleCrop>
  <HeadingPairs>
    <vt:vector size="4" baseType="variant">
      <vt:variant>
        <vt:lpstr>Title</vt:lpstr>
      </vt:variant>
      <vt:variant>
        <vt:i4>1</vt:i4>
      </vt:variant>
      <vt:variant>
        <vt:lpstr>Headings</vt:lpstr>
      </vt:variant>
      <vt:variant>
        <vt:i4>79</vt:i4>
      </vt:variant>
    </vt:vector>
  </HeadingPairs>
  <TitlesOfParts>
    <vt:vector size="80" baseType="lpstr">
      <vt:lpstr/>
      <vt:lpstr/>
      <vt:lpstr>Acknowledgment</vt:lpstr>
      <vt:lpstr>Table of Content</vt:lpstr>
      <vt:lpstr/>
      <vt:lpstr>Introduction to the Module</vt:lpstr>
      <vt:lpstr>Module Instruction</vt:lpstr>
      <vt:lpstr>    Work instructions</vt:lpstr>
      <vt:lpstr>        Job Specification </vt:lpstr>
      <vt:lpstr>        </vt:lpstr>
      <vt:lpstr>        </vt:lpstr>
      <vt:lpstr>        OHS requirements </vt:lpstr>
      <vt:lpstr>        Workplace hazards	</vt:lpstr>
      <vt:lpstr>Self-Check 1</vt:lpstr>
      <vt:lpstr>    </vt:lpstr>
      <vt:lpstr>    Definition of Sort</vt:lpstr>
      <vt:lpstr>        Benefits of sort activity </vt:lpstr>
      <vt:lpstr>        Preparing and implementing plan </vt:lpstr>
      <vt:lpstr>    Identify all items.</vt:lpstr>
      <vt:lpstr>    Listing Necessary and unnecessary items.</vt:lpstr>
      <vt:lpstr>        Places of where unnecessary items accumulate</vt:lpstr>
      <vt:lpstr>    Use Red tag strategy.</vt:lpstr>
      <vt:lpstr>        Red-tag Holding areas</vt:lpstr>
      <vt:lpstr>        Steps/procedures in Red tagging</vt:lpstr>
      <vt:lpstr>Self-Check-2</vt:lpstr>
      <vt:lpstr>Operation sheet 2</vt:lpstr>
      <vt:lpstr>LAP Test 2</vt:lpstr>
      <vt:lpstr>    Explanation of the second pillar of 5S – Set in order</vt:lpstr>
      <vt:lpstr>    Benefits of set in order</vt:lpstr>
      <vt:lpstr>        Implementing the Second Pillar of 5S – Set in order</vt:lpstr>
      <vt:lpstr>        Plan and procedures for set in order</vt:lpstr>
      <vt:lpstr>        Evaluating current locations and deciding best locations </vt:lpstr>
      <vt:lpstr>    Set in order strategies</vt:lpstr>
      <vt:lpstr>        Motion Economy strategy</vt:lpstr>
      <vt:lpstr>        Visual control Strategy</vt:lpstr>
      <vt:lpstr>Self-Check 3</vt:lpstr>
      <vt:lpstr>Operation sheet 3</vt:lpstr>
      <vt:lpstr>LAP Test 3</vt:lpstr>
      <vt:lpstr>    Definition of Shine</vt:lpstr>
      <vt:lpstr>    Benefits of shine</vt:lpstr>
      <vt:lpstr>    Tools and materials used to implement shine</vt:lpstr>
      <vt:lpstr>Plan and procedures for shine activities</vt:lpstr>
      <vt:lpstr>        Implements shine activity procedures.</vt:lpstr>
      <vt:lpstr>        Inspection</vt:lpstr>
      <vt:lpstr>        Inspection steps</vt:lpstr>
      <vt:lpstr>        </vt:lpstr>
      <vt:lpstr/>
      <vt:lpstr/>
      <vt:lpstr/>
      <vt:lpstr/>
      <vt:lpstr/>
      <vt:lpstr/>
      <vt:lpstr/>
      <vt:lpstr/>
      <vt:lpstr/>
      <vt:lpstr/>
      <vt:lpstr/>
      <vt:lpstr/>
      <vt:lpstr/>
      <vt:lpstr/>
      <vt:lpstr>Self-Check 4</vt:lpstr>
      <vt:lpstr>Operation sheet 4</vt:lpstr>
      <vt:lpstr>LAP Test 4</vt:lpstr>
      <vt:lpstr>    Standardizing 5S activities</vt:lpstr>
      <vt:lpstr>    Implementing 5S Workplace Organization and Standardization</vt:lpstr>
      <vt:lpstr>        5S Standardization in the Seiri/Sort</vt:lpstr>
      <vt:lpstr>        5S Standardization in the Seiton/Set in Order</vt:lpstr>
      <vt:lpstr>        5S Standardization in the Seiso/Shine</vt:lpstr>
      <vt:lpstr>        5S Standardization in Seiketsu/Standardize</vt:lpstr>
      <vt:lpstr>        5S Standardization in Shitsuke/Sustain</vt:lpstr>
      <vt:lpstr>Self-Check -5</vt:lpstr>
      <vt:lpstr>    Preparing plan and sustaining 5S activities.</vt:lpstr>
      <vt:lpstr/>
      <vt:lpstr/>
      <vt:lpstr/>
      <vt:lpstr/>
      <vt:lpstr/>
      <vt:lpstr/>
      <vt:lpstr>Self-check:6</vt:lpstr>
      <vt:lpstr>Reference</vt:lpstr>
    </vt:vector>
  </TitlesOfParts>
  <Company/>
  <LinksUpToDate>false</LinksUpToDate>
  <CharactersWithSpaces>74698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Boni Tech Zone</dc:creator>
  <cp:lastModifiedBy>Boni Tech Zone</cp:lastModifiedBy>
  <cp:revision>19</cp:revision>
  <cp:lastPrinted>2022-09-05T13:46:00Z</cp:lastPrinted>
  <dcterms:created xsi:type="dcterms:W3CDTF">2022-09-05T02:07:00Z</dcterms:created>
  <dcterms:modified xsi:type="dcterms:W3CDTF">2022-09-05T13:49:00Z</dcterms:modified>
</cp:coreProperties>
</file>