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3DA3" w:rsidRPr="00586B6E" w:rsidRDefault="00586B6E" w:rsidP="00487C66">
      <w:pPr>
        <w:spacing w:after="0" w:line="360" w:lineRule="auto"/>
        <w:jc w:val="center"/>
        <w:rPr>
          <w:rFonts w:ascii="Times New Roman" w:hAnsi="Times New Roman" w:cs="Times New Roman"/>
          <w:b/>
          <w:sz w:val="56"/>
        </w:rPr>
      </w:pPr>
      <w:r w:rsidRPr="00586B6E">
        <w:rPr>
          <w:rFonts w:ascii="Times New Roman" w:hAnsi="Times New Roman" w:cs="Times New Roman"/>
          <w:b/>
          <w:sz w:val="72"/>
        </w:rPr>
        <w:t>STRUCTURAL</w:t>
      </w:r>
      <w:r w:rsidRPr="00586B6E">
        <w:rPr>
          <w:rFonts w:ascii="Times New Roman" w:hAnsi="Times New Roman" w:cs="Times New Roman"/>
          <w:b/>
          <w:sz w:val="56"/>
        </w:rPr>
        <w:t xml:space="preserve"> CONSTRUCTION WORK</w:t>
      </w:r>
    </w:p>
    <w:p w:rsidR="004C1F38" w:rsidRPr="00586B6E" w:rsidRDefault="00586B6E" w:rsidP="00487C66">
      <w:pPr>
        <w:spacing w:after="0" w:line="360" w:lineRule="auto"/>
        <w:jc w:val="center"/>
        <w:rPr>
          <w:rFonts w:ascii="Times New Roman" w:hAnsi="Times New Roman" w:cs="Times New Roman"/>
          <w:b/>
          <w:noProof/>
          <w:sz w:val="72"/>
          <w:szCs w:val="40"/>
          <w:lang w:bidi="en-US"/>
        </w:rPr>
      </w:pPr>
      <w:r w:rsidRPr="00586B6E">
        <w:rPr>
          <w:rFonts w:ascii="Times New Roman" w:hAnsi="Times New Roman" w:cs="Times New Roman"/>
          <w:b/>
          <w:noProof/>
          <w:sz w:val="72"/>
          <w:szCs w:val="40"/>
          <w:lang w:bidi="en-US"/>
        </w:rPr>
        <w:t>LEVEL-IV</w:t>
      </w:r>
    </w:p>
    <w:p w:rsidR="00573DA3" w:rsidRPr="00586B6E" w:rsidRDefault="00573DA3" w:rsidP="00144371">
      <w:pPr>
        <w:spacing w:after="0" w:line="360" w:lineRule="auto"/>
        <w:jc w:val="center"/>
        <w:rPr>
          <w:rFonts w:ascii="Times New Roman" w:hAnsi="Times New Roman" w:cs="Times New Roman"/>
          <w:b/>
          <w:sz w:val="40"/>
          <w:szCs w:val="40"/>
          <w:lang w:bidi="en-US"/>
        </w:rPr>
      </w:pPr>
      <w:r w:rsidRPr="00586B6E">
        <w:rPr>
          <w:rFonts w:ascii="Times New Roman" w:hAnsi="Times New Roman" w:cs="Times New Roman"/>
          <w:b/>
          <w:sz w:val="40"/>
          <w:szCs w:val="40"/>
          <w:lang w:bidi="en-US"/>
        </w:rPr>
        <w:t>Based on October 2023, Curriculum Version 2</w:t>
      </w:r>
    </w:p>
    <w:p w:rsidR="004C1F38" w:rsidRPr="00BE05BE" w:rsidRDefault="004C1F38" w:rsidP="00144371">
      <w:pPr>
        <w:spacing w:after="0" w:line="360" w:lineRule="auto"/>
        <w:jc w:val="center"/>
        <w:rPr>
          <w:rFonts w:ascii="Times New Roman" w:hAnsi="Times New Roman" w:cs="Times New Roman"/>
          <w:sz w:val="40"/>
          <w:szCs w:val="40"/>
          <w:lang w:bidi="en-US"/>
        </w:rPr>
      </w:pPr>
      <w:r w:rsidRPr="00BE05BE">
        <w:rPr>
          <w:rFonts w:ascii="Times New Roman" w:hAnsi="Times New Roman" w:cs="Times New Roman"/>
          <w:noProof/>
        </w:rPr>
        <w:drawing>
          <wp:inline distT="0" distB="0" distL="0" distR="0" wp14:anchorId="421CB51A" wp14:editId="625C8048">
            <wp:extent cx="5285105" cy="2943225"/>
            <wp:effectExtent l="0" t="0" r="0" b="9525"/>
            <wp:docPr id="6" name="Picture 6" descr="https://www.archtoolbox.com/wp-content/uploads/construction-schedule_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archtoolbox.com/wp-content/uploads/construction-schedule_th.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09286" cy="2956691"/>
                    </a:xfrm>
                    <a:prstGeom prst="rect">
                      <a:avLst/>
                    </a:prstGeom>
                    <a:noFill/>
                    <a:ln>
                      <a:noFill/>
                    </a:ln>
                  </pic:spPr>
                </pic:pic>
              </a:graphicData>
            </a:graphic>
          </wp:inline>
        </w:drawing>
      </w:r>
    </w:p>
    <w:p w:rsidR="00573DA3" w:rsidRPr="00D47269" w:rsidRDefault="00573DA3" w:rsidP="00487C66">
      <w:pPr>
        <w:spacing w:after="0" w:line="360" w:lineRule="auto"/>
        <w:jc w:val="both"/>
        <w:rPr>
          <w:rFonts w:ascii="Times New Roman" w:hAnsi="Times New Roman" w:cs="Times New Roman"/>
          <w:b/>
          <w:sz w:val="44"/>
          <w:szCs w:val="40"/>
          <w:lang w:bidi="en-US"/>
        </w:rPr>
      </w:pPr>
      <w:r w:rsidRPr="00D47269">
        <w:rPr>
          <w:rFonts w:ascii="Times New Roman" w:hAnsi="Times New Roman" w:cs="Times New Roman"/>
          <w:b/>
          <w:sz w:val="40"/>
          <w:szCs w:val="40"/>
          <w:lang w:bidi="en-US"/>
        </w:rPr>
        <w:t xml:space="preserve">Module Title: </w:t>
      </w:r>
      <w:r w:rsidR="00487C66">
        <w:rPr>
          <w:rFonts w:ascii="Times New Roman" w:hAnsi="Times New Roman" w:cs="Times New Roman"/>
          <w:b/>
          <w:sz w:val="40"/>
          <w:szCs w:val="40"/>
          <w:lang w:bidi="en-US"/>
        </w:rPr>
        <w:t xml:space="preserve">- </w:t>
      </w:r>
      <w:bookmarkStart w:id="0" w:name="_GoBack"/>
      <w:r w:rsidRPr="00487C66">
        <w:rPr>
          <w:rFonts w:ascii="Times New Roman" w:hAnsi="Times New Roman" w:cs="Times New Roman"/>
          <w:b/>
          <w:iCs/>
          <w:sz w:val="40"/>
        </w:rPr>
        <w:t>labor and material schedules for ordering</w:t>
      </w:r>
    </w:p>
    <w:bookmarkEnd w:id="0"/>
    <w:p w:rsidR="00573DA3" w:rsidRPr="0097645D" w:rsidRDefault="00573DA3" w:rsidP="00144371">
      <w:pPr>
        <w:spacing w:after="0" w:line="360" w:lineRule="auto"/>
        <w:rPr>
          <w:rFonts w:ascii="Times New Roman" w:hAnsi="Times New Roman" w:cs="Times New Roman"/>
          <w:b/>
          <w:sz w:val="44"/>
          <w:szCs w:val="40"/>
          <w:lang w:bidi="en-US"/>
        </w:rPr>
      </w:pPr>
      <w:r w:rsidRPr="0097645D">
        <w:rPr>
          <w:rFonts w:ascii="Times New Roman" w:hAnsi="Times New Roman" w:cs="Times New Roman"/>
          <w:b/>
          <w:sz w:val="44"/>
          <w:szCs w:val="40"/>
          <w:lang w:bidi="en-US"/>
        </w:rPr>
        <w:t xml:space="preserve">Module code: </w:t>
      </w:r>
      <w:r w:rsidRPr="0097645D">
        <w:rPr>
          <w:rFonts w:ascii="Times New Roman" w:hAnsi="Times New Roman" w:cs="Times New Roman"/>
          <w:b/>
          <w:iCs/>
          <w:sz w:val="40"/>
          <w:szCs w:val="20"/>
        </w:rPr>
        <w:t>EIS SCW4 04 0322</w:t>
      </w:r>
    </w:p>
    <w:p w:rsidR="00573DA3" w:rsidRPr="00D47269" w:rsidRDefault="00573DA3" w:rsidP="00144371">
      <w:pPr>
        <w:spacing w:after="0" w:line="360" w:lineRule="auto"/>
        <w:rPr>
          <w:rFonts w:ascii="Times New Roman" w:hAnsi="Times New Roman" w:cs="Times New Roman"/>
          <w:b/>
          <w:sz w:val="40"/>
          <w:szCs w:val="40"/>
          <w:lang w:bidi="en-US"/>
        </w:rPr>
      </w:pPr>
      <w:r w:rsidRPr="00D47269">
        <w:rPr>
          <w:rFonts w:ascii="Times New Roman" w:hAnsi="Times New Roman" w:cs="Times New Roman"/>
          <w:b/>
          <w:sz w:val="40"/>
          <w:szCs w:val="40"/>
          <w:lang w:bidi="en-US"/>
        </w:rPr>
        <w:t xml:space="preserve">Nominal duration: </w:t>
      </w:r>
      <w:r w:rsidRPr="00487C66">
        <w:rPr>
          <w:rFonts w:ascii="Times New Roman" w:hAnsi="Times New Roman" w:cs="Times New Roman"/>
          <w:b/>
          <w:sz w:val="40"/>
          <w:szCs w:val="40"/>
          <w:lang w:bidi="en-US"/>
        </w:rPr>
        <w:t>1</w:t>
      </w:r>
      <w:r w:rsidR="00487C66" w:rsidRPr="00487C66">
        <w:rPr>
          <w:rFonts w:ascii="Times New Roman" w:hAnsi="Times New Roman" w:cs="Times New Roman"/>
          <w:b/>
          <w:sz w:val="40"/>
          <w:szCs w:val="40"/>
          <w:lang w:val="fr-FR" w:bidi="en-US"/>
        </w:rPr>
        <w:t>0</w:t>
      </w:r>
      <w:r w:rsidRPr="00487C66">
        <w:rPr>
          <w:rFonts w:ascii="Times New Roman" w:hAnsi="Times New Roman" w:cs="Times New Roman"/>
          <w:b/>
          <w:sz w:val="40"/>
          <w:szCs w:val="40"/>
          <w:lang w:val="fr-FR" w:bidi="en-US"/>
        </w:rPr>
        <w:t>0</w:t>
      </w:r>
      <w:r w:rsidR="00487C66">
        <w:rPr>
          <w:rFonts w:ascii="Times New Roman" w:hAnsi="Times New Roman" w:cs="Times New Roman"/>
          <w:b/>
          <w:color w:val="FF0000"/>
          <w:sz w:val="40"/>
          <w:szCs w:val="40"/>
          <w:lang w:val="fr-FR" w:bidi="en-US"/>
        </w:rPr>
        <w:t xml:space="preserve"> </w:t>
      </w:r>
      <w:r w:rsidRPr="00D47269">
        <w:rPr>
          <w:rFonts w:ascii="Times New Roman" w:hAnsi="Times New Roman" w:cs="Times New Roman"/>
          <w:b/>
          <w:sz w:val="40"/>
          <w:szCs w:val="40"/>
          <w:lang w:bidi="en-US"/>
        </w:rPr>
        <w:t>Hour</w:t>
      </w:r>
    </w:p>
    <w:p w:rsidR="0061775F" w:rsidRPr="00487C66" w:rsidRDefault="00573DA3" w:rsidP="00487C66">
      <w:pPr>
        <w:spacing w:after="0" w:line="360" w:lineRule="auto"/>
        <w:rPr>
          <w:rFonts w:ascii="Times New Roman" w:hAnsi="Times New Roman" w:cs="Times New Roman"/>
          <w:sz w:val="24"/>
          <w:szCs w:val="40"/>
          <w:lang w:bidi="en-US"/>
        </w:rPr>
      </w:pPr>
      <w:r w:rsidRPr="00BE05BE">
        <w:rPr>
          <w:rFonts w:ascii="Times New Roman" w:hAnsi="Times New Roman" w:cs="Times New Roman"/>
          <w:sz w:val="24"/>
          <w:szCs w:val="40"/>
          <w:lang w:bidi="en-US"/>
        </w:rPr>
        <w:t>Prepared b</w:t>
      </w:r>
      <w:r w:rsidR="00487C66">
        <w:rPr>
          <w:rFonts w:ascii="Times New Roman" w:hAnsi="Times New Roman" w:cs="Times New Roman"/>
          <w:sz w:val="24"/>
          <w:szCs w:val="40"/>
          <w:lang w:bidi="en-US"/>
        </w:rPr>
        <w:t>y: Ministry of Labor and Skills</w:t>
      </w:r>
      <w:r w:rsidR="0061775F">
        <w:rPr>
          <w:rFonts w:ascii="Times New Roman" w:hAnsi="Times New Roman" w:cs="Times New Roman"/>
          <w:sz w:val="24"/>
          <w:lang w:bidi="en-US"/>
        </w:rPr>
        <w:t xml:space="preserve">             </w:t>
      </w:r>
    </w:p>
    <w:p w:rsidR="00D47269" w:rsidRPr="00BE05BE" w:rsidRDefault="00D47269" w:rsidP="00144371">
      <w:pPr>
        <w:spacing w:after="0" w:line="360" w:lineRule="auto"/>
        <w:jc w:val="both"/>
        <w:rPr>
          <w:rFonts w:ascii="Times New Roman" w:hAnsi="Times New Roman" w:cs="Times New Roman"/>
          <w:sz w:val="24"/>
          <w:lang w:bidi="en-US"/>
        </w:rPr>
      </w:pPr>
      <w:r>
        <w:rPr>
          <w:rFonts w:ascii="Times New Roman" w:hAnsi="Times New Roman" w:cs="Times New Roman"/>
          <w:sz w:val="24"/>
          <w:lang w:bidi="en-US"/>
        </w:rPr>
        <w:t xml:space="preserve">  </w:t>
      </w:r>
      <w:r w:rsidR="0061775F">
        <w:rPr>
          <w:rFonts w:ascii="Times New Roman" w:hAnsi="Times New Roman" w:cs="Times New Roman"/>
          <w:sz w:val="24"/>
          <w:lang w:bidi="en-US"/>
        </w:rPr>
        <w:t xml:space="preserve">                                                                              </w:t>
      </w:r>
      <w:r>
        <w:rPr>
          <w:rFonts w:ascii="Times New Roman" w:hAnsi="Times New Roman" w:cs="Times New Roman"/>
          <w:sz w:val="24"/>
          <w:lang w:bidi="en-US"/>
        </w:rPr>
        <w:t xml:space="preserve">                                                 </w:t>
      </w:r>
      <w:r w:rsidRPr="00BE05BE">
        <w:rPr>
          <w:rFonts w:ascii="Times New Roman" w:hAnsi="Times New Roman" w:cs="Times New Roman"/>
          <w:sz w:val="24"/>
          <w:lang w:bidi="en-US"/>
        </w:rPr>
        <w:t>October, 2023</w:t>
      </w:r>
    </w:p>
    <w:p w:rsidR="00D47269" w:rsidRPr="00BE05BE" w:rsidRDefault="00D47269" w:rsidP="00144371">
      <w:pPr>
        <w:spacing w:after="0" w:line="360" w:lineRule="auto"/>
        <w:jc w:val="both"/>
        <w:rPr>
          <w:rFonts w:ascii="Times New Roman" w:hAnsi="Times New Roman" w:cs="Times New Roman"/>
          <w:noProof/>
          <w:color w:val="FF0000"/>
          <w:sz w:val="24"/>
          <w:lang w:bidi="en-US"/>
        </w:rPr>
      </w:pPr>
      <w:r>
        <w:rPr>
          <w:rFonts w:ascii="Times New Roman" w:hAnsi="Times New Roman" w:cs="Times New Roman"/>
          <w:sz w:val="24"/>
          <w:lang w:bidi="en-US"/>
        </w:rPr>
        <w:t xml:space="preserve">                                                                                                                       </w:t>
      </w:r>
      <w:r w:rsidRPr="00BE05BE">
        <w:rPr>
          <w:rFonts w:ascii="Times New Roman" w:hAnsi="Times New Roman" w:cs="Times New Roman"/>
          <w:sz w:val="24"/>
          <w:lang w:bidi="en-US"/>
        </w:rPr>
        <w:t>Addis Ababa, Ethiopia</w:t>
      </w:r>
      <w:r>
        <w:rPr>
          <w:rFonts w:ascii="Times New Roman" w:hAnsi="Times New Roman" w:cs="Times New Roman"/>
          <w:sz w:val="24"/>
          <w:lang w:bidi="en-US"/>
        </w:rPr>
        <w:t xml:space="preserve">    </w:t>
      </w:r>
    </w:p>
    <w:p w:rsidR="0023727F" w:rsidRDefault="0061775F" w:rsidP="00144371">
      <w:pPr>
        <w:spacing w:after="0" w:line="360" w:lineRule="auto"/>
        <w:jc w:val="both"/>
        <w:rPr>
          <w:rFonts w:ascii="Times New Roman" w:hAnsi="Times New Roman" w:cs="Times New Roman"/>
          <w:sz w:val="24"/>
          <w:lang w:bidi="en-US"/>
        </w:rPr>
      </w:pPr>
      <w:r>
        <w:rPr>
          <w:rFonts w:ascii="Times New Roman" w:hAnsi="Times New Roman" w:cs="Times New Roman"/>
          <w:sz w:val="24"/>
          <w:lang w:bidi="en-US"/>
        </w:rPr>
        <w:lastRenderedPageBreak/>
        <w:t xml:space="preserve">                              </w:t>
      </w:r>
      <w:r w:rsidR="00B04C79">
        <w:rPr>
          <w:rFonts w:ascii="Times New Roman" w:hAnsi="Times New Roman" w:cs="Times New Roman"/>
          <w:sz w:val="24"/>
          <w:lang w:bidi="en-US"/>
        </w:rPr>
        <w:t xml:space="preserve">     </w:t>
      </w:r>
      <w:r>
        <w:rPr>
          <w:rFonts w:ascii="Times New Roman" w:hAnsi="Times New Roman" w:cs="Times New Roman"/>
          <w:sz w:val="24"/>
          <w:lang w:bidi="en-US"/>
        </w:rPr>
        <w:t xml:space="preserve"> </w:t>
      </w:r>
    </w:p>
    <w:sdt>
      <w:sdtPr>
        <w:rPr>
          <w:rFonts w:asciiTheme="minorHAnsi" w:eastAsiaTheme="minorHAnsi" w:hAnsiTheme="minorHAnsi" w:cstheme="minorBidi"/>
          <w:b w:val="0"/>
          <w:bCs w:val="0"/>
          <w:color w:val="auto"/>
          <w:sz w:val="22"/>
          <w:szCs w:val="22"/>
          <w:lang w:eastAsia="en-US"/>
        </w:rPr>
        <w:id w:val="514817566"/>
        <w:docPartObj>
          <w:docPartGallery w:val="Table of Contents"/>
          <w:docPartUnique/>
        </w:docPartObj>
      </w:sdtPr>
      <w:sdtEndPr>
        <w:rPr>
          <w:noProof/>
        </w:rPr>
      </w:sdtEndPr>
      <w:sdtContent>
        <w:p w:rsidR="0023727F" w:rsidRPr="0023727F" w:rsidRDefault="0023727F" w:rsidP="00144371">
          <w:pPr>
            <w:pStyle w:val="TOCHeading"/>
            <w:numPr>
              <w:ilvl w:val="0"/>
              <w:numId w:val="0"/>
            </w:numPr>
            <w:spacing w:line="360" w:lineRule="auto"/>
            <w:rPr>
              <w:rFonts w:ascii="Times New Roman" w:hAnsi="Times New Roman" w:cs="Times New Roman"/>
              <w:b w:val="0"/>
              <w:color w:val="auto"/>
            </w:rPr>
          </w:pPr>
          <w:r w:rsidRPr="0023727F">
            <w:rPr>
              <w:rFonts w:ascii="Times New Roman" w:hAnsi="Times New Roman" w:cs="Times New Roman"/>
              <w:b w:val="0"/>
              <w:color w:val="auto"/>
            </w:rPr>
            <w:t>Contents</w:t>
          </w:r>
        </w:p>
        <w:p w:rsidR="005B26F1" w:rsidRPr="005B26F1" w:rsidRDefault="0023727F">
          <w:pPr>
            <w:pStyle w:val="TOC1"/>
            <w:tabs>
              <w:tab w:val="right" w:leader="dot" w:pos="9350"/>
            </w:tabs>
            <w:rPr>
              <w:rFonts w:eastAsiaTheme="minorEastAsia"/>
              <w:noProof/>
              <w:sz w:val="24"/>
            </w:rPr>
          </w:pPr>
          <w:r w:rsidRPr="0023727F">
            <w:rPr>
              <w:rFonts w:ascii="Times New Roman" w:hAnsi="Times New Roman" w:cs="Times New Roman"/>
            </w:rPr>
            <w:fldChar w:fldCharType="begin"/>
          </w:r>
          <w:r w:rsidRPr="0023727F">
            <w:rPr>
              <w:rFonts w:ascii="Times New Roman" w:hAnsi="Times New Roman" w:cs="Times New Roman"/>
            </w:rPr>
            <w:instrText xml:space="preserve"> TOC \o "1-3" \h \z \u </w:instrText>
          </w:r>
          <w:r w:rsidRPr="0023727F">
            <w:rPr>
              <w:rFonts w:ascii="Times New Roman" w:hAnsi="Times New Roman" w:cs="Times New Roman"/>
            </w:rPr>
            <w:fldChar w:fldCharType="separate"/>
          </w:r>
          <w:hyperlink w:anchor="_Toc149634990" w:history="1">
            <w:r w:rsidR="005B26F1" w:rsidRPr="005B26F1">
              <w:rPr>
                <w:rStyle w:val="Hyperlink"/>
                <w:rFonts w:ascii="Times New Roman" w:hAnsi="Times New Roman" w:cs="Times New Roman"/>
                <w:noProof/>
                <w:sz w:val="24"/>
                <w:lang w:bidi="en-US"/>
              </w:rPr>
              <w:t>Acronym</w:t>
            </w:r>
            <w:r w:rsidR="005B26F1" w:rsidRPr="005B26F1">
              <w:rPr>
                <w:noProof/>
                <w:webHidden/>
                <w:sz w:val="24"/>
              </w:rPr>
              <w:tab/>
            </w:r>
            <w:r w:rsidR="005B26F1" w:rsidRPr="005B26F1">
              <w:rPr>
                <w:noProof/>
                <w:webHidden/>
                <w:sz w:val="24"/>
              </w:rPr>
              <w:fldChar w:fldCharType="begin"/>
            </w:r>
            <w:r w:rsidR="005B26F1" w:rsidRPr="005B26F1">
              <w:rPr>
                <w:noProof/>
                <w:webHidden/>
                <w:sz w:val="24"/>
              </w:rPr>
              <w:instrText xml:space="preserve"> PAGEREF _Toc149634990 \h </w:instrText>
            </w:r>
            <w:r w:rsidR="005B26F1" w:rsidRPr="005B26F1">
              <w:rPr>
                <w:noProof/>
                <w:webHidden/>
                <w:sz w:val="24"/>
              </w:rPr>
            </w:r>
            <w:r w:rsidR="005B26F1" w:rsidRPr="005B26F1">
              <w:rPr>
                <w:noProof/>
                <w:webHidden/>
                <w:sz w:val="24"/>
              </w:rPr>
              <w:fldChar w:fldCharType="separate"/>
            </w:r>
            <w:r w:rsidR="00E50A24">
              <w:rPr>
                <w:noProof/>
                <w:webHidden/>
                <w:sz w:val="24"/>
              </w:rPr>
              <w:t>4</w:t>
            </w:r>
            <w:r w:rsidR="005B26F1" w:rsidRPr="005B26F1">
              <w:rPr>
                <w:noProof/>
                <w:webHidden/>
                <w:sz w:val="24"/>
              </w:rPr>
              <w:fldChar w:fldCharType="end"/>
            </w:r>
          </w:hyperlink>
        </w:p>
        <w:p w:rsidR="005B26F1" w:rsidRPr="005B26F1" w:rsidRDefault="005B26F1">
          <w:pPr>
            <w:pStyle w:val="TOC1"/>
            <w:tabs>
              <w:tab w:val="right" w:leader="dot" w:pos="9350"/>
            </w:tabs>
            <w:rPr>
              <w:rFonts w:eastAsiaTheme="minorEastAsia"/>
              <w:noProof/>
              <w:sz w:val="24"/>
            </w:rPr>
          </w:pPr>
          <w:hyperlink w:anchor="_Toc149634991" w:history="1">
            <w:r w:rsidRPr="005B26F1">
              <w:rPr>
                <w:rStyle w:val="Hyperlink"/>
                <w:rFonts w:ascii="Times New Roman" w:hAnsi="Times New Roman" w:cs="Times New Roman"/>
                <w:noProof/>
                <w:sz w:val="24"/>
                <w:lang w:bidi="en-US"/>
              </w:rPr>
              <w:t>Acknowledgment</w:t>
            </w:r>
            <w:r w:rsidRPr="005B26F1">
              <w:rPr>
                <w:noProof/>
                <w:webHidden/>
                <w:sz w:val="24"/>
              </w:rPr>
              <w:tab/>
            </w:r>
            <w:r w:rsidRPr="005B26F1">
              <w:rPr>
                <w:noProof/>
                <w:webHidden/>
                <w:sz w:val="24"/>
              </w:rPr>
              <w:fldChar w:fldCharType="begin"/>
            </w:r>
            <w:r w:rsidRPr="005B26F1">
              <w:rPr>
                <w:noProof/>
                <w:webHidden/>
                <w:sz w:val="24"/>
              </w:rPr>
              <w:instrText xml:space="preserve"> PAGEREF _Toc149634991 \h </w:instrText>
            </w:r>
            <w:r w:rsidRPr="005B26F1">
              <w:rPr>
                <w:noProof/>
                <w:webHidden/>
                <w:sz w:val="24"/>
              </w:rPr>
            </w:r>
            <w:r w:rsidRPr="005B26F1">
              <w:rPr>
                <w:noProof/>
                <w:webHidden/>
                <w:sz w:val="24"/>
              </w:rPr>
              <w:fldChar w:fldCharType="separate"/>
            </w:r>
            <w:r w:rsidR="00E50A24">
              <w:rPr>
                <w:noProof/>
                <w:webHidden/>
                <w:sz w:val="24"/>
              </w:rPr>
              <w:t>5</w:t>
            </w:r>
            <w:r w:rsidRPr="005B26F1">
              <w:rPr>
                <w:noProof/>
                <w:webHidden/>
                <w:sz w:val="24"/>
              </w:rPr>
              <w:fldChar w:fldCharType="end"/>
            </w:r>
          </w:hyperlink>
        </w:p>
        <w:p w:rsidR="005B26F1" w:rsidRPr="005B26F1" w:rsidRDefault="005B26F1">
          <w:pPr>
            <w:pStyle w:val="TOC1"/>
            <w:tabs>
              <w:tab w:val="right" w:leader="dot" w:pos="9350"/>
            </w:tabs>
            <w:rPr>
              <w:rFonts w:eastAsiaTheme="minorEastAsia"/>
              <w:noProof/>
              <w:sz w:val="24"/>
            </w:rPr>
          </w:pPr>
          <w:hyperlink w:anchor="_Toc149634992" w:history="1">
            <w:r w:rsidRPr="005B26F1">
              <w:rPr>
                <w:rStyle w:val="Hyperlink"/>
                <w:rFonts w:ascii="Times New Roman" w:eastAsia="Calibri" w:hAnsi="Times New Roman" w:cs="Times New Roman"/>
                <w:noProof/>
                <w:sz w:val="24"/>
              </w:rPr>
              <w:t>Introduction to the Module</w:t>
            </w:r>
            <w:r w:rsidRPr="005B26F1">
              <w:rPr>
                <w:noProof/>
                <w:webHidden/>
                <w:sz w:val="24"/>
              </w:rPr>
              <w:tab/>
            </w:r>
            <w:r w:rsidRPr="005B26F1">
              <w:rPr>
                <w:noProof/>
                <w:webHidden/>
                <w:sz w:val="24"/>
              </w:rPr>
              <w:fldChar w:fldCharType="begin"/>
            </w:r>
            <w:r w:rsidRPr="005B26F1">
              <w:rPr>
                <w:noProof/>
                <w:webHidden/>
                <w:sz w:val="24"/>
              </w:rPr>
              <w:instrText xml:space="preserve"> PAGEREF _Toc149634992 \h </w:instrText>
            </w:r>
            <w:r w:rsidRPr="005B26F1">
              <w:rPr>
                <w:noProof/>
                <w:webHidden/>
                <w:sz w:val="24"/>
              </w:rPr>
            </w:r>
            <w:r w:rsidRPr="005B26F1">
              <w:rPr>
                <w:noProof/>
                <w:webHidden/>
                <w:sz w:val="24"/>
              </w:rPr>
              <w:fldChar w:fldCharType="separate"/>
            </w:r>
            <w:r w:rsidR="00E50A24">
              <w:rPr>
                <w:noProof/>
                <w:webHidden/>
                <w:sz w:val="24"/>
              </w:rPr>
              <w:t>6</w:t>
            </w:r>
            <w:r w:rsidRPr="005B26F1">
              <w:rPr>
                <w:noProof/>
                <w:webHidden/>
                <w:sz w:val="24"/>
              </w:rPr>
              <w:fldChar w:fldCharType="end"/>
            </w:r>
          </w:hyperlink>
        </w:p>
        <w:p w:rsidR="005B26F1" w:rsidRPr="005B26F1" w:rsidRDefault="005B26F1">
          <w:pPr>
            <w:pStyle w:val="TOC1"/>
            <w:tabs>
              <w:tab w:val="right" w:leader="dot" w:pos="9350"/>
            </w:tabs>
            <w:rPr>
              <w:rFonts w:eastAsiaTheme="minorEastAsia"/>
              <w:noProof/>
              <w:sz w:val="24"/>
            </w:rPr>
          </w:pPr>
          <w:hyperlink w:anchor="_Toc149634993" w:history="1">
            <w:r w:rsidRPr="005B26F1">
              <w:rPr>
                <w:rStyle w:val="Hyperlink"/>
                <w:rFonts w:ascii="Times New Roman" w:hAnsi="Times New Roman" w:cs="Times New Roman"/>
                <w:noProof/>
                <w:sz w:val="24"/>
                <w:lang w:bidi="en-US"/>
              </w:rPr>
              <w:t xml:space="preserve">Unit one:  </w:t>
            </w:r>
            <w:r w:rsidRPr="005B26F1">
              <w:rPr>
                <w:rStyle w:val="Hyperlink"/>
                <w:rFonts w:ascii="Times New Roman" w:hAnsi="Times New Roman" w:cs="Times New Roman"/>
                <w:noProof/>
                <w:sz w:val="24"/>
              </w:rPr>
              <w:t>Contract conditions</w:t>
            </w:r>
            <w:r w:rsidRPr="005B26F1">
              <w:rPr>
                <w:noProof/>
                <w:webHidden/>
                <w:sz w:val="24"/>
              </w:rPr>
              <w:tab/>
            </w:r>
            <w:r w:rsidRPr="005B26F1">
              <w:rPr>
                <w:noProof/>
                <w:webHidden/>
                <w:sz w:val="24"/>
              </w:rPr>
              <w:fldChar w:fldCharType="begin"/>
            </w:r>
            <w:r w:rsidRPr="005B26F1">
              <w:rPr>
                <w:noProof/>
                <w:webHidden/>
                <w:sz w:val="24"/>
              </w:rPr>
              <w:instrText xml:space="preserve"> PAGEREF _Toc149634993 \h </w:instrText>
            </w:r>
            <w:r w:rsidRPr="005B26F1">
              <w:rPr>
                <w:noProof/>
                <w:webHidden/>
                <w:sz w:val="24"/>
              </w:rPr>
            </w:r>
            <w:r w:rsidRPr="005B26F1">
              <w:rPr>
                <w:noProof/>
                <w:webHidden/>
                <w:sz w:val="24"/>
              </w:rPr>
              <w:fldChar w:fldCharType="separate"/>
            </w:r>
            <w:r w:rsidR="00E50A24">
              <w:rPr>
                <w:noProof/>
                <w:webHidden/>
                <w:sz w:val="24"/>
              </w:rPr>
              <w:t>7</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4994" w:history="1">
            <w:r w:rsidRPr="005B26F1">
              <w:rPr>
                <w:rStyle w:val="Hyperlink"/>
                <w:rFonts w:ascii="Times New Roman" w:hAnsi="Times New Roman"/>
                <w:noProof/>
                <w:sz w:val="24"/>
              </w:rPr>
              <w:t>1.1</w:t>
            </w:r>
            <w:r w:rsidRPr="005B26F1">
              <w:rPr>
                <w:rFonts w:eastAsiaTheme="minorEastAsia"/>
                <w:noProof/>
                <w:sz w:val="24"/>
              </w:rPr>
              <w:tab/>
            </w:r>
            <w:r w:rsidRPr="005B26F1">
              <w:rPr>
                <w:rStyle w:val="Hyperlink"/>
                <w:rFonts w:ascii="Times New Roman" w:hAnsi="Times New Roman"/>
                <w:noProof/>
                <w:sz w:val="24"/>
              </w:rPr>
              <w:t>Concept Produce labor and material schedules for ordering</w:t>
            </w:r>
            <w:r w:rsidRPr="005B26F1">
              <w:rPr>
                <w:noProof/>
                <w:webHidden/>
                <w:sz w:val="24"/>
              </w:rPr>
              <w:tab/>
            </w:r>
            <w:r w:rsidRPr="005B26F1">
              <w:rPr>
                <w:noProof/>
                <w:webHidden/>
                <w:sz w:val="24"/>
              </w:rPr>
              <w:fldChar w:fldCharType="begin"/>
            </w:r>
            <w:r w:rsidRPr="005B26F1">
              <w:rPr>
                <w:noProof/>
                <w:webHidden/>
                <w:sz w:val="24"/>
              </w:rPr>
              <w:instrText xml:space="preserve"> PAGEREF _Toc149634994 \h </w:instrText>
            </w:r>
            <w:r w:rsidRPr="005B26F1">
              <w:rPr>
                <w:noProof/>
                <w:webHidden/>
                <w:sz w:val="24"/>
              </w:rPr>
            </w:r>
            <w:r w:rsidRPr="005B26F1">
              <w:rPr>
                <w:noProof/>
                <w:webHidden/>
                <w:sz w:val="24"/>
              </w:rPr>
              <w:fldChar w:fldCharType="separate"/>
            </w:r>
            <w:r w:rsidR="00E50A24">
              <w:rPr>
                <w:noProof/>
                <w:webHidden/>
                <w:sz w:val="24"/>
              </w:rPr>
              <w:t>8</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4995" w:history="1">
            <w:r w:rsidRPr="005B26F1">
              <w:rPr>
                <w:rStyle w:val="Hyperlink"/>
                <w:rFonts w:ascii="Times New Roman" w:hAnsi="Times New Roman"/>
                <w:noProof/>
                <w:sz w:val="24"/>
              </w:rPr>
              <w:t>1.2</w:t>
            </w:r>
            <w:r w:rsidRPr="005B26F1">
              <w:rPr>
                <w:rFonts w:eastAsiaTheme="minorEastAsia"/>
                <w:noProof/>
                <w:sz w:val="24"/>
              </w:rPr>
              <w:tab/>
            </w:r>
            <w:r w:rsidRPr="005B26F1">
              <w:rPr>
                <w:rStyle w:val="Hyperlink"/>
                <w:rFonts w:ascii="Times New Roman" w:hAnsi="Times New Roman"/>
                <w:noProof/>
                <w:sz w:val="24"/>
              </w:rPr>
              <w:t>Contractual requirements</w:t>
            </w:r>
            <w:r w:rsidRPr="005B26F1">
              <w:rPr>
                <w:noProof/>
                <w:webHidden/>
                <w:sz w:val="24"/>
              </w:rPr>
              <w:tab/>
            </w:r>
            <w:r w:rsidRPr="005B26F1">
              <w:rPr>
                <w:noProof/>
                <w:webHidden/>
                <w:sz w:val="24"/>
              </w:rPr>
              <w:fldChar w:fldCharType="begin"/>
            </w:r>
            <w:r w:rsidRPr="005B26F1">
              <w:rPr>
                <w:noProof/>
                <w:webHidden/>
                <w:sz w:val="24"/>
              </w:rPr>
              <w:instrText xml:space="preserve"> PAGEREF _Toc149634995 \h </w:instrText>
            </w:r>
            <w:r w:rsidRPr="005B26F1">
              <w:rPr>
                <w:noProof/>
                <w:webHidden/>
                <w:sz w:val="24"/>
              </w:rPr>
            </w:r>
            <w:r w:rsidRPr="005B26F1">
              <w:rPr>
                <w:noProof/>
                <w:webHidden/>
                <w:sz w:val="24"/>
              </w:rPr>
              <w:fldChar w:fldCharType="separate"/>
            </w:r>
            <w:r w:rsidR="00E50A24">
              <w:rPr>
                <w:noProof/>
                <w:webHidden/>
                <w:sz w:val="24"/>
              </w:rPr>
              <w:t>9</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4996" w:history="1">
            <w:r w:rsidRPr="005B26F1">
              <w:rPr>
                <w:rStyle w:val="Hyperlink"/>
                <w:rFonts w:ascii="Times New Roman" w:hAnsi="Times New Roman"/>
                <w:noProof/>
                <w:sz w:val="24"/>
              </w:rPr>
              <w:t>1.3</w:t>
            </w:r>
            <w:r w:rsidRPr="005B26F1">
              <w:rPr>
                <w:rFonts w:eastAsiaTheme="minorEastAsia"/>
                <w:noProof/>
                <w:sz w:val="24"/>
              </w:rPr>
              <w:tab/>
            </w:r>
            <w:r w:rsidRPr="005B26F1">
              <w:rPr>
                <w:rStyle w:val="Hyperlink"/>
                <w:rFonts w:ascii="Times New Roman" w:hAnsi="Times New Roman"/>
                <w:noProof/>
                <w:sz w:val="24"/>
              </w:rPr>
              <w:t>Color selections</w:t>
            </w:r>
            <w:r w:rsidRPr="005B26F1">
              <w:rPr>
                <w:noProof/>
                <w:webHidden/>
                <w:sz w:val="24"/>
              </w:rPr>
              <w:tab/>
            </w:r>
            <w:r w:rsidRPr="005B26F1">
              <w:rPr>
                <w:noProof/>
                <w:webHidden/>
                <w:sz w:val="24"/>
              </w:rPr>
              <w:fldChar w:fldCharType="begin"/>
            </w:r>
            <w:r w:rsidRPr="005B26F1">
              <w:rPr>
                <w:noProof/>
                <w:webHidden/>
                <w:sz w:val="24"/>
              </w:rPr>
              <w:instrText xml:space="preserve"> PAGEREF _Toc149634996 \h </w:instrText>
            </w:r>
            <w:r w:rsidRPr="005B26F1">
              <w:rPr>
                <w:noProof/>
                <w:webHidden/>
                <w:sz w:val="24"/>
              </w:rPr>
            </w:r>
            <w:r w:rsidRPr="005B26F1">
              <w:rPr>
                <w:noProof/>
                <w:webHidden/>
                <w:sz w:val="24"/>
              </w:rPr>
              <w:fldChar w:fldCharType="separate"/>
            </w:r>
            <w:r w:rsidR="00E50A24">
              <w:rPr>
                <w:noProof/>
                <w:webHidden/>
                <w:sz w:val="24"/>
              </w:rPr>
              <w:t>15</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4997" w:history="1">
            <w:r w:rsidRPr="005B26F1">
              <w:rPr>
                <w:rStyle w:val="Hyperlink"/>
                <w:rFonts w:ascii="Times New Roman" w:hAnsi="Times New Roman"/>
                <w:noProof/>
                <w:sz w:val="24"/>
              </w:rPr>
              <w:t>1.4</w:t>
            </w:r>
            <w:r w:rsidRPr="005B26F1">
              <w:rPr>
                <w:rFonts w:eastAsiaTheme="minorEastAsia"/>
                <w:noProof/>
                <w:sz w:val="24"/>
              </w:rPr>
              <w:tab/>
            </w:r>
            <w:r w:rsidRPr="005B26F1">
              <w:rPr>
                <w:rStyle w:val="Hyperlink"/>
                <w:rFonts w:ascii="Times New Roman" w:hAnsi="Times New Roman"/>
                <w:noProof/>
                <w:sz w:val="24"/>
              </w:rPr>
              <w:t>Contract variations</w:t>
            </w:r>
            <w:r w:rsidRPr="005B26F1">
              <w:rPr>
                <w:noProof/>
                <w:webHidden/>
                <w:sz w:val="24"/>
              </w:rPr>
              <w:tab/>
            </w:r>
            <w:r w:rsidRPr="005B26F1">
              <w:rPr>
                <w:noProof/>
                <w:webHidden/>
                <w:sz w:val="24"/>
              </w:rPr>
              <w:fldChar w:fldCharType="begin"/>
            </w:r>
            <w:r w:rsidRPr="005B26F1">
              <w:rPr>
                <w:noProof/>
                <w:webHidden/>
                <w:sz w:val="24"/>
              </w:rPr>
              <w:instrText xml:space="preserve"> PAGEREF _Toc149634997 \h </w:instrText>
            </w:r>
            <w:r w:rsidRPr="005B26F1">
              <w:rPr>
                <w:noProof/>
                <w:webHidden/>
                <w:sz w:val="24"/>
              </w:rPr>
            </w:r>
            <w:r w:rsidRPr="005B26F1">
              <w:rPr>
                <w:noProof/>
                <w:webHidden/>
                <w:sz w:val="24"/>
              </w:rPr>
              <w:fldChar w:fldCharType="separate"/>
            </w:r>
            <w:r w:rsidR="00E50A24">
              <w:rPr>
                <w:noProof/>
                <w:webHidden/>
                <w:sz w:val="24"/>
              </w:rPr>
              <w:t>17</w:t>
            </w:r>
            <w:r w:rsidRPr="005B26F1">
              <w:rPr>
                <w:noProof/>
                <w:webHidden/>
                <w:sz w:val="24"/>
              </w:rPr>
              <w:fldChar w:fldCharType="end"/>
            </w:r>
          </w:hyperlink>
        </w:p>
        <w:p w:rsidR="005B26F1" w:rsidRPr="005B26F1" w:rsidRDefault="005B26F1">
          <w:pPr>
            <w:pStyle w:val="TOC1"/>
            <w:tabs>
              <w:tab w:val="right" w:leader="dot" w:pos="9350"/>
            </w:tabs>
            <w:rPr>
              <w:rFonts w:eastAsiaTheme="minorEastAsia"/>
              <w:noProof/>
              <w:sz w:val="24"/>
            </w:rPr>
          </w:pPr>
          <w:hyperlink w:anchor="_Toc149634998" w:history="1">
            <w:r w:rsidRPr="005B26F1">
              <w:rPr>
                <w:rStyle w:val="Hyperlink"/>
                <w:rFonts w:ascii="Times New Roman" w:hAnsi="Times New Roman" w:cs="Times New Roman"/>
                <w:noProof/>
                <w:sz w:val="24"/>
              </w:rPr>
              <w:t>Self-cheek 1.1</w:t>
            </w:r>
            <w:r w:rsidRPr="005B26F1">
              <w:rPr>
                <w:noProof/>
                <w:webHidden/>
                <w:sz w:val="24"/>
              </w:rPr>
              <w:tab/>
            </w:r>
            <w:r w:rsidRPr="005B26F1">
              <w:rPr>
                <w:noProof/>
                <w:webHidden/>
                <w:sz w:val="24"/>
              </w:rPr>
              <w:fldChar w:fldCharType="begin"/>
            </w:r>
            <w:r w:rsidRPr="005B26F1">
              <w:rPr>
                <w:noProof/>
                <w:webHidden/>
                <w:sz w:val="24"/>
              </w:rPr>
              <w:instrText xml:space="preserve"> PAGEREF _Toc149634998 \h </w:instrText>
            </w:r>
            <w:r w:rsidRPr="005B26F1">
              <w:rPr>
                <w:noProof/>
                <w:webHidden/>
                <w:sz w:val="24"/>
              </w:rPr>
            </w:r>
            <w:r w:rsidRPr="005B26F1">
              <w:rPr>
                <w:noProof/>
                <w:webHidden/>
                <w:sz w:val="24"/>
              </w:rPr>
              <w:fldChar w:fldCharType="separate"/>
            </w:r>
            <w:r w:rsidR="00E50A24">
              <w:rPr>
                <w:noProof/>
                <w:webHidden/>
                <w:sz w:val="24"/>
              </w:rPr>
              <w:t>18</w:t>
            </w:r>
            <w:r w:rsidRPr="005B26F1">
              <w:rPr>
                <w:noProof/>
                <w:webHidden/>
                <w:sz w:val="24"/>
              </w:rPr>
              <w:fldChar w:fldCharType="end"/>
            </w:r>
          </w:hyperlink>
        </w:p>
        <w:p w:rsidR="005B26F1" w:rsidRPr="005B26F1" w:rsidRDefault="005B26F1">
          <w:pPr>
            <w:pStyle w:val="TOC1"/>
            <w:tabs>
              <w:tab w:val="left" w:pos="440"/>
              <w:tab w:val="right" w:leader="dot" w:pos="9350"/>
            </w:tabs>
            <w:rPr>
              <w:rFonts w:eastAsiaTheme="minorEastAsia"/>
              <w:noProof/>
              <w:sz w:val="24"/>
            </w:rPr>
          </w:pPr>
          <w:hyperlink w:anchor="_Toc149634999" w:history="1">
            <w:r w:rsidRPr="005B26F1">
              <w:rPr>
                <w:rStyle w:val="Hyperlink"/>
                <w:rFonts w:ascii="Times New Roman" w:hAnsi="Times New Roman" w:cs="Times New Roman"/>
                <w:noProof/>
                <w:sz w:val="24"/>
              </w:rPr>
              <w:t>2</w:t>
            </w:r>
            <w:r w:rsidRPr="005B26F1">
              <w:rPr>
                <w:rFonts w:eastAsiaTheme="minorEastAsia"/>
                <w:noProof/>
                <w:sz w:val="24"/>
              </w:rPr>
              <w:tab/>
            </w:r>
            <w:r w:rsidRPr="005B26F1">
              <w:rPr>
                <w:rStyle w:val="Hyperlink"/>
                <w:rFonts w:ascii="Times New Roman" w:hAnsi="Times New Roman" w:cs="Times New Roman"/>
                <w:noProof/>
                <w:sz w:val="24"/>
              </w:rPr>
              <w:t>Unit two:   Material and labor schedules, overlays and orders.</w:t>
            </w:r>
            <w:r w:rsidRPr="005B26F1">
              <w:rPr>
                <w:noProof/>
                <w:webHidden/>
                <w:sz w:val="24"/>
              </w:rPr>
              <w:tab/>
            </w:r>
            <w:r w:rsidRPr="005B26F1">
              <w:rPr>
                <w:noProof/>
                <w:webHidden/>
                <w:sz w:val="24"/>
              </w:rPr>
              <w:fldChar w:fldCharType="begin"/>
            </w:r>
            <w:r w:rsidRPr="005B26F1">
              <w:rPr>
                <w:noProof/>
                <w:webHidden/>
                <w:sz w:val="24"/>
              </w:rPr>
              <w:instrText xml:space="preserve"> PAGEREF _Toc149634999 \h </w:instrText>
            </w:r>
            <w:r w:rsidRPr="005B26F1">
              <w:rPr>
                <w:noProof/>
                <w:webHidden/>
                <w:sz w:val="24"/>
              </w:rPr>
            </w:r>
            <w:r w:rsidRPr="005B26F1">
              <w:rPr>
                <w:noProof/>
                <w:webHidden/>
                <w:sz w:val="24"/>
              </w:rPr>
              <w:fldChar w:fldCharType="separate"/>
            </w:r>
            <w:r w:rsidR="00E50A24">
              <w:rPr>
                <w:noProof/>
                <w:webHidden/>
                <w:sz w:val="24"/>
              </w:rPr>
              <w:t>20</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00" w:history="1">
            <w:r w:rsidRPr="005B26F1">
              <w:rPr>
                <w:rStyle w:val="Hyperlink"/>
                <w:rFonts w:ascii="Times New Roman" w:eastAsia="Calibri" w:hAnsi="Times New Roman"/>
                <w:noProof/>
                <w:sz w:val="24"/>
              </w:rPr>
              <w:t>2.1.</w:t>
            </w:r>
            <w:r w:rsidRPr="005B26F1">
              <w:rPr>
                <w:rFonts w:eastAsiaTheme="minorEastAsia"/>
                <w:noProof/>
                <w:sz w:val="24"/>
              </w:rPr>
              <w:tab/>
            </w:r>
            <w:r w:rsidRPr="005B26F1">
              <w:rPr>
                <w:rStyle w:val="Hyperlink"/>
                <w:rFonts w:ascii="Times New Roman" w:eastAsia="Calibri" w:hAnsi="Times New Roman"/>
                <w:noProof/>
                <w:sz w:val="24"/>
              </w:rPr>
              <w:t>Material, labor schedules, overlays and orders</w:t>
            </w:r>
            <w:r w:rsidRPr="005B26F1">
              <w:rPr>
                <w:noProof/>
                <w:webHidden/>
                <w:sz w:val="24"/>
              </w:rPr>
              <w:tab/>
            </w:r>
            <w:r w:rsidRPr="005B26F1">
              <w:rPr>
                <w:noProof/>
                <w:webHidden/>
                <w:sz w:val="24"/>
              </w:rPr>
              <w:fldChar w:fldCharType="begin"/>
            </w:r>
            <w:r w:rsidRPr="005B26F1">
              <w:rPr>
                <w:noProof/>
                <w:webHidden/>
                <w:sz w:val="24"/>
              </w:rPr>
              <w:instrText xml:space="preserve"> PAGEREF _Toc149635000 \h </w:instrText>
            </w:r>
            <w:r w:rsidRPr="005B26F1">
              <w:rPr>
                <w:noProof/>
                <w:webHidden/>
                <w:sz w:val="24"/>
              </w:rPr>
            </w:r>
            <w:r w:rsidRPr="005B26F1">
              <w:rPr>
                <w:noProof/>
                <w:webHidden/>
                <w:sz w:val="24"/>
              </w:rPr>
              <w:fldChar w:fldCharType="separate"/>
            </w:r>
            <w:r w:rsidR="00E50A24">
              <w:rPr>
                <w:noProof/>
                <w:webHidden/>
                <w:sz w:val="24"/>
              </w:rPr>
              <w:t>21</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01" w:history="1">
            <w:r w:rsidRPr="005B26F1">
              <w:rPr>
                <w:rStyle w:val="Hyperlink"/>
                <w:rFonts w:ascii="Times New Roman" w:hAnsi="Times New Roman"/>
                <w:noProof/>
                <w:sz w:val="24"/>
              </w:rPr>
              <w:t>2.2.</w:t>
            </w:r>
            <w:r w:rsidRPr="005B26F1">
              <w:rPr>
                <w:rFonts w:eastAsiaTheme="minorEastAsia"/>
                <w:noProof/>
                <w:sz w:val="24"/>
              </w:rPr>
              <w:tab/>
            </w:r>
            <w:r w:rsidRPr="005B26F1">
              <w:rPr>
                <w:rStyle w:val="Hyperlink"/>
                <w:rFonts w:ascii="Times New Roman" w:hAnsi="Times New Roman"/>
                <w:noProof/>
                <w:sz w:val="24"/>
              </w:rPr>
              <w:t>Overlays</w:t>
            </w:r>
            <w:r w:rsidRPr="005B26F1">
              <w:rPr>
                <w:noProof/>
                <w:webHidden/>
                <w:sz w:val="24"/>
              </w:rPr>
              <w:tab/>
            </w:r>
            <w:r w:rsidRPr="005B26F1">
              <w:rPr>
                <w:noProof/>
                <w:webHidden/>
                <w:sz w:val="24"/>
              </w:rPr>
              <w:fldChar w:fldCharType="begin"/>
            </w:r>
            <w:r w:rsidRPr="005B26F1">
              <w:rPr>
                <w:noProof/>
                <w:webHidden/>
                <w:sz w:val="24"/>
              </w:rPr>
              <w:instrText xml:space="preserve"> PAGEREF _Toc149635001 \h </w:instrText>
            </w:r>
            <w:r w:rsidRPr="005B26F1">
              <w:rPr>
                <w:noProof/>
                <w:webHidden/>
                <w:sz w:val="24"/>
              </w:rPr>
            </w:r>
            <w:r w:rsidRPr="005B26F1">
              <w:rPr>
                <w:noProof/>
                <w:webHidden/>
                <w:sz w:val="24"/>
              </w:rPr>
              <w:fldChar w:fldCharType="separate"/>
            </w:r>
            <w:r w:rsidR="00E50A24">
              <w:rPr>
                <w:noProof/>
                <w:webHidden/>
                <w:sz w:val="24"/>
              </w:rPr>
              <w:t>23</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02" w:history="1">
            <w:r w:rsidRPr="005B26F1">
              <w:rPr>
                <w:rStyle w:val="Hyperlink"/>
                <w:rFonts w:ascii="Times New Roman" w:hAnsi="Times New Roman"/>
                <w:noProof/>
                <w:sz w:val="24"/>
                <w:lang w:eastAsia="zh-CN"/>
              </w:rPr>
              <w:t>2.3.</w:t>
            </w:r>
            <w:r w:rsidRPr="005B26F1">
              <w:rPr>
                <w:rFonts w:eastAsiaTheme="minorEastAsia"/>
                <w:noProof/>
                <w:sz w:val="24"/>
              </w:rPr>
              <w:tab/>
            </w:r>
            <w:r w:rsidRPr="005B26F1">
              <w:rPr>
                <w:rStyle w:val="Hyperlink"/>
                <w:rFonts w:ascii="Times New Roman" w:hAnsi="Times New Roman"/>
                <w:noProof/>
                <w:sz w:val="24"/>
                <w:lang w:eastAsia="zh-CN"/>
              </w:rPr>
              <w:t>Producing relevant overlay drawings</w:t>
            </w:r>
            <w:r w:rsidRPr="005B26F1">
              <w:rPr>
                <w:noProof/>
                <w:webHidden/>
                <w:sz w:val="24"/>
              </w:rPr>
              <w:tab/>
            </w:r>
            <w:r w:rsidRPr="005B26F1">
              <w:rPr>
                <w:noProof/>
                <w:webHidden/>
                <w:sz w:val="24"/>
              </w:rPr>
              <w:fldChar w:fldCharType="begin"/>
            </w:r>
            <w:r w:rsidRPr="005B26F1">
              <w:rPr>
                <w:noProof/>
                <w:webHidden/>
                <w:sz w:val="24"/>
              </w:rPr>
              <w:instrText xml:space="preserve"> PAGEREF _Toc149635002 \h </w:instrText>
            </w:r>
            <w:r w:rsidRPr="005B26F1">
              <w:rPr>
                <w:noProof/>
                <w:webHidden/>
                <w:sz w:val="24"/>
              </w:rPr>
            </w:r>
            <w:r w:rsidRPr="005B26F1">
              <w:rPr>
                <w:noProof/>
                <w:webHidden/>
                <w:sz w:val="24"/>
              </w:rPr>
              <w:fldChar w:fldCharType="separate"/>
            </w:r>
            <w:r w:rsidR="00E50A24">
              <w:rPr>
                <w:noProof/>
                <w:webHidden/>
                <w:sz w:val="24"/>
              </w:rPr>
              <w:t>26</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03" w:history="1">
            <w:r w:rsidRPr="005B26F1">
              <w:rPr>
                <w:rStyle w:val="Hyperlink"/>
                <w:rFonts w:ascii="Times New Roman" w:hAnsi="Times New Roman"/>
                <w:noProof/>
                <w:sz w:val="24"/>
                <w:lang w:eastAsia="zh-CN"/>
              </w:rPr>
              <w:t>2.4.</w:t>
            </w:r>
            <w:r w:rsidRPr="005B26F1">
              <w:rPr>
                <w:rFonts w:eastAsiaTheme="minorEastAsia"/>
                <w:noProof/>
                <w:sz w:val="24"/>
              </w:rPr>
              <w:tab/>
            </w:r>
            <w:r w:rsidRPr="005B26F1">
              <w:rPr>
                <w:rStyle w:val="Hyperlink"/>
                <w:rFonts w:ascii="Times New Roman" w:hAnsi="Times New Roman"/>
                <w:noProof/>
                <w:sz w:val="24"/>
                <w:lang w:eastAsia="zh-CN"/>
              </w:rPr>
              <w:t>Contract details and instructions</w:t>
            </w:r>
            <w:r w:rsidRPr="005B26F1">
              <w:rPr>
                <w:noProof/>
                <w:webHidden/>
                <w:sz w:val="24"/>
              </w:rPr>
              <w:tab/>
            </w:r>
            <w:r w:rsidRPr="005B26F1">
              <w:rPr>
                <w:noProof/>
                <w:webHidden/>
                <w:sz w:val="24"/>
              </w:rPr>
              <w:fldChar w:fldCharType="begin"/>
            </w:r>
            <w:r w:rsidRPr="005B26F1">
              <w:rPr>
                <w:noProof/>
                <w:webHidden/>
                <w:sz w:val="24"/>
              </w:rPr>
              <w:instrText xml:space="preserve"> PAGEREF _Toc149635003 \h </w:instrText>
            </w:r>
            <w:r w:rsidRPr="005B26F1">
              <w:rPr>
                <w:noProof/>
                <w:webHidden/>
                <w:sz w:val="24"/>
              </w:rPr>
            </w:r>
            <w:r w:rsidRPr="005B26F1">
              <w:rPr>
                <w:noProof/>
                <w:webHidden/>
                <w:sz w:val="24"/>
              </w:rPr>
              <w:fldChar w:fldCharType="separate"/>
            </w:r>
            <w:r w:rsidR="00E50A24">
              <w:rPr>
                <w:noProof/>
                <w:webHidden/>
                <w:sz w:val="24"/>
              </w:rPr>
              <w:t>27</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04" w:history="1">
            <w:r w:rsidRPr="005B26F1">
              <w:rPr>
                <w:rStyle w:val="Hyperlink"/>
                <w:rFonts w:ascii="Times New Roman" w:hAnsi="Times New Roman"/>
                <w:noProof/>
                <w:sz w:val="24"/>
                <w:lang w:eastAsia="zh-CN"/>
              </w:rPr>
              <w:t>2.5.</w:t>
            </w:r>
            <w:r w:rsidRPr="005B26F1">
              <w:rPr>
                <w:rFonts w:eastAsiaTheme="minorEastAsia"/>
                <w:noProof/>
                <w:sz w:val="24"/>
              </w:rPr>
              <w:tab/>
            </w:r>
            <w:r w:rsidRPr="005B26F1">
              <w:rPr>
                <w:rStyle w:val="Hyperlink"/>
                <w:rFonts w:ascii="Times New Roman" w:hAnsi="Times New Roman"/>
                <w:noProof/>
                <w:sz w:val="24"/>
                <w:lang w:eastAsia="zh-CN"/>
              </w:rPr>
              <w:t>Applying contract rates</w:t>
            </w:r>
            <w:r w:rsidRPr="005B26F1">
              <w:rPr>
                <w:noProof/>
                <w:webHidden/>
                <w:sz w:val="24"/>
              </w:rPr>
              <w:tab/>
            </w:r>
            <w:r w:rsidRPr="005B26F1">
              <w:rPr>
                <w:noProof/>
                <w:webHidden/>
                <w:sz w:val="24"/>
              </w:rPr>
              <w:fldChar w:fldCharType="begin"/>
            </w:r>
            <w:r w:rsidRPr="005B26F1">
              <w:rPr>
                <w:noProof/>
                <w:webHidden/>
                <w:sz w:val="24"/>
              </w:rPr>
              <w:instrText xml:space="preserve"> PAGEREF _Toc149635004 \h </w:instrText>
            </w:r>
            <w:r w:rsidRPr="005B26F1">
              <w:rPr>
                <w:noProof/>
                <w:webHidden/>
                <w:sz w:val="24"/>
              </w:rPr>
            </w:r>
            <w:r w:rsidRPr="005B26F1">
              <w:rPr>
                <w:noProof/>
                <w:webHidden/>
                <w:sz w:val="24"/>
              </w:rPr>
              <w:fldChar w:fldCharType="separate"/>
            </w:r>
            <w:r w:rsidR="00E50A24">
              <w:rPr>
                <w:noProof/>
                <w:webHidden/>
                <w:sz w:val="24"/>
              </w:rPr>
              <w:t>28</w:t>
            </w:r>
            <w:r w:rsidRPr="005B26F1">
              <w:rPr>
                <w:noProof/>
                <w:webHidden/>
                <w:sz w:val="24"/>
              </w:rPr>
              <w:fldChar w:fldCharType="end"/>
            </w:r>
          </w:hyperlink>
        </w:p>
        <w:p w:rsidR="005B26F1" w:rsidRPr="005B26F1" w:rsidRDefault="005B26F1">
          <w:pPr>
            <w:pStyle w:val="TOC1"/>
            <w:tabs>
              <w:tab w:val="right" w:leader="dot" w:pos="9350"/>
            </w:tabs>
            <w:rPr>
              <w:rFonts w:eastAsiaTheme="minorEastAsia"/>
              <w:noProof/>
              <w:sz w:val="24"/>
            </w:rPr>
          </w:pPr>
          <w:hyperlink w:anchor="_Toc149635005" w:history="1">
            <w:r w:rsidRPr="005B26F1">
              <w:rPr>
                <w:rStyle w:val="Hyperlink"/>
                <w:rFonts w:ascii="Times New Roman" w:hAnsi="Times New Roman" w:cs="Times New Roman"/>
                <w:noProof/>
                <w:sz w:val="24"/>
              </w:rPr>
              <w:t>Self-check -2</w:t>
            </w:r>
            <w:r w:rsidRPr="005B26F1">
              <w:rPr>
                <w:noProof/>
                <w:webHidden/>
                <w:sz w:val="24"/>
              </w:rPr>
              <w:tab/>
            </w:r>
            <w:r w:rsidRPr="005B26F1">
              <w:rPr>
                <w:noProof/>
                <w:webHidden/>
                <w:sz w:val="24"/>
              </w:rPr>
              <w:fldChar w:fldCharType="begin"/>
            </w:r>
            <w:r w:rsidRPr="005B26F1">
              <w:rPr>
                <w:noProof/>
                <w:webHidden/>
                <w:sz w:val="24"/>
              </w:rPr>
              <w:instrText xml:space="preserve"> PAGEREF _Toc149635005 \h </w:instrText>
            </w:r>
            <w:r w:rsidRPr="005B26F1">
              <w:rPr>
                <w:noProof/>
                <w:webHidden/>
                <w:sz w:val="24"/>
              </w:rPr>
            </w:r>
            <w:r w:rsidRPr="005B26F1">
              <w:rPr>
                <w:noProof/>
                <w:webHidden/>
                <w:sz w:val="24"/>
              </w:rPr>
              <w:fldChar w:fldCharType="separate"/>
            </w:r>
            <w:r w:rsidR="00E50A24">
              <w:rPr>
                <w:noProof/>
                <w:webHidden/>
                <w:sz w:val="24"/>
              </w:rPr>
              <w:t>30</w:t>
            </w:r>
            <w:r w:rsidRPr="005B26F1">
              <w:rPr>
                <w:noProof/>
                <w:webHidden/>
                <w:sz w:val="24"/>
              </w:rPr>
              <w:fldChar w:fldCharType="end"/>
            </w:r>
          </w:hyperlink>
        </w:p>
        <w:p w:rsidR="005B26F1" w:rsidRPr="005B26F1" w:rsidRDefault="005B26F1">
          <w:pPr>
            <w:pStyle w:val="TOC1"/>
            <w:tabs>
              <w:tab w:val="left" w:pos="440"/>
              <w:tab w:val="right" w:leader="dot" w:pos="9350"/>
            </w:tabs>
            <w:rPr>
              <w:rFonts w:eastAsiaTheme="minorEastAsia"/>
              <w:noProof/>
              <w:sz w:val="24"/>
            </w:rPr>
          </w:pPr>
          <w:hyperlink w:anchor="_Toc149635006" w:history="1">
            <w:r w:rsidRPr="005B26F1">
              <w:rPr>
                <w:rStyle w:val="Hyperlink"/>
                <w:rFonts w:ascii="Times New Roman" w:hAnsi="Times New Roman" w:cs="Times New Roman"/>
                <w:noProof/>
                <w:sz w:val="24"/>
              </w:rPr>
              <w:t>3</w:t>
            </w:r>
            <w:r w:rsidRPr="005B26F1">
              <w:rPr>
                <w:rFonts w:eastAsiaTheme="minorEastAsia"/>
                <w:noProof/>
                <w:sz w:val="24"/>
              </w:rPr>
              <w:tab/>
            </w:r>
            <w:r w:rsidRPr="005B26F1">
              <w:rPr>
                <w:rStyle w:val="Hyperlink"/>
                <w:rFonts w:ascii="Times New Roman" w:hAnsi="Times New Roman" w:cs="Times New Roman"/>
                <w:noProof/>
                <w:sz w:val="24"/>
              </w:rPr>
              <w:t>Unit three:   Site files Preparation</w:t>
            </w:r>
            <w:r w:rsidRPr="005B26F1">
              <w:rPr>
                <w:noProof/>
                <w:webHidden/>
                <w:sz w:val="24"/>
              </w:rPr>
              <w:tab/>
            </w:r>
            <w:r w:rsidRPr="005B26F1">
              <w:rPr>
                <w:noProof/>
                <w:webHidden/>
                <w:sz w:val="24"/>
              </w:rPr>
              <w:fldChar w:fldCharType="begin"/>
            </w:r>
            <w:r w:rsidRPr="005B26F1">
              <w:rPr>
                <w:noProof/>
                <w:webHidden/>
                <w:sz w:val="24"/>
              </w:rPr>
              <w:instrText xml:space="preserve"> PAGEREF _Toc149635006 \h </w:instrText>
            </w:r>
            <w:r w:rsidRPr="005B26F1">
              <w:rPr>
                <w:noProof/>
                <w:webHidden/>
                <w:sz w:val="24"/>
              </w:rPr>
            </w:r>
            <w:r w:rsidRPr="005B26F1">
              <w:rPr>
                <w:noProof/>
                <w:webHidden/>
                <w:sz w:val="24"/>
              </w:rPr>
              <w:fldChar w:fldCharType="separate"/>
            </w:r>
            <w:r w:rsidR="00E50A24">
              <w:rPr>
                <w:noProof/>
                <w:webHidden/>
                <w:sz w:val="24"/>
              </w:rPr>
              <w:t>31</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07" w:history="1">
            <w:r w:rsidRPr="005B26F1">
              <w:rPr>
                <w:rStyle w:val="Hyperlink"/>
                <w:rFonts w:ascii="Times New Roman" w:hAnsi="Times New Roman"/>
                <w:noProof/>
                <w:sz w:val="24"/>
              </w:rPr>
              <w:t>3.1</w:t>
            </w:r>
            <w:r w:rsidRPr="005B26F1">
              <w:rPr>
                <w:rFonts w:eastAsiaTheme="minorEastAsia"/>
                <w:noProof/>
                <w:sz w:val="24"/>
              </w:rPr>
              <w:tab/>
            </w:r>
            <w:r w:rsidRPr="005B26F1">
              <w:rPr>
                <w:rStyle w:val="Hyperlink"/>
                <w:rFonts w:ascii="Times New Roman" w:hAnsi="Times New Roman"/>
                <w:noProof/>
                <w:sz w:val="24"/>
              </w:rPr>
              <w:t>Site documents</w:t>
            </w:r>
            <w:r w:rsidRPr="005B26F1">
              <w:rPr>
                <w:noProof/>
                <w:webHidden/>
                <w:sz w:val="24"/>
              </w:rPr>
              <w:tab/>
            </w:r>
            <w:r w:rsidRPr="005B26F1">
              <w:rPr>
                <w:noProof/>
                <w:webHidden/>
                <w:sz w:val="24"/>
              </w:rPr>
              <w:fldChar w:fldCharType="begin"/>
            </w:r>
            <w:r w:rsidRPr="005B26F1">
              <w:rPr>
                <w:noProof/>
                <w:webHidden/>
                <w:sz w:val="24"/>
              </w:rPr>
              <w:instrText xml:space="preserve"> PAGEREF _Toc149635007 \h </w:instrText>
            </w:r>
            <w:r w:rsidRPr="005B26F1">
              <w:rPr>
                <w:noProof/>
                <w:webHidden/>
                <w:sz w:val="24"/>
              </w:rPr>
            </w:r>
            <w:r w:rsidRPr="005B26F1">
              <w:rPr>
                <w:noProof/>
                <w:webHidden/>
                <w:sz w:val="24"/>
              </w:rPr>
              <w:fldChar w:fldCharType="separate"/>
            </w:r>
            <w:r w:rsidR="00E50A24">
              <w:rPr>
                <w:noProof/>
                <w:webHidden/>
                <w:sz w:val="24"/>
              </w:rPr>
              <w:t>32</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08" w:history="1">
            <w:r w:rsidRPr="005B26F1">
              <w:rPr>
                <w:rStyle w:val="Hyperlink"/>
                <w:rFonts w:ascii="Times New Roman" w:hAnsi="Times New Roman"/>
                <w:noProof/>
                <w:sz w:val="24"/>
              </w:rPr>
              <w:t>3.2</w:t>
            </w:r>
            <w:r w:rsidRPr="005B26F1">
              <w:rPr>
                <w:rFonts w:eastAsiaTheme="minorEastAsia"/>
                <w:noProof/>
                <w:sz w:val="24"/>
              </w:rPr>
              <w:tab/>
            </w:r>
            <w:r w:rsidRPr="005B26F1">
              <w:rPr>
                <w:rStyle w:val="Hyperlink"/>
                <w:rFonts w:ascii="Times New Roman" w:hAnsi="Times New Roman"/>
                <w:noProof/>
                <w:sz w:val="24"/>
              </w:rPr>
              <w:t>Call Forward Sheets</w:t>
            </w:r>
            <w:r w:rsidRPr="005B26F1">
              <w:rPr>
                <w:noProof/>
                <w:webHidden/>
                <w:sz w:val="24"/>
              </w:rPr>
              <w:tab/>
            </w:r>
            <w:r w:rsidRPr="005B26F1">
              <w:rPr>
                <w:noProof/>
                <w:webHidden/>
                <w:sz w:val="24"/>
              </w:rPr>
              <w:fldChar w:fldCharType="begin"/>
            </w:r>
            <w:r w:rsidRPr="005B26F1">
              <w:rPr>
                <w:noProof/>
                <w:webHidden/>
                <w:sz w:val="24"/>
              </w:rPr>
              <w:instrText xml:space="preserve"> PAGEREF _Toc149635008 \h </w:instrText>
            </w:r>
            <w:r w:rsidRPr="005B26F1">
              <w:rPr>
                <w:noProof/>
                <w:webHidden/>
                <w:sz w:val="24"/>
              </w:rPr>
            </w:r>
            <w:r w:rsidRPr="005B26F1">
              <w:rPr>
                <w:noProof/>
                <w:webHidden/>
                <w:sz w:val="24"/>
              </w:rPr>
              <w:fldChar w:fldCharType="separate"/>
            </w:r>
            <w:r w:rsidR="00E50A24">
              <w:rPr>
                <w:noProof/>
                <w:webHidden/>
                <w:sz w:val="24"/>
              </w:rPr>
              <w:t>34</w:t>
            </w:r>
            <w:r w:rsidRPr="005B26F1">
              <w:rPr>
                <w:noProof/>
                <w:webHidden/>
                <w:sz w:val="24"/>
              </w:rPr>
              <w:fldChar w:fldCharType="end"/>
            </w:r>
          </w:hyperlink>
        </w:p>
        <w:p w:rsidR="005B26F1" w:rsidRPr="005B26F1" w:rsidRDefault="005B26F1">
          <w:pPr>
            <w:pStyle w:val="TOC1"/>
            <w:tabs>
              <w:tab w:val="right" w:leader="dot" w:pos="9350"/>
            </w:tabs>
            <w:rPr>
              <w:rFonts w:eastAsiaTheme="minorEastAsia"/>
              <w:noProof/>
              <w:sz w:val="24"/>
            </w:rPr>
          </w:pPr>
          <w:hyperlink w:anchor="_Toc149635009" w:history="1">
            <w:r w:rsidRPr="005B26F1">
              <w:rPr>
                <w:rStyle w:val="Hyperlink"/>
                <w:rFonts w:ascii="Times New Roman" w:hAnsi="Times New Roman" w:cs="Times New Roman"/>
                <w:noProof/>
                <w:sz w:val="24"/>
              </w:rPr>
              <w:t>Self –check 3.1</w:t>
            </w:r>
            <w:r w:rsidRPr="005B26F1">
              <w:rPr>
                <w:noProof/>
                <w:webHidden/>
                <w:sz w:val="24"/>
              </w:rPr>
              <w:tab/>
            </w:r>
            <w:r w:rsidRPr="005B26F1">
              <w:rPr>
                <w:noProof/>
                <w:webHidden/>
                <w:sz w:val="24"/>
              </w:rPr>
              <w:fldChar w:fldCharType="begin"/>
            </w:r>
            <w:r w:rsidRPr="005B26F1">
              <w:rPr>
                <w:noProof/>
                <w:webHidden/>
                <w:sz w:val="24"/>
              </w:rPr>
              <w:instrText xml:space="preserve"> PAGEREF _Toc149635009 \h </w:instrText>
            </w:r>
            <w:r w:rsidRPr="005B26F1">
              <w:rPr>
                <w:noProof/>
                <w:webHidden/>
                <w:sz w:val="24"/>
              </w:rPr>
            </w:r>
            <w:r w:rsidRPr="005B26F1">
              <w:rPr>
                <w:noProof/>
                <w:webHidden/>
                <w:sz w:val="24"/>
              </w:rPr>
              <w:fldChar w:fldCharType="separate"/>
            </w:r>
            <w:r w:rsidR="00E50A24">
              <w:rPr>
                <w:noProof/>
                <w:webHidden/>
                <w:sz w:val="24"/>
              </w:rPr>
              <w:t>35</w:t>
            </w:r>
            <w:r w:rsidRPr="005B26F1">
              <w:rPr>
                <w:noProof/>
                <w:webHidden/>
                <w:sz w:val="24"/>
              </w:rPr>
              <w:fldChar w:fldCharType="end"/>
            </w:r>
          </w:hyperlink>
        </w:p>
        <w:p w:rsidR="005B26F1" w:rsidRPr="005B26F1" w:rsidRDefault="005B26F1">
          <w:pPr>
            <w:pStyle w:val="TOC1"/>
            <w:tabs>
              <w:tab w:val="left" w:pos="440"/>
              <w:tab w:val="right" w:leader="dot" w:pos="9350"/>
            </w:tabs>
            <w:rPr>
              <w:rFonts w:eastAsiaTheme="minorEastAsia"/>
              <w:noProof/>
              <w:sz w:val="24"/>
            </w:rPr>
          </w:pPr>
          <w:hyperlink w:anchor="_Toc149635010" w:history="1">
            <w:r w:rsidRPr="005B26F1">
              <w:rPr>
                <w:rStyle w:val="Hyperlink"/>
                <w:rFonts w:ascii="Times New Roman" w:hAnsi="Times New Roman" w:cs="Times New Roman"/>
                <w:noProof/>
                <w:sz w:val="24"/>
              </w:rPr>
              <w:t>4</w:t>
            </w:r>
            <w:r w:rsidRPr="005B26F1">
              <w:rPr>
                <w:rFonts w:eastAsiaTheme="minorEastAsia"/>
                <w:noProof/>
                <w:sz w:val="24"/>
              </w:rPr>
              <w:tab/>
            </w:r>
            <w:r w:rsidRPr="005B26F1">
              <w:rPr>
                <w:rStyle w:val="Hyperlink"/>
                <w:rFonts w:ascii="Times New Roman" w:hAnsi="Times New Roman" w:cs="Times New Roman"/>
                <w:noProof/>
                <w:sz w:val="24"/>
              </w:rPr>
              <w:t>Unit Four:  Monitor and report on project costs.</w:t>
            </w:r>
            <w:r w:rsidRPr="005B26F1">
              <w:rPr>
                <w:noProof/>
                <w:webHidden/>
                <w:sz w:val="24"/>
              </w:rPr>
              <w:tab/>
            </w:r>
            <w:r w:rsidRPr="005B26F1">
              <w:rPr>
                <w:noProof/>
                <w:webHidden/>
                <w:sz w:val="24"/>
              </w:rPr>
              <w:fldChar w:fldCharType="begin"/>
            </w:r>
            <w:r w:rsidRPr="005B26F1">
              <w:rPr>
                <w:noProof/>
                <w:webHidden/>
                <w:sz w:val="24"/>
              </w:rPr>
              <w:instrText xml:space="preserve"> PAGEREF _Toc149635010 \h </w:instrText>
            </w:r>
            <w:r w:rsidRPr="005B26F1">
              <w:rPr>
                <w:noProof/>
                <w:webHidden/>
                <w:sz w:val="24"/>
              </w:rPr>
            </w:r>
            <w:r w:rsidRPr="005B26F1">
              <w:rPr>
                <w:noProof/>
                <w:webHidden/>
                <w:sz w:val="24"/>
              </w:rPr>
              <w:fldChar w:fldCharType="separate"/>
            </w:r>
            <w:r w:rsidR="00E50A24">
              <w:rPr>
                <w:noProof/>
                <w:webHidden/>
                <w:sz w:val="24"/>
              </w:rPr>
              <w:t>38</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11" w:history="1">
            <w:r w:rsidRPr="005B26F1">
              <w:rPr>
                <w:rStyle w:val="Hyperlink"/>
                <w:rFonts w:ascii="Times New Roman" w:hAnsi="Times New Roman"/>
                <w:noProof/>
                <w:sz w:val="24"/>
              </w:rPr>
              <w:t>4.1</w:t>
            </w:r>
            <w:r w:rsidRPr="005B26F1">
              <w:rPr>
                <w:rFonts w:eastAsiaTheme="minorEastAsia"/>
                <w:noProof/>
                <w:sz w:val="24"/>
              </w:rPr>
              <w:tab/>
            </w:r>
            <w:r w:rsidRPr="005B26F1">
              <w:rPr>
                <w:rStyle w:val="Hyperlink"/>
                <w:rFonts w:ascii="Times New Roman" w:hAnsi="Times New Roman"/>
                <w:noProof/>
                <w:sz w:val="24"/>
              </w:rPr>
              <w:t>Project costs</w:t>
            </w:r>
            <w:r w:rsidRPr="005B26F1">
              <w:rPr>
                <w:noProof/>
                <w:webHidden/>
                <w:sz w:val="24"/>
              </w:rPr>
              <w:tab/>
            </w:r>
            <w:r w:rsidRPr="005B26F1">
              <w:rPr>
                <w:noProof/>
                <w:webHidden/>
                <w:sz w:val="24"/>
              </w:rPr>
              <w:fldChar w:fldCharType="begin"/>
            </w:r>
            <w:r w:rsidRPr="005B26F1">
              <w:rPr>
                <w:noProof/>
                <w:webHidden/>
                <w:sz w:val="24"/>
              </w:rPr>
              <w:instrText xml:space="preserve"> PAGEREF _Toc149635011 \h </w:instrText>
            </w:r>
            <w:r w:rsidRPr="005B26F1">
              <w:rPr>
                <w:noProof/>
                <w:webHidden/>
                <w:sz w:val="24"/>
              </w:rPr>
            </w:r>
            <w:r w:rsidRPr="005B26F1">
              <w:rPr>
                <w:noProof/>
                <w:webHidden/>
                <w:sz w:val="24"/>
              </w:rPr>
              <w:fldChar w:fldCharType="separate"/>
            </w:r>
            <w:r w:rsidR="00E50A24">
              <w:rPr>
                <w:noProof/>
                <w:webHidden/>
                <w:sz w:val="24"/>
              </w:rPr>
              <w:t>39</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12" w:history="1">
            <w:r w:rsidRPr="005B26F1">
              <w:rPr>
                <w:rStyle w:val="Hyperlink"/>
                <w:rFonts w:ascii="Times New Roman" w:hAnsi="Times New Roman"/>
                <w:noProof/>
                <w:sz w:val="24"/>
              </w:rPr>
              <w:t>4.2</w:t>
            </w:r>
            <w:r w:rsidRPr="005B26F1">
              <w:rPr>
                <w:rFonts w:eastAsiaTheme="minorEastAsia"/>
                <w:noProof/>
                <w:sz w:val="24"/>
              </w:rPr>
              <w:tab/>
            </w:r>
            <w:r w:rsidRPr="005B26F1">
              <w:rPr>
                <w:rStyle w:val="Hyperlink"/>
                <w:rFonts w:ascii="Times New Roman" w:hAnsi="Times New Roman"/>
                <w:noProof/>
                <w:sz w:val="24"/>
              </w:rPr>
              <w:t>Variation costs</w:t>
            </w:r>
            <w:r w:rsidRPr="005B26F1">
              <w:rPr>
                <w:noProof/>
                <w:webHidden/>
                <w:sz w:val="24"/>
              </w:rPr>
              <w:tab/>
            </w:r>
            <w:r w:rsidRPr="005B26F1">
              <w:rPr>
                <w:noProof/>
                <w:webHidden/>
                <w:sz w:val="24"/>
              </w:rPr>
              <w:fldChar w:fldCharType="begin"/>
            </w:r>
            <w:r w:rsidRPr="005B26F1">
              <w:rPr>
                <w:noProof/>
                <w:webHidden/>
                <w:sz w:val="24"/>
              </w:rPr>
              <w:instrText xml:space="preserve"> PAGEREF _Toc149635012 \h </w:instrText>
            </w:r>
            <w:r w:rsidRPr="005B26F1">
              <w:rPr>
                <w:noProof/>
                <w:webHidden/>
                <w:sz w:val="24"/>
              </w:rPr>
            </w:r>
            <w:r w:rsidRPr="005B26F1">
              <w:rPr>
                <w:noProof/>
                <w:webHidden/>
                <w:sz w:val="24"/>
              </w:rPr>
              <w:fldChar w:fldCharType="separate"/>
            </w:r>
            <w:r w:rsidR="00E50A24">
              <w:rPr>
                <w:noProof/>
                <w:webHidden/>
                <w:sz w:val="24"/>
              </w:rPr>
              <w:t>41</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13" w:history="1">
            <w:r w:rsidRPr="005B26F1">
              <w:rPr>
                <w:rStyle w:val="Hyperlink"/>
                <w:rFonts w:ascii="Times New Roman" w:hAnsi="Times New Roman"/>
                <w:noProof/>
                <w:sz w:val="24"/>
              </w:rPr>
              <w:t>4.3</w:t>
            </w:r>
            <w:r w:rsidRPr="005B26F1">
              <w:rPr>
                <w:rFonts w:eastAsiaTheme="minorEastAsia"/>
                <w:noProof/>
                <w:sz w:val="24"/>
              </w:rPr>
              <w:tab/>
            </w:r>
            <w:r w:rsidRPr="005B26F1">
              <w:rPr>
                <w:rStyle w:val="Hyperlink"/>
                <w:rFonts w:ascii="Times New Roman" w:hAnsi="Times New Roman"/>
                <w:noProof/>
                <w:sz w:val="24"/>
              </w:rPr>
              <w:t>Final project cost</w:t>
            </w:r>
            <w:r w:rsidRPr="005B26F1">
              <w:rPr>
                <w:noProof/>
                <w:webHidden/>
                <w:sz w:val="24"/>
              </w:rPr>
              <w:tab/>
            </w:r>
            <w:r w:rsidRPr="005B26F1">
              <w:rPr>
                <w:noProof/>
                <w:webHidden/>
                <w:sz w:val="24"/>
              </w:rPr>
              <w:fldChar w:fldCharType="begin"/>
            </w:r>
            <w:r w:rsidRPr="005B26F1">
              <w:rPr>
                <w:noProof/>
                <w:webHidden/>
                <w:sz w:val="24"/>
              </w:rPr>
              <w:instrText xml:space="preserve"> PAGEREF _Toc149635013 \h </w:instrText>
            </w:r>
            <w:r w:rsidRPr="005B26F1">
              <w:rPr>
                <w:noProof/>
                <w:webHidden/>
                <w:sz w:val="24"/>
              </w:rPr>
            </w:r>
            <w:r w:rsidRPr="005B26F1">
              <w:rPr>
                <w:noProof/>
                <w:webHidden/>
                <w:sz w:val="24"/>
              </w:rPr>
              <w:fldChar w:fldCharType="separate"/>
            </w:r>
            <w:r w:rsidR="00E50A24">
              <w:rPr>
                <w:noProof/>
                <w:webHidden/>
                <w:sz w:val="24"/>
              </w:rPr>
              <w:t>45</w:t>
            </w:r>
            <w:r w:rsidRPr="005B26F1">
              <w:rPr>
                <w:noProof/>
                <w:webHidden/>
                <w:sz w:val="24"/>
              </w:rPr>
              <w:fldChar w:fldCharType="end"/>
            </w:r>
          </w:hyperlink>
        </w:p>
        <w:p w:rsidR="005B26F1" w:rsidRPr="005B26F1" w:rsidRDefault="005B26F1">
          <w:pPr>
            <w:pStyle w:val="TOC1"/>
            <w:tabs>
              <w:tab w:val="right" w:leader="dot" w:pos="9350"/>
            </w:tabs>
            <w:rPr>
              <w:rFonts w:eastAsiaTheme="minorEastAsia"/>
              <w:noProof/>
              <w:sz w:val="24"/>
            </w:rPr>
          </w:pPr>
          <w:hyperlink w:anchor="_Toc149635014" w:history="1">
            <w:r w:rsidRPr="005B26F1">
              <w:rPr>
                <w:rStyle w:val="Hyperlink"/>
                <w:rFonts w:ascii="Times New Roman" w:hAnsi="Times New Roman" w:cs="Times New Roman"/>
                <w:noProof/>
                <w:sz w:val="24"/>
              </w:rPr>
              <w:t>Self-cheek – 4.1</w:t>
            </w:r>
            <w:r w:rsidRPr="005B26F1">
              <w:rPr>
                <w:noProof/>
                <w:webHidden/>
                <w:sz w:val="24"/>
              </w:rPr>
              <w:tab/>
            </w:r>
            <w:r w:rsidRPr="005B26F1">
              <w:rPr>
                <w:noProof/>
                <w:webHidden/>
                <w:sz w:val="24"/>
              </w:rPr>
              <w:fldChar w:fldCharType="begin"/>
            </w:r>
            <w:r w:rsidRPr="005B26F1">
              <w:rPr>
                <w:noProof/>
                <w:webHidden/>
                <w:sz w:val="24"/>
              </w:rPr>
              <w:instrText xml:space="preserve"> PAGEREF _Toc149635014 \h </w:instrText>
            </w:r>
            <w:r w:rsidRPr="005B26F1">
              <w:rPr>
                <w:noProof/>
                <w:webHidden/>
                <w:sz w:val="24"/>
              </w:rPr>
            </w:r>
            <w:r w:rsidRPr="005B26F1">
              <w:rPr>
                <w:noProof/>
                <w:webHidden/>
                <w:sz w:val="24"/>
              </w:rPr>
              <w:fldChar w:fldCharType="separate"/>
            </w:r>
            <w:r w:rsidR="00E50A24">
              <w:rPr>
                <w:noProof/>
                <w:webHidden/>
                <w:sz w:val="24"/>
              </w:rPr>
              <w:t>52</w:t>
            </w:r>
            <w:r w:rsidRPr="005B26F1">
              <w:rPr>
                <w:noProof/>
                <w:webHidden/>
                <w:sz w:val="24"/>
              </w:rPr>
              <w:fldChar w:fldCharType="end"/>
            </w:r>
          </w:hyperlink>
        </w:p>
        <w:p w:rsidR="005B26F1" w:rsidRPr="005B26F1" w:rsidRDefault="005B26F1">
          <w:pPr>
            <w:pStyle w:val="TOC1"/>
            <w:tabs>
              <w:tab w:val="left" w:pos="440"/>
              <w:tab w:val="right" w:leader="dot" w:pos="9350"/>
            </w:tabs>
            <w:rPr>
              <w:rFonts w:eastAsiaTheme="minorEastAsia"/>
              <w:noProof/>
              <w:sz w:val="24"/>
            </w:rPr>
          </w:pPr>
          <w:hyperlink w:anchor="_Toc149635015" w:history="1">
            <w:r w:rsidRPr="005B26F1">
              <w:rPr>
                <w:rStyle w:val="Hyperlink"/>
                <w:rFonts w:ascii="Times New Roman" w:hAnsi="Times New Roman" w:cs="Times New Roman"/>
                <w:noProof/>
                <w:sz w:val="24"/>
              </w:rPr>
              <w:t>5</w:t>
            </w:r>
            <w:r w:rsidRPr="005B26F1">
              <w:rPr>
                <w:rFonts w:eastAsiaTheme="minorEastAsia"/>
                <w:noProof/>
                <w:sz w:val="24"/>
              </w:rPr>
              <w:tab/>
            </w:r>
            <w:r w:rsidRPr="005B26F1">
              <w:rPr>
                <w:rStyle w:val="Hyperlink"/>
                <w:rFonts w:ascii="Times New Roman" w:hAnsi="Times New Roman" w:cs="Times New Roman"/>
                <w:noProof/>
                <w:sz w:val="24"/>
              </w:rPr>
              <w:t>Unit five:   Maintain data files of standard costs</w:t>
            </w:r>
            <w:r w:rsidRPr="005B26F1">
              <w:rPr>
                <w:noProof/>
                <w:webHidden/>
                <w:sz w:val="24"/>
              </w:rPr>
              <w:tab/>
            </w:r>
            <w:r w:rsidRPr="005B26F1">
              <w:rPr>
                <w:noProof/>
                <w:webHidden/>
                <w:sz w:val="24"/>
              </w:rPr>
              <w:fldChar w:fldCharType="begin"/>
            </w:r>
            <w:r w:rsidRPr="005B26F1">
              <w:rPr>
                <w:noProof/>
                <w:webHidden/>
                <w:sz w:val="24"/>
              </w:rPr>
              <w:instrText xml:space="preserve"> PAGEREF _Toc149635015 \h </w:instrText>
            </w:r>
            <w:r w:rsidRPr="005B26F1">
              <w:rPr>
                <w:noProof/>
                <w:webHidden/>
                <w:sz w:val="24"/>
              </w:rPr>
            </w:r>
            <w:r w:rsidRPr="005B26F1">
              <w:rPr>
                <w:noProof/>
                <w:webHidden/>
                <w:sz w:val="24"/>
              </w:rPr>
              <w:fldChar w:fldCharType="separate"/>
            </w:r>
            <w:r w:rsidR="00E50A24">
              <w:rPr>
                <w:noProof/>
                <w:webHidden/>
                <w:sz w:val="24"/>
              </w:rPr>
              <w:t>55</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16" w:history="1">
            <w:r w:rsidRPr="005B26F1">
              <w:rPr>
                <w:rStyle w:val="Hyperlink"/>
                <w:rFonts w:ascii="Times New Roman" w:hAnsi="Times New Roman"/>
                <w:noProof/>
                <w:sz w:val="24"/>
              </w:rPr>
              <w:t>5.1</w:t>
            </w:r>
            <w:r w:rsidRPr="005B26F1">
              <w:rPr>
                <w:rFonts w:eastAsiaTheme="minorEastAsia"/>
                <w:noProof/>
                <w:sz w:val="24"/>
              </w:rPr>
              <w:tab/>
            </w:r>
            <w:r w:rsidRPr="005B26F1">
              <w:rPr>
                <w:rStyle w:val="Hyperlink"/>
                <w:rFonts w:ascii="Times New Roman" w:hAnsi="Times New Roman"/>
                <w:noProof/>
                <w:sz w:val="24"/>
              </w:rPr>
              <w:t>Approved Variation Cost</w:t>
            </w:r>
            <w:r w:rsidRPr="005B26F1">
              <w:rPr>
                <w:noProof/>
                <w:webHidden/>
                <w:sz w:val="24"/>
              </w:rPr>
              <w:tab/>
            </w:r>
            <w:r w:rsidRPr="005B26F1">
              <w:rPr>
                <w:noProof/>
                <w:webHidden/>
                <w:sz w:val="24"/>
              </w:rPr>
              <w:fldChar w:fldCharType="begin"/>
            </w:r>
            <w:r w:rsidRPr="005B26F1">
              <w:rPr>
                <w:noProof/>
                <w:webHidden/>
                <w:sz w:val="24"/>
              </w:rPr>
              <w:instrText xml:space="preserve"> PAGEREF _Toc149635016 \h </w:instrText>
            </w:r>
            <w:r w:rsidRPr="005B26F1">
              <w:rPr>
                <w:noProof/>
                <w:webHidden/>
                <w:sz w:val="24"/>
              </w:rPr>
            </w:r>
            <w:r w:rsidRPr="005B26F1">
              <w:rPr>
                <w:noProof/>
                <w:webHidden/>
                <w:sz w:val="24"/>
              </w:rPr>
              <w:fldChar w:fldCharType="separate"/>
            </w:r>
            <w:r w:rsidR="00E50A24">
              <w:rPr>
                <w:noProof/>
                <w:webHidden/>
                <w:sz w:val="24"/>
              </w:rPr>
              <w:t>56</w:t>
            </w:r>
            <w:r w:rsidRPr="005B26F1">
              <w:rPr>
                <w:noProof/>
                <w:webHidden/>
                <w:sz w:val="24"/>
              </w:rPr>
              <w:fldChar w:fldCharType="end"/>
            </w:r>
          </w:hyperlink>
        </w:p>
        <w:p w:rsidR="005B26F1" w:rsidRPr="005B26F1" w:rsidRDefault="005B26F1">
          <w:pPr>
            <w:pStyle w:val="TOC2"/>
            <w:tabs>
              <w:tab w:val="left" w:pos="880"/>
              <w:tab w:val="right" w:leader="dot" w:pos="9350"/>
            </w:tabs>
            <w:rPr>
              <w:rFonts w:eastAsiaTheme="minorEastAsia"/>
              <w:noProof/>
              <w:sz w:val="24"/>
            </w:rPr>
          </w:pPr>
          <w:hyperlink w:anchor="_Toc149635017" w:history="1">
            <w:r w:rsidRPr="005B26F1">
              <w:rPr>
                <w:rStyle w:val="Hyperlink"/>
                <w:rFonts w:ascii="Times New Roman" w:hAnsi="Times New Roman"/>
                <w:noProof/>
                <w:sz w:val="24"/>
              </w:rPr>
              <w:t>5.2</w:t>
            </w:r>
            <w:r w:rsidRPr="005B26F1">
              <w:rPr>
                <w:rFonts w:eastAsiaTheme="minorEastAsia"/>
                <w:noProof/>
                <w:sz w:val="24"/>
              </w:rPr>
              <w:tab/>
            </w:r>
            <w:r w:rsidRPr="005B26F1">
              <w:rPr>
                <w:rStyle w:val="Hyperlink"/>
                <w:rFonts w:ascii="Times New Roman" w:hAnsi="Times New Roman"/>
                <w:noProof/>
                <w:sz w:val="24"/>
              </w:rPr>
              <w:t>Changes into Standard Plans, Specifications, and Cost Files</w:t>
            </w:r>
            <w:r w:rsidRPr="005B26F1">
              <w:rPr>
                <w:noProof/>
                <w:webHidden/>
                <w:sz w:val="24"/>
              </w:rPr>
              <w:tab/>
            </w:r>
            <w:r w:rsidRPr="005B26F1">
              <w:rPr>
                <w:noProof/>
                <w:webHidden/>
                <w:sz w:val="24"/>
              </w:rPr>
              <w:fldChar w:fldCharType="begin"/>
            </w:r>
            <w:r w:rsidRPr="005B26F1">
              <w:rPr>
                <w:noProof/>
                <w:webHidden/>
                <w:sz w:val="24"/>
              </w:rPr>
              <w:instrText xml:space="preserve"> PAGEREF _Toc149635017 \h </w:instrText>
            </w:r>
            <w:r w:rsidRPr="005B26F1">
              <w:rPr>
                <w:noProof/>
                <w:webHidden/>
                <w:sz w:val="24"/>
              </w:rPr>
            </w:r>
            <w:r w:rsidRPr="005B26F1">
              <w:rPr>
                <w:noProof/>
                <w:webHidden/>
                <w:sz w:val="24"/>
              </w:rPr>
              <w:fldChar w:fldCharType="separate"/>
            </w:r>
            <w:r w:rsidR="00E50A24">
              <w:rPr>
                <w:noProof/>
                <w:webHidden/>
                <w:sz w:val="24"/>
              </w:rPr>
              <w:t>57</w:t>
            </w:r>
            <w:r w:rsidRPr="005B26F1">
              <w:rPr>
                <w:noProof/>
                <w:webHidden/>
                <w:sz w:val="24"/>
              </w:rPr>
              <w:fldChar w:fldCharType="end"/>
            </w:r>
          </w:hyperlink>
        </w:p>
        <w:p w:rsidR="005B26F1" w:rsidRPr="005B26F1" w:rsidRDefault="005B26F1">
          <w:pPr>
            <w:pStyle w:val="TOC1"/>
            <w:tabs>
              <w:tab w:val="right" w:leader="dot" w:pos="9350"/>
            </w:tabs>
            <w:rPr>
              <w:rFonts w:eastAsiaTheme="minorEastAsia"/>
              <w:noProof/>
              <w:sz w:val="24"/>
            </w:rPr>
          </w:pPr>
          <w:hyperlink w:anchor="_Toc149635018" w:history="1">
            <w:r w:rsidRPr="005B26F1">
              <w:rPr>
                <w:rStyle w:val="Hyperlink"/>
                <w:rFonts w:ascii="Times New Roman" w:hAnsi="Times New Roman" w:cs="Times New Roman"/>
                <w:noProof/>
                <w:sz w:val="24"/>
                <w:shd w:val="clear" w:color="auto" w:fill="FAFBFE"/>
              </w:rPr>
              <w:t>Self-check 5.1.</w:t>
            </w:r>
            <w:r w:rsidRPr="005B26F1">
              <w:rPr>
                <w:noProof/>
                <w:webHidden/>
                <w:sz w:val="24"/>
              </w:rPr>
              <w:tab/>
            </w:r>
            <w:r w:rsidRPr="005B26F1">
              <w:rPr>
                <w:noProof/>
                <w:webHidden/>
                <w:sz w:val="24"/>
              </w:rPr>
              <w:fldChar w:fldCharType="begin"/>
            </w:r>
            <w:r w:rsidRPr="005B26F1">
              <w:rPr>
                <w:noProof/>
                <w:webHidden/>
                <w:sz w:val="24"/>
              </w:rPr>
              <w:instrText xml:space="preserve"> PAGEREF _Toc149635018 \h </w:instrText>
            </w:r>
            <w:r w:rsidRPr="005B26F1">
              <w:rPr>
                <w:noProof/>
                <w:webHidden/>
                <w:sz w:val="24"/>
              </w:rPr>
            </w:r>
            <w:r w:rsidRPr="005B26F1">
              <w:rPr>
                <w:noProof/>
                <w:webHidden/>
                <w:sz w:val="24"/>
              </w:rPr>
              <w:fldChar w:fldCharType="separate"/>
            </w:r>
            <w:r w:rsidR="00E50A24">
              <w:rPr>
                <w:noProof/>
                <w:webHidden/>
                <w:sz w:val="24"/>
              </w:rPr>
              <w:t>60</w:t>
            </w:r>
            <w:r w:rsidRPr="005B26F1">
              <w:rPr>
                <w:noProof/>
                <w:webHidden/>
                <w:sz w:val="24"/>
              </w:rPr>
              <w:fldChar w:fldCharType="end"/>
            </w:r>
          </w:hyperlink>
        </w:p>
        <w:p w:rsidR="005B26F1" w:rsidRDefault="005B26F1">
          <w:pPr>
            <w:pStyle w:val="TOC1"/>
            <w:tabs>
              <w:tab w:val="left" w:pos="440"/>
              <w:tab w:val="right" w:leader="dot" w:pos="9350"/>
            </w:tabs>
            <w:rPr>
              <w:rFonts w:eastAsiaTheme="minorEastAsia"/>
              <w:noProof/>
            </w:rPr>
          </w:pPr>
          <w:hyperlink w:anchor="_Toc149635019" w:history="1">
            <w:r w:rsidRPr="005B26F1">
              <w:rPr>
                <w:rStyle w:val="Hyperlink"/>
                <w:rFonts w:ascii="Times New Roman" w:hAnsi="Times New Roman" w:cs="Times New Roman"/>
                <w:noProof/>
                <w:sz w:val="24"/>
              </w:rPr>
              <w:t>6</w:t>
            </w:r>
            <w:r w:rsidRPr="005B26F1">
              <w:rPr>
                <w:rFonts w:eastAsiaTheme="minorEastAsia"/>
                <w:noProof/>
                <w:sz w:val="24"/>
              </w:rPr>
              <w:tab/>
            </w:r>
            <w:r w:rsidRPr="005B26F1">
              <w:rPr>
                <w:rStyle w:val="Hyperlink"/>
                <w:rFonts w:ascii="Times New Roman" w:hAnsi="Times New Roman" w:cs="Times New Roman"/>
                <w:noProof/>
                <w:sz w:val="24"/>
              </w:rPr>
              <w:t>Reference</w:t>
            </w:r>
            <w:r w:rsidRPr="005B26F1">
              <w:rPr>
                <w:noProof/>
                <w:webHidden/>
                <w:sz w:val="24"/>
              </w:rPr>
              <w:tab/>
            </w:r>
            <w:r w:rsidRPr="005B26F1">
              <w:rPr>
                <w:noProof/>
                <w:webHidden/>
                <w:sz w:val="24"/>
              </w:rPr>
              <w:fldChar w:fldCharType="begin"/>
            </w:r>
            <w:r w:rsidRPr="005B26F1">
              <w:rPr>
                <w:noProof/>
                <w:webHidden/>
                <w:sz w:val="24"/>
              </w:rPr>
              <w:instrText xml:space="preserve"> PAGEREF _Toc149635019 \h </w:instrText>
            </w:r>
            <w:r w:rsidRPr="005B26F1">
              <w:rPr>
                <w:noProof/>
                <w:webHidden/>
                <w:sz w:val="24"/>
              </w:rPr>
            </w:r>
            <w:r w:rsidRPr="005B26F1">
              <w:rPr>
                <w:noProof/>
                <w:webHidden/>
                <w:sz w:val="24"/>
              </w:rPr>
              <w:fldChar w:fldCharType="separate"/>
            </w:r>
            <w:r w:rsidR="00E50A24">
              <w:rPr>
                <w:noProof/>
                <w:webHidden/>
                <w:sz w:val="24"/>
              </w:rPr>
              <w:t>62</w:t>
            </w:r>
            <w:r w:rsidRPr="005B26F1">
              <w:rPr>
                <w:noProof/>
                <w:webHidden/>
                <w:sz w:val="24"/>
              </w:rPr>
              <w:fldChar w:fldCharType="end"/>
            </w:r>
          </w:hyperlink>
        </w:p>
        <w:p w:rsidR="0023727F" w:rsidRDefault="0023727F" w:rsidP="00144371">
          <w:pPr>
            <w:spacing w:after="0" w:line="360" w:lineRule="auto"/>
          </w:pPr>
          <w:r w:rsidRPr="0023727F">
            <w:rPr>
              <w:rFonts w:ascii="Times New Roman" w:hAnsi="Times New Roman" w:cs="Times New Roman"/>
              <w:bCs/>
              <w:noProof/>
            </w:rPr>
            <w:fldChar w:fldCharType="end"/>
          </w:r>
        </w:p>
      </w:sdtContent>
    </w:sdt>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pStyle w:val="TOCHeading"/>
        <w:numPr>
          <w:ilvl w:val="0"/>
          <w:numId w:val="0"/>
        </w:numPr>
        <w:spacing w:line="360" w:lineRule="auto"/>
        <w:ind w:left="432"/>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3D2C96" w:rsidRDefault="003D2C96" w:rsidP="00144371">
      <w:pPr>
        <w:spacing w:after="0" w:line="360" w:lineRule="auto"/>
        <w:jc w:val="both"/>
        <w:rPr>
          <w:rFonts w:ascii="Times New Roman" w:hAnsi="Times New Roman" w:cs="Times New Roman"/>
          <w:sz w:val="24"/>
          <w:lang w:bidi="en-US"/>
        </w:rPr>
      </w:pPr>
    </w:p>
    <w:p w:rsidR="003D2C96" w:rsidRDefault="003D2C96" w:rsidP="00144371">
      <w:pPr>
        <w:spacing w:after="0" w:line="360" w:lineRule="auto"/>
        <w:jc w:val="both"/>
        <w:rPr>
          <w:rFonts w:ascii="Times New Roman" w:hAnsi="Times New Roman" w:cs="Times New Roman"/>
          <w:sz w:val="24"/>
          <w:lang w:bidi="en-US"/>
        </w:rPr>
      </w:pPr>
    </w:p>
    <w:p w:rsidR="003D2C96" w:rsidRDefault="003D2C96"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B04C79" w:rsidRDefault="00B04C79" w:rsidP="00144371">
      <w:pPr>
        <w:spacing w:after="0" w:line="360" w:lineRule="auto"/>
        <w:jc w:val="both"/>
        <w:rPr>
          <w:rFonts w:ascii="Times New Roman" w:hAnsi="Times New Roman" w:cs="Times New Roman"/>
          <w:sz w:val="24"/>
          <w:lang w:bidi="en-US"/>
        </w:rPr>
      </w:pPr>
    </w:p>
    <w:p w:rsidR="008A3F23" w:rsidRPr="00B04C79" w:rsidRDefault="008A3F23" w:rsidP="005B26F1">
      <w:pPr>
        <w:pStyle w:val="Heading1"/>
        <w:numPr>
          <w:ilvl w:val="0"/>
          <w:numId w:val="0"/>
        </w:numPr>
        <w:spacing w:line="360" w:lineRule="auto"/>
        <w:ind w:left="432"/>
        <w:jc w:val="center"/>
        <w:rPr>
          <w:rFonts w:ascii="Times New Roman" w:hAnsi="Times New Roman" w:cs="Times New Roman"/>
          <w:b/>
          <w:color w:val="auto"/>
          <w:sz w:val="24"/>
          <w:lang w:bidi="en-US"/>
        </w:rPr>
      </w:pPr>
      <w:bookmarkStart w:id="1" w:name="_Toc149634990"/>
      <w:r w:rsidRPr="00B04C79">
        <w:rPr>
          <w:rFonts w:ascii="Times New Roman" w:hAnsi="Times New Roman" w:cs="Times New Roman"/>
          <w:b/>
          <w:color w:val="auto"/>
          <w:lang w:bidi="en-US"/>
        </w:rPr>
        <w:lastRenderedPageBreak/>
        <w:t>Acronym</w:t>
      </w:r>
      <w:bookmarkEnd w:id="1"/>
    </w:p>
    <w:p w:rsidR="004F2098"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EIA </w:t>
      </w:r>
      <w:r w:rsidRPr="004F2098">
        <w:rPr>
          <w:rFonts w:ascii="Times New Roman" w:hAnsi="Times New Roman" w:cs="Times New Roman"/>
          <w:sz w:val="24"/>
        </w:rPr>
        <w:tab/>
        <w:t xml:space="preserve">environmental impact assessment </w:t>
      </w:r>
    </w:p>
    <w:p w:rsidR="004F2098"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EPA </w:t>
      </w:r>
      <w:r w:rsidRPr="004F2098">
        <w:rPr>
          <w:rFonts w:ascii="Times New Roman" w:hAnsi="Times New Roman" w:cs="Times New Roman"/>
          <w:sz w:val="24"/>
        </w:rPr>
        <w:tab/>
        <w:t>Ethiopian Envi</w:t>
      </w:r>
      <w:r>
        <w:rPr>
          <w:rFonts w:ascii="Times New Roman" w:hAnsi="Times New Roman" w:cs="Times New Roman"/>
          <w:sz w:val="24"/>
        </w:rPr>
        <w:t xml:space="preserve">ronmental Protection Authority </w:t>
      </w:r>
    </w:p>
    <w:p w:rsidR="004F2098"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HVAC </w:t>
      </w:r>
      <w:r w:rsidRPr="004F2098">
        <w:rPr>
          <w:rFonts w:ascii="Times New Roman" w:hAnsi="Times New Roman" w:cs="Times New Roman"/>
          <w:sz w:val="24"/>
        </w:rPr>
        <w:tab/>
        <w:t>heating, ve</w:t>
      </w:r>
      <w:r>
        <w:rPr>
          <w:rFonts w:ascii="Times New Roman" w:hAnsi="Times New Roman" w:cs="Times New Roman"/>
          <w:sz w:val="24"/>
        </w:rPr>
        <w:t>ntilation, and air conditioning</w:t>
      </w:r>
    </w:p>
    <w:p w:rsidR="004F2098" w:rsidRDefault="004F2098" w:rsidP="00144371">
      <w:pPr>
        <w:tabs>
          <w:tab w:val="left" w:leader="dot" w:pos="2880"/>
        </w:tabs>
        <w:spacing w:after="0" w:line="360" w:lineRule="auto"/>
        <w:jc w:val="both"/>
        <w:rPr>
          <w:rFonts w:ascii="Times New Roman" w:hAnsi="Times New Roman" w:cs="Times New Roman"/>
          <w:sz w:val="24"/>
        </w:rPr>
      </w:pPr>
      <w:r>
        <w:rPr>
          <w:rFonts w:ascii="Times New Roman" w:hAnsi="Times New Roman" w:cs="Times New Roman"/>
          <w:sz w:val="24"/>
        </w:rPr>
        <w:t xml:space="preserve">RFP </w:t>
      </w:r>
      <w:r>
        <w:rPr>
          <w:rFonts w:ascii="Times New Roman" w:hAnsi="Times New Roman" w:cs="Times New Roman"/>
          <w:sz w:val="24"/>
        </w:rPr>
        <w:tab/>
        <w:t xml:space="preserve">Request for Proposal </w:t>
      </w:r>
    </w:p>
    <w:p w:rsidR="004F2098" w:rsidRDefault="004F2098" w:rsidP="00144371">
      <w:pPr>
        <w:tabs>
          <w:tab w:val="left" w:leader="dot" w:pos="2880"/>
        </w:tabs>
        <w:spacing w:after="0" w:line="360" w:lineRule="auto"/>
        <w:jc w:val="both"/>
        <w:rPr>
          <w:rFonts w:ascii="Times New Roman" w:hAnsi="Times New Roman" w:cs="Times New Roman"/>
          <w:sz w:val="24"/>
        </w:rPr>
      </w:pPr>
      <w:r>
        <w:rPr>
          <w:rFonts w:ascii="Times New Roman" w:hAnsi="Times New Roman" w:cs="Times New Roman"/>
          <w:sz w:val="24"/>
        </w:rPr>
        <w:t xml:space="preserve">CAD </w:t>
      </w:r>
      <w:r>
        <w:rPr>
          <w:rFonts w:ascii="Times New Roman" w:hAnsi="Times New Roman" w:cs="Times New Roman"/>
          <w:sz w:val="24"/>
        </w:rPr>
        <w:tab/>
        <w:t>Computer-Aided Design</w:t>
      </w:r>
    </w:p>
    <w:p w:rsidR="004F2098"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KP</w:t>
      </w:r>
      <w:r>
        <w:rPr>
          <w:rFonts w:ascii="Times New Roman" w:hAnsi="Times New Roman" w:cs="Times New Roman"/>
          <w:sz w:val="24"/>
        </w:rPr>
        <w:t xml:space="preserve">Is </w:t>
      </w:r>
      <w:r>
        <w:rPr>
          <w:rFonts w:ascii="Times New Roman" w:hAnsi="Times New Roman" w:cs="Times New Roman"/>
          <w:sz w:val="24"/>
        </w:rPr>
        <w:tab/>
        <w:t xml:space="preserve">key performance indicators </w:t>
      </w:r>
    </w:p>
    <w:p w:rsidR="004F2098"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HT</w:t>
      </w:r>
      <w:r>
        <w:rPr>
          <w:rFonts w:ascii="Times New Roman" w:hAnsi="Times New Roman" w:cs="Times New Roman"/>
          <w:sz w:val="24"/>
        </w:rPr>
        <w:t xml:space="preserve">ML </w:t>
      </w:r>
      <w:r>
        <w:rPr>
          <w:rFonts w:ascii="Times New Roman" w:hAnsi="Times New Roman" w:cs="Times New Roman"/>
          <w:sz w:val="24"/>
        </w:rPr>
        <w:tab/>
        <w:t xml:space="preserve"> Hypertext Markup Language </w:t>
      </w:r>
    </w:p>
    <w:p w:rsidR="00BE7A4F" w:rsidRDefault="00BE7A4F" w:rsidP="00144371">
      <w:pPr>
        <w:tabs>
          <w:tab w:val="left" w:leader="dot" w:pos="2880"/>
        </w:tabs>
        <w:spacing w:after="0" w:line="360" w:lineRule="auto"/>
        <w:jc w:val="both"/>
        <w:rPr>
          <w:rFonts w:ascii="Times New Roman" w:hAnsi="Times New Roman" w:cs="Times New Roman"/>
          <w:sz w:val="24"/>
        </w:rPr>
      </w:pPr>
      <w:r>
        <w:rPr>
          <w:rFonts w:ascii="Times New Roman" w:hAnsi="Times New Roman" w:cs="Times New Roman"/>
          <w:sz w:val="24"/>
        </w:rPr>
        <w:t xml:space="preserve">CSS </w:t>
      </w:r>
      <w:r>
        <w:rPr>
          <w:rFonts w:ascii="Times New Roman" w:hAnsi="Times New Roman" w:cs="Times New Roman"/>
          <w:sz w:val="24"/>
        </w:rPr>
        <w:tab/>
        <w:t xml:space="preserve"> Cascading Style Sheets </w:t>
      </w:r>
    </w:p>
    <w:p w:rsidR="00BE7A4F" w:rsidRDefault="00BE7A4F" w:rsidP="00144371">
      <w:pPr>
        <w:tabs>
          <w:tab w:val="left" w:leader="dot" w:pos="2880"/>
        </w:tabs>
        <w:spacing w:after="0" w:line="360" w:lineRule="auto"/>
        <w:jc w:val="both"/>
        <w:rPr>
          <w:rFonts w:ascii="Times New Roman" w:hAnsi="Times New Roman" w:cs="Times New Roman"/>
          <w:sz w:val="24"/>
        </w:rPr>
      </w:pPr>
      <w:r>
        <w:rPr>
          <w:rFonts w:ascii="Times New Roman" w:hAnsi="Times New Roman" w:cs="Times New Roman"/>
          <w:sz w:val="24"/>
        </w:rPr>
        <w:t xml:space="preserve">CMS </w:t>
      </w:r>
      <w:r>
        <w:rPr>
          <w:rFonts w:ascii="Times New Roman" w:hAnsi="Times New Roman" w:cs="Times New Roman"/>
          <w:sz w:val="24"/>
        </w:rPr>
        <w:tab/>
        <w:t xml:space="preserve">content management system </w:t>
      </w:r>
    </w:p>
    <w:p w:rsidR="00BE7A4F"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IB</w:t>
      </w:r>
      <w:r w:rsidR="00BE7A4F">
        <w:rPr>
          <w:rFonts w:ascii="Times New Roman" w:hAnsi="Times New Roman" w:cs="Times New Roman"/>
          <w:sz w:val="24"/>
        </w:rPr>
        <w:t xml:space="preserve">C </w:t>
      </w:r>
      <w:r w:rsidR="00BE7A4F">
        <w:rPr>
          <w:rFonts w:ascii="Times New Roman" w:hAnsi="Times New Roman" w:cs="Times New Roman"/>
          <w:sz w:val="24"/>
        </w:rPr>
        <w:tab/>
        <w:t xml:space="preserve">International Building Code </w:t>
      </w:r>
    </w:p>
    <w:p w:rsidR="00BE7A4F"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ICC</w:t>
      </w:r>
      <w:r w:rsidR="00BE7A4F">
        <w:rPr>
          <w:rFonts w:ascii="Times New Roman" w:hAnsi="Times New Roman" w:cs="Times New Roman"/>
          <w:sz w:val="24"/>
        </w:rPr>
        <w:t xml:space="preserve"> </w:t>
      </w:r>
      <w:r w:rsidR="00BE7A4F">
        <w:rPr>
          <w:rFonts w:ascii="Times New Roman" w:hAnsi="Times New Roman" w:cs="Times New Roman"/>
          <w:sz w:val="24"/>
        </w:rPr>
        <w:tab/>
        <w:t xml:space="preserve"> International Code Council  </w:t>
      </w:r>
    </w:p>
    <w:p w:rsidR="00BE7A4F"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IBC </w:t>
      </w:r>
      <w:r w:rsidRPr="004F2098">
        <w:rPr>
          <w:rFonts w:ascii="Times New Roman" w:hAnsi="Times New Roman" w:cs="Times New Roman"/>
          <w:sz w:val="24"/>
        </w:rPr>
        <w:tab/>
        <w:t xml:space="preserve"> na</w:t>
      </w:r>
      <w:r w:rsidR="00BE7A4F">
        <w:rPr>
          <w:rFonts w:ascii="Times New Roman" w:hAnsi="Times New Roman" w:cs="Times New Roman"/>
          <w:sz w:val="24"/>
        </w:rPr>
        <w:t xml:space="preserve">tional model codes such as the </w:t>
      </w:r>
    </w:p>
    <w:p w:rsidR="00BE7A4F"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NBCC  </w:t>
      </w:r>
      <w:r w:rsidRPr="004F2098">
        <w:rPr>
          <w:rFonts w:ascii="Times New Roman" w:hAnsi="Times New Roman" w:cs="Times New Roman"/>
          <w:sz w:val="24"/>
        </w:rPr>
        <w:tab/>
        <w:t xml:space="preserve"> Na</w:t>
      </w:r>
      <w:r w:rsidR="00BE7A4F">
        <w:rPr>
          <w:rFonts w:ascii="Times New Roman" w:hAnsi="Times New Roman" w:cs="Times New Roman"/>
          <w:sz w:val="24"/>
        </w:rPr>
        <w:t xml:space="preserve">tional Building Code of Canada </w:t>
      </w:r>
    </w:p>
    <w:p w:rsidR="00BE7A4F"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BSI  </w:t>
      </w:r>
      <w:r w:rsidRPr="004F2098">
        <w:rPr>
          <w:rFonts w:ascii="Times New Roman" w:hAnsi="Times New Roman" w:cs="Times New Roman"/>
          <w:sz w:val="24"/>
        </w:rPr>
        <w:tab/>
        <w:t xml:space="preserve"> Br</w:t>
      </w:r>
      <w:r w:rsidR="00BE7A4F">
        <w:rPr>
          <w:rFonts w:ascii="Times New Roman" w:hAnsi="Times New Roman" w:cs="Times New Roman"/>
          <w:sz w:val="24"/>
        </w:rPr>
        <w:t xml:space="preserve">itish Standards Institution </w:t>
      </w:r>
    </w:p>
    <w:p w:rsidR="00BE7A4F"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FAA   </w:t>
      </w:r>
      <w:r w:rsidRPr="004F2098">
        <w:rPr>
          <w:rFonts w:ascii="Times New Roman" w:hAnsi="Times New Roman" w:cs="Times New Roman"/>
          <w:sz w:val="24"/>
        </w:rPr>
        <w:tab/>
        <w:t>F</w:t>
      </w:r>
      <w:r w:rsidR="00BE7A4F">
        <w:rPr>
          <w:rFonts w:ascii="Times New Roman" w:hAnsi="Times New Roman" w:cs="Times New Roman"/>
          <w:sz w:val="24"/>
        </w:rPr>
        <w:t xml:space="preserve">ederal Aviation Administration </w:t>
      </w:r>
    </w:p>
    <w:p w:rsidR="00BE7A4F"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NASA </w:t>
      </w:r>
      <w:r w:rsidRPr="004F2098">
        <w:rPr>
          <w:rFonts w:ascii="Times New Roman" w:hAnsi="Times New Roman" w:cs="Times New Roman"/>
          <w:sz w:val="24"/>
        </w:rPr>
        <w:tab/>
        <w:t>National Aerona</w:t>
      </w:r>
      <w:r w:rsidR="00BE7A4F">
        <w:rPr>
          <w:rFonts w:ascii="Times New Roman" w:hAnsi="Times New Roman" w:cs="Times New Roman"/>
          <w:sz w:val="24"/>
        </w:rPr>
        <w:t xml:space="preserve">utics and Space Administration </w:t>
      </w:r>
    </w:p>
    <w:p w:rsidR="00BE7A4F"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FDA </w:t>
      </w:r>
      <w:r w:rsidR="00BE7A4F">
        <w:rPr>
          <w:rFonts w:ascii="Times New Roman" w:hAnsi="Times New Roman" w:cs="Times New Roman"/>
          <w:sz w:val="24"/>
        </w:rPr>
        <w:tab/>
        <w:t xml:space="preserve"> Food and Drug Administration </w:t>
      </w:r>
    </w:p>
    <w:p w:rsidR="00BE7A4F" w:rsidRDefault="00BE7A4F" w:rsidP="00144371">
      <w:pPr>
        <w:tabs>
          <w:tab w:val="left" w:leader="dot" w:pos="2880"/>
        </w:tabs>
        <w:spacing w:after="0" w:line="360" w:lineRule="auto"/>
        <w:jc w:val="both"/>
        <w:rPr>
          <w:rFonts w:ascii="Times New Roman" w:hAnsi="Times New Roman" w:cs="Times New Roman"/>
          <w:sz w:val="24"/>
        </w:rPr>
      </w:pPr>
      <w:r>
        <w:rPr>
          <w:rFonts w:ascii="Times New Roman" w:hAnsi="Times New Roman" w:cs="Times New Roman"/>
          <w:sz w:val="24"/>
        </w:rPr>
        <w:t xml:space="preserve">SAE </w:t>
      </w:r>
      <w:r>
        <w:rPr>
          <w:rFonts w:ascii="Times New Roman" w:hAnsi="Times New Roman" w:cs="Times New Roman"/>
          <w:sz w:val="24"/>
        </w:rPr>
        <w:tab/>
        <w:t xml:space="preserve">Automotive Engineers </w:t>
      </w:r>
    </w:p>
    <w:p w:rsidR="00BE7A4F"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SWOT </w:t>
      </w:r>
      <w:r w:rsidRPr="004F2098">
        <w:rPr>
          <w:rFonts w:ascii="Times New Roman" w:hAnsi="Times New Roman" w:cs="Times New Roman"/>
          <w:sz w:val="24"/>
        </w:rPr>
        <w:tab/>
        <w:t xml:space="preserve"> analysis Strengths, Wea</w:t>
      </w:r>
      <w:r w:rsidR="00BE7A4F">
        <w:rPr>
          <w:rFonts w:ascii="Times New Roman" w:hAnsi="Times New Roman" w:cs="Times New Roman"/>
          <w:sz w:val="24"/>
        </w:rPr>
        <w:t>knesses, Opportunities, Threats</w:t>
      </w:r>
    </w:p>
    <w:p w:rsidR="00BE7A4F"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KPI</w:t>
      </w:r>
      <w:r w:rsidRPr="004F2098">
        <w:rPr>
          <w:rFonts w:ascii="Times New Roman" w:hAnsi="Times New Roman" w:cs="Times New Roman"/>
          <w:sz w:val="24"/>
        </w:rPr>
        <w:tab/>
        <w:t>key p</w:t>
      </w:r>
      <w:r w:rsidR="00BE7A4F">
        <w:rPr>
          <w:rFonts w:ascii="Times New Roman" w:hAnsi="Times New Roman" w:cs="Times New Roman"/>
          <w:sz w:val="24"/>
        </w:rPr>
        <w:t xml:space="preserve">erformance indicators </w:t>
      </w:r>
    </w:p>
    <w:p w:rsidR="008A3F23" w:rsidRDefault="004F2098" w:rsidP="00144371">
      <w:pPr>
        <w:tabs>
          <w:tab w:val="left" w:leader="dot" w:pos="2880"/>
        </w:tabs>
        <w:spacing w:after="0" w:line="360" w:lineRule="auto"/>
        <w:jc w:val="both"/>
        <w:rPr>
          <w:rFonts w:ascii="Times New Roman" w:hAnsi="Times New Roman" w:cs="Times New Roman"/>
          <w:sz w:val="24"/>
        </w:rPr>
      </w:pPr>
      <w:r w:rsidRPr="004F2098">
        <w:rPr>
          <w:rFonts w:ascii="Times New Roman" w:hAnsi="Times New Roman" w:cs="Times New Roman"/>
          <w:sz w:val="24"/>
        </w:rPr>
        <w:t xml:space="preserve">WBS </w:t>
      </w:r>
      <w:r w:rsidRPr="004F2098">
        <w:rPr>
          <w:rFonts w:ascii="Times New Roman" w:hAnsi="Times New Roman" w:cs="Times New Roman"/>
          <w:sz w:val="24"/>
        </w:rPr>
        <w:tab/>
        <w:t xml:space="preserve">work breakdown structure </w:t>
      </w:r>
      <w:r w:rsidR="008A3F23" w:rsidRPr="00BE05BE">
        <w:rPr>
          <w:rFonts w:ascii="Times New Roman" w:hAnsi="Times New Roman" w:cs="Times New Roman"/>
          <w:sz w:val="24"/>
        </w:rPr>
        <w:br w:type="page"/>
      </w:r>
    </w:p>
    <w:p w:rsidR="00B04C79" w:rsidRPr="003D2C96" w:rsidRDefault="00B04C79" w:rsidP="003D2C96">
      <w:pPr>
        <w:pStyle w:val="Heading1"/>
        <w:numPr>
          <w:ilvl w:val="0"/>
          <w:numId w:val="0"/>
        </w:numPr>
        <w:spacing w:line="360" w:lineRule="auto"/>
        <w:ind w:left="432"/>
        <w:jc w:val="center"/>
        <w:rPr>
          <w:rFonts w:ascii="Times New Roman" w:hAnsi="Times New Roman" w:cs="Times New Roman"/>
          <w:b/>
          <w:color w:val="auto"/>
          <w:lang w:bidi="en-US"/>
        </w:rPr>
      </w:pPr>
      <w:bookmarkStart w:id="2" w:name="_Toc149634991"/>
      <w:r w:rsidRPr="00B04C79">
        <w:rPr>
          <w:rFonts w:ascii="Times New Roman" w:hAnsi="Times New Roman" w:cs="Times New Roman"/>
          <w:b/>
          <w:color w:val="auto"/>
          <w:lang w:bidi="en-US"/>
        </w:rPr>
        <w:lastRenderedPageBreak/>
        <w:t>Acknowledgment</w:t>
      </w:r>
      <w:bookmarkEnd w:id="2"/>
    </w:p>
    <w:p w:rsidR="003D2C96" w:rsidRPr="003D2C96" w:rsidRDefault="003D2C96" w:rsidP="003D2C96">
      <w:pPr>
        <w:spacing w:after="0" w:line="360" w:lineRule="auto"/>
        <w:jc w:val="both"/>
        <w:rPr>
          <w:rFonts w:ascii="Times New Roman" w:hAnsi="Times New Roman" w:cs="Times New Roman"/>
          <w:sz w:val="24"/>
          <w:lang w:bidi="en-US"/>
        </w:rPr>
      </w:pPr>
      <w:r w:rsidRPr="003D2C96">
        <w:rPr>
          <w:rFonts w:ascii="Times New Roman" w:hAnsi="Times New Roman" w:cs="Times New Roman"/>
          <w:sz w:val="24"/>
          <w:lang w:bidi="en-US"/>
        </w:rPr>
        <w:t xml:space="preserve">The Ministry of Labor and skill, wish to thank </w:t>
      </w:r>
      <w:proofErr w:type="spellStart"/>
      <w:r w:rsidRPr="003D2C96">
        <w:rPr>
          <w:rFonts w:ascii="Times New Roman" w:hAnsi="Times New Roman" w:cs="Times New Roman"/>
          <w:sz w:val="24"/>
          <w:lang w:bidi="en-US"/>
        </w:rPr>
        <w:t>MoLS</w:t>
      </w:r>
      <w:proofErr w:type="spellEnd"/>
      <w:r w:rsidRPr="003D2C96">
        <w:rPr>
          <w:rFonts w:ascii="Times New Roman" w:hAnsi="Times New Roman" w:cs="Times New Roman"/>
          <w:sz w:val="24"/>
          <w:lang w:bidi="en-US"/>
        </w:rPr>
        <w:t xml:space="preserve"> experts, regional labor and skill bureaus, TVT trainers, and industry experts who contribute their time and professional experience to the development of this Training module for finishing construction work.</w:t>
      </w:r>
    </w:p>
    <w:p w:rsidR="00B04C79" w:rsidRDefault="003D2C96" w:rsidP="003D2C96">
      <w:pPr>
        <w:spacing w:after="0" w:line="360" w:lineRule="auto"/>
        <w:jc w:val="both"/>
        <w:rPr>
          <w:rFonts w:ascii="Times New Roman" w:hAnsi="Times New Roman" w:cs="Times New Roman"/>
          <w:sz w:val="24"/>
        </w:rPr>
      </w:pPr>
      <w:r w:rsidRPr="003D2C96">
        <w:rPr>
          <w:rFonts w:ascii="Times New Roman" w:hAnsi="Times New Roman" w:cs="Times New Roman"/>
          <w:sz w:val="24"/>
          <w:lang w:bidi="en-US"/>
        </w:rPr>
        <w:t>We would like to express our appreciation to the Ministry of Labor and skill for their technical and financial support and workshop facilitation of this training module development.</w:t>
      </w: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Default="00B04C79" w:rsidP="00144371">
      <w:pPr>
        <w:spacing w:after="0" w:line="360" w:lineRule="auto"/>
        <w:jc w:val="both"/>
        <w:rPr>
          <w:rFonts w:ascii="Times New Roman" w:hAnsi="Times New Roman" w:cs="Times New Roman"/>
          <w:sz w:val="24"/>
        </w:rPr>
      </w:pPr>
    </w:p>
    <w:p w:rsidR="00B04C79" w:rsidRPr="00BE05BE" w:rsidRDefault="00B04C79" w:rsidP="00144371">
      <w:pPr>
        <w:spacing w:after="0" w:line="360" w:lineRule="auto"/>
        <w:jc w:val="both"/>
        <w:rPr>
          <w:rFonts w:ascii="Times New Roman" w:hAnsi="Times New Roman" w:cs="Times New Roman"/>
          <w:sz w:val="24"/>
        </w:rPr>
      </w:pPr>
    </w:p>
    <w:p w:rsidR="008A3F23" w:rsidRPr="00B04C79" w:rsidRDefault="008A3F23" w:rsidP="00AE1B5C">
      <w:pPr>
        <w:pStyle w:val="Heading1"/>
        <w:numPr>
          <w:ilvl w:val="0"/>
          <w:numId w:val="0"/>
        </w:numPr>
        <w:spacing w:line="360" w:lineRule="auto"/>
        <w:ind w:left="432" w:hanging="432"/>
        <w:jc w:val="center"/>
        <w:rPr>
          <w:rFonts w:ascii="Times New Roman" w:eastAsia="Calibri" w:hAnsi="Times New Roman" w:cs="Times New Roman"/>
          <w:b/>
          <w:color w:val="auto"/>
        </w:rPr>
      </w:pPr>
      <w:bookmarkStart w:id="3" w:name="_Toc39268788"/>
      <w:bookmarkStart w:id="4" w:name="_Toc149634992"/>
      <w:r w:rsidRPr="00B04C79">
        <w:rPr>
          <w:rFonts w:ascii="Times New Roman" w:eastAsia="Calibri" w:hAnsi="Times New Roman" w:cs="Times New Roman"/>
          <w:b/>
          <w:color w:val="auto"/>
        </w:rPr>
        <w:lastRenderedPageBreak/>
        <w:t>Introduction to the Module</w:t>
      </w:r>
      <w:bookmarkEnd w:id="3"/>
      <w:bookmarkEnd w:id="4"/>
    </w:p>
    <w:p w:rsidR="008A3F23" w:rsidRPr="00BE05BE" w:rsidRDefault="00CB5B74" w:rsidP="00144371">
      <w:pPr>
        <w:spacing w:after="0" w:line="360" w:lineRule="auto"/>
        <w:jc w:val="both"/>
        <w:rPr>
          <w:rFonts w:ascii="Times New Roman" w:hAnsi="Times New Roman" w:cs="Times New Roman"/>
          <w:sz w:val="24"/>
        </w:rPr>
      </w:pPr>
      <w:r w:rsidRPr="00BE05BE">
        <w:rPr>
          <w:rFonts w:ascii="Times New Roman" w:hAnsi="Times New Roman" w:cs="Times New Roman"/>
          <w:sz w:val="24"/>
          <w:lang w:bidi="en-US"/>
        </w:rPr>
        <w:t xml:space="preserve">The </w:t>
      </w:r>
      <w:r w:rsidRPr="00BE05BE">
        <w:rPr>
          <w:rFonts w:ascii="Times New Roman" w:hAnsi="Times New Roman" w:cs="Times New Roman"/>
          <w:sz w:val="24"/>
        </w:rPr>
        <w:t>designing and sizing sanitary plumbing systems</w:t>
      </w:r>
      <w:r w:rsidRPr="00BE05BE">
        <w:rPr>
          <w:rFonts w:ascii="Times New Roman" w:hAnsi="Times New Roman" w:cs="Times New Roman"/>
          <w:sz w:val="24"/>
          <w:lang w:bidi="en-US"/>
        </w:rPr>
        <w:t xml:space="preserve"> helps to know the </w:t>
      </w:r>
      <w:r w:rsidRPr="00BE05BE">
        <w:rPr>
          <w:rFonts w:ascii="Times New Roman" w:hAnsi="Times New Roman" w:cs="Times New Roman"/>
          <w:sz w:val="24"/>
        </w:rPr>
        <w:t xml:space="preserve">identify and apply all contract conditions to the schedules ,produce material and labor schedules, overlays and orders, prepare site files, monitor and report on project costs, maintain data files of standard costsstructural Construction work </w:t>
      </w:r>
      <w:r w:rsidRPr="00BE05BE">
        <w:rPr>
          <w:rFonts w:ascii="Times New Roman" w:hAnsi="Times New Roman" w:cs="Times New Roman"/>
          <w:sz w:val="24"/>
          <w:lang w:bidi="en-US"/>
        </w:rPr>
        <w:t>filed.</w:t>
      </w:r>
    </w:p>
    <w:p w:rsidR="008A3F23" w:rsidRPr="00BE05BE" w:rsidRDefault="008A3F23" w:rsidP="00144371">
      <w:pPr>
        <w:spacing w:after="0" w:line="360" w:lineRule="auto"/>
        <w:jc w:val="both"/>
        <w:rPr>
          <w:rFonts w:ascii="Times New Roman" w:hAnsi="Times New Roman" w:cs="Times New Roman"/>
          <w:sz w:val="24"/>
          <w:lang w:bidi="en-US"/>
        </w:rPr>
      </w:pPr>
      <w:r w:rsidRPr="00BE05BE">
        <w:rPr>
          <w:rFonts w:ascii="Times New Roman" w:hAnsi="Times New Roman" w:cs="Times New Roman"/>
          <w:sz w:val="24"/>
          <w:lang w:bidi="en-US"/>
        </w:rPr>
        <w:t xml:space="preserve">This module is designed to meet the industry requirement under the plumbing installation work occupational standard, particularly for the unit of competency </w:t>
      </w:r>
      <w:r w:rsidR="00CB5B74" w:rsidRPr="00BE05BE">
        <w:rPr>
          <w:rFonts w:ascii="Times New Roman" w:hAnsi="Times New Roman" w:cs="Times New Roman"/>
          <w:iCs/>
          <w:sz w:val="24"/>
        </w:rPr>
        <w:t>produce labor and material schedules for ordering</w:t>
      </w:r>
    </w:p>
    <w:p w:rsidR="00831A6B" w:rsidRPr="00BE05BE" w:rsidRDefault="00831A6B" w:rsidP="00144371">
      <w:pPr>
        <w:spacing w:after="0" w:line="360" w:lineRule="auto"/>
        <w:jc w:val="both"/>
        <w:rPr>
          <w:rFonts w:ascii="Times New Roman" w:hAnsi="Times New Roman" w:cs="Times New Roman"/>
          <w:sz w:val="24"/>
          <w:lang w:bidi="en-US"/>
        </w:rPr>
      </w:pPr>
      <w:r w:rsidRPr="00831A6B">
        <w:rPr>
          <w:rFonts w:ascii="Times New Roman" w:hAnsi="Times New Roman" w:cs="Times New Roman"/>
          <w:b/>
          <w:sz w:val="24"/>
          <w:lang w:bidi="en-US"/>
        </w:rPr>
        <w:t>This module covers the units</w:t>
      </w:r>
      <w:r w:rsidRPr="00831A6B">
        <w:rPr>
          <w:rFonts w:ascii="Times New Roman" w:hAnsi="Times New Roman" w:cs="Times New Roman"/>
          <w:sz w:val="24"/>
          <w:lang w:bidi="en-US"/>
        </w:rPr>
        <w:t xml:space="preserve">:  </w:t>
      </w:r>
    </w:p>
    <w:p w:rsidR="008A3F23" w:rsidRPr="006D515D" w:rsidRDefault="009C3304" w:rsidP="00B70CE6">
      <w:pPr>
        <w:pStyle w:val="ListParagraph"/>
        <w:numPr>
          <w:ilvl w:val="0"/>
          <w:numId w:val="27"/>
        </w:numPr>
        <w:spacing w:after="0" w:line="360" w:lineRule="auto"/>
        <w:jc w:val="both"/>
        <w:rPr>
          <w:rFonts w:ascii="Times New Roman" w:hAnsi="Times New Roman" w:cs="Times New Roman"/>
          <w:sz w:val="24"/>
        </w:rPr>
      </w:pPr>
      <w:r w:rsidRPr="006D515D">
        <w:rPr>
          <w:rFonts w:ascii="Times New Roman" w:hAnsi="Times New Roman" w:cs="Times New Roman"/>
          <w:sz w:val="24"/>
        </w:rPr>
        <w:t xml:space="preserve">Contract </w:t>
      </w:r>
      <w:r w:rsidR="008A3F23" w:rsidRPr="006D515D">
        <w:rPr>
          <w:rFonts w:ascii="Times New Roman" w:hAnsi="Times New Roman" w:cs="Times New Roman"/>
          <w:sz w:val="24"/>
        </w:rPr>
        <w:t xml:space="preserve">conditions </w:t>
      </w:r>
    </w:p>
    <w:p w:rsidR="008A3F23" w:rsidRPr="006D515D" w:rsidRDefault="009C3304" w:rsidP="00B70CE6">
      <w:pPr>
        <w:pStyle w:val="ListParagraph"/>
        <w:numPr>
          <w:ilvl w:val="0"/>
          <w:numId w:val="27"/>
        </w:numPr>
        <w:spacing w:after="0" w:line="360" w:lineRule="auto"/>
        <w:jc w:val="both"/>
        <w:rPr>
          <w:rFonts w:ascii="Times New Roman" w:hAnsi="Times New Roman" w:cs="Times New Roman"/>
          <w:sz w:val="24"/>
        </w:rPr>
      </w:pPr>
      <w:r w:rsidRPr="006D515D">
        <w:rPr>
          <w:rFonts w:ascii="Times New Roman" w:hAnsi="Times New Roman" w:cs="Times New Roman"/>
          <w:sz w:val="24"/>
        </w:rPr>
        <w:t>Material and labor schedules</w:t>
      </w:r>
    </w:p>
    <w:p w:rsidR="008A3F23" w:rsidRPr="006D515D" w:rsidRDefault="009C3304" w:rsidP="00B70CE6">
      <w:pPr>
        <w:pStyle w:val="ListParagraph"/>
        <w:numPr>
          <w:ilvl w:val="0"/>
          <w:numId w:val="27"/>
        </w:numPr>
        <w:spacing w:after="0" w:line="360" w:lineRule="auto"/>
        <w:jc w:val="both"/>
        <w:rPr>
          <w:rFonts w:ascii="Times New Roman" w:hAnsi="Times New Roman" w:cs="Times New Roman"/>
          <w:sz w:val="24"/>
        </w:rPr>
      </w:pPr>
      <w:r w:rsidRPr="006D515D">
        <w:rPr>
          <w:rFonts w:ascii="Times New Roman" w:hAnsi="Times New Roman" w:cs="Times New Roman"/>
          <w:sz w:val="24"/>
        </w:rPr>
        <w:t>Site</w:t>
      </w:r>
      <w:r w:rsidR="008A3F23" w:rsidRPr="006D515D">
        <w:rPr>
          <w:rFonts w:ascii="Times New Roman" w:hAnsi="Times New Roman" w:cs="Times New Roman"/>
          <w:sz w:val="24"/>
        </w:rPr>
        <w:t xml:space="preserve"> files</w:t>
      </w:r>
      <w:r w:rsidRPr="006D515D">
        <w:rPr>
          <w:rFonts w:ascii="Times New Roman" w:hAnsi="Times New Roman" w:cs="Times New Roman"/>
          <w:sz w:val="24"/>
        </w:rPr>
        <w:t>Preparation</w:t>
      </w:r>
    </w:p>
    <w:p w:rsidR="008A3F23" w:rsidRPr="006D515D" w:rsidRDefault="008A3F23" w:rsidP="00B70CE6">
      <w:pPr>
        <w:pStyle w:val="ListParagraph"/>
        <w:numPr>
          <w:ilvl w:val="0"/>
          <w:numId w:val="27"/>
        </w:numPr>
        <w:spacing w:after="0" w:line="360" w:lineRule="auto"/>
        <w:jc w:val="both"/>
        <w:rPr>
          <w:rFonts w:ascii="Times New Roman" w:hAnsi="Times New Roman" w:cs="Times New Roman"/>
          <w:sz w:val="24"/>
        </w:rPr>
      </w:pPr>
      <w:r w:rsidRPr="006D515D">
        <w:rPr>
          <w:rFonts w:ascii="Times New Roman" w:hAnsi="Times New Roman" w:cs="Times New Roman"/>
          <w:sz w:val="24"/>
        </w:rPr>
        <w:t>project costs</w:t>
      </w:r>
    </w:p>
    <w:p w:rsidR="008A3F23" w:rsidRPr="006D515D" w:rsidRDefault="008A3F23" w:rsidP="00B70CE6">
      <w:pPr>
        <w:pStyle w:val="ListParagraph"/>
        <w:numPr>
          <w:ilvl w:val="0"/>
          <w:numId w:val="27"/>
        </w:numPr>
        <w:spacing w:after="0" w:line="360" w:lineRule="auto"/>
        <w:jc w:val="both"/>
        <w:rPr>
          <w:rFonts w:ascii="Times New Roman" w:hAnsi="Times New Roman" w:cs="Times New Roman"/>
          <w:sz w:val="24"/>
        </w:rPr>
      </w:pPr>
      <w:r w:rsidRPr="006D515D">
        <w:rPr>
          <w:rFonts w:ascii="Times New Roman" w:hAnsi="Times New Roman" w:cs="Times New Roman"/>
          <w:sz w:val="24"/>
        </w:rPr>
        <w:t>data files of standard costs</w:t>
      </w:r>
    </w:p>
    <w:p w:rsidR="008A3F23" w:rsidRPr="00831A6B" w:rsidRDefault="008A3F23" w:rsidP="00831A6B">
      <w:pPr>
        <w:spacing w:after="0" w:line="360" w:lineRule="auto"/>
        <w:jc w:val="both"/>
        <w:rPr>
          <w:rFonts w:ascii="Times New Roman" w:hAnsi="Times New Roman" w:cs="Times New Roman"/>
          <w:b/>
          <w:sz w:val="24"/>
          <w:lang w:bidi="en-US"/>
        </w:rPr>
      </w:pPr>
      <w:r w:rsidRPr="00831A6B">
        <w:rPr>
          <w:rFonts w:ascii="Times New Roman" w:hAnsi="Times New Roman" w:cs="Times New Roman"/>
          <w:b/>
          <w:sz w:val="24"/>
          <w:lang w:bidi="en-US"/>
        </w:rPr>
        <w:t>Learning Objective of the Module</w:t>
      </w:r>
    </w:p>
    <w:p w:rsidR="00831A6B" w:rsidRPr="00831A6B" w:rsidRDefault="00831A6B" w:rsidP="00831A6B">
      <w:pPr>
        <w:pStyle w:val="ListParagraph"/>
        <w:numPr>
          <w:ilvl w:val="0"/>
          <w:numId w:val="83"/>
        </w:numPr>
        <w:spacing w:after="0" w:line="360" w:lineRule="auto"/>
        <w:jc w:val="both"/>
        <w:rPr>
          <w:rFonts w:ascii="Times New Roman" w:hAnsi="Times New Roman" w:cs="Times New Roman"/>
          <w:sz w:val="24"/>
        </w:rPr>
      </w:pPr>
      <w:r w:rsidRPr="00831A6B">
        <w:rPr>
          <w:rFonts w:ascii="Times New Roman" w:hAnsi="Times New Roman" w:cs="Times New Roman"/>
          <w:sz w:val="24"/>
        </w:rPr>
        <w:t>Identify an</w:t>
      </w:r>
      <w:r w:rsidRPr="00831A6B">
        <w:rPr>
          <w:rFonts w:ascii="Times New Roman" w:hAnsi="Times New Roman" w:cs="Times New Roman"/>
          <w:sz w:val="24"/>
        </w:rPr>
        <w:t xml:space="preserve">d apply </w:t>
      </w:r>
      <w:r w:rsidRPr="00831A6B">
        <w:rPr>
          <w:rFonts w:ascii="Times New Roman" w:hAnsi="Times New Roman" w:cs="Times New Roman"/>
          <w:sz w:val="24"/>
        </w:rPr>
        <w:t>cont</w:t>
      </w:r>
      <w:r w:rsidRPr="00831A6B">
        <w:rPr>
          <w:rFonts w:ascii="Times New Roman" w:hAnsi="Times New Roman" w:cs="Times New Roman"/>
          <w:sz w:val="24"/>
        </w:rPr>
        <w:t xml:space="preserve">ract conditions </w:t>
      </w:r>
    </w:p>
    <w:p w:rsidR="00831A6B" w:rsidRPr="00831A6B" w:rsidRDefault="00831A6B" w:rsidP="00831A6B">
      <w:pPr>
        <w:pStyle w:val="ListParagraph"/>
        <w:numPr>
          <w:ilvl w:val="0"/>
          <w:numId w:val="83"/>
        </w:numPr>
        <w:spacing w:after="0" w:line="360" w:lineRule="auto"/>
        <w:jc w:val="both"/>
        <w:rPr>
          <w:rFonts w:ascii="Times New Roman" w:hAnsi="Times New Roman" w:cs="Times New Roman"/>
          <w:sz w:val="24"/>
        </w:rPr>
      </w:pPr>
      <w:r w:rsidRPr="00831A6B">
        <w:rPr>
          <w:rFonts w:ascii="Times New Roman" w:hAnsi="Times New Roman" w:cs="Times New Roman"/>
          <w:sz w:val="24"/>
        </w:rPr>
        <w:t>Produce material and labo</w:t>
      </w:r>
      <w:r w:rsidRPr="00831A6B">
        <w:rPr>
          <w:rFonts w:ascii="Times New Roman" w:hAnsi="Times New Roman" w:cs="Times New Roman"/>
          <w:sz w:val="24"/>
        </w:rPr>
        <w:t>r schedules</w:t>
      </w:r>
    </w:p>
    <w:p w:rsidR="00831A6B" w:rsidRPr="00831A6B" w:rsidRDefault="00831A6B" w:rsidP="00831A6B">
      <w:pPr>
        <w:pStyle w:val="ListParagraph"/>
        <w:numPr>
          <w:ilvl w:val="0"/>
          <w:numId w:val="83"/>
        </w:numPr>
        <w:spacing w:after="0" w:line="360" w:lineRule="auto"/>
        <w:jc w:val="both"/>
        <w:rPr>
          <w:rFonts w:ascii="Times New Roman" w:hAnsi="Times New Roman" w:cs="Times New Roman"/>
          <w:sz w:val="24"/>
        </w:rPr>
      </w:pPr>
      <w:r w:rsidRPr="00831A6B">
        <w:rPr>
          <w:rFonts w:ascii="Times New Roman" w:hAnsi="Times New Roman" w:cs="Times New Roman"/>
          <w:sz w:val="24"/>
        </w:rPr>
        <w:t>Prepare site files</w:t>
      </w:r>
    </w:p>
    <w:p w:rsidR="00831A6B" w:rsidRPr="00831A6B" w:rsidRDefault="00831A6B" w:rsidP="00831A6B">
      <w:pPr>
        <w:pStyle w:val="ListParagraph"/>
        <w:numPr>
          <w:ilvl w:val="0"/>
          <w:numId w:val="83"/>
        </w:numPr>
        <w:spacing w:after="0" w:line="360" w:lineRule="auto"/>
        <w:jc w:val="both"/>
        <w:rPr>
          <w:rFonts w:ascii="Times New Roman" w:hAnsi="Times New Roman" w:cs="Times New Roman"/>
          <w:sz w:val="24"/>
        </w:rPr>
      </w:pPr>
      <w:r w:rsidRPr="00831A6B">
        <w:rPr>
          <w:rFonts w:ascii="Times New Roman" w:hAnsi="Times New Roman" w:cs="Times New Roman"/>
          <w:sz w:val="24"/>
        </w:rPr>
        <w:t>Monitor and report on project costs.</w:t>
      </w:r>
    </w:p>
    <w:p w:rsidR="00831A6B" w:rsidRPr="00831A6B" w:rsidRDefault="00831A6B" w:rsidP="00831A6B">
      <w:pPr>
        <w:pStyle w:val="ListParagraph"/>
        <w:numPr>
          <w:ilvl w:val="0"/>
          <w:numId w:val="83"/>
        </w:numPr>
        <w:spacing w:after="0" w:line="360" w:lineRule="auto"/>
        <w:jc w:val="both"/>
        <w:rPr>
          <w:rFonts w:ascii="Times New Roman" w:hAnsi="Times New Roman" w:cs="Times New Roman"/>
          <w:sz w:val="24"/>
        </w:rPr>
      </w:pPr>
      <w:r w:rsidRPr="00831A6B">
        <w:rPr>
          <w:rFonts w:ascii="Times New Roman" w:hAnsi="Times New Roman" w:cs="Times New Roman"/>
          <w:sz w:val="24"/>
        </w:rPr>
        <w:t>Maintain data files of standard costs.</w:t>
      </w:r>
    </w:p>
    <w:p w:rsidR="008A3F23" w:rsidRPr="006D515D" w:rsidRDefault="008A3F23" w:rsidP="00831A6B">
      <w:pPr>
        <w:spacing w:after="0" w:line="360" w:lineRule="auto"/>
        <w:jc w:val="both"/>
        <w:rPr>
          <w:rFonts w:ascii="Times New Roman" w:hAnsi="Times New Roman" w:cs="Times New Roman"/>
          <w:b/>
          <w:sz w:val="24"/>
          <w:lang w:bidi="en-US"/>
        </w:rPr>
      </w:pPr>
      <w:r w:rsidRPr="006D515D">
        <w:rPr>
          <w:rFonts w:ascii="Times New Roman" w:hAnsi="Times New Roman" w:cs="Times New Roman"/>
          <w:b/>
          <w:sz w:val="24"/>
          <w:lang w:bidi="en-US"/>
        </w:rPr>
        <w:t>Module Instruction</w:t>
      </w:r>
    </w:p>
    <w:p w:rsidR="008A3F23" w:rsidRPr="00BE05BE" w:rsidRDefault="008A3F23" w:rsidP="00144371">
      <w:pPr>
        <w:spacing w:after="0" w:line="360" w:lineRule="auto"/>
        <w:jc w:val="both"/>
        <w:rPr>
          <w:rFonts w:ascii="Times New Roman" w:hAnsi="Times New Roman" w:cs="Times New Roman"/>
          <w:sz w:val="24"/>
          <w:lang w:bidi="en-US"/>
        </w:rPr>
      </w:pPr>
      <w:r w:rsidRPr="00BE05BE">
        <w:rPr>
          <w:rFonts w:ascii="Times New Roman" w:hAnsi="Times New Roman" w:cs="Times New Roman"/>
          <w:sz w:val="24"/>
          <w:lang w:bidi="en-US"/>
        </w:rPr>
        <w:t>For effective use this modules trainees are expected to follow the following module instruction:</w:t>
      </w:r>
    </w:p>
    <w:p w:rsidR="008A3F23" w:rsidRPr="006D515D" w:rsidRDefault="008A3F23" w:rsidP="00B70CE6">
      <w:pPr>
        <w:pStyle w:val="ListParagraph"/>
        <w:numPr>
          <w:ilvl w:val="0"/>
          <w:numId w:val="28"/>
        </w:numPr>
        <w:spacing w:after="0" w:line="360" w:lineRule="auto"/>
        <w:jc w:val="both"/>
        <w:rPr>
          <w:rFonts w:ascii="Times New Roman" w:hAnsi="Times New Roman" w:cs="Times New Roman"/>
          <w:sz w:val="24"/>
          <w:lang w:bidi="en-US"/>
        </w:rPr>
      </w:pPr>
      <w:r w:rsidRPr="006D515D">
        <w:rPr>
          <w:rFonts w:ascii="Times New Roman" w:hAnsi="Times New Roman" w:cs="Times New Roman"/>
          <w:sz w:val="24"/>
          <w:lang w:bidi="en-US"/>
        </w:rPr>
        <w:t>Read the information written in each unit</w:t>
      </w:r>
    </w:p>
    <w:p w:rsidR="008A3F23" w:rsidRPr="006D515D" w:rsidRDefault="008A3F23" w:rsidP="00B70CE6">
      <w:pPr>
        <w:pStyle w:val="ListParagraph"/>
        <w:numPr>
          <w:ilvl w:val="0"/>
          <w:numId w:val="28"/>
        </w:numPr>
        <w:spacing w:after="0" w:line="360" w:lineRule="auto"/>
        <w:jc w:val="both"/>
        <w:rPr>
          <w:rFonts w:ascii="Times New Roman" w:hAnsi="Times New Roman" w:cs="Times New Roman"/>
          <w:sz w:val="24"/>
          <w:lang w:bidi="en-US"/>
        </w:rPr>
      </w:pPr>
      <w:r w:rsidRPr="006D515D">
        <w:rPr>
          <w:rFonts w:ascii="Times New Roman" w:hAnsi="Times New Roman" w:cs="Times New Roman"/>
          <w:sz w:val="24"/>
          <w:lang w:bidi="en-US"/>
        </w:rPr>
        <w:t>Accomplish the Self-checks at the end of each unit</w:t>
      </w:r>
    </w:p>
    <w:p w:rsidR="008A3F23" w:rsidRPr="006D515D" w:rsidRDefault="008A3F23" w:rsidP="00B70CE6">
      <w:pPr>
        <w:pStyle w:val="ListParagraph"/>
        <w:numPr>
          <w:ilvl w:val="0"/>
          <w:numId w:val="28"/>
        </w:numPr>
        <w:spacing w:after="0" w:line="360" w:lineRule="auto"/>
        <w:jc w:val="both"/>
        <w:rPr>
          <w:rFonts w:ascii="Times New Roman" w:hAnsi="Times New Roman" w:cs="Times New Roman"/>
          <w:sz w:val="24"/>
          <w:lang w:bidi="en-US"/>
        </w:rPr>
      </w:pPr>
      <w:r w:rsidRPr="006D515D">
        <w:rPr>
          <w:rFonts w:ascii="Times New Roman" w:hAnsi="Times New Roman" w:cs="Times New Roman"/>
          <w:sz w:val="24"/>
          <w:lang w:bidi="en-US"/>
        </w:rPr>
        <w:t xml:space="preserve">Perform Operation Sheets which were provided at the end of units </w:t>
      </w:r>
    </w:p>
    <w:p w:rsidR="00FF7C4B" w:rsidRDefault="008A3F23" w:rsidP="00B70CE6">
      <w:pPr>
        <w:pStyle w:val="ListParagraph"/>
        <w:numPr>
          <w:ilvl w:val="0"/>
          <w:numId w:val="28"/>
        </w:numPr>
        <w:rPr>
          <w:rFonts w:ascii="Times New Roman" w:hAnsi="Times New Roman" w:cs="Times New Roman"/>
          <w:sz w:val="24"/>
          <w:lang w:bidi="en-US"/>
        </w:rPr>
      </w:pPr>
      <w:r w:rsidRPr="00FF7C4B">
        <w:rPr>
          <w:rFonts w:ascii="Times New Roman" w:hAnsi="Times New Roman" w:cs="Times New Roman"/>
          <w:sz w:val="24"/>
          <w:lang w:bidi="en-US"/>
        </w:rPr>
        <w:t>Do the “LAP test” giver at the end of each unit and</w:t>
      </w:r>
    </w:p>
    <w:p w:rsidR="00FF7C4B" w:rsidRPr="00FF7C4B" w:rsidRDefault="00FF7C4B" w:rsidP="00B70CE6">
      <w:pPr>
        <w:pStyle w:val="ListParagraph"/>
        <w:numPr>
          <w:ilvl w:val="0"/>
          <w:numId w:val="28"/>
        </w:numPr>
        <w:rPr>
          <w:rFonts w:ascii="Times New Roman" w:hAnsi="Times New Roman" w:cs="Times New Roman"/>
          <w:sz w:val="24"/>
          <w:lang w:bidi="en-US"/>
        </w:rPr>
      </w:pPr>
      <w:r w:rsidRPr="00FF7C4B">
        <w:t xml:space="preserve"> </w:t>
      </w:r>
      <w:r w:rsidRPr="00FF7C4B">
        <w:rPr>
          <w:rFonts w:ascii="Times New Roman" w:hAnsi="Times New Roman" w:cs="Times New Roman"/>
          <w:sz w:val="24"/>
          <w:lang w:bidi="en-US"/>
        </w:rPr>
        <w:t xml:space="preserve">Read the identified reference book for Examples and exercise </w:t>
      </w:r>
    </w:p>
    <w:p w:rsidR="00FF7C4B" w:rsidRDefault="00FF7C4B" w:rsidP="00FF7C4B">
      <w:pPr>
        <w:pStyle w:val="ListParagraph"/>
        <w:spacing w:after="0" w:line="360" w:lineRule="auto"/>
        <w:jc w:val="both"/>
        <w:rPr>
          <w:rFonts w:ascii="Times New Roman" w:hAnsi="Times New Roman" w:cs="Times New Roman"/>
          <w:sz w:val="24"/>
          <w:lang w:bidi="en-US"/>
        </w:rPr>
      </w:pPr>
    </w:p>
    <w:p w:rsidR="000E5DB6" w:rsidRPr="00BE05BE" w:rsidRDefault="000E5DB6" w:rsidP="00144371">
      <w:pPr>
        <w:spacing w:after="0" w:line="360" w:lineRule="auto"/>
        <w:jc w:val="both"/>
        <w:rPr>
          <w:rFonts w:ascii="Times New Roman" w:hAnsi="Times New Roman" w:cs="Times New Roman"/>
          <w:iCs/>
          <w:sz w:val="24"/>
        </w:rPr>
      </w:pPr>
    </w:p>
    <w:p w:rsidR="000E5DB6" w:rsidRPr="00BE05BE" w:rsidRDefault="000E5DB6" w:rsidP="00144371">
      <w:pPr>
        <w:spacing w:after="0" w:line="360" w:lineRule="auto"/>
        <w:jc w:val="both"/>
        <w:rPr>
          <w:rFonts w:ascii="Times New Roman" w:hAnsi="Times New Roman" w:cs="Times New Roman"/>
          <w:iCs/>
          <w:sz w:val="24"/>
        </w:rPr>
      </w:pPr>
    </w:p>
    <w:p w:rsidR="00573DA3" w:rsidRPr="00BE05BE" w:rsidRDefault="00573DA3" w:rsidP="00144371">
      <w:pPr>
        <w:spacing w:after="0" w:line="360" w:lineRule="auto"/>
        <w:jc w:val="both"/>
        <w:rPr>
          <w:rFonts w:ascii="Times New Roman" w:hAnsi="Times New Roman" w:cs="Times New Roman"/>
          <w:iCs/>
          <w:sz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73DA3" w:rsidRPr="00BE05BE" w:rsidTr="00FF7C4B">
        <w:trPr>
          <w:trHeight w:val="532"/>
        </w:trPr>
        <w:tc>
          <w:tcPr>
            <w:tcW w:w="9468" w:type="dxa"/>
            <w:shd w:val="clear" w:color="auto" w:fill="BFBFBF" w:themeFill="background1" w:themeFillShade="BF"/>
          </w:tcPr>
          <w:p w:rsidR="00573DA3" w:rsidRPr="00A0476B" w:rsidRDefault="00573DA3" w:rsidP="00FF7C4B">
            <w:pPr>
              <w:pStyle w:val="Heading1"/>
              <w:numPr>
                <w:ilvl w:val="0"/>
                <w:numId w:val="0"/>
              </w:numPr>
              <w:spacing w:line="360" w:lineRule="auto"/>
              <w:ind w:left="432" w:hanging="432"/>
              <w:rPr>
                <w:rFonts w:ascii="Times New Roman" w:hAnsi="Times New Roman" w:cs="Times New Roman"/>
                <w:b/>
                <w:lang w:bidi="en-US"/>
              </w:rPr>
            </w:pPr>
            <w:bookmarkStart w:id="5" w:name="_Toc39268789"/>
            <w:bookmarkStart w:id="6" w:name="_Toc148293167"/>
            <w:bookmarkStart w:id="7" w:name="_Toc149634993"/>
            <w:r w:rsidRPr="00A0476B">
              <w:rPr>
                <w:rFonts w:ascii="Times New Roman" w:hAnsi="Times New Roman" w:cs="Times New Roman"/>
                <w:b/>
                <w:color w:val="auto"/>
                <w:lang w:bidi="en-US"/>
              </w:rPr>
              <w:lastRenderedPageBreak/>
              <w:t xml:space="preserve">Unit one:  </w:t>
            </w:r>
            <w:bookmarkEnd w:id="5"/>
            <w:r w:rsidR="00963991" w:rsidRPr="00A0476B">
              <w:rPr>
                <w:rFonts w:ascii="Times New Roman" w:hAnsi="Times New Roman" w:cs="Times New Roman"/>
                <w:b/>
                <w:color w:val="auto"/>
              </w:rPr>
              <w:t>Contract</w:t>
            </w:r>
            <w:r w:rsidRPr="00A0476B">
              <w:rPr>
                <w:rFonts w:ascii="Times New Roman" w:hAnsi="Times New Roman" w:cs="Times New Roman"/>
                <w:b/>
                <w:color w:val="auto"/>
              </w:rPr>
              <w:t xml:space="preserve"> conditions</w:t>
            </w:r>
            <w:bookmarkEnd w:id="7"/>
            <w:r w:rsidRPr="00A0476B">
              <w:rPr>
                <w:rFonts w:ascii="Times New Roman" w:hAnsi="Times New Roman" w:cs="Times New Roman"/>
                <w:b/>
                <w:color w:val="auto"/>
              </w:rPr>
              <w:t xml:space="preserve"> </w:t>
            </w:r>
            <w:bookmarkEnd w:id="6"/>
          </w:p>
        </w:tc>
      </w:tr>
      <w:tr w:rsidR="00573DA3" w:rsidRPr="00BE05BE" w:rsidTr="00AD239E">
        <w:trPr>
          <w:trHeight w:val="755"/>
        </w:trPr>
        <w:tc>
          <w:tcPr>
            <w:tcW w:w="9468" w:type="dxa"/>
            <w:shd w:val="clear" w:color="auto" w:fill="auto"/>
          </w:tcPr>
          <w:p w:rsidR="00573DA3" w:rsidRPr="00BE05BE" w:rsidRDefault="00573DA3" w:rsidP="00144371">
            <w:pPr>
              <w:spacing w:after="0" w:line="360" w:lineRule="auto"/>
              <w:jc w:val="both"/>
              <w:rPr>
                <w:rFonts w:ascii="Times New Roman" w:hAnsi="Times New Roman" w:cs="Times New Roman"/>
                <w:sz w:val="24"/>
                <w:lang w:bidi="en-US"/>
              </w:rPr>
            </w:pPr>
            <w:r w:rsidRPr="00BE05BE">
              <w:rPr>
                <w:rFonts w:ascii="Times New Roman" w:hAnsi="Times New Roman" w:cs="Times New Roman"/>
                <w:sz w:val="24"/>
                <w:lang w:bidi="en-US"/>
              </w:rPr>
              <w:t>This unit is developed to provide you the necessary information regarding the following content coverage and topics:</w:t>
            </w:r>
          </w:p>
          <w:p w:rsidR="00573DA3" w:rsidRPr="004B0AF6" w:rsidRDefault="00573DA3" w:rsidP="00B70CE6">
            <w:pPr>
              <w:pStyle w:val="ListParagraph"/>
              <w:numPr>
                <w:ilvl w:val="0"/>
                <w:numId w:val="29"/>
              </w:numPr>
              <w:spacing w:after="0" w:line="360" w:lineRule="auto"/>
              <w:jc w:val="both"/>
              <w:rPr>
                <w:rFonts w:ascii="Times New Roman" w:hAnsi="Times New Roman" w:cs="Times New Roman"/>
              </w:rPr>
            </w:pPr>
            <w:r w:rsidRPr="004B0AF6">
              <w:rPr>
                <w:rFonts w:ascii="Times New Roman" w:hAnsi="Times New Roman" w:cs="Times New Roman"/>
                <w:sz w:val="24"/>
                <w:lang w:bidi="en-US"/>
              </w:rPr>
              <w:t xml:space="preserve">Concept of </w:t>
            </w:r>
            <w:r w:rsidR="00EF2766" w:rsidRPr="004B0AF6">
              <w:rPr>
                <w:rFonts w:ascii="Times New Roman" w:hAnsi="Times New Roman" w:cs="Times New Roman"/>
                <w:iCs/>
                <w:sz w:val="24"/>
              </w:rPr>
              <w:t>produce labor and material schedules for ordering</w:t>
            </w:r>
          </w:p>
          <w:p w:rsidR="00573DA3" w:rsidRPr="004B0AF6" w:rsidRDefault="00573DA3" w:rsidP="00B70CE6">
            <w:pPr>
              <w:pStyle w:val="ListParagraph"/>
              <w:numPr>
                <w:ilvl w:val="0"/>
                <w:numId w:val="29"/>
              </w:numPr>
              <w:spacing w:after="0" w:line="360" w:lineRule="auto"/>
              <w:jc w:val="both"/>
              <w:rPr>
                <w:rFonts w:ascii="Times New Roman" w:hAnsi="Times New Roman" w:cs="Times New Roman"/>
                <w:sz w:val="24"/>
              </w:rPr>
            </w:pPr>
            <w:r w:rsidRPr="004B0AF6">
              <w:rPr>
                <w:rFonts w:ascii="Times New Roman" w:hAnsi="Times New Roman" w:cs="Times New Roman"/>
                <w:sz w:val="24"/>
              </w:rPr>
              <w:t>Contractual requirements</w:t>
            </w:r>
          </w:p>
          <w:p w:rsidR="00573DA3" w:rsidRPr="004B0AF6" w:rsidRDefault="00573DA3" w:rsidP="00B70CE6">
            <w:pPr>
              <w:pStyle w:val="ListParagraph"/>
              <w:numPr>
                <w:ilvl w:val="0"/>
                <w:numId w:val="29"/>
              </w:numPr>
              <w:spacing w:after="0" w:line="360" w:lineRule="auto"/>
              <w:jc w:val="both"/>
              <w:rPr>
                <w:rFonts w:ascii="Times New Roman" w:hAnsi="Times New Roman" w:cs="Times New Roman"/>
                <w:sz w:val="24"/>
              </w:rPr>
            </w:pPr>
            <w:r w:rsidRPr="004B0AF6">
              <w:rPr>
                <w:rFonts w:ascii="Times New Roman" w:hAnsi="Times New Roman" w:cs="Times New Roman"/>
                <w:sz w:val="24"/>
              </w:rPr>
              <w:t>Local government and regulatory bodies approval</w:t>
            </w:r>
          </w:p>
          <w:p w:rsidR="00573DA3" w:rsidRPr="004B0AF6" w:rsidRDefault="00573DA3" w:rsidP="00B70CE6">
            <w:pPr>
              <w:pStyle w:val="ListParagraph"/>
              <w:numPr>
                <w:ilvl w:val="0"/>
                <w:numId w:val="29"/>
              </w:numPr>
              <w:spacing w:after="0" w:line="360" w:lineRule="auto"/>
              <w:jc w:val="both"/>
              <w:rPr>
                <w:rFonts w:ascii="Times New Roman" w:hAnsi="Times New Roman" w:cs="Times New Roman"/>
                <w:sz w:val="24"/>
              </w:rPr>
            </w:pPr>
            <w:r w:rsidRPr="004B0AF6">
              <w:rPr>
                <w:rFonts w:ascii="Times New Roman" w:hAnsi="Times New Roman" w:cs="Times New Roman"/>
                <w:sz w:val="24"/>
              </w:rPr>
              <w:t>Color selections</w:t>
            </w:r>
          </w:p>
          <w:p w:rsidR="00573DA3" w:rsidRPr="00FF7C4B" w:rsidRDefault="00573DA3" w:rsidP="00B70CE6">
            <w:pPr>
              <w:pStyle w:val="ListParagraph"/>
              <w:numPr>
                <w:ilvl w:val="0"/>
                <w:numId w:val="29"/>
              </w:numPr>
              <w:spacing w:after="0" w:line="360" w:lineRule="auto"/>
              <w:jc w:val="both"/>
              <w:rPr>
                <w:rFonts w:ascii="Times New Roman" w:hAnsi="Times New Roman" w:cs="Times New Roman"/>
                <w:sz w:val="24"/>
              </w:rPr>
            </w:pPr>
            <w:r w:rsidRPr="004B0AF6">
              <w:rPr>
                <w:rFonts w:ascii="Times New Roman" w:hAnsi="Times New Roman" w:cs="Times New Roman"/>
                <w:sz w:val="24"/>
              </w:rPr>
              <w:t xml:space="preserve">Contracts variations </w:t>
            </w:r>
          </w:p>
          <w:p w:rsidR="00573DA3" w:rsidRPr="00BE05BE" w:rsidRDefault="00573DA3" w:rsidP="00144371">
            <w:pPr>
              <w:spacing w:after="0" w:line="360" w:lineRule="auto"/>
              <w:jc w:val="both"/>
              <w:rPr>
                <w:rFonts w:ascii="Times New Roman" w:hAnsi="Times New Roman" w:cs="Times New Roman"/>
                <w:sz w:val="24"/>
                <w:lang w:bidi="en-US"/>
              </w:rPr>
            </w:pPr>
            <w:r w:rsidRPr="00BE05BE">
              <w:rPr>
                <w:rFonts w:ascii="Times New Roman" w:hAnsi="Times New Roman" w:cs="Times New Roman"/>
                <w:sz w:val="24"/>
                <w:lang w:eastAsia="de-DE"/>
              </w:rPr>
              <w:t xml:space="preserve"> Work area Preparation This</w:t>
            </w:r>
            <w:r w:rsidRPr="00BE05BE">
              <w:rPr>
                <w:rFonts w:ascii="Times New Roman" w:hAnsi="Times New Roman" w:cs="Times New Roman"/>
                <w:sz w:val="24"/>
                <w:lang w:bidi="en-US"/>
              </w:rPr>
              <w:t xml:space="preserve"> unit will also assist you to attain the learning outcomes stated in the cover page. Specifically, upon completion of this learning guide, you will be able to:</w:t>
            </w:r>
          </w:p>
          <w:p w:rsidR="00EF2766" w:rsidRPr="004B0AF6" w:rsidRDefault="00C37861" w:rsidP="00B70CE6">
            <w:pPr>
              <w:pStyle w:val="ListParagraph"/>
              <w:numPr>
                <w:ilvl w:val="0"/>
                <w:numId w:val="30"/>
              </w:numPr>
              <w:spacing w:after="0" w:line="360" w:lineRule="auto"/>
              <w:jc w:val="both"/>
              <w:rPr>
                <w:rFonts w:ascii="Times New Roman" w:hAnsi="Times New Roman" w:cs="Times New Roman"/>
              </w:rPr>
            </w:pPr>
            <w:r w:rsidRPr="004B0AF6">
              <w:rPr>
                <w:rFonts w:ascii="Times New Roman" w:hAnsi="Times New Roman" w:cs="Times New Roman"/>
                <w:sz w:val="24"/>
                <w:lang w:bidi="en-US"/>
              </w:rPr>
              <w:t xml:space="preserve">Understand </w:t>
            </w:r>
            <w:r w:rsidR="00EF2766" w:rsidRPr="004B0AF6">
              <w:rPr>
                <w:rFonts w:ascii="Times New Roman" w:hAnsi="Times New Roman" w:cs="Times New Roman"/>
                <w:sz w:val="24"/>
                <w:lang w:bidi="en-US"/>
              </w:rPr>
              <w:t xml:space="preserve">of </w:t>
            </w:r>
            <w:r w:rsidR="00EF2766" w:rsidRPr="004B0AF6">
              <w:rPr>
                <w:rFonts w:ascii="Times New Roman" w:hAnsi="Times New Roman" w:cs="Times New Roman"/>
                <w:iCs/>
                <w:sz w:val="24"/>
              </w:rPr>
              <w:t>produce labor and material schedules for ordering</w:t>
            </w:r>
          </w:p>
          <w:p w:rsidR="00EF2766" w:rsidRPr="004B0AF6" w:rsidRDefault="00EF2766" w:rsidP="00B70CE6">
            <w:pPr>
              <w:pStyle w:val="ListParagraph"/>
              <w:numPr>
                <w:ilvl w:val="0"/>
                <w:numId w:val="30"/>
              </w:numPr>
              <w:spacing w:after="0" w:line="360" w:lineRule="auto"/>
              <w:jc w:val="both"/>
              <w:rPr>
                <w:rFonts w:ascii="Times New Roman" w:hAnsi="Times New Roman" w:cs="Times New Roman"/>
                <w:sz w:val="24"/>
              </w:rPr>
            </w:pPr>
            <w:r w:rsidRPr="004B0AF6">
              <w:rPr>
                <w:rFonts w:ascii="Times New Roman" w:hAnsi="Times New Roman" w:cs="Times New Roman"/>
                <w:sz w:val="24"/>
              </w:rPr>
              <w:t>Contractual requirements</w:t>
            </w:r>
          </w:p>
          <w:p w:rsidR="00EF2766" w:rsidRPr="004B0AF6" w:rsidRDefault="00EF2766" w:rsidP="00B70CE6">
            <w:pPr>
              <w:pStyle w:val="ListParagraph"/>
              <w:numPr>
                <w:ilvl w:val="0"/>
                <w:numId w:val="30"/>
              </w:numPr>
              <w:spacing w:after="0" w:line="360" w:lineRule="auto"/>
              <w:jc w:val="both"/>
              <w:rPr>
                <w:rFonts w:ascii="Times New Roman" w:hAnsi="Times New Roman" w:cs="Times New Roman"/>
                <w:sz w:val="24"/>
              </w:rPr>
            </w:pPr>
            <w:r w:rsidRPr="004B0AF6">
              <w:rPr>
                <w:rFonts w:ascii="Times New Roman" w:hAnsi="Times New Roman" w:cs="Times New Roman"/>
                <w:sz w:val="24"/>
              </w:rPr>
              <w:t>Approvallocal government and regulatory bodies approval</w:t>
            </w:r>
          </w:p>
          <w:p w:rsidR="00EF2766" w:rsidRPr="004B0AF6" w:rsidRDefault="00EF2766" w:rsidP="00B70CE6">
            <w:pPr>
              <w:pStyle w:val="ListParagraph"/>
              <w:numPr>
                <w:ilvl w:val="0"/>
                <w:numId w:val="30"/>
              </w:numPr>
              <w:spacing w:after="0" w:line="360" w:lineRule="auto"/>
              <w:jc w:val="both"/>
              <w:rPr>
                <w:rFonts w:ascii="Times New Roman" w:hAnsi="Times New Roman" w:cs="Times New Roman"/>
                <w:sz w:val="24"/>
              </w:rPr>
            </w:pPr>
            <w:r w:rsidRPr="004B0AF6">
              <w:rPr>
                <w:rFonts w:ascii="Times New Roman" w:hAnsi="Times New Roman" w:cs="Times New Roman"/>
                <w:sz w:val="24"/>
              </w:rPr>
              <w:t>Select color selections</w:t>
            </w:r>
          </w:p>
          <w:p w:rsidR="00EF2766" w:rsidRPr="004B0AF6" w:rsidRDefault="00EF2766" w:rsidP="00B70CE6">
            <w:pPr>
              <w:pStyle w:val="ListParagraph"/>
              <w:numPr>
                <w:ilvl w:val="0"/>
                <w:numId w:val="30"/>
              </w:numPr>
              <w:spacing w:after="0" w:line="360" w:lineRule="auto"/>
              <w:jc w:val="both"/>
              <w:rPr>
                <w:rFonts w:ascii="Times New Roman" w:hAnsi="Times New Roman" w:cs="Times New Roman"/>
                <w:sz w:val="24"/>
              </w:rPr>
            </w:pPr>
            <w:r w:rsidRPr="004B0AF6">
              <w:rPr>
                <w:rFonts w:ascii="Times New Roman" w:hAnsi="Times New Roman" w:cs="Times New Roman"/>
                <w:sz w:val="24"/>
              </w:rPr>
              <w:t xml:space="preserve">Schedule contracts variations </w:t>
            </w:r>
          </w:p>
          <w:p w:rsidR="00573DA3" w:rsidRPr="00BE05BE" w:rsidRDefault="00573DA3" w:rsidP="00144371">
            <w:pPr>
              <w:spacing w:after="0" w:line="360" w:lineRule="auto"/>
              <w:jc w:val="both"/>
              <w:rPr>
                <w:rFonts w:ascii="Times New Roman" w:hAnsi="Times New Roman" w:cs="Times New Roman"/>
                <w:sz w:val="24"/>
              </w:rPr>
            </w:pPr>
          </w:p>
        </w:tc>
      </w:tr>
    </w:tbl>
    <w:p w:rsidR="00573DA3" w:rsidRPr="00BE05BE" w:rsidRDefault="00573DA3" w:rsidP="00144371">
      <w:pPr>
        <w:spacing w:after="0" w:line="360" w:lineRule="auto"/>
        <w:jc w:val="both"/>
        <w:rPr>
          <w:rFonts w:ascii="Times New Roman" w:hAnsi="Times New Roman" w:cs="Times New Roman"/>
          <w:iCs/>
          <w:sz w:val="24"/>
        </w:rPr>
      </w:pPr>
    </w:p>
    <w:p w:rsidR="00573DA3" w:rsidRPr="00BE05BE" w:rsidRDefault="00573DA3" w:rsidP="00144371">
      <w:pPr>
        <w:spacing w:after="0" w:line="360" w:lineRule="auto"/>
        <w:jc w:val="both"/>
        <w:rPr>
          <w:rFonts w:ascii="Times New Roman" w:hAnsi="Times New Roman" w:cs="Times New Roman"/>
          <w:iCs/>
          <w:sz w:val="24"/>
        </w:rPr>
      </w:pPr>
    </w:p>
    <w:p w:rsidR="00573DA3" w:rsidRPr="00BE05BE" w:rsidRDefault="00573DA3" w:rsidP="00144371">
      <w:pPr>
        <w:spacing w:after="0" w:line="360" w:lineRule="auto"/>
        <w:jc w:val="both"/>
        <w:rPr>
          <w:rFonts w:ascii="Times New Roman" w:hAnsi="Times New Roman" w:cs="Times New Roman"/>
          <w:iCs/>
          <w:sz w:val="24"/>
        </w:rPr>
      </w:pPr>
    </w:p>
    <w:p w:rsidR="00573DA3" w:rsidRPr="00BE05BE" w:rsidRDefault="00573DA3" w:rsidP="00144371">
      <w:pPr>
        <w:spacing w:after="0" w:line="360" w:lineRule="auto"/>
        <w:jc w:val="both"/>
        <w:rPr>
          <w:rFonts w:ascii="Times New Roman" w:hAnsi="Times New Roman" w:cs="Times New Roman"/>
          <w:iCs/>
          <w:sz w:val="24"/>
        </w:rPr>
      </w:pPr>
    </w:p>
    <w:p w:rsidR="00573DA3" w:rsidRPr="00BE05BE" w:rsidRDefault="00573DA3" w:rsidP="00144371">
      <w:pPr>
        <w:spacing w:after="0" w:line="360" w:lineRule="auto"/>
        <w:jc w:val="both"/>
        <w:rPr>
          <w:rFonts w:ascii="Times New Roman" w:hAnsi="Times New Roman" w:cs="Times New Roman"/>
          <w:iCs/>
          <w:sz w:val="24"/>
        </w:rPr>
      </w:pPr>
    </w:p>
    <w:p w:rsidR="00573DA3" w:rsidRPr="00BE05BE" w:rsidRDefault="00573DA3" w:rsidP="00144371">
      <w:pPr>
        <w:spacing w:after="0" w:line="360" w:lineRule="auto"/>
        <w:jc w:val="both"/>
        <w:rPr>
          <w:rFonts w:ascii="Times New Roman" w:hAnsi="Times New Roman" w:cs="Times New Roman"/>
          <w:iCs/>
          <w:sz w:val="24"/>
        </w:rPr>
      </w:pPr>
    </w:p>
    <w:p w:rsidR="00573DA3" w:rsidRPr="00BE05BE" w:rsidRDefault="00573DA3" w:rsidP="00144371">
      <w:pPr>
        <w:spacing w:after="0" w:line="360" w:lineRule="auto"/>
        <w:jc w:val="both"/>
        <w:rPr>
          <w:rFonts w:ascii="Times New Roman" w:hAnsi="Times New Roman" w:cs="Times New Roman"/>
          <w:iCs/>
          <w:sz w:val="24"/>
        </w:rPr>
      </w:pPr>
    </w:p>
    <w:p w:rsidR="00573DA3" w:rsidRPr="00BE05BE" w:rsidRDefault="00573DA3" w:rsidP="00144371">
      <w:pPr>
        <w:spacing w:after="0" w:line="360" w:lineRule="auto"/>
        <w:jc w:val="both"/>
        <w:rPr>
          <w:rFonts w:ascii="Times New Roman" w:hAnsi="Times New Roman" w:cs="Times New Roman"/>
          <w:iCs/>
          <w:sz w:val="24"/>
        </w:rPr>
      </w:pPr>
    </w:p>
    <w:p w:rsidR="000E5DB6" w:rsidRPr="00BE05BE" w:rsidRDefault="00963991" w:rsidP="00144371">
      <w:pPr>
        <w:spacing w:after="0" w:line="360" w:lineRule="auto"/>
        <w:jc w:val="both"/>
        <w:rPr>
          <w:rFonts w:ascii="Times New Roman" w:hAnsi="Times New Roman" w:cs="Times New Roman"/>
          <w:iCs/>
          <w:sz w:val="24"/>
        </w:rPr>
      </w:pPr>
      <w:r w:rsidRPr="00BE05BE">
        <w:rPr>
          <w:rFonts w:ascii="Times New Roman" w:hAnsi="Times New Roman" w:cs="Times New Roman"/>
          <w:iCs/>
          <w:sz w:val="24"/>
        </w:rPr>
        <w:br w:type="page"/>
      </w:r>
    </w:p>
    <w:p w:rsidR="00D0437F" w:rsidRPr="006540DE" w:rsidRDefault="00573DA3" w:rsidP="006540DE">
      <w:pPr>
        <w:pStyle w:val="Heading2"/>
        <w:spacing w:line="360" w:lineRule="auto"/>
        <w:rPr>
          <w:rFonts w:ascii="Times New Roman" w:hAnsi="Times New Roman"/>
          <w:color w:val="auto"/>
          <w:sz w:val="28"/>
          <w:szCs w:val="28"/>
        </w:rPr>
      </w:pPr>
      <w:bookmarkStart w:id="8" w:name="_Toc149634994"/>
      <w:r w:rsidRPr="00A0476B">
        <w:rPr>
          <w:rFonts w:ascii="Times New Roman" w:hAnsi="Times New Roman"/>
          <w:color w:val="auto"/>
          <w:sz w:val="28"/>
          <w:szCs w:val="28"/>
        </w:rPr>
        <w:lastRenderedPageBreak/>
        <w:t>Concept Produce labor and material schedules for ordering</w:t>
      </w:r>
      <w:bookmarkEnd w:id="8"/>
    </w:p>
    <w:p w:rsidR="00D64A78" w:rsidRPr="00BE05BE" w:rsidRDefault="00D0437F"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 xml:space="preserve">Labor and material schedules for ordering, you'll need to consider several factors, including project timelines, labor requirements, material availability, and lead times. </w:t>
      </w:r>
    </w:p>
    <w:p w:rsidR="00D0437F" w:rsidRPr="004F7A8A" w:rsidRDefault="00D64A78" w:rsidP="00144371">
      <w:pPr>
        <w:spacing w:after="0" w:line="360" w:lineRule="auto"/>
        <w:jc w:val="both"/>
        <w:rPr>
          <w:rFonts w:ascii="Times New Roman" w:hAnsi="Times New Roman" w:cs="Times New Roman"/>
          <w:b/>
          <w:sz w:val="24"/>
        </w:rPr>
      </w:pPr>
      <w:r w:rsidRPr="004F7A8A">
        <w:rPr>
          <w:rFonts w:ascii="Times New Roman" w:hAnsi="Times New Roman" w:cs="Times New Roman"/>
          <w:b/>
          <w:sz w:val="24"/>
        </w:rPr>
        <w:t xml:space="preserve">Step </w:t>
      </w:r>
      <w:r w:rsidR="00963991" w:rsidRPr="004F7A8A">
        <w:rPr>
          <w:rFonts w:ascii="Times New Roman" w:hAnsi="Times New Roman" w:cs="Times New Roman"/>
          <w:b/>
          <w:sz w:val="24"/>
        </w:rPr>
        <w:t xml:space="preserve">of </w:t>
      </w:r>
      <w:r w:rsidRPr="004F7A8A">
        <w:rPr>
          <w:rFonts w:ascii="Times New Roman" w:hAnsi="Times New Roman" w:cs="Times New Roman"/>
          <w:b/>
          <w:sz w:val="24"/>
        </w:rPr>
        <w:t>Schedules</w:t>
      </w:r>
      <w:r w:rsidR="00D0437F" w:rsidRPr="004F7A8A">
        <w:rPr>
          <w:rFonts w:ascii="Times New Roman" w:hAnsi="Times New Roman" w:cs="Times New Roman"/>
          <w:b/>
          <w:sz w:val="24"/>
        </w:rPr>
        <w:t>:</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Project Planning:</w:t>
      </w:r>
      <w:r w:rsidRPr="004229DB">
        <w:rPr>
          <w:rFonts w:ascii="Times New Roman" w:hAnsi="Times New Roman" w:cs="Times New Roman"/>
          <w:sz w:val="24"/>
        </w:rPr>
        <w:t xml:space="preserve"> Begin by reviewing the project plans and specifications to understand the scope, milestones, and timelines. Identify the key tasks and phases that require labor and materials.</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Labor Requirements:</w:t>
      </w:r>
      <w:r w:rsidRPr="004229DB">
        <w:rPr>
          <w:rFonts w:ascii="Times New Roman" w:hAnsi="Times New Roman" w:cs="Times New Roman"/>
          <w:sz w:val="24"/>
        </w:rPr>
        <w:t xml:space="preserve"> Determine the labor requirements for each task or phase. Consider the skills, expertise, and number of workers needed to complete the work efficiently. Consult with project managers, supervisors, or relevant personnel to gather accurate labor estimates.</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Material Requirements:</w:t>
      </w:r>
      <w:r w:rsidRPr="004229DB">
        <w:rPr>
          <w:rFonts w:ascii="Times New Roman" w:hAnsi="Times New Roman" w:cs="Times New Roman"/>
          <w:sz w:val="24"/>
        </w:rPr>
        <w:t xml:space="preserve"> Identify the materials needed for each task or phase. Create a comprehensive list of materials, including quantities, specifications, and any specific brands or models required. Consult with suppliers, manufacturers, or contractors to gather accurate material estimates.</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Lead Times and Availability:</w:t>
      </w:r>
      <w:r w:rsidRPr="004229DB">
        <w:rPr>
          <w:rFonts w:ascii="Times New Roman" w:hAnsi="Times New Roman" w:cs="Times New Roman"/>
          <w:sz w:val="24"/>
        </w:rPr>
        <w:t xml:space="preserve"> Contact your suppliers and vendors to determine the lead times for each material. Consider the availability of materials and any potential delays in delivery. Factor in any seasonal fluctuations or industry-specific constraints that may impact material availability.</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Create Schedules:</w:t>
      </w:r>
      <w:r w:rsidRPr="004229DB">
        <w:rPr>
          <w:rFonts w:ascii="Times New Roman" w:hAnsi="Times New Roman" w:cs="Times New Roman"/>
          <w:sz w:val="24"/>
        </w:rPr>
        <w:t xml:space="preserve"> With the labor and material requirements in hand, create schedules for ordering. Break down the schedules by task or phase, and include the following information:</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Task/Phase Name:</w:t>
      </w:r>
      <w:r w:rsidRPr="004229DB">
        <w:rPr>
          <w:rFonts w:ascii="Times New Roman" w:hAnsi="Times New Roman" w:cs="Times New Roman"/>
          <w:sz w:val="24"/>
        </w:rPr>
        <w:t xml:space="preserve"> Clearly identify each task or phase requiring labor and materials.</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Labor Requirement:</w:t>
      </w:r>
      <w:r w:rsidRPr="004229DB">
        <w:rPr>
          <w:rFonts w:ascii="Times New Roman" w:hAnsi="Times New Roman" w:cs="Times New Roman"/>
          <w:sz w:val="24"/>
        </w:rPr>
        <w:t xml:space="preserve"> Specify the number of workers, their skills, and the estimated hours or duration for each task.</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Material Requirement:</w:t>
      </w:r>
      <w:r w:rsidRPr="004229DB">
        <w:rPr>
          <w:rFonts w:ascii="Times New Roman" w:hAnsi="Times New Roman" w:cs="Times New Roman"/>
          <w:sz w:val="24"/>
        </w:rPr>
        <w:t xml:space="preserve"> List the materials needed, including quantities, specifications, and any special considerations.</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 xml:space="preserve">Lead Time: </w:t>
      </w:r>
      <w:r w:rsidRPr="004229DB">
        <w:rPr>
          <w:rFonts w:ascii="Times New Roman" w:hAnsi="Times New Roman" w:cs="Times New Roman"/>
          <w:sz w:val="24"/>
        </w:rPr>
        <w:t>Indicate the lead time for each material, considering the time required for procurement and delivery.</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Order Dates:</w:t>
      </w:r>
      <w:r w:rsidRPr="004229DB">
        <w:rPr>
          <w:rFonts w:ascii="Times New Roman" w:hAnsi="Times New Roman" w:cs="Times New Roman"/>
          <w:sz w:val="24"/>
        </w:rPr>
        <w:t xml:space="preserve"> Determine the specific dates when orders should be placed to ensure timely delivery.</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lastRenderedPageBreak/>
        <w:t>Delivery Dates</w:t>
      </w:r>
      <w:r w:rsidRPr="004229DB">
        <w:rPr>
          <w:rFonts w:ascii="Times New Roman" w:hAnsi="Times New Roman" w:cs="Times New Roman"/>
          <w:sz w:val="24"/>
        </w:rPr>
        <w:t>: Estimate the expected delivery dates for each material, accounting for lead times and potential delays.</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Review and Adjust:</w:t>
      </w:r>
      <w:r w:rsidRPr="004229DB">
        <w:rPr>
          <w:rFonts w:ascii="Times New Roman" w:hAnsi="Times New Roman" w:cs="Times New Roman"/>
          <w:sz w:val="24"/>
        </w:rPr>
        <w:t xml:space="preserve"> Review the labor and material schedules with project managers, supervisors, or relevant stakeholders. Make necessary adjustments based on their feedback, considering any budgetary constraints, resource limitations, or scheduling conflicts.</w:t>
      </w:r>
    </w:p>
    <w:p w:rsidR="00D0437F" w:rsidRPr="004229DB" w:rsidRDefault="00D0437F" w:rsidP="00B70CE6">
      <w:pPr>
        <w:pStyle w:val="ListParagraph"/>
        <w:numPr>
          <w:ilvl w:val="0"/>
          <w:numId w:val="31"/>
        </w:numPr>
        <w:spacing w:after="0" w:line="360" w:lineRule="auto"/>
        <w:jc w:val="both"/>
        <w:rPr>
          <w:rFonts w:ascii="Times New Roman" w:hAnsi="Times New Roman" w:cs="Times New Roman"/>
          <w:sz w:val="24"/>
        </w:rPr>
      </w:pPr>
      <w:r w:rsidRPr="004229DB">
        <w:rPr>
          <w:rFonts w:ascii="Times New Roman" w:hAnsi="Times New Roman" w:cs="Times New Roman"/>
          <w:b/>
          <w:sz w:val="24"/>
        </w:rPr>
        <w:t>Monitor and Update:</w:t>
      </w:r>
      <w:r w:rsidRPr="004229DB">
        <w:rPr>
          <w:rFonts w:ascii="Times New Roman" w:hAnsi="Times New Roman" w:cs="Times New Roman"/>
          <w:sz w:val="24"/>
        </w:rPr>
        <w:t xml:space="preserve"> Regularly monitor the progress of the project and adjust the schedules as needed. Keep in touch with suppliers and vendors to ensure timely delivery and address any changes in material availability or lead times.</w:t>
      </w:r>
    </w:p>
    <w:p w:rsidR="000E5DB6" w:rsidRPr="00BE05BE" w:rsidRDefault="00D0437F"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Maintain clear communication channels with your team and suppliers throughout the process. Regularly update the schedules and coordinate with all stakeholders to ensure smooth project execution.</w:t>
      </w:r>
    </w:p>
    <w:p w:rsidR="00127E09" w:rsidRPr="00A0476B" w:rsidRDefault="00675D00" w:rsidP="00144371">
      <w:pPr>
        <w:pStyle w:val="Heading2"/>
        <w:spacing w:line="360" w:lineRule="auto"/>
        <w:rPr>
          <w:rFonts w:ascii="Times New Roman" w:hAnsi="Times New Roman"/>
        </w:rPr>
      </w:pPr>
      <w:r>
        <w:t xml:space="preserve"> </w:t>
      </w:r>
      <w:bookmarkStart w:id="9" w:name="_Toc149634995"/>
      <w:r w:rsidR="008C74DF" w:rsidRPr="00A0476B">
        <w:rPr>
          <w:rFonts w:ascii="Times New Roman" w:hAnsi="Times New Roman"/>
          <w:color w:val="auto"/>
          <w:sz w:val="28"/>
        </w:rPr>
        <w:t xml:space="preserve">Contractual </w:t>
      </w:r>
      <w:r w:rsidR="00127E09" w:rsidRPr="00A0476B">
        <w:rPr>
          <w:rFonts w:ascii="Times New Roman" w:hAnsi="Times New Roman"/>
          <w:color w:val="auto"/>
          <w:sz w:val="28"/>
        </w:rPr>
        <w:t>requirements</w:t>
      </w:r>
      <w:bookmarkEnd w:id="9"/>
    </w:p>
    <w:p w:rsidR="00127E09" w:rsidRPr="00BE05BE" w:rsidRDefault="00127E09"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In construction projects, contractual requirements are typically documented in several places, including the schedules. However, it's important to note that the specific arrangement and content of contractual requirements may vary depending on the project and the contract type. While schedules are an essential part of construction contracts, they usually focus on the timing and sequence of activities rather than explicitly listing all contractual obligations.</w:t>
      </w:r>
    </w:p>
    <w:p w:rsidR="00127E09" w:rsidRPr="00BE05BE" w:rsidRDefault="00127E09"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The main document that outlines the contractual requirements in construction projects is the contract itself. This agreement is typically prepared by the project owner or client and details the rights, responsibilities, and obligations of all parties involved, such as the owner, contractor, subcontractors, and suppliers. It covers various aspects, including scope of work, payment terms, project schedule, quality standards, insurance requirements, and dispute resolution procedures.</w:t>
      </w:r>
    </w:p>
    <w:p w:rsidR="00127E09" w:rsidRPr="00BE05BE" w:rsidRDefault="00127E09"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In addition to the contract,</w:t>
      </w:r>
      <w:r w:rsidR="008C74DF" w:rsidRPr="00BE05BE">
        <w:rPr>
          <w:rFonts w:ascii="Times New Roman" w:hAnsi="Times New Roman" w:cs="Times New Roman"/>
          <w:sz w:val="24"/>
        </w:rPr>
        <w:t xml:space="preserve"> other contractual documents include</w:t>
      </w:r>
      <w:r w:rsidRPr="00BE05BE">
        <w:rPr>
          <w:rFonts w:ascii="Times New Roman" w:hAnsi="Times New Roman" w:cs="Times New Roman"/>
          <w:sz w:val="24"/>
        </w:rPr>
        <w:t>:</w:t>
      </w:r>
    </w:p>
    <w:p w:rsidR="00127E09" w:rsidRPr="00BE05BE" w:rsidRDefault="00127E09" w:rsidP="00144371">
      <w:pPr>
        <w:spacing w:after="0" w:line="360" w:lineRule="auto"/>
        <w:jc w:val="both"/>
        <w:rPr>
          <w:rFonts w:ascii="Times New Roman" w:hAnsi="Times New Roman" w:cs="Times New Roman"/>
          <w:sz w:val="24"/>
        </w:rPr>
      </w:pPr>
      <w:r w:rsidRPr="00583A6B">
        <w:rPr>
          <w:rFonts w:ascii="Times New Roman" w:hAnsi="Times New Roman" w:cs="Times New Roman"/>
          <w:b/>
          <w:sz w:val="24"/>
        </w:rPr>
        <w:t xml:space="preserve">Specifications: </w:t>
      </w:r>
      <w:r w:rsidRPr="00BE05BE">
        <w:rPr>
          <w:rFonts w:ascii="Times New Roman" w:hAnsi="Times New Roman" w:cs="Times New Roman"/>
          <w:sz w:val="24"/>
        </w:rPr>
        <w:t>These define the technical requirements and standards for materials, workmanship, and installation methods.</w:t>
      </w:r>
    </w:p>
    <w:p w:rsidR="00127E09" w:rsidRPr="00BE05BE" w:rsidRDefault="00127E09" w:rsidP="00144371">
      <w:pPr>
        <w:spacing w:after="0" w:line="360" w:lineRule="auto"/>
        <w:jc w:val="both"/>
        <w:rPr>
          <w:rFonts w:ascii="Times New Roman" w:hAnsi="Times New Roman" w:cs="Times New Roman"/>
          <w:sz w:val="24"/>
        </w:rPr>
      </w:pPr>
      <w:r w:rsidRPr="00583A6B">
        <w:rPr>
          <w:rFonts w:ascii="Times New Roman" w:hAnsi="Times New Roman" w:cs="Times New Roman"/>
          <w:b/>
          <w:sz w:val="24"/>
        </w:rPr>
        <w:t>Drawings:</w:t>
      </w:r>
      <w:r w:rsidRPr="00BE05BE">
        <w:rPr>
          <w:rFonts w:ascii="Times New Roman" w:hAnsi="Times New Roman" w:cs="Times New Roman"/>
          <w:sz w:val="24"/>
        </w:rPr>
        <w:t xml:space="preserve"> Detailed architectural, structural, and engineering drawings that provide visual representations of the project's design and construction requirements.</w:t>
      </w:r>
    </w:p>
    <w:p w:rsidR="00127E09" w:rsidRPr="00BE05BE" w:rsidRDefault="00127E09" w:rsidP="00144371">
      <w:pPr>
        <w:spacing w:after="0" w:line="360" w:lineRule="auto"/>
        <w:jc w:val="both"/>
        <w:rPr>
          <w:rFonts w:ascii="Times New Roman" w:hAnsi="Times New Roman" w:cs="Times New Roman"/>
          <w:sz w:val="24"/>
        </w:rPr>
      </w:pPr>
      <w:r w:rsidRPr="00583A6B">
        <w:rPr>
          <w:rFonts w:ascii="Times New Roman" w:hAnsi="Times New Roman" w:cs="Times New Roman"/>
          <w:b/>
          <w:sz w:val="24"/>
        </w:rPr>
        <w:t>General Conditions:</w:t>
      </w:r>
      <w:r w:rsidRPr="00BE05BE">
        <w:rPr>
          <w:rFonts w:ascii="Times New Roman" w:hAnsi="Times New Roman" w:cs="Times New Roman"/>
          <w:sz w:val="24"/>
        </w:rPr>
        <w:t xml:space="preserve"> This document outlines the general rules, procedures, and administrative provisions governing the project. It typically covers topics such as permits, inspections, change orders, warranties, and termination clauses.</w:t>
      </w:r>
    </w:p>
    <w:p w:rsidR="00127E09" w:rsidRPr="00BE05BE" w:rsidRDefault="00127E09" w:rsidP="00144371">
      <w:pPr>
        <w:spacing w:after="0" w:line="360" w:lineRule="auto"/>
        <w:jc w:val="both"/>
        <w:rPr>
          <w:rFonts w:ascii="Times New Roman" w:hAnsi="Times New Roman" w:cs="Times New Roman"/>
          <w:sz w:val="24"/>
        </w:rPr>
      </w:pPr>
      <w:r w:rsidRPr="00583A6B">
        <w:rPr>
          <w:rFonts w:ascii="Times New Roman" w:hAnsi="Times New Roman" w:cs="Times New Roman"/>
          <w:b/>
          <w:sz w:val="24"/>
        </w:rPr>
        <w:lastRenderedPageBreak/>
        <w:t>Special Conditions:</w:t>
      </w:r>
      <w:r w:rsidRPr="00BE05BE">
        <w:rPr>
          <w:rFonts w:ascii="Times New Roman" w:hAnsi="Times New Roman" w:cs="Times New Roman"/>
          <w:sz w:val="24"/>
        </w:rPr>
        <w:t xml:space="preserve"> Sometimes, specific project conditions require additional contractual provisions. Special Conditions address these unique requirements or circumstances that are not covered in the general contract.</w:t>
      </w:r>
    </w:p>
    <w:p w:rsidR="00127E09" w:rsidRPr="00BE05BE" w:rsidRDefault="00127E09" w:rsidP="00144371">
      <w:pPr>
        <w:spacing w:after="0" w:line="360" w:lineRule="auto"/>
        <w:jc w:val="both"/>
        <w:rPr>
          <w:rFonts w:ascii="Times New Roman" w:hAnsi="Times New Roman" w:cs="Times New Roman"/>
          <w:sz w:val="24"/>
        </w:rPr>
      </w:pPr>
      <w:r w:rsidRPr="00583A6B">
        <w:rPr>
          <w:rFonts w:ascii="Times New Roman" w:hAnsi="Times New Roman" w:cs="Times New Roman"/>
          <w:b/>
          <w:sz w:val="24"/>
        </w:rPr>
        <w:t xml:space="preserve">Addenda: </w:t>
      </w:r>
      <w:r w:rsidRPr="00BE05BE">
        <w:rPr>
          <w:rFonts w:ascii="Times New Roman" w:hAnsi="Times New Roman" w:cs="Times New Roman"/>
          <w:sz w:val="24"/>
        </w:rPr>
        <w:t>These are supplemental documents issued during the bidding or construction phase, modifying or adding to the original contract documents. Addenda may contain specific requirements or instructions, including changes to the project scope, specifications, or schedules.</w:t>
      </w:r>
    </w:p>
    <w:p w:rsidR="00127E09" w:rsidRPr="00BE05BE" w:rsidRDefault="00D0437F"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Its</w:t>
      </w:r>
      <w:r w:rsidR="00127E09" w:rsidRPr="00BE05BE">
        <w:rPr>
          <w:rFonts w:ascii="Times New Roman" w:hAnsi="Times New Roman" w:cs="Times New Roman"/>
          <w:sz w:val="24"/>
        </w:rPr>
        <w:t xml:space="preserve"> schedules play an important role in construction </w:t>
      </w:r>
      <w:r w:rsidR="00583A6B" w:rsidRPr="00BE05BE">
        <w:rPr>
          <w:rFonts w:ascii="Times New Roman" w:hAnsi="Times New Roman" w:cs="Times New Roman"/>
          <w:sz w:val="24"/>
        </w:rPr>
        <w:t>contracts;</w:t>
      </w:r>
      <w:r w:rsidR="00127E09" w:rsidRPr="00BE05BE">
        <w:rPr>
          <w:rFonts w:ascii="Times New Roman" w:hAnsi="Times New Roman" w:cs="Times New Roman"/>
          <w:sz w:val="24"/>
        </w:rPr>
        <w:t xml:space="preserve"> they primarily focus on project timelines, milestones, and sequencing of activities. They typically outline the start and completion dates for various project phases, major deliverables, and specific deadlines for critical activities. Schedules may be included as separate documents or as an integral part of the contract or project specifications.</w:t>
      </w:r>
    </w:p>
    <w:p w:rsidR="002A2A10" w:rsidRPr="00BE05BE" w:rsidRDefault="00127E09"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It's essential for all parties involved in a construction project to carefully review and understand the contractual requirements outlined in these documents to ensure compliance and successful project execution. Consulting with legal professionals or contract administrators can provide further guidance and clarity on the specific contractual obligations within the construction schedules.</w:t>
      </w:r>
    </w:p>
    <w:p w:rsidR="00D32663" w:rsidRPr="006540DE" w:rsidRDefault="00D32663" w:rsidP="006540DE">
      <w:pPr>
        <w:spacing w:after="0" w:line="360" w:lineRule="auto"/>
        <w:jc w:val="both"/>
        <w:rPr>
          <w:rFonts w:ascii="Times New Roman" w:hAnsi="Times New Roman" w:cs="Times New Roman"/>
          <w:b/>
          <w:sz w:val="24"/>
        </w:rPr>
      </w:pPr>
      <w:r w:rsidRPr="006540DE">
        <w:rPr>
          <w:rFonts w:ascii="Times New Roman" w:hAnsi="Times New Roman" w:cs="Times New Roman"/>
          <w:b/>
          <w:sz w:val="24"/>
        </w:rPr>
        <w:t>Project scheduling</w:t>
      </w:r>
    </w:p>
    <w:p w:rsidR="00D32663" w:rsidRPr="00F66909" w:rsidRDefault="00D32663" w:rsidP="00144371">
      <w:pPr>
        <w:spacing w:after="0" w:line="360" w:lineRule="auto"/>
        <w:jc w:val="both"/>
        <w:rPr>
          <w:rFonts w:ascii="Times New Roman" w:hAnsi="Times New Roman" w:cs="Times New Roman"/>
          <w:sz w:val="24"/>
        </w:rPr>
      </w:pPr>
      <w:r w:rsidRPr="00F66909">
        <w:rPr>
          <w:rFonts w:ascii="Times New Roman" w:hAnsi="Times New Roman" w:cs="Times New Roman"/>
          <w:sz w:val="24"/>
        </w:rPr>
        <w:t xml:space="preserve">Project scheduling is the act of constructing a timetable for each project activity, and differs in complexity due to the presence of renewable resources with limited availability. </w:t>
      </w:r>
    </w:p>
    <w:p w:rsidR="00D32663" w:rsidRPr="00F66909" w:rsidRDefault="00D32663" w:rsidP="00144371">
      <w:pPr>
        <w:spacing w:after="0" w:line="360" w:lineRule="auto"/>
        <w:jc w:val="both"/>
        <w:rPr>
          <w:rFonts w:ascii="Times New Roman" w:hAnsi="Times New Roman" w:cs="Times New Roman"/>
          <w:sz w:val="24"/>
        </w:rPr>
      </w:pPr>
      <w:r w:rsidRPr="00F66909">
        <w:rPr>
          <w:rFonts w:ascii="Times New Roman" w:hAnsi="Times New Roman" w:cs="Times New Roman"/>
          <w:sz w:val="24"/>
        </w:rPr>
        <w:t>Is placing of a plan on a calendar and showing the allocation of the equipment and man power that will put the plan in to effect.</w:t>
      </w:r>
    </w:p>
    <w:p w:rsidR="00544EED" w:rsidRPr="00F66909" w:rsidRDefault="00D32663" w:rsidP="00144371">
      <w:pPr>
        <w:spacing w:after="0" w:line="360" w:lineRule="auto"/>
        <w:jc w:val="both"/>
        <w:rPr>
          <w:rFonts w:ascii="Times New Roman" w:hAnsi="Times New Roman" w:cs="Times New Roman"/>
          <w:sz w:val="24"/>
        </w:rPr>
      </w:pPr>
      <w:r w:rsidRPr="00F66909">
        <w:rPr>
          <w:rFonts w:ascii="Times New Roman" w:hAnsi="Times New Roman" w:cs="Times New Roman"/>
          <w:sz w:val="24"/>
        </w:rPr>
        <w:t>It involves the construction of an activity timetable, i.e. the determination of a start and finish time for each project activity, respecting the precedence relations and the limited availability of the renewable resources, while optimizing a predefined scheduling objective.</w:t>
      </w:r>
    </w:p>
    <w:p w:rsidR="00D32663" w:rsidRPr="00267D57" w:rsidRDefault="00544EED" w:rsidP="00267D57">
      <w:pPr>
        <w:spacing w:after="0" w:line="360" w:lineRule="auto"/>
        <w:jc w:val="both"/>
        <w:rPr>
          <w:rFonts w:ascii="Times New Roman" w:hAnsi="Times New Roman" w:cs="Times New Roman"/>
          <w:b/>
        </w:rPr>
      </w:pPr>
      <w:r w:rsidRPr="00267D57">
        <w:rPr>
          <w:rFonts w:ascii="Times New Roman" w:hAnsi="Times New Roman" w:cs="Times New Roman"/>
          <w:b/>
        </w:rPr>
        <w:t>Scheduling</w:t>
      </w:r>
      <w:r w:rsidR="00D32663" w:rsidRPr="00267D57">
        <w:rPr>
          <w:rFonts w:ascii="Times New Roman" w:hAnsi="Times New Roman" w:cs="Times New Roman"/>
          <w:b/>
        </w:rPr>
        <w:t xml:space="preserve"> will be discussed, as given along the following lines:</w:t>
      </w:r>
    </w:p>
    <w:p w:rsidR="00D32663" w:rsidRPr="00C049E6" w:rsidRDefault="00D32663" w:rsidP="00B70CE6">
      <w:pPr>
        <w:pStyle w:val="ListParagraph"/>
        <w:numPr>
          <w:ilvl w:val="0"/>
          <w:numId w:val="32"/>
        </w:numPr>
        <w:spacing w:after="0" w:line="360" w:lineRule="auto"/>
        <w:ind w:left="630" w:hanging="270"/>
        <w:jc w:val="both"/>
        <w:rPr>
          <w:rFonts w:ascii="Times New Roman" w:hAnsi="Times New Roman" w:cs="Times New Roman"/>
          <w:b/>
          <w:sz w:val="24"/>
        </w:rPr>
      </w:pPr>
      <w:r w:rsidRPr="00267D57">
        <w:rPr>
          <w:rFonts w:ascii="Times New Roman" w:hAnsi="Times New Roman" w:cs="Times New Roman"/>
          <w:sz w:val="24"/>
        </w:rPr>
        <w:t>Sequencing</w:t>
      </w:r>
      <w:r w:rsidRPr="00C049E6">
        <w:rPr>
          <w:rFonts w:ascii="Times New Roman" w:hAnsi="Times New Roman" w:cs="Times New Roman"/>
          <w:b/>
          <w:sz w:val="24"/>
        </w:rPr>
        <w:t xml:space="preserve">: </w:t>
      </w:r>
      <w:r w:rsidRPr="0051645B">
        <w:rPr>
          <w:rFonts w:ascii="Times New Roman" w:hAnsi="Times New Roman" w:cs="Times New Roman"/>
          <w:sz w:val="24"/>
        </w:rPr>
        <w:t>scheduling with unlimited resources</w:t>
      </w:r>
    </w:p>
    <w:p w:rsidR="00D32663" w:rsidRPr="00C049E6" w:rsidRDefault="00D32663" w:rsidP="00B70CE6">
      <w:pPr>
        <w:pStyle w:val="ListParagraph"/>
        <w:numPr>
          <w:ilvl w:val="0"/>
          <w:numId w:val="32"/>
        </w:numPr>
        <w:spacing w:after="0" w:line="360" w:lineRule="auto"/>
        <w:ind w:left="630" w:hanging="270"/>
        <w:jc w:val="both"/>
        <w:rPr>
          <w:rFonts w:ascii="Times New Roman" w:hAnsi="Times New Roman" w:cs="Times New Roman"/>
          <w:b/>
          <w:sz w:val="24"/>
        </w:rPr>
      </w:pPr>
      <w:r w:rsidRPr="00267D57">
        <w:rPr>
          <w:rFonts w:ascii="Times New Roman" w:hAnsi="Times New Roman" w:cs="Times New Roman"/>
          <w:sz w:val="24"/>
        </w:rPr>
        <w:t>Scheduling</w:t>
      </w:r>
      <w:r w:rsidRPr="00C049E6">
        <w:rPr>
          <w:rFonts w:ascii="Times New Roman" w:hAnsi="Times New Roman" w:cs="Times New Roman"/>
          <w:b/>
          <w:sz w:val="24"/>
        </w:rPr>
        <w:t xml:space="preserve">: </w:t>
      </w:r>
      <w:r w:rsidRPr="0051645B">
        <w:rPr>
          <w:rFonts w:ascii="Times New Roman" w:hAnsi="Times New Roman" w:cs="Times New Roman"/>
          <w:sz w:val="24"/>
        </w:rPr>
        <w:t>scheduling within limited resource constraints</w:t>
      </w:r>
    </w:p>
    <w:p w:rsidR="00D32663" w:rsidRPr="00BE05BE" w:rsidRDefault="00D32663"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A scheduling objective is the objective one aims to reach while constructing a resource-feasible project schedule. Although time is often considered as the dominant scheduling objective, other objectives are often crucial from a practical point-of-view.  A non-exhaustive list of possible objectives is given along the following lines:</w:t>
      </w:r>
    </w:p>
    <w:p w:rsidR="00D32663" w:rsidRPr="00FD2C92" w:rsidRDefault="00D32663" w:rsidP="00B70CE6">
      <w:pPr>
        <w:pStyle w:val="ListParagraph"/>
        <w:numPr>
          <w:ilvl w:val="0"/>
          <w:numId w:val="33"/>
        </w:numPr>
        <w:spacing w:after="0" w:line="360" w:lineRule="auto"/>
        <w:jc w:val="both"/>
        <w:rPr>
          <w:rFonts w:ascii="Times New Roman" w:hAnsi="Times New Roman" w:cs="Times New Roman"/>
          <w:sz w:val="24"/>
        </w:rPr>
      </w:pPr>
      <w:r w:rsidRPr="00FD2C92">
        <w:rPr>
          <w:rFonts w:ascii="Times New Roman" w:hAnsi="Times New Roman" w:cs="Times New Roman"/>
          <w:b/>
          <w:sz w:val="24"/>
        </w:rPr>
        <w:lastRenderedPageBreak/>
        <w:t>Time:</w:t>
      </w:r>
      <w:r w:rsidRPr="00FD2C92">
        <w:rPr>
          <w:rFonts w:ascii="Times New Roman" w:hAnsi="Times New Roman" w:cs="Times New Roman"/>
          <w:sz w:val="24"/>
        </w:rPr>
        <w:t xml:space="preserve"> minimize the total duration of the project</w:t>
      </w:r>
    </w:p>
    <w:p w:rsidR="00D32663" w:rsidRPr="00FD2C92" w:rsidRDefault="00D32663" w:rsidP="00B70CE6">
      <w:pPr>
        <w:pStyle w:val="ListParagraph"/>
        <w:numPr>
          <w:ilvl w:val="0"/>
          <w:numId w:val="33"/>
        </w:numPr>
        <w:spacing w:after="0" w:line="360" w:lineRule="auto"/>
        <w:jc w:val="both"/>
        <w:rPr>
          <w:rFonts w:ascii="Times New Roman" w:hAnsi="Times New Roman" w:cs="Times New Roman"/>
          <w:sz w:val="24"/>
        </w:rPr>
      </w:pPr>
      <w:r w:rsidRPr="00FD2C92">
        <w:rPr>
          <w:rFonts w:ascii="Times New Roman" w:hAnsi="Times New Roman" w:cs="Times New Roman"/>
          <w:b/>
          <w:sz w:val="24"/>
        </w:rPr>
        <w:t xml:space="preserve">Net present value: </w:t>
      </w:r>
      <w:r w:rsidRPr="00FD2C92">
        <w:rPr>
          <w:rFonts w:ascii="Times New Roman" w:hAnsi="Times New Roman" w:cs="Times New Roman"/>
          <w:sz w:val="24"/>
        </w:rPr>
        <w:t>maximize the discounted cash flows of project activities</w:t>
      </w:r>
    </w:p>
    <w:p w:rsidR="00D32663" w:rsidRPr="00FD2C92" w:rsidRDefault="00D32663" w:rsidP="00B70CE6">
      <w:pPr>
        <w:pStyle w:val="ListParagraph"/>
        <w:numPr>
          <w:ilvl w:val="0"/>
          <w:numId w:val="33"/>
        </w:numPr>
        <w:spacing w:after="0" w:line="360" w:lineRule="auto"/>
        <w:jc w:val="both"/>
        <w:rPr>
          <w:rFonts w:ascii="Times New Roman" w:hAnsi="Times New Roman" w:cs="Times New Roman"/>
          <w:sz w:val="24"/>
        </w:rPr>
      </w:pPr>
      <w:r w:rsidRPr="00FD2C92">
        <w:rPr>
          <w:rFonts w:ascii="Times New Roman" w:hAnsi="Times New Roman" w:cs="Times New Roman"/>
          <w:b/>
          <w:sz w:val="24"/>
        </w:rPr>
        <w:t>Work continuity:</w:t>
      </w:r>
      <w:r w:rsidRPr="00FD2C92">
        <w:rPr>
          <w:rFonts w:ascii="Times New Roman" w:hAnsi="Times New Roman" w:cs="Times New Roman"/>
          <w:sz w:val="24"/>
        </w:rPr>
        <w:t xml:space="preserve"> avoid idle time of bottleneck resources in a project</w:t>
      </w:r>
    </w:p>
    <w:p w:rsidR="00D32663" w:rsidRPr="00FD2C92" w:rsidRDefault="00D32663" w:rsidP="00B70CE6">
      <w:pPr>
        <w:pStyle w:val="ListParagraph"/>
        <w:numPr>
          <w:ilvl w:val="0"/>
          <w:numId w:val="33"/>
        </w:numPr>
        <w:spacing w:after="0" w:line="360" w:lineRule="auto"/>
        <w:jc w:val="both"/>
        <w:rPr>
          <w:rFonts w:ascii="Times New Roman" w:hAnsi="Times New Roman" w:cs="Times New Roman"/>
          <w:sz w:val="24"/>
        </w:rPr>
      </w:pPr>
      <w:r w:rsidRPr="00FD2C92">
        <w:rPr>
          <w:rFonts w:ascii="Times New Roman" w:hAnsi="Times New Roman" w:cs="Times New Roman"/>
          <w:b/>
          <w:sz w:val="24"/>
        </w:rPr>
        <w:t>Leveling:</w:t>
      </w:r>
      <w:r w:rsidRPr="00FD2C92">
        <w:rPr>
          <w:rFonts w:ascii="Times New Roman" w:hAnsi="Times New Roman" w:cs="Times New Roman"/>
          <w:sz w:val="24"/>
        </w:rPr>
        <w:t xml:space="preserve"> avoid resource jumps but try to balance the use of resources</w:t>
      </w:r>
    </w:p>
    <w:p w:rsidR="00FD2C92" w:rsidRPr="00FD2C92" w:rsidRDefault="00D32663" w:rsidP="00B70CE6">
      <w:pPr>
        <w:pStyle w:val="ListParagraph"/>
        <w:numPr>
          <w:ilvl w:val="0"/>
          <w:numId w:val="33"/>
        </w:numPr>
        <w:spacing w:after="0" w:line="360" w:lineRule="auto"/>
        <w:jc w:val="both"/>
        <w:rPr>
          <w:rFonts w:ascii="Times New Roman" w:hAnsi="Times New Roman" w:cs="Times New Roman"/>
          <w:sz w:val="24"/>
        </w:rPr>
      </w:pPr>
      <w:r w:rsidRPr="00FD2C92">
        <w:rPr>
          <w:rFonts w:ascii="Times New Roman" w:hAnsi="Times New Roman" w:cs="Times New Roman"/>
          <w:b/>
          <w:sz w:val="24"/>
        </w:rPr>
        <w:t>Others:</w:t>
      </w:r>
      <w:r w:rsidRPr="00FD2C92">
        <w:rPr>
          <w:rFonts w:ascii="Times New Roman" w:hAnsi="Times New Roman" w:cs="Times New Roman"/>
          <w:sz w:val="24"/>
        </w:rPr>
        <w:t xml:space="preserve"> Many other scheduling objectives can occur </w:t>
      </w:r>
      <w:r w:rsidR="00FD2C92">
        <w:rPr>
          <w:rFonts w:ascii="Times New Roman" w:hAnsi="Times New Roman" w:cs="Times New Roman"/>
          <w:sz w:val="24"/>
        </w:rPr>
        <w:t>and are often project specific.</w:t>
      </w:r>
    </w:p>
    <w:p w:rsidR="00D32663" w:rsidRPr="00FD2C92" w:rsidRDefault="00D32663" w:rsidP="00144371">
      <w:pPr>
        <w:spacing w:after="0" w:line="360" w:lineRule="auto"/>
        <w:jc w:val="both"/>
        <w:rPr>
          <w:rFonts w:ascii="Times New Roman" w:hAnsi="Times New Roman" w:cs="Times New Roman"/>
          <w:sz w:val="24"/>
        </w:rPr>
      </w:pPr>
      <w:r w:rsidRPr="00FD2C92">
        <w:rPr>
          <w:rFonts w:ascii="Times New Roman" w:hAnsi="Times New Roman" w:cs="Times New Roman"/>
          <w:sz w:val="24"/>
        </w:rPr>
        <w:t>Moreover, it is logical that in practical environments, a combination of objectives is strived for</w:t>
      </w:r>
    </w:p>
    <w:p w:rsidR="00D32663" w:rsidRPr="004C1310" w:rsidRDefault="00D32663" w:rsidP="00B70CE6">
      <w:pPr>
        <w:pStyle w:val="ListParagraph"/>
        <w:numPr>
          <w:ilvl w:val="0"/>
          <w:numId w:val="34"/>
        </w:numPr>
        <w:spacing w:after="0" w:line="360" w:lineRule="auto"/>
        <w:jc w:val="both"/>
        <w:rPr>
          <w:rFonts w:ascii="Times New Roman" w:hAnsi="Times New Roman" w:cs="Times New Roman"/>
          <w:sz w:val="24"/>
        </w:rPr>
      </w:pPr>
      <w:r w:rsidRPr="004C1310">
        <w:rPr>
          <w:rFonts w:ascii="Times New Roman" w:hAnsi="Times New Roman" w:cs="Times New Roman"/>
          <w:sz w:val="24"/>
        </w:rPr>
        <w:t xml:space="preserve">Function of scheduling </w:t>
      </w:r>
    </w:p>
    <w:p w:rsidR="00D32663" w:rsidRPr="004C1310" w:rsidRDefault="00D32663" w:rsidP="00B70CE6">
      <w:pPr>
        <w:pStyle w:val="ListParagraph"/>
        <w:numPr>
          <w:ilvl w:val="0"/>
          <w:numId w:val="34"/>
        </w:numPr>
        <w:spacing w:after="0" w:line="360" w:lineRule="auto"/>
        <w:jc w:val="both"/>
        <w:rPr>
          <w:rFonts w:ascii="Times New Roman" w:hAnsi="Times New Roman" w:cs="Times New Roman"/>
          <w:sz w:val="24"/>
        </w:rPr>
      </w:pPr>
      <w:r w:rsidRPr="004C1310">
        <w:rPr>
          <w:rFonts w:ascii="Times New Roman" w:hAnsi="Times New Roman" w:cs="Times New Roman"/>
          <w:sz w:val="24"/>
        </w:rPr>
        <w:t>Schedule convert action plan in to operating time table</w:t>
      </w:r>
    </w:p>
    <w:p w:rsidR="00D32663" w:rsidRPr="004C1310" w:rsidRDefault="00D32663" w:rsidP="00B70CE6">
      <w:pPr>
        <w:pStyle w:val="ListParagraph"/>
        <w:numPr>
          <w:ilvl w:val="0"/>
          <w:numId w:val="34"/>
        </w:numPr>
        <w:spacing w:after="0" w:line="360" w:lineRule="auto"/>
        <w:jc w:val="both"/>
        <w:rPr>
          <w:rFonts w:ascii="Times New Roman" w:hAnsi="Times New Roman" w:cs="Times New Roman"/>
          <w:sz w:val="24"/>
        </w:rPr>
      </w:pPr>
      <w:r w:rsidRPr="004C1310">
        <w:rPr>
          <w:rFonts w:ascii="Times New Roman" w:hAnsi="Times New Roman" w:cs="Times New Roman"/>
          <w:sz w:val="24"/>
        </w:rPr>
        <w:t xml:space="preserve">Basis for monitoring and controlling projects </w:t>
      </w:r>
    </w:p>
    <w:p w:rsidR="00D32663" w:rsidRPr="004C1310" w:rsidRDefault="00D32663" w:rsidP="00B70CE6">
      <w:pPr>
        <w:pStyle w:val="ListParagraph"/>
        <w:numPr>
          <w:ilvl w:val="0"/>
          <w:numId w:val="34"/>
        </w:numPr>
        <w:spacing w:after="0" w:line="360" w:lineRule="auto"/>
        <w:jc w:val="both"/>
        <w:rPr>
          <w:rFonts w:ascii="Times New Roman" w:hAnsi="Times New Roman" w:cs="Times New Roman"/>
          <w:sz w:val="24"/>
        </w:rPr>
      </w:pPr>
      <w:r w:rsidRPr="004C1310">
        <w:rPr>
          <w:rFonts w:ascii="Times New Roman" w:hAnsi="Times New Roman" w:cs="Times New Roman"/>
          <w:sz w:val="24"/>
        </w:rPr>
        <w:t xml:space="preserve">Scheduling is more important in project than in production </w:t>
      </w:r>
    </w:p>
    <w:p w:rsidR="00D32663" w:rsidRPr="004C1310" w:rsidRDefault="00D32663" w:rsidP="00B70CE6">
      <w:pPr>
        <w:pStyle w:val="ListParagraph"/>
        <w:numPr>
          <w:ilvl w:val="0"/>
          <w:numId w:val="34"/>
        </w:numPr>
        <w:spacing w:after="0" w:line="360" w:lineRule="auto"/>
        <w:jc w:val="both"/>
        <w:rPr>
          <w:rFonts w:ascii="Times New Roman" w:hAnsi="Times New Roman" w:cs="Times New Roman"/>
          <w:sz w:val="24"/>
        </w:rPr>
      </w:pPr>
      <w:r w:rsidRPr="004C1310">
        <w:rPr>
          <w:rFonts w:ascii="Times New Roman" w:hAnsi="Times New Roman" w:cs="Times New Roman"/>
          <w:sz w:val="24"/>
        </w:rPr>
        <w:t xml:space="preserve">Based on work break down  structure </w:t>
      </w:r>
    </w:p>
    <w:p w:rsidR="00127E09" w:rsidRPr="003E2F77" w:rsidRDefault="00127E09" w:rsidP="003E2F77">
      <w:pPr>
        <w:spacing w:after="0" w:line="360" w:lineRule="auto"/>
        <w:jc w:val="both"/>
        <w:rPr>
          <w:rFonts w:ascii="Times New Roman" w:hAnsi="Times New Roman" w:cs="Times New Roman"/>
          <w:b/>
          <w:sz w:val="24"/>
        </w:rPr>
      </w:pPr>
      <w:r w:rsidRPr="003E2F77">
        <w:rPr>
          <w:rFonts w:ascii="Times New Roman" w:hAnsi="Times New Roman" w:cs="Times New Roman"/>
          <w:b/>
          <w:sz w:val="24"/>
        </w:rPr>
        <w:t xml:space="preserve">Local government and regulatory </w:t>
      </w:r>
      <w:proofErr w:type="gramStart"/>
      <w:r w:rsidRPr="003E2F77">
        <w:rPr>
          <w:rFonts w:ascii="Times New Roman" w:hAnsi="Times New Roman" w:cs="Times New Roman"/>
          <w:b/>
          <w:sz w:val="24"/>
        </w:rPr>
        <w:t>bodies</w:t>
      </w:r>
      <w:proofErr w:type="gramEnd"/>
      <w:r w:rsidRPr="003E2F77">
        <w:rPr>
          <w:rFonts w:ascii="Times New Roman" w:hAnsi="Times New Roman" w:cs="Times New Roman"/>
          <w:b/>
          <w:sz w:val="24"/>
        </w:rPr>
        <w:t xml:space="preserve"> approval </w:t>
      </w:r>
    </w:p>
    <w:p w:rsidR="00091177" w:rsidRPr="00BE05BE" w:rsidRDefault="00091177"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To obtain local government and regulatory bodies' approval for labor and material schedules for ordering in construction in Ethiopia, generally follow these steps:</w:t>
      </w:r>
    </w:p>
    <w:p w:rsidR="00091177" w:rsidRPr="00BE05BE" w:rsidRDefault="00091177" w:rsidP="00144371">
      <w:pPr>
        <w:spacing w:after="0" w:line="360" w:lineRule="auto"/>
        <w:jc w:val="both"/>
        <w:rPr>
          <w:rFonts w:ascii="Times New Roman" w:hAnsi="Times New Roman" w:cs="Times New Roman"/>
          <w:sz w:val="24"/>
        </w:rPr>
      </w:pPr>
      <w:r w:rsidRPr="000C01EA">
        <w:rPr>
          <w:rFonts w:ascii="Times New Roman" w:hAnsi="Times New Roman" w:cs="Times New Roman"/>
          <w:b/>
          <w:sz w:val="24"/>
        </w:rPr>
        <w:t>Identify the relevant local government and regulatory bodies</w:t>
      </w:r>
      <w:r w:rsidRPr="00BE05BE">
        <w:rPr>
          <w:rFonts w:ascii="Times New Roman" w:hAnsi="Times New Roman" w:cs="Times New Roman"/>
          <w:sz w:val="24"/>
        </w:rPr>
        <w:t>: In Ethiopia, several government agencies and regulatory bodies oversee construction activities, including the Ministry of Urban Development and Construction, the Ethiopian Construction Works Corporation, and regional or city-level regulatory bodies such as the Addis Ababa City Administration Construction Permit and Control Authority. Identify the specific agencies that have jurisdiction over your construction project.</w:t>
      </w:r>
    </w:p>
    <w:p w:rsidR="00091177" w:rsidRPr="00BE05BE" w:rsidRDefault="00091177" w:rsidP="00144371">
      <w:pPr>
        <w:spacing w:after="0" w:line="360" w:lineRule="auto"/>
        <w:jc w:val="both"/>
        <w:rPr>
          <w:rFonts w:ascii="Times New Roman" w:hAnsi="Times New Roman" w:cs="Times New Roman"/>
          <w:sz w:val="24"/>
        </w:rPr>
      </w:pPr>
      <w:r w:rsidRPr="002C3D9A">
        <w:rPr>
          <w:rFonts w:ascii="Times New Roman" w:hAnsi="Times New Roman" w:cs="Times New Roman"/>
          <w:b/>
          <w:sz w:val="24"/>
        </w:rPr>
        <w:t>Familiarize yourself with construction regulations and requirements:</w:t>
      </w:r>
      <w:r w:rsidRPr="00BE05BE">
        <w:rPr>
          <w:rFonts w:ascii="Times New Roman" w:hAnsi="Times New Roman" w:cs="Times New Roman"/>
          <w:sz w:val="24"/>
        </w:rPr>
        <w:t xml:space="preserve"> Review the applicable laws, regulations, and guidelines related to construction in Ethiopia. This includes building codes, labor laws, environmental regulations, and any specific requirements set by the local government or regulatory bodies. Ensure that your labor and material schedules comply with these regulations.</w:t>
      </w:r>
    </w:p>
    <w:p w:rsidR="00091177" w:rsidRPr="00BE05BE" w:rsidRDefault="00091177" w:rsidP="00144371">
      <w:pPr>
        <w:spacing w:after="0" w:line="360" w:lineRule="auto"/>
        <w:jc w:val="both"/>
        <w:rPr>
          <w:rFonts w:ascii="Times New Roman" w:hAnsi="Times New Roman" w:cs="Times New Roman"/>
          <w:sz w:val="24"/>
        </w:rPr>
      </w:pPr>
      <w:r w:rsidRPr="006F5C1F">
        <w:rPr>
          <w:rFonts w:ascii="Times New Roman" w:hAnsi="Times New Roman" w:cs="Times New Roman"/>
          <w:b/>
          <w:sz w:val="24"/>
        </w:rPr>
        <w:t xml:space="preserve">Prepare the labor and material schedules: </w:t>
      </w:r>
      <w:r w:rsidRPr="00BE05BE">
        <w:rPr>
          <w:rFonts w:ascii="Times New Roman" w:hAnsi="Times New Roman" w:cs="Times New Roman"/>
          <w:sz w:val="24"/>
        </w:rPr>
        <w:t>Develop detailed labor and material schedules based on the specific requirements of your construction project. This should include estimations of the required labor types, quantities, and skills, as well as the materials needed for each phase of the construction process.</w:t>
      </w:r>
    </w:p>
    <w:p w:rsidR="00091177" w:rsidRPr="00BE05BE" w:rsidRDefault="00091177" w:rsidP="00144371">
      <w:pPr>
        <w:spacing w:after="0" w:line="360" w:lineRule="auto"/>
        <w:jc w:val="both"/>
        <w:rPr>
          <w:rFonts w:ascii="Times New Roman" w:hAnsi="Times New Roman" w:cs="Times New Roman"/>
          <w:sz w:val="24"/>
        </w:rPr>
      </w:pPr>
      <w:r w:rsidRPr="006F5C1F">
        <w:rPr>
          <w:rFonts w:ascii="Times New Roman" w:hAnsi="Times New Roman" w:cs="Times New Roman"/>
          <w:b/>
          <w:sz w:val="24"/>
        </w:rPr>
        <w:t>Consult with professionals:</w:t>
      </w:r>
      <w:r w:rsidRPr="00BE05BE">
        <w:rPr>
          <w:rFonts w:ascii="Times New Roman" w:hAnsi="Times New Roman" w:cs="Times New Roman"/>
          <w:sz w:val="24"/>
        </w:rPr>
        <w:t xml:space="preserve"> Seek guidance from professionals such as architects, engineers, and quantity surveyors who have experience in construction projects in Ethiopia. Their expertise can help ensure that your labor and material schedules are accurate and comply with local standards.</w:t>
      </w:r>
    </w:p>
    <w:p w:rsidR="00091177" w:rsidRPr="00BE05BE" w:rsidRDefault="00091177" w:rsidP="00144371">
      <w:pPr>
        <w:spacing w:after="0" w:line="360" w:lineRule="auto"/>
        <w:jc w:val="both"/>
        <w:rPr>
          <w:rFonts w:ascii="Times New Roman" w:hAnsi="Times New Roman" w:cs="Times New Roman"/>
          <w:sz w:val="24"/>
        </w:rPr>
      </w:pPr>
      <w:r w:rsidRPr="006F5C1F">
        <w:rPr>
          <w:rFonts w:ascii="Times New Roman" w:hAnsi="Times New Roman" w:cs="Times New Roman"/>
          <w:b/>
          <w:sz w:val="24"/>
        </w:rPr>
        <w:lastRenderedPageBreak/>
        <w:t>Submit the documentation:</w:t>
      </w:r>
      <w:r w:rsidRPr="00BE05BE">
        <w:rPr>
          <w:rFonts w:ascii="Times New Roman" w:hAnsi="Times New Roman" w:cs="Times New Roman"/>
          <w:sz w:val="24"/>
        </w:rPr>
        <w:t xml:space="preserve"> Prepare a comprehensive submission package that includes your labor and material schedules, along with any supporting documents required by the local government or regulatory bodies. This may include architectural drawings, project plans, environmental impact assessments, and proof of compliance with safety regulations.</w:t>
      </w:r>
    </w:p>
    <w:p w:rsidR="00091177" w:rsidRPr="00BE05BE" w:rsidRDefault="00091177" w:rsidP="00144371">
      <w:pPr>
        <w:spacing w:after="0" w:line="360" w:lineRule="auto"/>
        <w:jc w:val="both"/>
        <w:rPr>
          <w:rFonts w:ascii="Times New Roman" w:hAnsi="Times New Roman" w:cs="Times New Roman"/>
          <w:sz w:val="24"/>
        </w:rPr>
      </w:pPr>
      <w:r w:rsidRPr="006F5C1F">
        <w:rPr>
          <w:rFonts w:ascii="Times New Roman" w:hAnsi="Times New Roman" w:cs="Times New Roman"/>
          <w:b/>
          <w:sz w:val="24"/>
        </w:rPr>
        <w:t>Submit the application:</w:t>
      </w:r>
      <w:r w:rsidRPr="00BE05BE">
        <w:rPr>
          <w:rFonts w:ascii="Times New Roman" w:hAnsi="Times New Roman" w:cs="Times New Roman"/>
          <w:sz w:val="24"/>
        </w:rPr>
        <w:t xml:space="preserve"> Contact the relevant local government or regulatory body to inquire about the application process and submission requirements. Submit your application package to the designated office or online portal, following the specified instructions.</w:t>
      </w:r>
      <w:r w:rsidR="00963991" w:rsidRPr="00BE05BE">
        <w:rPr>
          <w:rFonts w:ascii="Times New Roman" w:hAnsi="Times New Roman" w:cs="Times New Roman"/>
          <w:sz w:val="24"/>
        </w:rPr>
        <w:t>00</w:t>
      </w:r>
    </w:p>
    <w:p w:rsidR="00091177" w:rsidRPr="00BE05BE" w:rsidRDefault="00091177" w:rsidP="00144371">
      <w:pPr>
        <w:spacing w:after="0" w:line="360" w:lineRule="auto"/>
        <w:jc w:val="both"/>
        <w:rPr>
          <w:rFonts w:ascii="Times New Roman" w:hAnsi="Times New Roman" w:cs="Times New Roman"/>
          <w:sz w:val="24"/>
        </w:rPr>
      </w:pPr>
      <w:r w:rsidRPr="006F5C1F">
        <w:rPr>
          <w:rFonts w:ascii="Times New Roman" w:hAnsi="Times New Roman" w:cs="Times New Roman"/>
          <w:b/>
          <w:sz w:val="24"/>
        </w:rPr>
        <w:t>Follow up and address queries:</w:t>
      </w:r>
      <w:r w:rsidRPr="00BE05BE">
        <w:rPr>
          <w:rFonts w:ascii="Times New Roman" w:hAnsi="Times New Roman" w:cs="Times New Roman"/>
          <w:sz w:val="24"/>
        </w:rPr>
        <w:t xml:space="preserve"> After submitting your application, follow up with the local government or regulatory body to ensure that the review process is progressing. Be prepared to address any queries or requests for additional information that may arise during the review.</w:t>
      </w:r>
    </w:p>
    <w:p w:rsidR="00091177" w:rsidRPr="00BE05BE" w:rsidRDefault="00091177" w:rsidP="00144371">
      <w:pPr>
        <w:spacing w:after="0" w:line="360" w:lineRule="auto"/>
        <w:jc w:val="both"/>
        <w:rPr>
          <w:rFonts w:ascii="Times New Roman" w:hAnsi="Times New Roman" w:cs="Times New Roman"/>
          <w:sz w:val="24"/>
        </w:rPr>
      </w:pPr>
      <w:r w:rsidRPr="00AB5C4E">
        <w:rPr>
          <w:rFonts w:ascii="Times New Roman" w:hAnsi="Times New Roman" w:cs="Times New Roman"/>
          <w:b/>
          <w:sz w:val="24"/>
        </w:rPr>
        <w:t>Obtain approval:</w:t>
      </w:r>
      <w:r w:rsidRPr="00BE05BE">
        <w:rPr>
          <w:rFonts w:ascii="Times New Roman" w:hAnsi="Times New Roman" w:cs="Times New Roman"/>
          <w:sz w:val="24"/>
        </w:rPr>
        <w:t xml:space="preserve"> Once your labor and material schedules have been reviewed and deemed compliant with the applicable regulations, you will receive approval from the local government or regulatory body. This approval may come in the form of a permit, license, or certificate, depending on the specific requirements of the jurisdiction.</w:t>
      </w:r>
    </w:p>
    <w:p w:rsidR="000C354D" w:rsidRPr="00BE05BE" w:rsidRDefault="00091177"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It's important to note that the specific procedures and requirements may vary depending on the location and nature of your construction project in Ethiopia. Therefore, it is advisable to consult directly with the relevant local government or regulatory bodies to obtain accurate and up-to-date information for your specific case.</w:t>
      </w:r>
    </w:p>
    <w:p w:rsidR="006616C1" w:rsidRDefault="009360C2"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It’s</w:t>
      </w:r>
      <w:r w:rsidR="00091177" w:rsidRPr="00BE05BE">
        <w:rPr>
          <w:rFonts w:ascii="Times New Roman" w:hAnsi="Times New Roman" w:cs="Times New Roman"/>
          <w:sz w:val="24"/>
        </w:rPr>
        <w:t xml:space="preserve"> important to note that specific requirements set by local government or regulatory bodies in Ethiopia may vary depending on the region, city, and nature of the construction project. It is crucial to consult with the relevant authorities or seek professional advice to ensure compliance with the specific requirements. </w:t>
      </w:r>
    </w:p>
    <w:p w:rsidR="00091177" w:rsidRPr="00AC5630" w:rsidRDefault="00AC5630" w:rsidP="00144371">
      <w:pPr>
        <w:spacing w:after="0" w:line="360" w:lineRule="auto"/>
        <w:jc w:val="both"/>
        <w:rPr>
          <w:rFonts w:ascii="Times New Roman" w:hAnsi="Times New Roman" w:cs="Times New Roman"/>
          <w:b/>
          <w:sz w:val="24"/>
        </w:rPr>
      </w:pPr>
      <w:r w:rsidRPr="00AC5630">
        <w:rPr>
          <w:rFonts w:ascii="Times New Roman" w:hAnsi="Times New Roman" w:cs="Times New Roman"/>
          <w:b/>
          <w:sz w:val="24"/>
        </w:rPr>
        <w:t>Con</w:t>
      </w:r>
      <w:r>
        <w:rPr>
          <w:rFonts w:ascii="Times New Roman" w:hAnsi="Times New Roman" w:cs="Times New Roman"/>
          <w:b/>
          <w:sz w:val="24"/>
        </w:rPr>
        <w:t xml:space="preserve">struction projects in Ethiopia: </w:t>
      </w:r>
      <w:r w:rsidR="00091177" w:rsidRPr="00BE05BE">
        <w:rPr>
          <w:rFonts w:ascii="Times New Roman" w:hAnsi="Times New Roman" w:cs="Times New Roman"/>
          <w:sz w:val="24"/>
        </w:rPr>
        <w:t>Building permits and approvals: In Ethiopia, construction projects typically require obtaining building permits and approvals from the local government or regulatory bodies. The application process may involve submitting architectural drawings, project plans, structural calculations, and other relevant documents. The authorities will review the proposed design and ensure compliance with building codes, zoning regulations, and safety standards.</w:t>
      </w:r>
    </w:p>
    <w:p w:rsidR="00091177" w:rsidRPr="00BE05BE" w:rsidRDefault="00091177" w:rsidP="00144371">
      <w:pPr>
        <w:spacing w:after="0" w:line="360" w:lineRule="auto"/>
        <w:jc w:val="both"/>
        <w:rPr>
          <w:rFonts w:ascii="Times New Roman" w:hAnsi="Times New Roman" w:cs="Times New Roman"/>
          <w:sz w:val="24"/>
        </w:rPr>
      </w:pPr>
      <w:r w:rsidRPr="00AC5630">
        <w:rPr>
          <w:rFonts w:ascii="Times New Roman" w:hAnsi="Times New Roman" w:cs="Times New Roman"/>
          <w:b/>
          <w:sz w:val="24"/>
        </w:rPr>
        <w:t>Environmental impact assessment:</w:t>
      </w:r>
      <w:r w:rsidRPr="00BE05BE">
        <w:rPr>
          <w:rFonts w:ascii="Times New Roman" w:hAnsi="Times New Roman" w:cs="Times New Roman"/>
          <w:sz w:val="24"/>
        </w:rPr>
        <w:t xml:space="preserve"> Depending on the scale and nature of the construction project, an environmental impact assessment (EIA) may be required. This assessment evaluates the potential environmental, social, and economic impacts of the project and proposes mitigation </w:t>
      </w:r>
      <w:r w:rsidRPr="00BE05BE">
        <w:rPr>
          <w:rFonts w:ascii="Times New Roman" w:hAnsi="Times New Roman" w:cs="Times New Roman"/>
          <w:sz w:val="24"/>
        </w:rPr>
        <w:lastRenderedPageBreak/>
        <w:t>measures. The Ethiopian Environmental Protection Authority (EPA) is responsible for overseeing environmental assessments and issuing the necessary approvals.</w:t>
      </w:r>
    </w:p>
    <w:p w:rsidR="00091177" w:rsidRPr="00BE05BE" w:rsidRDefault="00091177" w:rsidP="00144371">
      <w:pPr>
        <w:spacing w:after="0" w:line="360" w:lineRule="auto"/>
        <w:jc w:val="both"/>
        <w:rPr>
          <w:rFonts w:ascii="Times New Roman" w:hAnsi="Times New Roman" w:cs="Times New Roman"/>
          <w:sz w:val="24"/>
        </w:rPr>
      </w:pPr>
      <w:r w:rsidRPr="00424982">
        <w:rPr>
          <w:rFonts w:ascii="Times New Roman" w:hAnsi="Times New Roman" w:cs="Times New Roman"/>
          <w:b/>
          <w:sz w:val="24"/>
        </w:rPr>
        <w:t>Labor and employment regulations:</w:t>
      </w:r>
      <w:r w:rsidRPr="00BE05BE">
        <w:rPr>
          <w:rFonts w:ascii="Times New Roman" w:hAnsi="Times New Roman" w:cs="Times New Roman"/>
          <w:sz w:val="24"/>
        </w:rPr>
        <w:t xml:space="preserve"> Ethiopia has labor laws and regulations that govern employment practices in the construction sector. These regulations cover areas such as minimum wage, working hours, </w:t>
      </w:r>
      <w:proofErr w:type="gramStart"/>
      <w:r w:rsidRPr="00BE05BE">
        <w:rPr>
          <w:rFonts w:ascii="Times New Roman" w:hAnsi="Times New Roman" w:cs="Times New Roman"/>
          <w:sz w:val="24"/>
        </w:rPr>
        <w:t>occupational</w:t>
      </w:r>
      <w:proofErr w:type="gramEnd"/>
      <w:r w:rsidRPr="00BE05BE">
        <w:rPr>
          <w:rFonts w:ascii="Times New Roman" w:hAnsi="Times New Roman" w:cs="Times New Roman"/>
          <w:sz w:val="24"/>
        </w:rPr>
        <w:t xml:space="preserve"> health and safety, and employment contracts. Compliance with these regulations is essential when preparing labor schedules and engaging with construction workers.</w:t>
      </w:r>
    </w:p>
    <w:p w:rsidR="00091177" w:rsidRPr="00BE05BE" w:rsidRDefault="00091177" w:rsidP="00144371">
      <w:pPr>
        <w:spacing w:after="0" w:line="360" w:lineRule="auto"/>
        <w:jc w:val="both"/>
        <w:rPr>
          <w:rFonts w:ascii="Times New Roman" w:hAnsi="Times New Roman" w:cs="Times New Roman"/>
          <w:sz w:val="24"/>
        </w:rPr>
      </w:pPr>
      <w:r w:rsidRPr="00424982">
        <w:rPr>
          <w:rFonts w:ascii="Times New Roman" w:hAnsi="Times New Roman" w:cs="Times New Roman"/>
          <w:b/>
          <w:sz w:val="24"/>
        </w:rPr>
        <w:t>Local content requirements:</w:t>
      </w:r>
      <w:r w:rsidRPr="00BE05BE">
        <w:rPr>
          <w:rFonts w:ascii="Times New Roman" w:hAnsi="Times New Roman" w:cs="Times New Roman"/>
          <w:sz w:val="24"/>
        </w:rPr>
        <w:t xml:space="preserve"> In some cases, local government or regulatory bodies in Ethiopia may have policies or requirements to promote local participation and content in construction projects. This may include provisions for using locally sourced materials, engaging local labor, or involving local businesses in the supply chain. Familiarize yourself with any such requirements and ensure they are reflected in your labor and material schedules.</w:t>
      </w:r>
    </w:p>
    <w:p w:rsidR="00091177" w:rsidRPr="00BE05BE" w:rsidRDefault="00091177" w:rsidP="00144371">
      <w:pPr>
        <w:spacing w:after="0" w:line="360" w:lineRule="auto"/>
        <w:jc w:val="both"/>
        <w:rPr>
          <w:rFonts w:ascii="Times New Roman" w:hAnsi="Times New Roman" w:cs="Times New Roman"/>
          <w:sz w:val="24"/>
        </w:rPr>
      </w:pPr>
      <w:r w:rsidRPr="00424982">
        <w:rPr>
          <w:rFonts w:ascii="Times New Roman" w:hAnsi="Times New Roman" w:cs="Times New Roman"/>
          <w:b/>
          <w:sz w:val="24"/>
        </w:rPr>
        <w:t>Quality standards and inspections:</w:t>
      </w:r>
      <w:r w:rsidRPr="00BE05BE">
        <w:rPr>
          <w:rFonts w:ascii="Times New Roman" w:hAnsi="Times New Roman" w:cs="Times New Roman"/>
          <w:sz w:val="24"/>
        </w:rPr>
        <w:t xml:space="preserve"> Construction projects in Ethiopia are subject to quality standards and inspections. These standards may cover areas such as structural integrity, electrical and plumbing systems, fire safety, and overall workmanship. Inspections are typically conducted at various stages of the construction process to ensure compliance with the standards and regulations.</w:t>
      </w:r>
    </w:p>
    <w:p w:rsidR="00091177" w:rsidRPr="00BE05BE" w:rsidRDefault="00091177" w:rsidP="00144371">
      <w:pPr>
        <w:spacing w:after="0" w:line="360" w:lineRule="auto"/>
        <w:jc w:val="both"/>
        <w:rPr>
          <w:rFonts w:ascii="Times New Roman" w:hAnsi="Times New Roman" w:cs="Times New Roman"/>
          <w:sz w:val="24"/>
        </w:rPr>
      </w:pPr>
      <w:r w:rsidRPr="00424982">
        <w:rPr>
          <w:rFonts w:ascii="Times New Roman" w:hAnsi="Times New Roman" w:cs="Times New Roman"/>
          <w:b/>
          <w:sz w:val="24"/>
        </w:rPr>
        <w:t>Payment of fees and taxes:</w:t>
      </w:r>
      <w:r w:rsidRPr="00BE05BE">
        <w:rPr>
          <w:rFonts w:ascii="Times New Roman" w:hAnsi="Times New Roman" w:cs="Times New Roman"/>
          <w:sz w:val="24"/>
        </w:rPr>
        <w:t xml:space="preserve"> Local government or regulatory bodies may require the payment of certain fees, taxes, or levies associated with construction projects. These could include building permit fees, development charges, or other local taxes. Ensure that you are aware of the applicable fees and payment processes to fulfill your financial obligations.</w:t>
      </w:r>
    </w:p>
    <w:p w:rsidR="00127E09" w:rsidRPr="00BE05BE" w:rsidRDefault="003C5FD6"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Approval</w:t>
      </w:r>
      <w:r w:rsidR="00732A61">
        <w:rPr>
          <w:rFonts w:ascii="Times New Roman" w:hAnsi="Times New Roman" w:cs="Times New Roman"/>
          <w:sz w:val="24"/>
        </w:rPr>
        <w:t xml:space="preserve"> processes</w:t>
      </w:r>
      <w:r w:rsidR="00127E09" w:rsidRPr="00BE05BE">
        <w:rPr>
          <w:rFonts w:ascii="Times New Roman" w:hAnsi="Times New Roman" w:cs="Times New Roman"/>
          <w:sz w:val="24"/>
        </w:rPr>
        <w:t xml:space="preserve"> local government and regulatory bodies typically have their own specific conditions and requirements. The inclusion of these conditions in schedules may vary depending on the jurisdiction and the specific regulations in place. </w:t>
      </w:r>
      <w:r w:rsidR="00E671D1" w:rsidRPr="00BE05BE">
        <w:rPr>
          <w:rFonts w:ascii="Times New Roman" w:hAnsi="Times New Roman" w:cs="Times New Roman"/>
          <w:sz w:val="24"/>
        </w:rPr>
        <w:t>A</w:t>
      </w:r>
      <w:r w:rsidR="00127E09" w:rsidRPr="00BE05BE">
        <w:rPr>
          <w:rFonts w:ascii="Times New Roman" w:hAnsi="Times New Roman" w:cs="Times New Roman"/>
          <w:sz w:val="24"/>
        </w:rPr>
        <w:t xml:space="preserve"> general overview of some common conditions that may be included by the authorities you mentioned.</w:t>
      </w:r>
    </w:p>
    <w:p w:rsidR="00127E09" w:rsidRPr="00BE05BE" w:rsidRDefault="00127E09" w:rsidP="00144371">
      <w:pPr>
        <w:spacing w:after="0" w:line="360" w:lineRule="auto"/>
        <w:jc w:val="both"/>
        <w:rPr>
          <w:rFonts w:ascii="Times New Roman" w:hAnsi="Times New Roman" w:cs="Times New Roman"/>
          <w:sz w:val="24"/>
        </w:rPr>
      </w:pPr>
      <w:r w:rsidRPr="00424982">
        <w:rPr>
          <w:rFonts w:ascii="Times New Roman" w:hAnsi="Times New Roman" w:cs="Times New Roman"/>
          <w:b/>
          <w:sz w:val="24"/>
        </w:rPr>
        <w:t>Electricity Regulatory Authorities:</w:t>
      </w:r>
      <w:r w:rsidRPr="00BE05BE">
        <w:rPr>
          <w:rFonts w:ascii="Times New Roman" w:hAnsi="Times New Roman" w:cs="Times New Roman"/>
          <w:sz w:val="24"/>
        </w:rPr>
        <w:t xml:space="preserve"> These bodies oversee the regulation and management of electricity supply and distribution. Their conditions may include requirements related to safety standards, grid connection, environmental impact assessment, tariff structures, and compliance with industry codes and standards.</w:t>
      </w:r>
    </w:p>
    <w:p w:rsidR="00127E09" w:rsidRPr="00732A61" w:rsidRDefault="00127E09" w:rsidP="00B70CE6">
      <w:pPr>
        <w:pStyle w:val="ListParagraph"/>
        <w:numPr>
          <w:ilvl w:val="0"/>
          <w:numId w:val="35"/>
        </w:numPr>
        <w:spacing w:after="0" w:line="360" w:lineRule="auto"/>
        <w:jc w:val="both"/>
        <w:rPr>
          <w:rFonts w:ascii="Times New Roman" w:hAnsi="Times New Roman" w:cs="Times New Roman"/>
          <w:sz w:val="24"/>
        </w:rPr>
      </w:pPr>
      <w:r w:rsidRPr="00732A61">
        <w:rPr>
          <w:rFonts w:ascii="Times New Roman" w:hAnsi="Times New Roman" w:cs="Times New Roman"/>
          <w:sz w:val="24"/>
        </w:rPr>
        <w:t>Compliance with safety regulations for electrical installations and equipment.</w:t>
      </w:r>
    </w:p>
    <w:p w:rsidR="00127E09" w:rsidRPr="00732A61" w:rsidRDefault="00127E09" w:rsidP="00B70CE6">
      <w:pPr>
        <w:pStyle w:val="ListParagraph"/>
        <w:numPr>
          <w:ilvl w:val="0"/>
          <w:numId w:val="35"/>
        </w:numPr>
        <w:spacing w:after="0" w:line="360" w:lineRule="auto"/>
        <w:jc w:val="both"/>
        <w:rPr>
          <w:rFonts w:ascii="Times New Roman" w:hAnsi="Times New Roman" w:cs="Times New Roman"/>
          <w:sz w:val="24"/>
        </w:rPr>
      </w:pPr>
      <w:r w:rsidRPr="00732A61">
        <w:rPr>
          <w:rFonts w:ascii="Times New Roman" w:hAnsi="Times New Roman" w:cs="Times New Roman"/>
          <w:sz w:val="24"/>
        </w:rPr>
        <w:t>Connection requirements for new electricity generation projects to the grid.</w:t>
      </w:r>
    </w:p>
    <w:p w:rsidR="00127E09" w:rsidRPr="00732A61" w:rsidRDefault="00127E09" w:rsidP="00B70CE6">
      <w:pPr>
        <w:pStyle w:val="ListParagraph"/>
        <w:numPr>
          <w:ilvl w:val="0"/>
          <w:numId w:val="35"/>
        </w:numPr>
        <w:spacing w:after="0" w:line="360" w:lineRule="auto"/>
        <w:jc w:val="both"/>
        <w:rPr>
          <w:rFonts w:ascii="Times New Roman" w:hAnsi="Times New Roman" w:cs="Times New Roman"/>
          <w:sz w:val="24"/>
        </w:rPr>
      </w:pPr>
      <w:r w:rsidRPr="00732A61">
        <w:rPr>
          <w:rFonts w:ascii="Times New Roman" w:hAnsi="Times New Roman" w:cs="Times New Roman"/>
          <w:sz w:val="24"/>
        </w:rPr>
        <w:lastRenderedPageBreak/>
        <w:t>Tariff structures and pricing regulations for electricity supply.</w:t>
      </w:r>
    </w:p>
    <w:p w:rsidR="00127E09" w:rsidRPr="00732A61" w:rsidRDefault="00127E09" w:rsidP="00B70CE6">
      <w:pPr>
        <w:pStyle w:val="ListParagraph"/>
        <w:numPr>
          <w:ilvl w:val="0"/>
          <w:numId w:val="35"/>
        </w:numPr>
        <w:spacing w:after="0" w:line="360" w:lineRule="auto"/>
        <w:jc w:val="both"/>
        <w:rPr>
          <w:rFonts w:ascii="Times New Roman" w:hAnsi="Times New Roman" w:cs="Times New Roman"/>
          <w:sz w:val="24"/>
        </w:rPr>
      </w:pPr>
      <w:r w:rsidRPr="00732A61">
        <w:rPr>
          <w:rFonts w:ascii="Times New Roman" w:hAnsi="Times New Roman" w:cs="Times New Roman"/>
          <w:sz w:val="24"/>
        </w:rPr>
        <w:t>Renewable energy targets and incentives.</w:t>
      </w:r>
    </w:p>
    <w:p w:rsidR="00127E09" w:rsidRPr="00732A61" w:rsidRDefault="00127E09" w:rsidP="00B70CE6">
      <w:pPr>
        <w:pStyle w:val="ListParagraph"/>
        <w:numPr>
          <w:ilvl w:val="0"/>
          <w:numId w:val="35"/>
        </w:numPr>
        <w:spacing w:after="0" w:line="360" w:lineRule="auto"/>
        <w:jc w:val="both"/>
        <w:rPr>
          <w:rFonts w:ascii="Times New Roman" w:hAnsi="Times New Roman" w:cs="Times New Roman"/>
          <w:sz w:val="24"/>
        </w:rPr>
      </w:pPr>
      <w:r w:rsidRPr="00732A61">
        <w:rPr>
          <w:rFonts w:ascii="Times New Roman" w:hAnsi="Times New Roman" w:cs="Times New Roman"/>
          <w:sz w:val="24"/>
        </w:rPr>
        <w:t>Standards for energy efficiency and conservation.</w:t>
      </w:r>
    </w:p>
    <w:p w:rsidR="00127E09" w:rsidRPr="00BE05BE" w:rsidRDefault="00127E09" w:rsidP="00144371">
      <w:pPr>
        <w:spacing w:after="0" w:line="360" w:lineRule="auto"/>
        <w:jc w:val="both"/>
        <w:rPr>
          <w:rFonts w:ascii="Times New Roman" w:hAnsi="Times New Roman" w:cs="Times New Roman"/>
          <w:sz w:val="24"/>
        </w:rPr>
      </w:pPr>
      <w:r w:rsidRPr="002C5A50">
        <w:rPr>
          <w:rFonts w:ascii="Times New Roman" w:hAnsi="Times New Roman" w:cs="Times New Roman"/>
          <w:b/>
          <w:sz w:val="24"/>
        </w:rPr>
        <w:t>Environmental Authorities</w:t>
      </w:r>
      <w:r w:rsidRPr="00BE05BE">
        <w:rPr>
          <w:rFonts w:ascii="Times New Roman" w:hAnsi="Times New Roman" w:cs="Times New Roman"/>
          <w:sz w:val="24"/>
        </w:rPr>
        <w:t>: These agencies are responsible for protecting and managing the environment. Their conditions may focus on environmental impact assessment, pollution control measures, waste management, land use planning, and compliance with environmental laws and regulations.</w:t>
      </w:r>
    </w:p>
    <w:p w:rsidR="00944BCE" w:rsidRPr="00447EAD" w:rsidRDefault="00944BCE" w:rsidP="00B70CE6">
      <w:pPr>
        <w:pStyle w:val="ListParagraph"/>
        <w:numPr>
          <w:ilvl w:val="0"/>
          <w:numId w:val="36"/>
        </w:numPr>
        <w:spacing w:after="0" w:line="360" w:lineRule="auto"/>
        <w:jc w:val="both"/>
        <w:rPr>
          <w:rFonts w:ascii="Times New Roman" w:hAnsi="Times New Roman" w:cs="Times New Roman"/>
          <w:sz w:val="24"/>
        </w:rPr>
      </w:pPr>
      <w:r w:rsidRPr="00447EAD">
        <w:rPr>
          <w:rFonts w:ascii="Times New Roman" w:hAnsi="Times New Roman" w:cs="Times New Roman"/>
          <w:sz w:val="24"/>
        </w:rPr>
        <w:t>Environmental Impact Assessment (EIA) requirements for major development projects.</w:t>
      </w:r>
    </w:p>
    <w:p w:rsidR="00944BCE" w:rsidRPr="00447EAD" w:rsidRDefault="00944BCE" w:rsidP="00B70CE6">
      <w:pPr>
        <w:pStyle w:val="ListParagraph"/>
        <w:numPr>
          <w:ilvl w:val="0"/>
          <w:numId w:val="36"/>
        </w:numPr>
        <w:spacing w:after="0" w:line="360" w:lineRule="auto"/>
        <w:jc w:val="both"/>
        <w:rPr>
          <w:rFonts w:ascii="Times New Roman" w:hAnsi="Times New Roman" w:cs="Times New Roman"/>
          <w:sz w:val="24"/>
        </w:rPr>
      </w:pPr>
      <w:r w:rsidRPr="00447EAD">
        <w:rPr>
          <w:rFonts w:ascii="Times New Roman" w:hAnsi="Times New Roman" w:cs="Times New Roman"/>
          <w:sz w:val="24"/>
        </w:rPr>
        <w:t>Pollution control measures, such as emissions limits and wastewater treatment standards.</w:t>
      </w:r>
    </w:p>
    <w:p w:rsidR="00944BCE" w:rsidRPr="00447EAD" w:rsidRDefault="00944BCE" w:rsidP="00B70CE6">
      <w:pPr>
        <w:pStyle w:val="ListParagraph"/>
        <w:numPr>
          <w:ilvl w:val="0"/>
          <w:numId w:val="36"/>
        </w:numPr>
        <w:spacing w:after="0" w:line="360" w:lineRule="auto"/>
        <w:jc w:val="both"/>
        <w:rPr>
          <w:rFonts w:ascii="Times New Roman" w:hAnsi="Times New Roman" w:cs="Times New Roman"/>
          <w:sz w:val="24"/>
        </w:rPr>
      </w:pPr>
      <w:r w:rsidRPr="00447EAD">
        <w:rPr>
          <w:rFonts w:ascii="Times New Roman" w:hAnsi="Times New Roman" w:cs="Times New Roman"/>
          <w:sz w:val="24"/>
        </w:rPr>
        <w:t>Protected area regulations and restrictions on activities in environmentally sensitive areas.</w:t>
      </w:r>
    </w:p>
    <w:p w:rsidR="00127E09" w:rsidRPr="00447EAD" w:rsidRDefault="00944BCE" w:rsidP="00B70CE6">
      <w:pPr>
        <w:pStyle w:val="ListParagraph"/>
        <w:numPr>
          <w:ilvl w:val="0"/>
          <w:numId w:val="36"/>
        </w:numPr>
        <w:spacing w:after="0" w:line="360" w:lineRule="auto"/>
        <w:jc w:val="both"/>
        <w:rPr>
          <w:rFonts w:ascii="Times New Roman" w:hAnsi="Times New Roman" w:cs="Times New Roman"/>
          <w:sz w:val="24"/>
        </w:rPr>
      </w:pPr>
      <w:r w:rsidRPr="00447EAD">
        <w:rPr>
          <w:rFonts w:ascii="Times New Roman" w:hAnsi="Times New Roman" w:cs="Times New Roman"/>
          <w:sz w:val="24"/>
        </w:rPr>
        <w:t>Environmental monitoring and reporting obligations.</w:t>
      </w:r>
    </w:p>
    <w:p w:rsidR="00127E09" w:rsidRPr="00BE05BE" w:rsidRDefault="00127E09" w:rsidP="00144371">
      <w:pPr>
        <w:spacing w:after="0" w:line="360" w:lineRule="auto"/>
        <w:jc w:val="both"/>
        <w:rPr>
          <w:rFonts w:ascii="Times New Roman" w:hAnsi="Times New Roman" w:cs="Times New Roman"/>
          <w:sz w:val="24"/>
        </w:rPr>
      </w:pPr>
      <w:r w:rsidRPr="002C5A50">
        <w:rPr>
          <w:rFonts w:ascii="Times New Roman" w:hAnsi="Times New Roman" w:cs="Times New Roman"/>
          <w:b/>
          <w:sz w:val="24"/>
        </w:rPr>
        <w:t>Health Departments:</w:t>
      </w:r>
      <w:r w:rsidRPr="00BE05BE">
        <w:rPr>
          <w:rFonts w:ascii="Times New Roman" w:hAnsi="Times New Roman" w:cs="Times New Roman"/>
          <w:sz w:val="24"/>
        </w:rPr>
        <w:t xml:space="preserve"> Health departments are concerned with public health and safety. Their conditions may involve issues such as sanitation, hygiene standards, noise control, occupational health and safety, and compliance with health-related regulations.</w:t>
      </w:r>
    </w:p>
    <w:p w:rsidR="00944BCE" w:rsidRPr="00447EAD" w:rsidRDefault="00944BCE" w:rsidP="00B70CE6">
      <w:pPr>
        <w:pStyle w:val="ListParagraph"/>
        <w:numPr>
          <w:ilvl w:val="0"/>
          <w:numId w:val="37"/>
        </w:numPr>
        <w:spacing w:after="0" w:line="360" w:lineRule="auto"/>
        <w:jc w:val="both"/>
        <w:rPr>
          <w:rFonts w:ascii="Times New Roman" w:hAnsi="Times New Roman" w:cs="Times New Roman"/>
          <w:sz w:val="24"/>
        </w:rPr>
      </w:pPr>
      <w:r w:rsidRPr="00447EAD">
        <w:rPr>
          <w:rFonts w:ascii="Times New Roman" w:hAnsi="Times New Roman" w:cs="Times New Roman"/>
          <w:sz w:val="24"/>
        </w:rPr>
        <w:t>Sanitation and hygiene standards for food establishments, healthcare facilities, and public spaces.</w:t>
      </w:r>
    </w:p>
    <w:p w:rsidR="00944BCE" w:rsidRPr="00447EAD" w:rsidRDefault="00944BCE" w:rsidP="00B70CE6">
      <w:pPr>
        <w:pStyle w:val="ListParagraph"/>
        <w:numPr>
          <w:ilvl w:val="0"/>
          <w:numId w:val="37"/>
        </w:numPr>
        <w:spacing w:after="0" w:line="360" w:lineRule="auto"/>
        <w:jc w:val="both"/>
        <w:rPr>
          <w:rFonts w:ascii="Times New Roman" w:hAnsi="Times New Roman" w:cs="Times New Roman"/>
          <w:sz w:val="24"/>
        </w:rPr>
      </w:pPr>
      <w:r w:rsidRPr="00447EAD">
        <w:rPr>
          <w:rFonts w:ascii="Times New Roman" w:hAnsi="Times New Roman" w:cs="Times New Roman"/>
          <w:sz w:val="24"/>
        </w:rPr>
        <w:t>Noise control regulations to protect public health and minimize disturbances.</w:t>
      </w:r>
    </w:p>
    <w:p w:rsidR="00944BCE" w:rsidRPr="00447EAD" w:rsidRDefault="00944BCE" w:rsidP="00B70CE6">
      <w:pPr>
        <w:pStyle w:val="ListParagraph"/>
        <w:numPr>
          <w:ilvl w:val="0"/>
          <w:numId w:val="37"/>
        </w:numPr>
        <w:spacing w:after="0" w:line="360" w:lineRule="auto"/>
        <w:jc w:val="both"/>
        <w:rPr>
          <w:rFonts w:ascii="Times New Roman" w:hAnsi="Times New Roman" w:cs="Times New Roman"/>
          <w:sz w:val="24"/>
        </w:rPr>
      </w:pPr>
      <w:r w:rsidRPr="00447EAD">
        <w:rPr>
          <w:rFonts w:ascii="Times New Roman" w:hAnsi="Times New Roman" w:cs="Times New Roman"/>
          <w:sz w:val="24"/>
        </w:rPr>
        <w:t>Occupational health and safety requirements for workplaces.</w:t>
      </w:r>
    </w:p>
    <w:p w:rsidR="00944BCE" w:rsidRPr="00447EAD" w:rsidRDefault="00944BCE" w:rsidP="00B70CE6">
      <w:pPr>
        <w:pStyle w:val="ListParagraph"/>
        <w:numPr>
          <w:ilvl w:val="0"/>
          <w:numId w:val="37"/>
        </w:numPr>
        <w:spacing w:after="0" w:line="360" w:lineRule="auto"/>
        <w:jc w:val="both"/>
        <w:rPr>
          <w:rFonts w:ascii="Times New Roman" w:hAnsi="Times New Roman" w:cs="Times New Roman"/>
          <w:sz w:val="24"/>
        </w:rPr>
      </w:pPr>
      <w:r w:rsidRPr="00447EAD">
        <w:rPr>
          <w:rFonts w:ascii="Times New Roman" w:hAnsi="Times New Roman" w:cs="Times New Roman"/>
          <w:sz w:val="24"/>
        </w:rPr>
        <w:t>Regulations for the handling and disposal of hazardous substances.</w:t>
      </w:r>
    </w:p>
    <w:p w:rsidR="00127E09" w:rsidRPr="00447EAD" w:rsidRDefault="00944BCE" w:rsidP="00B70CE6">
      <w:pPr>
        <w:pStyle w:val="ListParagraph"/>
        <w:numPr>
          <w:ilvl w:val="0"/>
          <w:numId w:val="37"/>
        </w:numPr>
        <w:spacing w:after="0" w:line="360" w:lineRule="auto"/>
        <w:jc w:val="both"/>
        <w:rPr>
          <w:rFonts w:ascii="Times New Roman" w:hAnsi="Times New Roman" w:cs="Times New Roman"/>
          <w:sz w:val="24"/>
        </w:rPr>
      </w:pPr>
      <w:r w:rsidRPr="00447EAD">
        <w:rPr>
          <w:rFonts w:ascii="Times New Roman" w:hAnsi="Times New Roman" w:cs="Times New Roman"/>
          <w:sz w:val="24"/>
        </w:rPr>
        <w:t>Guidelines for disease control and prevention.</w:t>
      </w:r>
    </w:p>
    <w:p w:rsidR="00127E09" w:rsidRPr="00BE05BE" w:rsidRDefault="00127E09" w:rsidP="00144371">
      <w:pPr>
        <w:spacing w:after="0" w:line="360" w:lineRule="auto"/>
        <w:jc w:val="both"/>
        <w:rPr>
          <w:rFonts w:ascii="Times New Roman" w:hAnsi="Times New Roman" w:cs="Times New Roman"/>
          <w:sz w:val="24"/>
        </w:rPr>
      </w:pPr>
      <w:r w:rsidRPr="002C5A50">
        <w:rPr>
          <w:rFonts w:ascii="Times New Roman" w:hAnsi="Times New Roman" w:cs="Times New Roman"/>
          <w:b/>
          <w:sz w:val="24"/>
        </w:rPr>
        <w:t>Shire or Municipal Councils:</w:t>
      </w:r>
      <w:r w:rsidRPr="00BE05BE">
        <w:rPr>
          <w:rFonts w:ascii="Times New Roman" w:hAnsi="Times New Roman" w:cs="Times New Roman"/>
          <w:sz w:val="24"/>
        </w:rPr>
        <w:t xml:space="preserve"> These local governing bodies are responsible for managing local areas or municipalities. Their conditions may include land use planning, zoning regulations, building permits, compliance with local bylaws, and infrastructure requirements.</w:t>
      </w:r>
    </w:p>
    <w:p w:rsidR="00944BCE" w:rsidRPr="00447EAD" w:rsidRDefault="00944BCE" w:rsidP="00B70CE6">
      <w:pPr>
        <w:pStyle w:val="ListParagraph"/>
        <w:numPr>
          <w:ilvl w:val="0"/>
          <w:numId w:val="38"/>
        </w:numPr>
        <w:spacing w:after="0" w:line="360" w:lineRule="auto"/>
        <w:jc w:val="both"/>
        <w:rPr>
          <w:rFonts w:ascii="Times New Roman" w:hAnsi="Times New Roman" w:cs="Times New Roman"/>
          <w:sz w:val="24"/>
        </w:rPr>
      </w:pPr>
      <w:r w:rsidRPr="00447EAD">
        <w:rPr>
          <w:rFonts w:ascii="Times New Roman" w:hAnsi="Times New Roman" w:cs="Times New Roman"/>
          <w:sz w:val="24"/>
        </w:rPr>
        <w:t>Zoning regulations and land use planning guidelines.</w:t>
      </w:r>
    </w:p>
    <w:p w:rsidR="00944BCE" w:rsidRPr="00447EAD" w:rsidRDefault="00944BCE" w:rsidP="00B70CE6">
      <w:pPr>
        <w:pStyle w:val="ListParagraph"/>
        <w:numPr>
          <w:ilvl w:val="0"/>
          <w:numId w:val="38"/>
        </w:numPr>
        <w:spacing w:after="0" w:line="360" w:lineRule="auto"/>
        <w:jc w:val="both"/>
        <w:rPr>
          <w:rFonts w:ascii="Times New Roman" w:hAnsi="Times New Roman" w:cs="Times New Roman"/>
          <w:sz w:val="24"/>
        </w:rPr>
      </w:pPr>
      <w:r w:rsidRPr="00447EAD">
        <w:rPr>
          <w:rFonts w:ascii="Times New Roman" w:hAnsi="Times New Roman" w:cs="Times New Roman"/>
          <w:sz w:val="24"/>
        </w:rPr>
        <w:t>Building codes and requirements for construction permits.</w:t>
      </w:r>
    </w:p>
    <w:p w:rsidR="00944BCE" w:rsidRPr="00447EAD" w:rsidRDefault="00944BCE" w:rsidP="00B70CE6">
      <w:pPr>
        <w:pStyle w:val="ListParagraph"/>
        <w:numPr>
          <w:ilvl w:val="0"/>
          <w:numId w:val="38"/>
        </w:numPr>
        <w:spacing w:after="0" w:line="360" w:lineRule="auto"/>
        <w:jc w:val="both"/>
        <w:rPr>
          <w:rFonts w:ascii="Times New Roman" w:hAnsi="Times New Roman" w:cs="Times New Roman"/>
          <w:sz w:val="24"/>
        </w:rPr>
      </w:pPr>
      <w:r w:rsidRPr="00447EAD">
        <w:rPr>
          <w:rFonts w:ascii="Times New Roman" w:hAnsi="Times New Roman" w:cs="Times New Roman"/>
          <w:sz w:val="24"/>
        </w:rPr>
        <w:t>Regulations for signage, outdoor advertising, and display of goods.</w:t>
      </w:r>
    </w:p>
    <w:p w:rsidR="00944BCE" w:rsidRPr="00447EAD" w:rsidRDefault="00944BCE" w:rsidP="00B70CE6">
      <w:pPr>
        <w:pStyle w:val="ListParagraph"/>
        <w:numPr>
          <w:ilvl w:val="0"/>
          <w:numId w:val="38"/>
        </w:numPr>
        <w:spacing w:after="0" w:line="360" w:lineRule="auto"/>
        <w:jc w:val="both"/>
        <w:rPr>
          <w:rFonts w:ascii="Times New Roman" w:hAnsi="Times New Roman" w:cs="Times New Roman"/>
          <w:sz w:val="24"/>
        </w:rPr>
      </w:pPr>
      <w:r w:rsidRPr="00447EAD">
        <w:rPr>
          <w:rFonts w:ascii="Times New Roman" w:hAnsi="Times New Roman" w:cs="Times New Roman"/>
          <w:sz w:val="24"/>
        </w:rPr>
        <w:t>Guidelines for parking facilities and transportation planning.</w:t>
      </w:r>
    </w:p>
    <w:p w:rsidR="00127E09" w:rsidRPr="00447EAD" w:rsidRDefault="00944BCE" w:rsidP="00B70CE6">
      <w:pPr>
        <w:pStyle w:val="ListParagraph"/>
        <w:numPr>
          <w:ilvl w:val="0"/>
          <w:numId w:val="38"/>
        </w:numPr>
        <w:spacing w:after="0" w:line="360" w:lineRule="auto"/>
        <w:jc w:val="both"/>
        <w:rPr>
          <w:rFonts w:ascii="Times New Roman" w:hAnsi="Times New Roman" w:cs="Times New Roman"/>
          <w:sz w:val="24"/>
        </w:rPr>
      </w:pPr>
      <w:r w:rsidRPr="00447EAD">
        <w:rPr>
          <w:rFonts w:ascii="Times New Roman" w:hAnsi="Times New Roman" w:cs="Times New Roman"/>
          <w:sz w:val="24"/>
        </w:rPr>
        <w:t>Regulations for the maintenance and use of public spaces and facilities.</w:t>
      </w:r>
    </w:p>
    <w:p w:rsidR="00127E09" w:rsidRPr="00BE05BE" w:rsidRDefault="00127E09" w:rsidP="00144371">
      <w:pPr>
        <w:spacing w:after="0" w:line="360" w:lineRule="auto"/>
        <w:jc w:val="both"/>
        <w:rPr>
          <w:rFonts w:ascii="Times New Roman" w:hAnsi="Times New Roman" w:cs="Times New Roman"/>
          <w:sz w:val="24"/>
        </w:rPr>
      </w:pPr>
      <w:r w:rsidRPr="00447EAD">
        <w:rPr>
          <w:rFonts w:ascii="Times New Roman" w:hAnsi="Times New Roman" w:cs="Times New Roman"/>
          <w:b/>
          <w:sz w:val="24"/>
        </w:rPr>
        <w:t>Water Corporations:</w:t>
      </w:r>
      <w:r w:rsidRPr="00BE05BE">
        <w:rPr>
          <w:rFonts w:ascii="Times New Roman" w:hAnsi="Times New Roman" w:cs="Times New Roman"/>
          <w:sz w:val="24"/>
        </w:rPr>
        <w:t xml:space="preserve"> Water corporations are entities responsible for the supply and management of water resources. Their conditions may involve water quality standards, water extraction permits, </w:t>
      </w:r>
      <w:r w:rsidRPr="00BE05BE">
        <w:rPr>
          <w:rFonts w:ascii="Times New Roman" w:hAnsi="Times New Roman" w:cs="Times New Roman"/>
          <w:sz w:val="24"/>
        </w:rPr>
        <w:lastRenderedPageBreak/>
        <w:t>wastewater management, water conservation measures, and compliance with water-related regulations.</w:t>
      </w:r>
    </w:p>
    <w:p w:rsidR="00944BCE" w:rsidRPr="00447EAD" w:rsidRDefault="00944BCE" w:rsidP="00B70CE6">
      <w:pPr>
        <w:pStyle w:val="ListParagraph"/>
        <w:numPr>
          <w:ilvl w:val="0"/>
          <w:numId w:val="39"/>
        </w:numPr>
        <w:spacing w:after="0" w:line="360" w:lineRule="auto"/>
        <w:jc w:val="both"/>
        <w:rPr>
          <w:rFonts w:ascii="Times New Roman" w:hAnsi="Times New Roman" w:cs="Times New Roman"/>
          <w:sz w:val="24"/>
        </w:rPr>
      </w:pPr>
      <w:r w:rsidRPr="00447EAD">
        <w:rPr>
          <w:rFonts w:ascii="Times New Roman" w:hAnsi="Times New Roman" w:cs="Times New Roman"/>
          <w:sz w:val="24"/>
        </w:rPr>
        <w:t>Water quality standards for drinking water and water bodies.</w:t>
      </w:r>
    </w:p>
    <w:p w:rsidR="00944BCE" w:rsidRPr="00447EAD" w:rsidRDefault="00944BCE" w:rsidP="00B70CE6">
      <w:pPr>
        <w:pStyle w:val="ListParagraph"/>
        <w:numPr>
          <w:ilvl w:val="0"/>
          <w:numId w:val="39"/>
        </w:numPr>
        <w:spacing w:after="0" w:line="360" w:lineRule="auto"/>
        <w:jc w:val="both"/>
        <w:rPr>
          <w:rFonts w:ascii="Times New Roman" w:hAnsi="Times New Roman" w:cs="Times New Roman"/>
          <w:sz w:val="24"/>
        </w:rPr>
      </w:pPr>
      <w:r w:rsidRPr="00447EAD">
        <w:rPr>
          <w:rFonts w:ascii="Times New Roman" w:hAnsi="Times New Roman" w:cs="Times New Roman"/>
          <w:sz w:val="24"/>
        </w:rPr>
        <w:t>Water extraction permits and regulations.</w:t>
      </w:r>
    </w:p>
    <w:p w:rsidR="00944BCE" w:rsidRPr="00447EAD" w:rsidRDefault="00944BCE" w:rsidP="00B70CE6">
      <w:pPr>
        <w:pStyle w:val="ListParagraph"/>
        <w:numPr>
          <w:ilvl w:val="0"/>
          <w:numId w:val="39"/>
        </w:numPr>
        <w:spacing w:after="0" w:line="360" w:lineRule="auto"/>
        <w:jc w:val="both"/>
        <w:rPr>
          <w:rFonts w:ascii="Times New Roman" w:hAnsi="Times New Roman" w:cs="Times New Roman"/>
          <w:sz w:val="24"/>
        </w:rPr>
      </w:pPr>
      <w:r w:rsidRPr="00447EAD">
        <w:rPr>
          <w:rFonts w:ascii="Times New Roman" w:hAnsi="Times New Roman" w:cs="Times New Roman"/>
          <w:sz w:val="24"/>
        </w:rPr>
        <w:t>Storm water management requirements.</w:t>
      </w:r>
    </w:p>
    <w:p w:rsidR="00944BCE" w:rsidRPr="00447EAD" w:rsidRDefault="00944BCE" w:rsidP="00B70CE6">
      <w:pPr>
        <w:pStyle w:val="ListParagraph"/>
        <w:numPr>
          <w:ilvl w:val="0"/>
          <w:numId w:val="39"/>
        </w:numPr>
        <w:spacing w:after="0" w:line="360" w:lineRule="auto"/>
        <w:jc w:val="both"/>
        <w:rPr>
          <w:rFonts w:ascii="Times New Roman" w:hAnsi="Times New Roman" w:cs="Times New Roman"/>
          <w:sz w:val="24"/>
        </w:rPr>
      </w:pPr>
      <w:r w:rsidRPr="00447EAD">
        <w:rPr>
          <w:rFonts w:ascii="Times New Roman" w:hAnsi="Times New Roman" w:cs="Times New Roman"/>
          <w:sz w:val="24"/>
        </w:rPr>
        <w:t>Water conservation measures and restrictions.</w:t>
      </w:r>
    </w:p>
    <w:p w:rsidR="00127E09" w:rsidRPr="00447EAD" w:rsidRDefault="00944BCE" w:rsidP="00B70CE6">
      <w:pPr>
        <w:pStyle w:val="ListParagraph"/>
        <w:numPr>
          <w:ilvl w:val="0"/>
          <w:numId w:val="39"/>
        </w:numPr>
        <w:spacing w:after="0" w:line="360" w:lineRule="auto"/>
        <w:jc w:val="both"/>
        <w:rPr>
          <w:rFonts w:ascii="Times New Roman" w:hAnsi="Times New Roman" w:cs="Times New Roman"/>
          <w:sz w:val="24"/>
        </w:rPr>
      </w:pPr>
      <w:r w:rsidRPr="00447EAD">
        <w:rPr>
          <w:rFonts w:ascii="Times New Roman" w:hAnsi="Times New Roman" w:cs="Times New Roman"/>
          <w:sz w:val="24"/>
        </w:rPr>
        <w:t>Wastewater treatment and disposal regulations.</w:t>
      </w:r>
    </w:p>
    <w:p w:rsidR="007615A6" w:rsidRPr="00BE05BE" w:rsidRDefault="00127E09"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It's important to note that the specific conditions and requirements can vary significantly depending on the jurisdiction and the nature of the project or activity being regulated. It's always advisable to consult the relevant local government and regulatory bodies in your specific area for accurate and up-to-date information regarding their approval proce</w:t>
      </w:r>
      <w:r w:rsidR="00675D00">
        <w:rPr>
          <w:rFonts w:ascii="Times New Roman" w:hAnsi="Times New Roman" w:cs="Times New Roman"/>
          <w:sz w:val="24"/>
        </w:rPr>
        <w:t>sses and associated conditions.</w:t>
      </w:r>
    </w:p>
    <w:p w:rsidR="009360C2" w:rsidRPr="00A0476B" w:rsidRDefault="00CB29B6" w:rsidP="00144371">
      <w:pPr>
        <w:pStyle w:val="Heading2"/>
        <w:spacing w:line="360" w:lineRule="auto"/>
        <w:rPr>
          <w:rFonts w:ascii="Times New Roman" w:hAnsi="Times New Roman"/>
          <w:color w:val="auto"/>
          <w:sz w:val="28"/>
        </w:rPr>
      </w:pPr>
      <w:r w:rsidRPr="00A0476B">
        <w:rPr>
          <w:rFonts w:ascii="Times New Roman" w:hAnsi="Times New Roman"/>
          <w:color w:val="auto"/>
          <w:sz w:val="28"/>
        </w:rPr>
        <w:t xml:space="preserve"> </w:t>
      </w:r>
      <w:bookmarkStart w:id="10" w:name="_Toc149634996"/>
      <w:r w:rsidR="00295E5E" w:rsidRPr="00A0476B">
        <w:rPr>
          <w:rFonts w:ascii="Times New Roman" w:hAnsi="Times New Roman"/>
          <w:color w:val="auto"/>
          <w:sz w:val="28"/>
        </w:rPr>
        <w:t>Color selections</w:t>
      </w:r>
      <w:bookmarkEnd w:id="10"/>
    </w:p>
    <w:p w:rsidR="009360C2" w:rsidRPr="00BE05BE" w:rsidRDefault="009360C2"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 xml:space="preserve">Creating labor and material schedules for ordering in construction, it's important to note that color selections typically refer to the identification and categorization of different items or tasks on the schedule. While there isn't a standardized color scheme for construction schedules, you can create your own color system based on your specific needs and preferences. </w:t>
      </w:r>
    </w:p>
    <w:p w:rsidR="009360C2" w:rsidRPr="00FC63C0" w:rsidRDefault="00706048" w:rsidP="00FC63C0">
      <w:pPr>
        <w:spacing w:after="0" w:line="360" w:lineRule="auto"/>
        <w:jc w:val="both"/>
        <w:rPr>
          <w:rFonts w:ascii="Times New Roman" w:hAnsi="Times New Roman" w:cs="Times New Roman"/>
          <w:b/>
          <w:sz w:val="24"/>
        </w:rPr>
      </w:pPr>
      <w:r w:rsidRPr="00FC63C0">
        <w:rPr>
          <w:rFonts w:ascii="Times New Roman" w:hAnsi="Times New Roman" w:cs="Times New Roman"/>
          <w:b/>
          <w:sz w:val="24"/>
        </w:rPr>
        <w:t>Color</w:t>
      </w:r>
      <w:r w:rsidR="009360C2" w:rsidRPr="00FC63C0">
        <w:rPr>
          <w:rFonts w:ascii="Times New Roman" w:hAnsi="Times New Roman" w:cs="Times New Roman"/>
          <w:b/>
          <w:sz w:val="24"/>
        </w:rPr>
        <w:t xml:space="preserve"> selections:</w:t>
      </w:r>
    </w:p>
    <w:p w:rsidR="009360C2" w:rsidRPr="00BE05BE" w:rsidRDefault="009360C2" w:rsidP="00144371">
      <w:pPr>
        <w:spacing w:after="0" w:line="360" w:lineRule="auto"/>
        <w:jc w:val="both"/>
        <w:rPr>
          <w:rFonts w:ascii="Times New Roman" w:hAnsi="Times New Roman" w:cs="Times New Roman"/>
          <w:sz w:val="24"/>
        </w:rPr>
      </w:pPr>
      <w:r w:rsidRPr="00706048">
        <w:rPr>
          <w:rFonts w:ascii="Times New Roman" w:hAnsi="Times New Roman" w:cs="Times New Roman"/>
          <w:b/>
          <w:sz w:val="24"/>
        </w:rPr>
        <w:t>General Items:</w:t>
      </w:r>
      <w:r w:rsidRPr="00BE05BE">
        <w:rPr>
          <w:rFonts w:ascii="Times New Roman" w:hAnsi="Times New Roman" w:cs="Times New Roman"/>
          <w:sz w:val="24"/>
        </w:rPr>
        <w:t xml:space="preserve"> Use black or a neutral color (e.g., gray) to represent general items, such as administrative tasks, meetings, or non-specific labor activities.</w:t>
      </w:r>
    </w:p>
    <w:p w:rsidR="009360C2" w:rsidRPr="00FC63C0" w:rsidRDefault="009360C2" w:rsidP="00FC63C0">
      <w:pPr>
        <w:spacing w:after="0" w:line="360" w:lineRule="auto"/>
        <w:jc w:val="both"/>
        <w:rPr>
          <w:rFonts w:ascii="Times New Roman" w:hAnsi="Times New Roman" w:cs="Times New Roman"/>
          <w:sz w:val="24"/>
        </w:rPr>
      </w:pPr>
      <w:r w:rsidRPr="00FC63C0">
        <w:rPr>
          <w:rFonts w:ascii="Times New Roman" w:hAnsi="Times New Roman" w:cs="Times New Roman"/>
          <w:b/>
          <w:sz w:val="24"/>
        </w:rPr>
        <w:t>Labor:</w:t>
      </w:r>
      <w:r w:rsidRPr="00FC63C0">
        <w:rPr>
          <w:rFonts w:ascii="Times New Roman" w:hAnsi="Times New Roman" w:cs="Times New Roman"/>
          <w:sz w:val="24"/>
        </w:rPr>
        <w:t xml:space="preserve"> Choose a distinct color for each type of labor involved in the project. For example:</w:t>
      </w:r>
    </w:p>
    <w:p w:rsidR="009360C2" w:rsidRPr="00706048" w:rsidRDefault="009360C2" w:rsidP="00B70CE6">
      <w:pPr>
        <w:pStyle w:val="ListParagraph"/>
        <w:numPr>
          <w:ilvl w:val="0"/>
          <w:numId w:val="40"/>
        </w:numPr>
        <w:spacing w:after="0" w:line="360" w:lineRule="auto"/>
        <w:jc w:val="both"/>
        <w:rPr>
          <w:rFonts w:ascii="Times New Roman" w:hAnsi="Times New Roman" w:cs="Times New Roman"/>
          <w:sz w:val="24"/>
        </w:rPr>
      </w:pPr>
      <w:r w:rsidRPr="00706048">
        <w:rPr>
          <w:rFonts w:ascii="Times New Roman" w:hAnsi="Times New Roman" w:cs="Times New Roman"/>
          <w:sz w:val="24"/>
        </w:rPr>
        <w:t>Blue for carpentry work.</w:t>
      </w:r>
    </w:p>
    <w:p w:rsidR="009360C2" w:rsidRPr="00706048" w:rsidRDefault="009360C2" w:rsidP="00B70CE6">
      <w:pPr>
        <w:pStyle w:val="ListParagraph"/>
        <w:numPr>
          <w:ilvl w:val="0"/>
          <w:numId w:val="40"/>
        </w:numPr>
        <w:spacing w:after="0" w:line="360" w:lineRule="auto"/>
        <w:jc w:val="both"/>
        <w:rPr>
          <w:rFonts w:ascii="Times New Roman" w:hAnsi="Times New Roman" w:cs="Times New Roman"/>
          <w:sz w:val="24"/>
        </w:rPr>
      </w:pPr>
      <w:r w:rsidRPr="00706048">
        <w:rPr>
          <w:rFonts w:ascii="Times New Roman" w:hAnsi="Times New Roman" w:cs="Times New Roman"/>
          <w:sz w:val="24"/>
        </w:rPr>
        <w:t>Green for electrical work.</w:t>
      </w:r>
    </w:p>
    <w:p w:rsidR="009360C2" w:rsidRPr="00706048" w:rsidRDefault="009360C2" w:rsidP="00B70CE6">
      <w:pPr>
        <w:pStyle w:val="ListParagraph"/>
        <w:numPr>
          <w:ilvl w:val="0"/>
          <w:numId w:val="40"/>
        </w:numPr>
        <w:spacing w:after="0" w:line="360" w:lineRule="auto"/>
        <w:jc w:val="both"/>
        <w:rPr>
          <w:rFonts w:ascii="Times New Roman" w:hAnsi="Times New Roman" w:cs="Times New Roman"/>
          <w:sz w:val="24"/>
        </w:rPr>
      </w:pPr>
      <w:r w:rsidRPr="00706048">
        <w:rPr>
          <w:rFonts w:ascii="Times New Roman" w:hAnsi="Times New Roman" w:cs="Times New Roman"/>
          <w:sz w:val="24"/>
        </w:rPr>
        <w:t>Red for plumbing work.</w:t>
      </w:r>
    </w:p>
    <w:p w:rsidR="009360C2" w:rsidRPr="00706048" w:rsidRDefault="009360C2" w:rsidP="00B70CE6">
      <w:pPr>
        <w:pStyle w:val="ListParagraph"/>
        <w:numPr>
          <w:ilvl w:val="0"/>
          <w:numId w:val="40"/>
        </w:numPr>
        <w:spacing w:after="0" w:line="360" w:lineRule="auto"/>
        <w:jc w:val="both"/>
        <w:rPr>
          <w:rFonts w:ascii="Times New Roman" w:hAnsi="Times New Roman" w:cs="Times New Roman"/>
          <w:sz w:val="24"/>
        </w:rPr>
      </w:pPr>
      <w:r w:rsidRPr="00706048">
        <w:rPr>
          <w:rFonts w:ascii="Times New Roman" w:hAnsi="Times New Roman" w:cs="Times New Roman"/>
          <w:sz w:val="24"/>
        </w:rPr>
        <w:t>Yellow for painting.</w:t>
      </w:r>
    </w:p>
    <w:p w:rsidR="009360C2" w:rsidRPr="00706048" w:rsidRDefault="009360C2" w:rsidP="00B70CE6">
      <w:pPr>
        <w:pStyle w:val="ListParagraph"/>
        <w:numPr>
          <w:ilvl w:val="0"/>
          <w:numId w:val="40"/>
        </w:numPr>
        <w:spacing w:after="0" w:line="360" w:lineRule="auto"/>
        <w:jc w:val="both"/>
        <w:rPr>
          <w:rFonts w:ascii="Times New Roman" w:hAnsi="Times New Roman" w:cs="Times New Roman"/>
          <w:sz w:val="24"/>
        </w:rPr>
      </w:pPr>
      <w:r w:rsidRPr="00706048">
        <w:rPr>
          <w:rFonts w:ascii="Times New Roman" w:hAnsi="Times New Roman" w:cs="Times New Roman"/>
          <w:sz w:val="24"/>
        </w:rPr>
        <w:t>Orange for HVAC (heating, ventilation, and air conditioning).</w:t>
      </w:r>
    </w:p>
    <w:p w:rsidR="009360C2" w:rsidRPr="00706048" w:rsidRDefault="009360C2" w:rsidP="00B70CE6">
      <w:pPr>
        <w:pStyle w:val="ListParagraph"/>
        <w:numPr>
          <w:ilvl w:val="0"/>
          <w:numId w:val="40"/>
        </w:numPr>
        <w:spacing w:after="0" w:line="360" w:lineRule="auto"/>
        <w:jc w:val="both"/>
        <w:rPr>
          <w:rFonts w:ascii="Times New Roman" w:hAnsi="Times New Roman" w:cs="Times New Roman"/>
          <w:sz w:val="24"/>
        </w:rPr>
      </w:pPr>
      <w:r w:rsidRPr="00706048">
        <w:rPr>
          <w:rFonts w:ascii="Times New Roman" w:hAnsi="Times New Roman" w:cs="Times New Roman"/>
          <w:sz w:val="24"/>
        </w:rPr>
        <w:t>Purple for masonry work.</w:t>
      </w:r>
    </w:p>
    <w:p w:rsidR="009360C2" w:rsidRPr="00FC63C0" w:rsidRDefault="009360C2" w:rsidP="00FC63C0">
      <w:pPr>
        <w:spacing w:after="0" w:line="360" w:lineRule="auto"/>
        <w:jc w:val="both"/>
        <w:rPr>
          <w:rFonts w:ascii="Times New Roman" w:hAnsi="Times New Roman" w:cs="Times New Roman"/>
          <w:sz w:val="24"/>
        </w:rPr>
      </w:pPr>
      <w:r w:rsidRPr="00FC63C0">
        <w:rPr>
          <w:rFonts w:ascii="Times New Roman" w:hAnsi="Times New Roman" w:cs="Times New Roman"/>
          <w:b/>
          <w:sz w:val="24"/>
        </w:rPr>
        <w:t>Materials:</w:t>
      </w:r>
      <w:r w:rsidRPr="00FC63C0">
        <w:rPr>
          <w:rFonts w:ascii="Times New Roman" w:hAnsi="Times New Roman" w:cs="Times New Roman"/>
          <w:sz w:val="24"/>
        </w:rPr>
        <w:t xml:space="preserve"> Assign colors to different materials or material categories. Here are some examples:</w:t>
      </w:r>
    </w:p>
    <w:p w:rsidR="009360C2" w:rsidRPr="003A5072" w:rsidRDefault="009360C2" w:rsidP="00B70CE6">
      <w:pPr>
        <w:pStyle w:val="ListParagraph"/>
        <w:numPr>
          <w:ilvl w:val="0"/>
          <w:numId w:val="41"/>
        </w:numPr>
        <w:spacing w:after="0" w:line="360" w:lineRule="auto"/>
        <w:jc w:val="both"/>
        <w:rPr>
          <w:rFonts w:ascii="Times New Roman" w:hAnsi="Times New Roman" w:cs="Times New Roman"/>
          <w:sz w:val="24"/>
        </w:rPr>
      </w:pPr>
      <w:r w:rsidRPr="003A5072">
        <w:rPr>
          <w:rFonts w:ascii="Times New Roman" w:hAnsi="Times New Roman" w:cs="Times New Roman"/>
          <w:sz w:val="24"/>
        </w:rPr>
        <w:t>Brown for wood-related materials.</w:t>
      </w:r>
    </w:p>
    <w:p w:rsidR="009360C2" w:rsidRPr="003A5072" w:rsidRDefault="009360C2" w:rsidP="00B70CE6">
      <w:pPr>
        <w:pStyle w:val="ListParagraph"/>
        <w:numPr>
          <w:ilvl w:val="0"/>
          <w:numId w:val="41"/>
        </w:numPr>
        <w:spacing w:after="0" w:line="360" w:lineRule="auto"/>
        <w:jc w:val="both"/>
        <w:rPr>
          <w:rFonts w:ascii="Times New Roman" w:hAnsi="Times New Roman" w:cs="Times New Roman"/>
          <w:sz w:val="24"/>
        </w:rPr>
      </w:pPr>
      <w:r w:rsidRPr="003A5072">
        <w:rPr>
          <w:rFonts w:ascii="Times New Roman" w:hAnsi="Times New Roman" w:cs="Times New Roman"/>
          <w:sz w:val="24"/>
        </w:rPr>
        <w:t>Gray for concrete and masonry.</w:t>
      </w:r>
    </w:p>
    <w:p w:rsidR="009360C2" w:rsidRPr="003A5072" w:rsidRDefault="009360C2" w:rsidP="00B70CE6">
      <w:pPr>
        <w:pStyle w:val="ListParagraph"/>
        <w:numPr>
          <w:ilvl w:val="0"/>
          <w:numId w:val="41"/>
        </w:numPr>
        <w:spacing w:after="0" w:line="360" w:lineRule="auto"/>
        <w:jc w:val="both"/>
        <w:rPr>
          <w:rFonts w:ascii="Times New Roman" w:hAnsi="Times New Roman" w:cs="Times New Roman"/>
          <w:sz w:val="24"/>
        </w:rPr>
      </w:pPr>
      <w:r w:rsidRPr="003A5072">
        <w:rPr>
          <w:rFonts w:ascii="Times New Roman" w:hAnsi="Times New Roman" w:cs="Times New Roman"/>
          <w:sz w:val="24"/>
        </w:rPr>
        <w:t>Light blue for plumbing fixtures.</w:t>
      </w:r>
    </w:p>
    <w:p w:rsidR="009360C2" w:rsidRPr="003A5072" w:rsidRDefault="009360C2" w:rsidP="00B70CE6">
      <w:pPr>
        <w:pStyle w:val="ListParagraph"/>
        <w:numPr>
          <w:ilvl w:val="0"/>
          <w:numId w:val="41"/>
        </w:numPr>
        <w:spacing w:after="0" w:line="360" w:lineRule="auto"/>
        <w:jc w:val="both"/>
        <w:rPr>
          <w:rFonts w:ascii="Times New Roman" w:hAnsi="Times New Roman" w:cs="Times New Roman"/>
          <w:sz w:val="24"/>
        </w:rPr>
      </w:pPr>
      <w:r w:rsidRPr="003A5072">
        <w:rPr>
          <w:rFonts w:ascii="Times New Roman" w:hAnsi="Times New Roman" w:cs="Times New Roman"/>
          <w:sz w:val="24"/>
        </w:rPr>
        <w:lastRenderedPageBreak/>
        <w:t>Light green for electrical equipment.</w:t>
      </w:r>
    </w:p>
    <w:p w:rsidR="009360C2" w:rsidRPr="003A5072" w:rsidRDefault="009360C2" w:rsidP="00B70CE6">
      <w:pPr>
        <w:pStyle w:val="ListParagraph"/>
        <w:numPr>
          <w:ilvl w:val="0"/>
          <w:numId w:val="41"/>
        </w:numPr>
        <w:spacing w:before="240" w:after="0" w:line="360" w:lineRule="auto"/>
        <w:jc w:val="both"/>
        <w:rPr>
          <w:rFonts w:ascii="Times New Roman" w:hAnsi="Times New Roman" w:cs="Times New Roman"/>
          <w:sz w:val="24"/>
        </w:rPr>
      </w:pPr>
      <w:r w:rsidRPr="003A5072">
        <w:rPr>
          <w:rFonts w:ascii="Times New Roman" w:hAnsi="Times New Roman" w:cs="Times New Roman"/>
          <w:sz w:val="24"/>
        </w:rPr>
        <w:t>Pink for insulation materials.</w:t>
      </w:r>
    </w:p>
    <w:p w:rsidR="00FC63C0" w:rsidRDefault="009360C2" w:rsidP="00B70CE6">
      <w:pPr>
        <w:pStyle w:val="ListParagraph"/>
        <w:numPr>
          <w:ilvl w:val="0"/>
          <w:numId w:val="41"/>
        </w:numPr>
        <w:spacing w:before="240" w:after="0" w:line="360" w:lineRule="auto"/>
        <w:jc w:val="both"/>
        <w:rPr>
          <w:rFonts w:ascii="Times New Roman" w:hAnsi="Times New Roman" w:cs="Times New Roman"/>
          <w:sz w:val="24"/>
        </w:rPr>
      </w:pPr>
      <w:r w:rsidRPr="003A5072">
        <w:rPr>
          <w:rFonts w:ascii="Times New Roman" w:hAnsi="Times New Roman" w:cs="Times New Roman"/>
          <w:sz w:val="24"/>
        </w:rPr>
        <w:t>Dark blue for structural steel.</w:t>
      </w:r>
    </w:p>
    <w:p w:rsidR="000E0D60" w:rsidRDefault="009360C2" w:rsidP="000E0D60">
      <w:pPr>
        <w:spacing w:before="240" w:after="0" w:line="360" w:lineRule="auto"/>
        <w:jc w:val="both"/>
        <w:rPr>
          <w:rFonts w:ascii="Times New Roman" w:hAnsi="Times New Roman" w:cs="Times New Roman"/>
          <w:sz w:val="24"/>
        </w:rPr>
      </w:pPr>
      <w:r w:rsidRPr="00FC63C0">
        <w:rPr>
          <w:rFonts w:ascii="Times New Roman" w:hAnsi="Times New Roman" w:cs="Times New Roman"/>
          <w:b/>
          <w:sz w:val="24"/>
        </w:rPr>
        <w:t>Critical Tasks:</w:t>
      </w:r>
      <w:r w:rsidRPr="00FC63C0">
        <w:rPr>
          <w:rFonts w:ascii="Times New Roman" w:hAnsi="Times New Roman" w:cs="Times New Roman"/>
          <w:sz w:val="24"/>
        </w:rPr>
        <w:t xml:space="preserve"> It can be helpful to highlight critical tasks that have tight deadlines or are crucial to the project's success. You can use a bold or vibrant color, such as bright red or orange, to draw attention to these tasks.</w:t>
      </w:r>
    </w:p>
    <w:p w:rsidR="009360C2" w:rsidRPr="000E0D60" w:rsidRDefault="009360C2" w:rsidP="000E0D60">
      <w:pPr>
        <w:spacing w:before="240" w:after="0" w:line="360" w:lineRule="auto"/>
        <w:jc w:val="both"/>
        <w:rPr>
          <w:rFonts w:ascii="Times New Roman" w:hAnsi="Times New Roman" w:cs="Times New Roman"/>
          <w:sz w:val="24"/>
        </w:rPr>
      </w:pPr>
      <w:r w:rsidRPr="000E0D60">
        <w:rPr>
          <w:rFonts w:ascii="Times New Roman" w:hAnsi="Times New Roman" w:cs="Times New Roman"/>
          <w:b/>
          <w:sz w:val="24"/>
        </w:rPr>
        <w:t>Notes or Changes:</w:t>
      </w:r>
      <w:r w:rsidRPr="000E0D60">
        <w:rPr>
          <w:rFonts w:ascii="Times New Roman" w:hAnsi="Times New Roman" w:cs="Times New Roman"/>
          <w:sz w:val="24"/>
        </w:rPr>
        <w:t xml:space="preserve"> Reserve a specific color, like yellow or pink, to indicate notes, changes, or revisions to the schedule.</w:t>
      </w:r>
    </w:p>
    <w:p w:rsidR="009360C2" w:rsidRPr="00BE05BE" w:rsidRDefault="009C61DC"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 xml:space="preserve">Color </w:t>
      </w:r>
      <w:r w:rsidR="009360C2" w:rsidRPr="00BE05BE">
        <w:rPr>
          <w:rFonts w:ascii="Times New Roman" w:hAnsi="Times New Roman" w:cs="Times New Roman"/>
          <w:sz w:val="24"/>
        </w:rPr>
        <w:t>selections a</w:t>
      </w:r>
      <w:r w:rsidR="00DE6F14" w:rsidRPr="00BE05BE">
        <w:rPr>
          <w:rFonts w:ascii="Times New Roman" w:hAnsi="Times New Roman" w:cs="Times New Roman"/>
          <w:sz w:val="24"/>
        </w:rPr>
        <w:t>re just suggestions, and tailor</w:t>
      </w:r>
      <w:r w:rsidR="009360C2" w:rsidRPr="00BE05BE">
        <w:rPr>
          <w:rFonts w:ascii="Times New Roman" w:hAnsi="Times New Roman" w:cs="Times New Roman"/>
          <w:sz w:val="24"/>
        </w:rPr>
        <w:t xml:space="preserve"> them to suit your project's specific requirements. It's essential to communicate the color legend or key to all team members involved so that everyone understands the schedule and can easily identify different items or tasks.</w:t>
      </w:r>
    </w:p>
    <w:p w:rsidR="00DE6F14" w:rsidRPr="00BE05BE" w:rsidRDefault="00DE6F14" w:rsidP="00144371">
      <w:pPr>
        <w:spacing w:after="0" w:line="360" w:lineRule="auto"/>
        <w:jc w:val="both"/>
        <w:rPr>
          <w:rFonts w:ascii="Times New Roman" w:hAnsi="Times New Roman" w:cs="Times New Roman"/>
          <w:sz w:val="24"/>
        </w:rPr>
      </w:pPr>
      <w:r w:rsidRPr="00BE05BE">
        <w:rPr>
          <w:rFonts w:ascii="Times New Roman" w:hAnsi="Times New Roman" w:cs="Times New Roman"/>
          <w:noProof/>
        </w:rPr>
        <w:drawing>
          <wp:inline distT="0" distB="0" distL="0" distR="0" wp14:anchorId="37CA2BF5" wp14:editId="620516E4">
            <wp:extent cx="5943600" cy="4364605"/>
            <wp:effectExtent l="0" t="0" r="0" b="0"/>
            <wp:docPr id="7" name="Picture 7" descr="https://cdn.vertex42.com/ExcelTemplates/Images/weekly-construction-schedule-templ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vertex42.com/ExcelTemplates/Images/weekly-construction-schedule-templat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364605"/>
                    </a:xfrm>
                    <a:prstGeom prst="rect">
                      <a:avLst/>
                    </a:prstGeom>
                    <a:noFill/>
                    <a:ln>
                      <a:noFill/>
                    </a:ln>
                  </pic:spPr>
                </pic:pic>
              </a:graphicData>
            </a:graphic>
          </wp:inline>
        </w:drawing>
      </w:r>
    </w:p>
    <w:p w:rsidR="00295E5E" w:rsidRPr="00A0476B" w:rsidRDefault="009C61DC" w:rsidP="00BA4028">
      <w:pPr>
        <w:pStyle w:val="Heading2"/>
        <w:spacing w:line="360" w:lineRule="auto"/>
        <w:ind w:left="360" w:hanging="360"/>
        <w:jc w:val="both"/>
        <w:rPr>
          <w:rFonts w:ascii="Times New Roman" w:hAnsi="Times New Roman"/>
          <w:color w:val="auto"/>
        </w:rPr>
      </w:pPr>
      <w:r w:rsidRPr="00A0476B">
        <w:rPr>
          <w:rFonts w:ascii="Times New Roman" w:hAnsi="Times New Roman"/>
          <w:color w:val="auto"/>
        </w:rPr>
        <w:lastRenderedPageBreak/>
        <w:t xml:space="preserve"> </w:t>
      </w:r>
      <w:bookmarkStart w:id="11" w:name="_Toc149634997"/>
      <w:r w:rsidR="006770F7" w:rsidRPr="00A0476B">
        <w:rPr>
          <w:rFonts w:ascii="Times New Roman" w:hAnsi="Times New Roman"/>
          <w:color w:val="auto"/>
        </w:rPr>
        <w:t>Contract</w:t>
      </w:r>
      <w:r w:rsidR="00295E5E" w:rsidRPr="00A0476B">
        <w:rPr>
          <w:rFonts w:ascii="Times New Roman" w:hAnsi="Times New Roman"/>
          <w:color w:val="auto"/>
        </w:rPr>
        <w:t xml:space="preserve"> variations</w:t>
      </w:r>
      <w:bookmarkEnd w:id="11"/>
    </w:p>
    <w:p w:rsidR="007615A6" w:rsidRPr="00BE05BE" w:rsidRDefault="007615A6"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Including variations to contracts in the schedules is a common practice in the construction industry. When a client or builder requests changes to the original contract, these variations are documented and incorporated into the project schedules.</w:t>
      </w:r>
    </w:p>
    <w:p w:rsidR="007615A6" w:rsidRPr="00BE05BE" w:rsidRDefault="007615A6"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The schedules serve as a roadmap for the project, outlining the sequence of activities and their timelines. By including variations in the schedules, all parties involved have a clear understanding of the changes and their impact on the overall project timeline.</w:t>
      </w:r>
    </w:p>
    <w:p w:rsidR="007615A6" w:rsidRPr="00BE05BE" w:rsidRDefault="007615A6"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When a variation is proposed, it is typically evaluated for its feasibility, cost implications, and potential impact on the project schedule. If the variation is approved, it is documented in the contract as an amendment or addendum, and the schedules are updated accordingly. The updated schedules reflect the revised scope of work, including any new activities, modifications to existing activities, and adjusted timelines.</w:t>
      </w:r>
    </w:p>
    <w:p w:rsidR="007615A6" w:rsidRPr="00BE05BE" w:rsidRDefault="007615A6"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By including variations in the schedules, project stakeholders can effectively manage and track the changes throughout the construction process. This helps ensure that all parties are aware of the modifications and can plan and allocate resources accordingly. Additionally, having variations documented in the schedules can be beneficial for contract administration, project reporting, and dispute resolution purposes.</w:t>
      </w:r>
    </w:p>
    <w:p w:rsidR="007615A6" w:rsidRDefault="007615A6"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It's important to note that the specific procedures for handling variations may vary depending on the contract type, project requirements, and applicable laws and regulations. Consulting with legal and construction professionals is advisable to ensure compliance and to establish appropriate protocols for managing contract variations.</w:t>
      </w: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BA4028" w:rsidRDefault="00BA4028">
      <w:pPr>
        <w:rPr>
          <w:rFonts w:ascii="Times New Roman" w:eastAsiaTheme="majorEastAsia" w:hAnsi="Times New Roman" w:cs="Times New Roman"/>
          <w:b/>
          <w:sz w:val="32"/>
          <w:szCs w:val="32"/>
        </w:rPr>
      </w:pPr>
      <w:r>
        <w:rPr>
          <w:rFonts w:ascii="Times New Roman" w:hAnsi="Times New Roman" w:cs="Times New Roman"/>
          <w:b/>
        </w:rPr>
        <w:br w:type="page"/>
      </w:r>
    </w:p>
    <w:p w:rsidR="00C57DF2" w:rsidRPr="00A0476B" w:rsidRDefault="00F478EE" w:rsidP="00BA4028">
      <w:pPr>
        <w:pStyle w:val="Heading1"/>
        <w:numPr>
          <w:ilvl w:val="0"/>
          <w:numId w:val="0"/>
        </w:numPr>
        <w:spacing w:line="360" w:lineRule="auto"/>
        <w:ind w:left="432"/>
        <w:jc w:val="both"/>
        <w:rPr>
          <w:rFonts w:ascii="Times New Roman" w:hAnsi="Times New Roman" w:cs="Times New Roman"/>
          <w:b/>
          <w:color w:val="auto"/>
        </w:rPr>
      </w:pPr>
      <w:bookmarkStart w:id="12" w:name="_Toc149634998"/>
      <w:r w:rsidRPr="00A0476B">
        <w:rPr>
          <w:rFonts w:ascii="Times New Roman" w:hAnsi="Times New Roman" w:cs="Times New Roman"/>
          <w:b/>
          <w:color w:val="auto"/>
        </w:rPr>
        <w:lastRenderedPageBreak/>
        <w:t xml:space="preserve">Self-cheek </w:t>
      </w:r>
      <w:r w:rsidR="00A0476B">
        <w:rPr>
          <w:rFonts w:ascii="Times New Roman" w:hAnsi="Times New Roman" w:cs="Times New Roman"/>
          <w:b/>
          <w:color w:val="auto"/>
        </w:rPr>
        <w:t>1.1</w:t>
      </w:r>
      <w:bookmarkEnd w:id="12"/>
    </w:p>
    <w:p w:rsidR="00C57DF2" w:rsidRPr="00F478EE" w:rsidRDefault="00912A41" w:rsidP="00144371">
      <w:pPr>
        <w:spacing w:after="0" w:line="360" w:lineRule="auto"/>
        <w:jc w:val="both"/>
        <w:rPr>
          <w:rFonts w:ascii="Times New Roman" w:hAnsi="Times New Roman" w:cs="Times New Roman"/>
          <w:b/>
          <w:sz w:val="24"/>
        </w:rPr>
      </w:pPr>
      <w:r w:rsidRPr="00F478EE">
        <w:rPr>
          <w:rFonts w:ascii="Times New Roman" w:hAnsi="Times New Roman" w:cs="Times New Roman"/>
          <w:b/>
          <w:sz w:val="24"/>
        </w:rPr>
        <w:t>Part –</w:t>
      </w:r>
      <w:r w:rsidR="00F478EE" w:rsidRPr="00F478EE">
        <w:rPr>
          <w:rFonts w:ascii="Times New Roman" w:hAnsi="Times New Roman" w:cs="Times New Roman"/>
          <w:b/>
          <w:sz w:val="24"/>
        </w:rPr>
        <w:t>I choose</w:t>
      </w:r>
      <w:r w:rsidR="00904DC7" w:rsidRPr="00F478EE">
        <w:rPr>
          <w:rFonts w:ascii="Times New Roman" w:hAnsi="Times New Roman" w:cs="Times New Roman"/>
          <w:b/>
          <w:sz w:val="24"/>
        </w:rPr>
        <w:t xml:space="preserve"> the </w:t>
      </w:r>
      <w:r w:rsidR="00F478EE" w:rsidRPr="00F478EE">
        <w:rPr>
          <w:rFonts w:ascii="Times New Roman" w:hAnsi="Times New Roman" w:cs="Times New Roman"/>
          <w:b/>
          <w:sz w:val="24"/>
        </w:rPr>
        <w:t>best</w:t>
      </w:r>
      <w:r w:rsidR="00904DC7" w:rsidRPr="00F478EE">
        <w:rPr>
          <w:rFonts w:ascii="Times New Roman" w:hAnsi="Times New Roman" w:cs="Times New Roman"/>
          <w:b/>
          <w:sz w:val="24"/>
        </w:rPr>
        <w:t xml:space="preserve"> </w:t>
      </w:r>
      <w:r w:rsidR="00F478EE" w:rsidRPr="00F478EE">
        <w:rPr>
          <w:rFonts w:ascii="Times New Roman" w:hAnsi="Times New Roman" w:cs="Times New Roman"/>
          <w:b/>
          <w:sz w:val="24"/>
        </w:rPr>
        <w:t>answer</w:t>
      </w:r>
    </w:p>
    <w:p w:rsidR="0023233E" w:rsidRPr="00F478EE" w:rsidRDefault="0023233E" w:rsidP="00B70CE6">
      <w:pPr>
        <w:pStyle w:val="ListParagraph"/>
        <w:numPr>
          <w:ilvl w:val="0"/>
          <w:numId w:val="42"/>
        </w:numPr>
        <w:spacing w:after="0" w:line="360" w:lineRule="auto"/>
        <w:jc w:val="both"/>
        <w:rPr>
          <w:rFonts w:ascii="Times New Roman" w:hAnsi="Times New Roman" w:cs="Times New Roman"/>
          <w:sz w:val="24"/>
        </w:rPr>
      </w:pPr>
      <w:r w:rsidRPr="00F478EE">
        <w:rPr>
          <w:rFonts w:ascii="Times New Roman" w:hAnsi="Times New Roman" w:cs="Times New Roman"/>
          <w:sz w:val="24"/>
        </w:rPr>
        <w:t>Which of the following is an essential contractual requirement for labor and material schedules?</w:t>
      </w:r>
    </w:p>
    <w:p w:rsidR="00AE6E57" w:rsidRDefault="00AE6E57" w:rsidP="00B70CE6">
      <w:pPr>
        <w:pStyle w:val="ListParagraph"/>
        <w:numPr>
          <w:ilvl w:val="1"/>
          <w:numId w:val="42"/>
        </w:numPr>
        <w:spacing w:after="0" w:line="360" w:lineRule="auto"/>
        <w:jc w:val="both"/>
        <w:rPr>
          <w:rFonts w:ascii="Times New Roman" w:hAnsi="Times New Roman" w:cs="Times New Roman"/>
          <w:sz w:val="24"/>
        </w:rPr>
        <w:sectPr w:rsidR="00AE6E57" w:rsidSect="00AD239E">
          <w:headerReference w:type="default" r:id="rId10"/>
          <w:footerReference w:type="default" r:id="rId11"/>
          <w:pgSz w:w="12240" w:h="15840"/>
          <w:pgMar w:top="1440" w:right="1440" w:bottom="1440" w:left="1440" w:header="720" w:footer="0" w:gutter="0"/>
          <w:cols w:space="720"/>
        </w:sectPr>
      </w:pPr>
    </w:p>
    <w:p w:rsidR="0023233E" w:rsidRPr="00F478EE" w:rsidRDefault="0023233E" w:rsidP="00B70CE6">
      <w:pPr>
        <w:pStyle w:val="ListParagraph"/>
        <w:numPr>
          <w:ilvl w:val="1"/>
          <w:numId w:val="43"/>
        </w:numPr>
        <w:spacing w:after="0" w:line="360" w:lineRule="auto"/>
        <w:jc w:val="both"/>
        <w:rPr>
          <w:rFonts w:ascii="Times New Roman" w:hAnsi="Times New Roman" w:cs="Times New Roman"/>
          <w:sz w:val="24"/>
        </w:rPr>
      </w:pPr>
      <w:r w:rsidRPr="00F478EE">
        <w:rPr>
          <w:rFonts w:ascii="Times New Roman" w:hAnsi="Times New Roman" w:cs="Times New Roman"/>
          <w:sz w:val="24"/>
        </w:rPr>
        <w:t>Project timeline</w:t>
      </w:r>
    </w:p>
    <w:p w:rsidR="0023233E" w:rsidRPr="00F478EE" w:rsidRDefault="0023233E" w:rsidP="00B70CE6">
      <w:pPr>
        <w:pStyle w:val="ListParagraph"/>
        <w:numPr>
          <w:ilvl w:val="1"/>
          <w:numId w:val="43"/>
        </w:numPr>
        <w:spacing w:after="0" w:line="360" w:lineRule="auto"/>
        <w:jc w:val="both"/>
        <w:rPr>
          <w:rFonts w:ascii="Times New Roman" w:hAnsi="Times New Roman" w:cs="Times New Roman"/>
          <w:sz w:val="24"/>
        </w:rPr>
      </w:pPr>
      <w:r w:rsidRPr="00F478EE">
        <w:rPr>
          <w:rFonts w:ascii="Times New Roman" w:hAnsi="Times New Roman" w:cs="Times New Roman"/>
          <w:sz w:val="24"/>
        </w:rPr>
        <w:t>Material specifications</w:t>
      </w:r>
    </w:p>
    <w:p w:rsidR="0023233E" w:rsidRPr="00F478EE" w:rsidRDefault="0023233E" w:rsidP="00B70CE6">
      <w:pPr>
        <w:pStyle w:val="ListParagraph"/>
        <w:numPr>
          <w:ilvl w:val="1"/>
          <w:numId w:val="43"/>
        </w:numPr>
        <w:spacing w:after="0" w:line="360" w:lineRule="auto"/>
        <w:jc w:val="both"/>
        <w:rPr>
          <w:rFonts w:ascii="Times New Roman" w:hAnsi="Times New Roman" w:cs="Times New Roman"/>
          <w:sz w:val="24"/>
        </w:rPr>
      </w:pPr>
      <w:r w:rsidRPr="00F478EE">
        <w:rPr>
          <w:rFonts w:ascii="Times New Roman" w:hAnsi="Times New Roman" w:cs="Times New Roman"/>
          <w:sz w:val="24"/>
        </w:rPr>
        <w:t>Payment terms</w:t>
      </w:r>
    </w:p>
    <w:p w:rsidR="00AE6E57" w:rsidRPr="00AE6E57" w:rsidRDefault="0023233E" w:rsidP="00B70CE6">
      <w:pPr>
        <w:pStyle w:val="ListParagraph"/>
        <w:numPr>
          <w:ilvl w:val="1"/>
          <w:numId w:val="43"/>
        </w:numPr>
        <w:spacing w:after="0" w:line="360" w:lineRule="auto"/>
        <w:jc w:val="both"/>
        <w:rPr>
          <w:rFonts w:ascii="Times New Roman" w:hAnsi="Times New Roman" w:cs="Times New Roman"/>
          <w:sz w:val="24"/>
        </w:rPr>
        <w:sectPr w:rsidR="00AE6E57" w:rsidRPr="00AE6E57" w:rsidSect="00AE6E57">
          <w:type w:val="continuous"/>
          <w:pgSz w:w="12240" w:h="15840"/>
          <w:pgMar w:top="1440" w:right="1440" w:bottom="1440" w:left="1440" w:header="720" w:footer="0" w:gutter="0"/>
          <w:cols w:num="2" w:space="720"/>
        </w:sectPr>
      </w:pPr>
      <w:r w:rsidRPr="00F478EE">
        <w:rPr>
          <w:rFonts w:ascii="Times New Roman" w:hAnsi="Times New Roman" w:cs="Times New Roman"/>
          <w:sz w:val="24"/>
        </w:rPr>
        <w:t>All of the above</w:t>
      </w:r>
    </w:p>
    <w:p w:rsidR="0023233E" w:rsidRPr="00F478EE" w:rsidRDefault="0023233E" w:rsidP="00B70CE6">
      <w:pPr>
        <w:pStyle w:val="ListParagraph"/>
        <w:numPr>
          <w:ilvl w:val="0"/>
          <w:numId w:val="42"/>
        </w:numPr>
        <w:spacing w:after="0" w:line="360" w:lineRule="auto"/>
        <w:jc w:val="both"/>
        <w:rPr>
          <w:rFonts w:ascii="Times New Roman" w:hAnsi="Times New Roman" w:cs="Times New Roman"/>
          <w:sz w:val="24"/>
        </w:rPr>
      </w:pPr>
      <w:r w:rsidRPr="00F478EE">
        <w:rPr>
          <w:rFonts w:ascii="Times New Roman" w:hAnsi="Times New Roman" w:cs="Times New Roman"/>
          <w:sz w:val="24"/>
        </w:rPr>
        <w:t>Why is it important to obtain approval from local government and regulatory bodies?</w:t>
      </w:r>
    </w:p>
    <w:p w:rsidR="004F681C" w:rsidRDefault="004F681C" w:rsidP="00B70CE6">
      <w:pPr>
        <w:pStyle w:val="ListParagraph"/>
        <w:numPr>
          <w:ilvl w:val="1"/>
          <w:numId w:val="44"/>
        </w:numPr>
        <w:spacing w:after="0" w:line="360" w:lineRule="auto"/>
        <w:jc w:val="both"/>
        <w:rPr>
          <w:rFonts w:ascii="Times New Roman" w:hAnsi="Times New Roman" w:cs="Times New Roman"/>
          <w:sz w:val="24"/>
        </w:rPr>
        <w:sectPr w:rsidR="004F681C" w:rsidSect="00AE6E57">
          <w:type w:val="continuous"/>
          <w:pgSz w:w="12240" w:h="15840"/>
          <w:pgMar w:top="1440" w:right="1440" w:bottom="1440" w:left="1440" w:header="720" w:footer="0" w:gutter="0"/>
          <w:cols w:space="720"/>
        </w:sectPr>
      </w:pPr>
    </w:p>
    <w:p w:rsidR="0023233E" w:rsidRPr="00F478EE" w:rsidRDefault="0023233E" w:rsidP="00B70CE6">
      <w:pPr>
        <w:pStyle w:val="ListParagraph"/>
        <w:numPr>
          <w:ilvl w:val="1"/>
          <w:numId w:val="44"/>
        </w:numPr>
        <w:spacing w:after="0" w:line="360" w:lineRule="auto"/>
        <w:jc w:val="both"/>
        <w:rPr>
          <w:rFonts w:ascii="Times New Roman" w:hAnsi="Times New Roman" w:cs="Times New Roman"/>
          <w:sz w:val="24"/>
        </w:rPr>
      </w:pPr>
      <w:r w:rsidRPr="00F478EE">
        <w:rPr>
          <w:rFonts w:ascii="Times New Roman" w:hAnsi="Times New Roman" w:cs="Times New Roman"/>
          <w:sz w:val="24"/>
        </w:rPr>
        <w:t>To ensure compliance with safety regulations</w:t>
      </w:r>
    </w:p>
    <w:p w:rsidR="0023233E" w:rsidRPr="00F478EE" w:rsidRDefault="0023233E" w:rsidP="00B70CE6">
      <w:pPr>
        <w:pStyle w:val="ListParagraph"/>
        <w:numPr>
          <w:ilvl w:val="1"/>
          <w:numId w:val="44"/>
        </w:numPr>
        <w:spacing w:after="0" w:line="360" w:lineRule="auto"/>
        <w:jc w:val="both"/>
        <w:rPr>
          <w:rFonts w:ascii="Times New Roman" w:hAnsi="Times New Roman" w:cs="Times New Roman"/>
          <w:sz w:val="24"/>
        </w:rPr>
      </w:pPr>
      <w:r w:rsidRPr="00F478EE">
        <w:rPr>
          <w:rFonts w:ascii="Times New Roman" w:hAnsi="Times New Roman" w:cs="Times New Roman"/>
          <w:sz w:val="24"/>
        </w:rPr>
        <w:t>To avoid legal penalties</w:t>
      </w:r>
    </w:p>
    <w:p w:rsidR="0023233E" w:rsidRPr="00F478EE" w:rsidRDefault="0023233E" w:rsidP="00B70CE6">
      <w:pPr>
        <w:pStyle w:val="ListParagraph"/>
        <w:numPr>
          <w:ilvl w:val="1"/>
          <w:numId w:val="44"/>
        </w:numPr>
        <w:spacing w:after="0" w:line="360" w:lineRule="auto"/>
        <w:jc w:val="both"/>
        <w:rPr>
          <w:rFonts w:ascii="Times New Roman" w:hAnsi="Times New Roman" w:cs="Times New Roman"/>
          <w:sz w:val="24"/>
        </w:rPr>
      </w:pPr>
      <w:r w:rsidRPr="00F478EE">
        <w:rPr>
          <w:rFonts w:ascii="Times New Roman" w:hAnsi="Times New Roman" w:cs="Times New Roman"/>
          <w:sz w:val="24"/>
        </w:rPr>
        <w:t>To maintain good relations with local authorities</w:t>
      </w:r>
    </w:p>
    <w:p w:rsidR="0023233E" w:rsidRPr="00F478EE" w:rsidRDefault="0023233E" w:rsidP="00B70CE6">
      <w:pPr>
        <w:pStyle w:val="ListParagraph"/>
        <w:numPr>
          <w:ilvl w:val="1"/>
          <w:numId w:val="44"/>
        </w:numPr>
        <w:spacing w:after="0" w:line="360" w:lineRule="auto"/>
        <w:jc w:val="both"/>
        <w:rPr>
          <w:rFonts w:ascii="Times New Roman" w:hAnsi="Times New Roman" w:cs="Times New Roman"/>
          <w:sz w:val="24"/>
        </w:rPr>
      </w:pPr>
      <w:r w:rsidRPr="00F478EE">
        <w:rPr>
          <w:rFonts w:ascii="Times New Roman" w:hAnsi="Times New Roman" w:cs="Times New Roman"/>
          <w:sz w:val="24"/>
        </w:rPr>
        <w:t>All of the above</w:t>
      </w:r>
    </w:p>
    <w:p w:rsidR="004F681C" w:rsidRDefault="004F681C" w:rsidP="00144371">
      <w:pPr>
        <w:spacing w:after="0" w:line="360" w:lineRule="auto"/>
        <w:jc w:val="both"/>
        <w:rPr>
          <w:rFonts w:ascii="Times New Roman" w:hAnsi="Times New Roman" w:cs="Times New Roman"/>
          <w:sz w:val="24"/>
        </w:rPr>
        <w:sectPr w:rsidR="004F681C" w:rsidSect="004F681C">
          <w:type w:val="continuous"/>
          <w:pgSz w:w="12240" w:h="15840"/>
          <w:pgMar w:top="1440" w:right="1440" w:bottom="1440" w:left="1440" w:header="720" w:footer="0" w:gutter="0"/>
          <w:cols w:num="2" w:space="720"/>
        </w:sectPr>
      </w:pPr>
    </w:p>
    <w:p w:rsidR="0023233E" w:rsidRPr="00F478EE" w:rsidRDefault="0023233E" w:rsidP="00B70CE6">
      <w:pPr>
        <w:pStyle w:val="ListParagraph"/>
        <w:numPr>
          <w:ilvl w:val="0"/>
          <w:numId w:val="42"/>
        </w:numPr>
        <w:spacing w:after="0" w:line="360" w:lineRule="auto"/>
        <w:jc w:val="both"/>
        <w:rPr>
          <w:rFonts w:ascii="Times New Roman" w:hAnsi="Times New Roman" w:cs="Times New Roman"/>
          <w:sz w:val="24"/>
        </w:rPr>
      </w:pPr>
      <w:r w:rsidRPr="00F478EE">
        <w:rPr>
          <w:rFonts w:ascii="Times New Roman" w:hAnsi="Times New Roman" w:cs="Times New Roman"/>
          <w:sz w:val="24"/>
        </w:rPr>
        <w:t>What factors should be considered when selecting colors for a construction project?</w:t>
      </w:r>
    </w:p>
    <w:p w:rsidR="004F681C" w:rsidRDefault="004F681C" w:rsidP="00B70CE6">
      <w:pPr>
        <w:pStyle w:val="ListParagraph"/>
        <w:numPr>
          <w:ilvl w:val="1"/>
          <w:numId w:val="42"/>
        </w:numPr>
        <w:spacing w:after="0" w:line="360" w:lineRule="auto"/>
        <w:jc w:val="both"/>
        <w:rPr>
          <w:rFonts w:ascii="Times New Roman" w:hAnsi="Times New Roman" w:cs="Times New Roman"/>
          <w:sz w:val="24"/>
        </w:rPr>
        <w:sectPr w:rsidR="004F681C" w:rsidSect="00AE6E57">
          <w:type w:val="continuous"/>
          <w:pgSz w:w="12240" w:h="15840"/>
          <w:pgMar w:top="1440" w:right="1440" w:bottom="1440" w:left="1440" w:header="720" w:footer="0" w:gutter="0"/>
          <w:cols w:space="720"/>
        </w:sectPr>
      </w:pPr>
    </w:p>
    <w:p w:rsidR="0023233E" w:rsidRPr="00F478EE" w:rsidRDefault="0023233E" w:rsidP="00B70CE6">
      <w:pPr>
        <w:pStyle w:val="ListParagraph"/>
        <w:numPr>
          <w:ilvl w:val="1"/>
          <w:numId w:val="45"/>
        </w:numPr>
        <w:spacing w:after="0" w:line="360" w:lineRule="auto"/>
        <w:jc w:val="both"/>
        <w:rPr>
          <w:rFonts w:ascii="Times New Roman" w:hAnsi="Times New Roman" w:cs="Times New Roman"/>
          <w:sz w:val="24"/>
        </w:rPr>
      </w:pPr>
      <w:r w:rsidRPr="00F478EE">
        <w:rPr>
          <w:rFonts w:ascii="Times New Roman" w:hAnsi="Times New Roman" w:cs="Times New Roman"/>
          <w:sz w:val="24"/>
        </w:rPr>
        <w:t>Aesthetics and design preferences</w:t>
      </w:r>
    </w:p>
    <w:p w:rsidR="0023233E" w:rsidRPr="00F478EE" w:rsidRDefault="0023233E" w:rsidP="00B70CE6">
      <w:pPr>
        <w:pStyle w:val="ListParagraph"/>
        <w:numPr>
          <w:ilvl w:val="1"/>
          <w:numId w:val="45"/>
        </w:numPr>
        <w:spacing w:after="0" w:line="360" w:lineRule="auto"/>
        <w:jc w:val="both"/>
        <w:rPr>
          <w:rFonts w:ascii="Times New Roman" w:hAnsi="Times New Roman" w:cs="Times New Roman"/>
          <w:sz w:val="24"/>
        </w:rPr>
      </w:pPr>
      <w:r w:rsidRPr="00F478EE">
        <w:rPr>
          <w:rFonts w:ascii="Times New Roman" w:hAnsi="Times New Roman" w:cs="Times New Roman"/>
          <w:sz w:val="24"/>
        </w:rPr>
        <w:t>Local building codes and regulations</w:t>
      </w:r>
    </w:p>
    <w:p w:rsidR="0023233E" w:rsidRPr="00F478EE" w:rsidRDefault="0023233E" w:rsidP="00B70CE6">
      <w:pPr>
        <w:pStyle w:val="ListParagraph"/>
        <w:numPr>
          <w:ilvl w:val="1"/>
          <w:numId w:val="45"/>
        </w:numPr>
        <w:spacing w:after="0" w:line="360" w:lineRule="auto"/>
        <w:jc w:val="both"/>
        <w:rPr>
          <w:rFonts w:ascii="Times New Roman" w:hAnsi="Times New Roman" w:cs="Times New Roman"/>
          <w:sz w:val="24"/>
        </w:rPr>
      </w:pPr>
      <w:r w:rsidRPr="00F478EE">
        <w:rPr>
          <w:rFonts w:ascii="Times New Roman" w:hAnsi="Times New Roman" w:cs="Times New Roman"/>
          <w:sz w:val="24"/>
        </w:rPr>
        <w:t>Environmental impact</w:t>
      </w:r>
    </w:p>
    <w:p w:rsidR="0023233E" w:rsidRPr="00F478EE" w:rsidRDefault="0023233E" w:rsidP="00B70CE6">
      <w:pPr>
        <w:pStyle w:val="ListParagraph"/>
        <w:numPr>
          <w:ilvl w:val="1"/>
          <w:numId w:val="45"/>
        </w:numPr>
        <w:spacing w:after="0" w:line="360" w:lineRule="auto"/>
        <w:jc w:val="both"/>
        <w:rPr>
          <w:rFonts w:ascii="Times New Roman" w:hAnsi="Times New Roman" w:cs="Times New Roman"/>
          <w:sz w:val="24"/>
        </w:rPr>
      </w:pPr>
      <w:r w:rsidRPr="00F478EE">
        <w:rPr>
          <w:rFonts w:ascii="Times New Roman" w:hAnsi="Times New Roman" w:cs="Times New Roman"/>
          <w:sz w:val="24"/>
        </w:rPr>
        <w:t>All of the above</w:t>
      </w:r>
    </w:p>
    <w:p w:rsidR="004F681C" w:rsidRDefault="004F681C" w:rsidP="00144371">
      <w:pPr>
        <w:spacing w:after="0" w:line="360" w:lineRule="auto"/>
        <w:jc w:val="both"/>
        <w:rPr>
          <w:rFonts w:ascii="Times New Roman" w:hAnsi="Times New Roman" w:cs="Times New Roman"/>
          <w:sz w:val="24"/>
        </w:rPr>
        <w:sectPr w:rsidR="004F681C" w:rsidSect="004F681C">
          <w:type w:val="continuous"/>
          <w:pgSz w:w="12240" w:h="15840"/>
          <w:pgMar w:top="1440" w:right="1440" w:bottom="1440" w:left="1440" w:header="720" w:footer="0" w:gutter="0"/>
          <w:cols w:num="2" w:space="720"/>
        </w:sectPr>
      </w:pPr>
    </w:p>
    <w:p w:rsidR="0023233E" w:rsidRPr="00F478EE" w:rsidRDefault="0023233E" w:rsidP="00B70CE6">
      <w:pPr>
        <w:pStyle w:val="ListParagraph"/>
        <w:numPr>
          <w:ilvl w:val="0"/>
          <w:numId w:val="42"/>
        </w:numPr>
        <w:spacing w:after="0" w:line="360" w:lineRule="auto"/>
        <w:jc w:val="both"/>
        <w:rPr>
          <w:rFonts w:ascii="Times New Roman" w:hAnsi="Times New Roman" w:cs="Times New Roman"/>
          <w:sz w:val="24"/>
        </w:rPr>
      </w:pPr>
      <w:r w:rsidRPr="00F478EE">
        <w:rPr>
          <w:rFonts w:ascii="Times New Roman" w:hAnsi="Times New Roman" w:cs="Times New Roman"/>
          <w:sz w:val="24"/>
        </w:rPr>
        <w:t>What is the purpose of contract variations in labor and material schedules?</w:t>
      </w:r>
    </w:p>
    <w:p w:rsidR="004F681C" w:rsidRDefault="004F681C" w:rsidP="00B70CE6">
      <w:pPr>
        <w:pStyle w:val="ListParagraph"/>
        <w:numPr>
          <w:ilvl w:val="1"/>
          <w:numId w:val="46"/>
        </w:numPr>
        <w:spacing w:after="0" w:line="360" w:lineRule="auto"/>
        <w:jc w:val="both"/>
        <w:rPr>
          <w:rFonts w:ascii="Times New Roman" w:hAnsi="Times New Roman" w:cs="Times New Roman"/>
          <w:sz w:val="24"/>
        </w:rPr>
        <w:sectPr w:rsidR="004F681C" w:rsidSect="00AE6E57">
          <w:type w:val="continuous"/>
          <w:pgSz w:w="12240" w:h="15840"/>
          <w:pgMar w:top="1440" w:right="1440" w:bottom="1440" w:left="1440" w:header="720" w:footer="0" w:gutter="0"/>
          <w:cols w:space="720"/>
        </w:sectPr>
      </w:pPr>
    </w:p>
    <w:p w:rsidR="0023233E" w:rsidRPr="00F478EE" w:rsidRDefault="0023233E" w:rsidP="00B70CE6">
      <w:pPr>
        <w:pStyle w:val="ListParagraph"/>
        <w:numPr>
          <w:ilvl w:val="1"/>
          <w:numId w:val="46"/>
        </w:numPr>
        <w:spacing w:after="0" w:line="360" w:lineRule="auto"/>
        <w:jc w:val="both"/>
        <w:rPr>
          <w:rFonts w:ascii="Times New Roman" w:hAnsi="Times New Roman" w:cs="Times New Roman"/>
          <w:sz w:val="24"/>
        </w:rPr>
      </w:pPr>
      <w:r w:rsidRPr="00F478EE">
        <w:rPr>
          <w:rFonts w:ascii="Times New Roman" w:hAnsi="Times New Roman" w:cs="Times New Roman"/>
          <w:sz w:val="24"/>
        </w:rPr>
        <w:t>To accommodate changes in project scope</w:t>
      </w:r>
    </w:p>
    <w:p w:rsidR="0023233E" w:rsidRPr="00F478EE" w:rsidRDefault="0023233E" w:rsidP="00B70CE6">
      <w:pPr>
        <w:pStyle w:val="ListParagraph"/>
        <w:numPr>
          <w:ilvl w:val="1"/>
          <w:numId w:val="46"/>
        </w:numPr>
        <w:spacing w:after="0" w:line="360" w:lineRule="auto"/>
        <w:jc w:val="both"/>
        <w:rPr>
          <w:rFonts w:ascii="Times New Roman" w:hAnsi="Times New Roman" w:cs="Times New Roman"/>
          <w:sz w:val="24"/>
        </w:rPr>
      </w:pPr>
      <w:r w:rsidRPr="00F478EE">
        <w:rPr>
          <w:rFonts w:ascii="Times New Roman" w:hAnsi="Times New Roman" w:cs="Times New Roman"/>
          <w:sz w:val="24"/>
        </w:rPr>
        <w:t>To address unforeseen challenges or delays</w:t>
      </w:r>
    </w:p>
    <w:p w:rsidR="0023233E" w:rsidRPr="00F478EE" w:rsidRDefault="0023233E" w:rsidP="00B70CE6">
      <w:pPr>
        <w:pStyle w:val="ListParagraph"/>
        <w:numPr>
          <w:ilvl w:val="1"/>
          <w:numId w:val="46"/>
        </w:numPr>
        <w:spacing w:after="0" w:line="360" w:lineRule="auto"/>
        <w:jc w:val="both"/>
        <w:rPr>
          <w:rFonts w:ascii="Times New Roman" w:hAnsi="Times New Roman" w:cs="Times New Roman"/>
          <w:sz w:val="24"/>
        </w:rPr>
      </w:pPr>
      <w:r w:rsidRPr="00F478EE">
        <w:rPr>
          <w:rFonts w:ascii="Times New Roman" w:hAnsi="Times New Roman" w:cs="Times New Roman"/>
          <w:sz w:val="24"/>
        </w:rPr>
        <w:t>To modify material quantities or specifications</w:t>
      </w:r>
    </w:p>
    <w:p w:rsidR="0023233E" w:rsidRPr="00F478EE" w:rsidRDefault="0023233E" w:rsidP="00B70CE6">
      <w:pPr>
        <w:pStyle w:val="ListParagraph"/>
        <w:numPr>
          <w:ilvl w:val="1"/>
          <w:numId w:val="46"/>
        </w:numPr>
        <w:spacing w:after="0" w:line="360" w:lineRule="auto"/>
        <w:jc w:val="both"/>
        <w:rPr>
          <w:rFonts w:ascii="Times New Roman" w:hAnsi="Times New Roman" w:cs="Times New Roman"/>
          <w:sz w:val="24"/>
        </w:rPr>
      </w:pPr>
      <w:r w:rsidRPr="00F478EE">
        <w:rPr>
          <w:rFonts w:ascii="Times New Roman" w:hAnsi="Times New Roman" w:cs="Times New Roman"/>
          <w:sz w:val="24"/>
        </w:rPr>
        <w:t>All of the above</w:t>
      </w:r>
    </w:p>
    <w:p w:rsidR="004F681C" w:rsidRDefault="004F681C" w:rsidP="00B70CE6">
      <w:pPr>
        <w:pStyle w:val="ListParagraph"/>
        <w:numPr>
          <w:ilvl w:val="0"/>
          <w:numId w:val="42"/>
        </w:numPr>
        <w:spacing w:after="0" w:line="360" w:lineRule="auto"/>
        <w:jc w:val="both"/>
        <w:rPr>
          <w:rFonts w:ascii="Times New Roman" w:hAnsi="Times New Roman" w:cs="Times New Roman"/>
          <w:sz w:val="24"/>
        </w:rPr>
        <w:sectPr w:rsidR="004F681C" w:rsidSect="004F681C">
          <w:type w:val="continuous"/>
          <w:pgSz w:w="12240" w:h="15840"/>
          <w:pgMar w:top="1440" w:right="1440" w:bottom="1440" w:left="1440" w:header="720" w:footer="0" w:gutter="0"/>
          <w:cols w:num="2" w:space="720"/>
        </w:sectPr>
      </w:pPr>
    </w:p>
    <w:p w:rsidR="0023233E" w:rsidRPr="00F478EE" w:rsidRDefault="0023233E" w:rsidP="00B70CE6">
      <w:pPr>
        <w:pStyle w:val="ListParagraph"/>
        <w:numPr>
          <w:ilvl w:val="0"/>
          <w:numId w:val="42"/>
        </w:numPr>
        <w:spacing w:after="0" w:line="360" w:lineRule="auto"/>
        <w:jc w:val="both"/>
        <w:rPr>
          <w:rFonts w:ascii="Times New Roman" w:hAnsi="Times New Roman" w:cs="Times New Roman"/>
          <w:sz w:val="24"/>
        </w:rPr>
      </w:pPr>
      <w:r w:rsidRPr="00F478EE">
        <w:rPr>
          <w:rFonts w:ascii="Times New Roman" w:hAnsi="Times New Roman" w:cs="Times New Roman"/>
          <w:sz w:val="24"/>
        </w:rPr>
        <w:t>Which of the following is a key consideration when producing labor and material schedules?</w:t>
      </w:r>
    </w:p>
    <w:p w:rsidR="00F9461D" w:rsidRDefault="00F9461D" w:rsidP="00B70CE6">
      <w:pPr>
        <w:pStyle w:val="ListParagraph"/>
        <w:numPr>
          <w:ilvl w:val="1"/>
          <w:numId w:val="42"/>
        </w:numPr>
        <w:spacing w:after="0" w:line="360" w:lineRule="auto"/>
        <w:jc w:val="both"/>
        <w:rPr>
          <w:rFonts w:ascii="Times New Roman" w:hAnsi="Times New Roman" w:cs="Times New Roman"/>
          <w:sz w:val="24"/>
        </w:rPr>
        <w:sectPr w:rsidR="00F9461D" w:rsidSect="00AE6E57">
          <w:type w:val="continuous"/>
          <w:pgSz w:w="12240" w:h="15840"/>
          <w:pgMar w:top="1440" w:right="1440" w:bottom="1440" w:left="1440" w:header="720" w:footer="0" w:gutter="0"/>
          <w:cols w:space="720"/>
        </w:sectPr>
      </w:pPr>
    </w:p>
    <w:p w:rsidR="0023233E" w:rsidRPr="00F478EE" w:rsidRDefault="0023233E" w:rsidP="00B70CE6">
      <w:pPr>
        <w:pStyle w:val="ListParagraph"/>
        <w:numPr>
          <w:ilvl w:val="1"/>
          <w:numId w:val="47"/>
        </w:numPr>
        <w:spacing w:after="0" w:line="360" w:lineRule="auto"/>
        <w:jc w:val="both"/>
        <w:rPr>
          <w:rFonts w:ascii="Times New Roman" w:hAnsi="Times New Roman" w:cs="Times New Roman"/>
          <w:sz w:val="24"/>
        </w:rPr>
      </w:pPr>
      <w:r w:rsidRPr="00F478EE">
        <w:rPr>
          <w:rFonts w:ascii="Times New Roman" w:hAnsi="Times New Roman" w:cs="Times New Roman"/>
          <w:sz w:val="24"/>
        </w:rPr>
        <w:t>Availability of skilled labor</w:t>
      </w:r>
    </w:p>
    <w:p w:rsidR="0023233E" w:rsidRPr="00F478EE" w:rsidRDefault="0023233E" w:rsidP="00B70CE6">
      <w:pPr>
        <w:pStyle w:val="ListParagraph"/>
        <w:numPr>
          <w:ilvl w:val="1"/>
          <w:numId w:val="47"/>
        </w:numPr>
        <w:spacing w:after="0" w:line="360" w:lineRule="auto"/>
        <w:jc w:val="both"/>
        <w:rPr>
          <w:rFonts w:ascii="Times New Roman" w:hAnsi="Times New Roman" w:cs="Times New Roman"/>
          <w:sz w:val="24"/>
        </w:rPr>
      </w:pPr>
      <w:r w:rsidRPr="00F478EE">
        <w:rPr>
          <w:rFonts w:ascii="Times New Roman" w:hAnsi="Times New Roman" w:cs="Times New Roman"/>
          <w:sz w:val="24"/>
        </w:rPr>
        <w:t>Lead time for material procurement</w:t>
      </w:r>
    </w:p>
    <w:p w:rsidR="0023233E" w:rsidRPr="00F478EE" w:rsidRDefault="0023233E" w:rsidP="00B70CE6">
      <w:pPr>
        <w:pStyle w:val="ListParagraph"/>
        <w:numPr>
          <w:ilvl w:val="1"/>
          <w:numId w:val="47"/>
        </w:numPr>
        <w:spacing w:after="0" w:line="360" w:lineRule="auto"/>
        <w:jc w:val="both"/>
        <w:rPr>
          <w:rFonts w:ascii="Times New Roman" w:hAnsi="Times New Roman" w:cs="Times New Roman"/>
          <w:sz w:val="24"/>
        </w:rPr>
      </w:pPr>
      <w:r w:rsidRPr="00F478EE">
        <w:rPr>
          <w:rFonts w:ascii="Times New Roman" w:hAnsi="Times New Roman" w:cs="Times New Roman"/>
          <w:sz w:val="24"/>
        </w:rPr>
        <w:t>Budget constraints</w:t>
      </w:r>
    </w:p>
    <w:p w:rsidR="00C57DF2" w:rsidRPr="00F478EE" w:rsidRDefault="0023233E" w:rsidP="00B70CE6">
      <w:pPr>
        <w:pStyle w:val="ListParagraph"/>
        <w:numPr>
          <w:ilvl w:val="1"/>
          <w:numId w:val="47"/>
        </w:numPr>
        <w:spacing w:after="0" w:line="360" w:lineRule="auto"/>
        <w:jc w:val="both"/>
        <w:rPr>
          <w:rFonts w:ascii="Times New Roman" w:hAnsi="Times New Roman" w:cs="Times New Roman"/>
          <w:sz w:val="24"/>
        </w:rPr>
      </w:pPr>
      <w:r w:rsidRPr="00F478EE">
        <w:rPr>
          <w:rFonts w:ascii="Times New Roman" w:hAnsi="Times New Roman" w:cs="Times New Roman"/>
          <w:sz w:val="24"/>
        </w:rPr>
        <w:t>All of the above</w:t>
      </w:r>
    </w:p>
    <w:p w:rsidR="00F9461D" w:rsidRDefault="00F9461D" w:rsidP="00144371">
      <w:pPr>
        <w:pStyle w:val="ListParagraph"/>
        <w:spacing w:after="0" w:line="360" w:lineRule="auto"/>
        <w:jc w:val="both"/>
        <w:rPr>
          <w:rFonts w:ascii="Times New Roman" w:hAnsi="Times New Roman" w:cs="Times New Roman"/>
          <w:sz w:val="24"/>
        </w:rPr>
        <w:sectPr w:rsidR="00F9461D" w:rsidSect="00F9461D">
          <w:type w:val="continuous"/>
          <w:pgSz w:w="12240" w:h="15840"/>
          <w:pgMar w:top="1440" w:right="1440" w:bottom="1440" w:left="1440" w:header="720" w:footer="0" w:gutter="0"/>
          <w:cols w:num="2" w:space="720"/>
        </w:sectPr>
      </w:pPr>
    </w:p>
    <w:p w:rsidR="00F9461D" w:rsidRDefault="00F9461D" w:rsidP="00144371">
      <w:pPr>
        <w:spacing w:after="0" w:line="360" w:lineRule="auto"/>
        <w:jc w:val="both"/>
        <w:rPr>
          <w:rFonts w:ascii="Times New Roman" w:hAnsi="Times New Roman" w:cs="Times New Roman"/>
          <w:sz w:val="24"/>
        </w:rPr>
      </w:pPr>
    </w:p>
    <w:p w:rsidR="00F9461D" w:rsidRDefault="003D444B" w:rsidP="00144371">
      <w:pPr>
        <w:spacing w:after="0" w:line="360" w:lineRule="auto"/>
        <w:jc w:val="both"/>
        <w:rPr>
          <w:rFonts w:ascii="Times New Roman" w:hAnsi="Times New Roman" w:cs="Times New Roman"/>
          <w:sz w:val="24"/>
        </w:rPr>
      </w:pPr>
      <w:r>
        <w:rPr>
          <w:rFonts w:ascii="Times New Roman" w:hAnsi="Times New Roman" w:cs="Times New Roman"/>
          <w:sz w:val="24"/>
        </w:rPr>
        <w:t>PART-II</w:t>
      </w:r>
    </w:p>
    <w:p w:rsidR="00F9461D" w:rsidRPr="00BC62A5" w:rsidRDefault="003D444B" w:rsidP="00144371">
      <w:pPr>
        <w:spacing w:after="0" w:line="360" w:lineRule="auto"/>
        <w:jc w:val="both"/>
        <w:rPr>
          <w:rFonts w:ascii="Times New Roman" w:hAnsi="Times New Roman" w:cs="Times New Roman"/>
          <w:b/>
          <w:sz w:val="24"/>
        </w:rPr>
      </w:pPr>
      <w:r w:rsidRPr="00BC62A5">
        <w:rPr>
          <w:rFonts w:ascii="Times New Roman" w:hAnsi="Times New Roman" w:cs="Times New Roman"/>
          <w:b/>
          <w:sz w:val="24"/>
        </w:rPr>
        <w:t xml:space="preserve">Give short answer </w:t>
      </w:r>
    </w:p>
    <w:p w:rsidR="0023233E" w:rsidRPr="00631912" w:rsidRDefault="0023233E" w:rsidP="00B70CE6">
      <w:pPr>
        <w:pStyle w:val="ListParagraph"/>
        <w:numPr>
          <w:ilvl w:val="0"/>
          <w:numId w:val="48"/>
        </w:numPr>
        <w:spacing w:after="0" w:line="360" w:lineRule="auto"/>
        <w:jc w:val="both"/>
        <w:rPr>
          <w:rFonts w:ascii="Times New Roman" w:hAnsi="Times New Roman" w:cs="Times New Roman"/>
          <w:sz w:val="24"/>
        </w:rPr>
      </w:pPr>
      <w:r w:rsidRPr="00631912">
        <w:rPr>
          <w:rFonts w:ascii="Times New Roman" w:hAnsi="Times New Roman" w:cs="Times New Roman"/>
          <w:sz w:val="24"/>
        </w:rPr>
        <w:t>What are contractual requirements in the context of labor and material scheduling for ordering, and why are they important?</w:t>
      </w:r>
    </w:p>
    <w:p w:rsidR="0023233E" w:rsidRPr="00631912" w:rsidRDefault="0023233E" w:rsidP="00B70CE6">
      <w:pPr>
        <w:pStyle w:val="ListParagraph"/>
        <w:numPr>
          <w:ilvl w:val="0"/>
          <w:numId w:val="48"/>
        </w:numPr>
        <w:spacing w:after="0" w:line="360" w:lineRule="auto"/>
        <w:jc w:val="both"/>
        <w:rPr>
          <w:rFonts w:ascii="Times New Roman" w:hAnsi="Times New Roman" w:cs="Times New Roman"/>
          <w:sz w:val="24"/>
        </w:rPr>
      </w:pPr>
      <w:r w:rsidRPr="00631912">
        <w:rPr>
          <w:rFonts w:ascii="Times New Roman" w:hAnsi="Times New Roman" w:cs="Times New Roman"/>
          <w:sz w:val="24"/>
        </w:rPr>
        <w:lastRenderedPageBreak/>
        <w:t>What factors should be considered when making color selections for labor and material schedules? How do these selections impact the overall project?</w:t>
      </w:r>
    </w:p>
    <w:p w:rsidR="0023233E" w:rsidRPr="00631912" w:rsidRDefault="0023233E" w:rsidP="00B70CE6">
      <w:pPr>
        <w:pStyle w:val="ListParagraph"/>
        <w:numPr>
          <w:ilvl w:val="0"/>
          <w:numId w:val="48"/>
        </w:numPr>
        <w:spacing w:after="0" w:line="360" w:lineRule="auto"/>
        <w:jc w:val="both"/>
        <w:rPr>
          <w:rFonts w:ascii="Times New Roman" w:hAnsi="Times New Roman" w:cs="Times New Roman"/>
          <w:sz w:val="24"/>
        </w:rPr>
      </w:pPr>
      <w:r w:rsidRPr="00631912">
        <w:rPr>
          <w:rFonts w:ascii="Times New Roman" w:hAnsi="Times New Roman" w:cs="Times New Roman"/>
          <w:sz w:val="24"/>
        </w:rPr>
        <w:t>Can you explain the concept of contract variations in the context of labor and material schedules for ordering? How do they affect project timelines and costs?</w:t>
      </w:r>
    </w:p>
    <w:p w:rsidR="0023233E" w:rsidRPr="00631912" w:rsidRDefault="0023233E" w:rsidP="00B70CE6">
      <w:pPr>
        <w:pStyle w:val="ListParagraph"/>
        <w:numPr>
          <w:ilvl w:val="0"/>
          <w:numId w:val="48"/>
        </w:numPr>
        <w:spacing w:after="0" w:line="360" w:lineRule="auto"/>
        <w:jc w:val="both"/>
        <w:rPr>
          <w:rFonts w:ascii="Times New Roman" w:hAnsi="Times New Roman" w:cs="Times New Roman"/>
          <w:sz w:val="24"/>
        </w:rPr>
      </w:pPr>
      <w:r w:rsidRPr="00631912">
        <w:rPr>
          <w:rFonts w:ascii="Times New Roman" w:hAnsi="Times New Roman" w:cs="Times New Roman"/>
          <w:sz w:val="24"/>
        </w:rPr>
        <w:t>What steps should be taken to ensure compliance with contractual requirements and local government regulations when creating labor and material schedules for ordering?</w:t>
      </w:r>
    </w:p>
    <w:p w:rsidR="0023233E" w:rsidRPr="00631912" w:rsidRDefault="0023233E" w:rsidP="00B70CE6">
      <w:pPr>
        <w:pStyle w:val="ListParagraph"/>
        <w:numPr>
          <w:ilvl w:val="0"/>
          <w:numId w:val="48"/>
        </w:numPr>
        <w:spacing w:after="0" w:line="360" w:lineRule="auto"/>
        <w:jc w:val="both"/>
        <w:rPr>
          <w:rFonts w:ascii="Times New Roman" w:hAnsi="Times New Roman" w:cs="Times New Roman"/>
          <w:sz w:val="24"/>
        </w:rPr>
      </w:pPr>
      <w:r w:rsidRPr="00631912">
        <w:rPr>
          <w:rFonts w:ascii="Times New Roman" w:hAnsi="Times New Roman" w:cs="Times New Roman"/>
          <w:sz w:val="24"/>
        </w:rPr>
        <w:t>How can color selections in labor and material schedules contribute to achieving project objectives, such as aesthetics, branding, or functionality?</w:t>
      </w:r>
    </w:p>
    <w:p w:rsidR="0023233E" w:rsidRPr="00631912" w:rsidRDefault="0023233E" w:rsidP="00B70CE6">
      <w:pPr>
        <w:pStyle w:val="ListParagraph"/>
        <w:numPr>
          <w:ilvl w:val="0"/>
          <w:numId w:val="48"/>
        </w:numPr>
        <w:spacing w:after="0" w:line="360" w:lineRule="auto"/>
        <w:jc w:val="both"/>
        <w:rPr>
          <w:rFonts w:ascii="Times New Roman" w:hAnsi="Times New Roman" w:cs="Times New Roman"/>
          <w:sz w:val="24"/>
        </w:rPr>
      </w:pPr>
      <w:r w:rsidRPr="00631912">
        <w:rPr>
          <w:rFonts w:ascii="Times New Roman" w:hAnsi="Times New Roman" w:cs="Times New Roman"/>
          <w:sz w:val="24"/>
        </w:rPr>
        <w:t>How can labor and material schedules be effectively organized and structured to facilitate efficient ordering processes and minimize delays?</w:t>
      </w:r>
    </w:p>
    <w:p w:rsidR="0023233E" w:rsidRDefault="0023233E"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Default="00A0476B" w:rsidP="00144371">
      <w:pPr>
        <w:spacing w:after="0" w:line="360" w:lineRule="auto"/>
        <w:jc w:val="both"/>
        <w:rPr>
          <w:rFonts w:ascii="Times New Roman" w:hAnsi="Times New Roman" w:cs="Times New Roman"/>
          <w:sz w:val="24"/>
        </w:rPr>
      </w:pPr>
    </w:p>
    <w:p w:rsidR="00A0476B" w:rsidRPr="00BE05BE" w:rsidRDefault="00A0476B" w:rsidP="00144371">
      <w:pPr>
        <w:spacing w:after="0" w:line="360" w:lineRule="auto"/>
        <w:jc w:val="both"/>
        <w:rPr>
          <w:rFonts w:ascii="Times New Roman" w:hAnsi="Times New Roman" w:cs="Times New Roman"/>
          <w:sz w:val="24"/>
        </w:rPr>
      </w:pPr>
    </w:p>
    <w:p w:rsidR="00C57DF2" w:rsidRPr="00BE05BE" w:rsidRDefault="00C57DF2" w:rsidP="00144371">
      <w:pPr>
        <w:spacing w:after="0" w:line="360" w:lineRule="auto"/>
        <w:jc w:val="both"/>
        <w:rPr>
          <w:rFonts w:ascii="Times New Roman" w:hAnsi="Times New Roman" w:cs="Times New Roman"/>
          <w:sz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01D65" w:rsidRPr="00BE05BE" w:rsidTr="00BA4028">
        <w:trPr>
          <w:trHeight w:val="350"/>
        </w:trPr>
        <w:tc>
          <w:tcPr>
            <w:tcW w:w="9468" w:type="dxa"/>
            <w:shd w:val="clear" w:color="auto" w:fill="BFBFBF" w:themeFill="background1" w:themeFillShade="BF"/>
          </w:tcPr>
          <w:p w:rsidR="00D01D65" w:rsidRPr="00E86CE7" w:rsidRDefault="00D01D65" w:rsidP="00E86CE7">
            <w:pPr>
              <w:pStyle w:val="Heading1"/>
              <w:jc w:val="center"/>
              <w:rPr>
                <w:rFonts w:ascii="Times New Roman" w:hAnsi="Times New Roman" w:cs="Times New Roman"/>
                <w:b/>
              </w:rPr>
            </w:pPr>
            <w:bookmarkStart w:id="13" w:name="_Toc149634999"/>
            <w:r w:rsidRPr="00E86CE7">
              <w:rPr>
                <w:rFonts w:ascii="Times New Roman" w:hAnsi="Times New Roman" w:cs="Times New Roman"/>
                <w:b/>
                <w:color w:val="auto"/>
              </w:rPr>
              <w:lastRenderedPageBreak/>
              <w:t xml:space="preserve">Unit </w:t>
            </w:r>
            <w:r w:rsidR="00900353" w:rsidRPr="00E86CE7">
              <w:rPr>
                <w:rFonts w:ascii="Times New Roman" w:hAnsi="Times New Roman" w:cs="Times New Roman"/>
                <w:b/>
                <w:color w:val="auto"/>
              </w:rPr>
              <w:t>two</w:t>
            </w:r>
            <w:r w:rsidRPr="00E86CE7">
              <w:rPr>
                <w:rFonts w:ascii="Times New Roman" w:hAnsi="Times New Roman" w:cs="Times New Roman"/>
                <w:b/>
                <w:color w:val="auto"/>
              </w:rPr>
              <w:t xml:space="preserve">:   </w:t>
            </w:r>
            <w:r w:rsidR="00913678" w:rsidRPr="00E86CE7">
              <w:rPr>
                <w:rFonts w:ascii="Times New Roman" w:hAnsi="Times New Roman" w:cs="Times New Roman"/>
                <w:b/>
                <w:color w:val="auto"/>
              </w:rPr>
              <w:t>Material</w:t>
            </w:r>
            <w:r w:rsidRPr="00E86CE7">
              <w:rPr>
                <w:rFonts w:ascii="Times New Roman" w:hAnsi="Times New Roman" w:cs="Times New Roman"/>
                <w:b/>
                <w:color w:val="auto"/>
              </w:rPr>
              <w:t xml:space="preserve"> and labor schedules, overlays and orders.</w:t>
            </w:r>
            <w:bookmarkEnd w:id="13"/>
          </w:p>
        </w:tc>
      </w:tr>
      <w:tr w:rsidR="00D01D65" w:rsidRPr="00BE05BE" w:rsidTr="00AD239E">
        <w:trPr>
          <w:trHeight w:val="755"/>
        </w:trPr>
        <w:tc>
          <w:tcPr>
            <w:tcW w:w="9468" w:type="dxa"/>
            <w:shd w:val="clear" w:color="auto" w:fill="auto"/>
          </w:tcPr>
          <w:p w:rsidR="00D01D65" w:rsidRPr="003B685C" w:rsidRDefault="00D01D65" w:rsidP="00144371">
            <w:pPr>
              <w:spacing w:after="0" w:line="360" w:lineRule="auto"/>
              <w:jc w:val="both"/>
              <w:rPr>
                <w:rFonts w:ascii="Times New Roman" w:hAnsi="Times New Roman" w:cs="Times New Roman"/>
                <w:sz w:val="24"/>
                <w:lang w:bidi="en-US"/>
              </w:rPr>
            </w:pPr>
            <w:r w:rsidRPr="003B685C">
              <w:rPr>
                <w:rFonts w:ascii="Times New Roman" w:hAnsi="Times New Roman" w:cs="Times New Roman"/>
                <w:sz w:val="24"/>
                <w:lang w:bidi="en-US"/>
              </w:rPr>
              <w:t>This unit is developed to provide you the necessary information regarding the following content coverage and topics:</w:t>
            </w:r>
          </w:p>
          <w:p w:rsidR="00D01D65" w:rsidRPr="003B685C" w:rsidRDefault="00873A2D" w:rsidP="00B70CE6">
            <w:pPr>
              <w:pStyle w:val="ListParagraph"/>
              <w:numPr>
                <w:ilvl w:val="0"/>
                <w:numId w:val="49"/>
              </w:numPr>
              <w:spacing w:after="0" w:line="360" w:lineRule="auto"/>
              <w:jc w:val="both"/>
              <w:rPr>
                <w:rFonts w:ascii="Times New Roman" w:hAnsi="Times New Roman" w:cs="Times New Roman"/>
                <w:sz w:val="24"/>
              </w:rPr>
            </w:pPr>
            <w:r w:rsidRPr="003B685C">
              <w:rPr>
                <w:rFonts w:ascii="Times New Roman" w:hAnsi="Times New Roman" w:cs="Times New Roman"/>
                <w:sz w:val="24"/>
              </w:rPr>
              <w:t>Suppliers</w:t>
            </w:r>
            <w:r w:rsidR="00D01D65" w:rsidRPr="003B685C">
              <w:rPr>
                <w:rFonts w:ascii="Times New Roman" w:hAnsi="Times New Roman" w:cs="Times New Roman"/>
                <w:sz w:val="24"/>
              </w:rPr>
              <w:t xml:space="preserve"> </w:t>
            </w:r>
            <w:r w:rsidRPr="003B685C">
              <w:rPr>
                <w:rFonts w:ascii="Times New Roman" w:hAnsi="Times New Roman" w:cs="Times New Roman"/>
                <w:sz w:val="24"/>
              </w:rPr>
              <w:t xml:space="preserve">and contractors </w:t>
            </w:r>
            <w:r w:rsidR="00D01D65" w:rsidRPr="003B685C">
              <w:rPr>
                <w:rFonts w:ascii="Times New Roman" w:hAnsi="Times New Roman" w:cs="Times New Roman"/>
                <w:sz w:val="24"/>
              </w:rPr>
              <w:t>work schedules.</w:t>
            </w:r>
          </w:p>
          <w:p w:rsidR="00D01D65" w:rsidRPr="003B685C" w:rsidRDefault="00D01D65" w:rsidP="00B70CE6">
            <w:pPr>
              <w:pStyle w:val="ListParagraph"/>
              <w:numPr>
                <w:ilvl w:val="0"/>
                <w:numId w:val="49"/>
              </w:numPr>
              <w:spacing w:after="0" w:line="360" w:lineRule="auto"/>
              <w:jc w:val="both"/>
              <w:rPr>
                <w:rFonts w:ascii="Times New Roman" w:hAnsi="Times New Roman" w:cs="Times New Roman"/>
                <w:color w:val="000000"/>
                <w:sz w:val="24"/>
              </w:rPr>
            </w:pPr>
            <w:r w:rsidRPr="003B685C">
              <w:rPr>
                <w:rFonts w:ascii="Times New Roman" w:hAnsi="Times New Roman" w:cs="Times New Roman"/>
                <w:color w:val="000000"/>
                <w:sz w:val="24"/>
              </w:rPr>
              <w:t>Overlays</w:t>
            </w:r>
          </w:p>
          <w:p w:rsidR="00D01D65" w:rsidRPr="003B685C" w:rsidRDefault="00D01D65" w:rsidP="00B70CE6">
            <w:pPr>
              <w:pStyle w:val="ListParagraph"/>
              <w:numPr>
                <w:ilvl w:val="0"/>
                <w:numId w:val="49"/>
              </w:numPr>
              <w:spacing w:after="0" w:line="360" w:lineRule="auto"/>
              <w:jc w:val="both"/>
              <w:rPr>
                <w:rFonts w:ascii="Times New Roman" w:hAnsi="Times New Roman" w:cs="Times New Roman"/>
                <w:color w:val="000000"/>
                <w:sz w:val="24"/>
              </w:rPr>
            </w:pPr>
            <w:r w:rsidRPr="003B685C">
              <w:rPr>
                <w:rFonts w:ascii="Times New Roman" w:hAnsi="Times New Roman" w:cs="Times New Roman"/>
                <w:color w:val="000000"/>
                <w:sz w:val="24"/>
                <w:lang w:eastAsia="zh-CN"/>
              </w:rPr>
              <w:t>Contract details and instructions</w:t>
            </w:r>
          </w:p>
          <w:p w:rsidR="00873A2D" w:rsidRPr="003B685C" w:rsidRDefault="00D01D65" w:rsidP="00B70CE6">
            <w:pPr>
              <w:pStyle w:val="ListParagraph"/>
              <w:numPr>
                <w:ilvl w:val="0"/>
                <w:numId w:val="49"/>
              </w:numPr>
              <w:spacing w:after="0" w:line="360" w:lineRule="auto"/>
              <w:jc w:val="both"/>
              <w:rPr>
                <w:rFonts w:ascii="Times New Roman" w:hAnsi="Times New Roman" w:cs="Times New Roman"/>
              </w:rPr>
            </w:pPr>
            <w:r w:rsidRPr="003B685C">
              <w:rPr>
                <w:rFonts w:ascii="Times New Roman" w:hAnsi="Times New Roman" w:cs="Times New Roman"/>
                <w:color w:val="000000"/>
                <w:sz w:val="24"/>
                <w:lang w:eastAsia="zh-CN"/>
              </w:rPr>
              <w:t>Applying contract rates</w:t>
            </w:r>
          </w:p>
          <w:p w:rsidR="00873A2D" w:rsidRPr="003B685C" w:rsidRDefault="00D01D65" w:rsidP="00B70CE6">
            <w:pPr>
              <w:pStyle w:val="ListParagraph"/>
              <w:numPr>
                <w:ilvl w:val="0"/>
                <w:numId w:val="49"/>
              </w:numPr>
              <w:spacing w:after="0" w:line="360" w:lineRule="auto"/>
              <w:jc w:val="both"/>
              <w:rPr>
                <w:rFonts w:ascii="Times New Roman" w:hAnsi="Times New Roman" w:cs="Times New Roman"/>
              </w:rPr>
            </w:pPr>
            <w:r w:rsidRPr="003B685C">
              <w:rPr>
                <w:rFonts w:ascii="Times New Roman" w:hAnsi="Times New Roman" w:cs="Times New Roman"/>
                <w:sz w:val="24"/>
                <w:lang w:eastAsia="de-DE"/>
              </w:rPr>
              <w:t xml:space="preserve">Work area Preparation </w:t>
            </w:r>
          </w:p>
          <w:p w:rsidR="00D01D65" w:rsidRPr="003B685C" w:rsidRDefault="00D01D65" w:rsidP="00144371">
            <w:pPr>
              <w:spacing w:after="0" w:line="360" w:lineRule="auto"/>
              <w:jc w:val="both"/>
              <w:rPr>
                <w:rFonts w:ascii="Times New Roman" w:hAnsi="Times New Roman" w:cs="Times New Roman"/>
              </w:rPr>
            </w:pPr>
            <w:r w:rsidRPr="003B685C">
              <w:rPr>
                <w:rFonts w:ascii="Times New Roman" w:hAnsi="Times New Roman" w:cs="Times New Roman"/>
                <w:sz w:val="24"/>
                <w:lang w:eastAsia="de-DE"/>
              </w:rPr>
              <w:t>This</w:t>
            </w:r>
            <w:r w:rsidRPr="003B685C">
              <w:rPr>
                <w:rFonts w:ascii="Times New Roman" w:hAnsi="Times New Roman" w:cs="Times New Roman"/>
                <w:sz w:val="24"/>
                <w:lang w:bidi="en-US"/>
              </w:rPr>
              <w:t xml:space="preserve"> unit will also assist you to attain the learning outcomes stated in the cover page. Specifically, upon completion of this learning guide, you will be able to:</w:t>
            </w:r>
          </w:p>
          <w:p w:rsidR="00D01D65" w:rsidRPr="003B685C" w:rsidRDefault="00613460" w:rsidP="00B70CE6">
            <w:pPr>
              <w:pStyle w:val="ListParagraph"/>
              <w:numPr>
                <w:ilvl w:val="0"/>
                <w:numId w:val="50"/>
              </w:numPr>
              <w:spacing w:after="0" w:line="360" w:lineRule="auto"/>
              <w:jc w:val="both"/>
              <w:rPr>
                <w:rFonts w:ascii="Times New Roman" w:hAnsi="Times New Roman" w:cs="Times New Roman"/>
                <w:sz w:val="24"/>
                <w:lang w:bidi="en-US"/>
              </w:rPr>
            </w:pPr>
            <w:r w:rsidRPr="003B685C">
              <w:rPr>
                <w:rFonts w:ascii="Times New Roman" w:eastAsia="Times New Roman" w:hAnsi="Times New Roman" w:cs="Times New Roman"/>
                <w:sz w:val="24"/>
                <w:szCs w:val="24"/>
              </w:rPr>
              <w:t>Nominate</w:t>
            </w:r>
            <w:r w:rsidRPr="003B685C">
              <w:rPr>
                <w:rFonts w:ascii="Arial" w:eastAsia="Times New Roman" w:hAnsi="Arial" w:cs="Arial"/>
                <w:sz w:val="24"/>
                <w:szCs w:val="24"/>
              </w:rPr>
              <w:t xml:space="preserve"> </w:t>
            </w:r>
            <w:r w:rsidR="00D01D65" w:rsidRPr="003B685C">
              <w:rPr>
                <w:rFonts w:ascii="Times New Roman" w:hAnsi="Times New Roman" w:cs="Times New Roman"/>
                <w:sz w:val="24"/>
                <w:lang w:bidi="en-US"/>
              </w:rPr>
              <w:t xml:space="preserve">suppliers </w:t>
            </w:r>
            <w:r w:rsidR="00AB40DC" w:rsidRPr="003B685C">
              <w:rPr>
                <w:rFonts w:ascii="Times New Roman" w:hAnsi="Times New Roman" w:cs="Times New Roman"/>
                <w:sz w:val="24"/>
                <w:lang w:bidi="en-US"/>
              </w:rPr>
              <w:t>and contractors</w:t>
            </w:r>
            <w:r w:rsidR="00D01D65" w:rsidRPr="003B685C">
              <w:rPr>
                <w:rFonts w:ascii="Times New Roman" w:hAnsi="Times New Roman" w:cs="Times New Roman"/>
                <w:sz w:val="24"/>
                <w:lang w:bidi="en-US"/>
              </w:rPr>
              <w:t xml:space="preserve"> work schedules.</w:t>
            </w:r>
          </w:p>
          <w:p w:rsidR="00D01D65" w:rsidRPr="003B685C" w:rsidRDefault="00D01D65" w:rsidP="00B70CE6">
            <w:pPr>
              <w:pStyle w:val="ListParagraph"/>
              <w:numPr>
                <w:ilvl w:val="0"/>
                <w:numId w:val="50"/>
              </w:numPr>
              <w:spacing w:after="0" w:line="360" w:lineRule="auto"/>
              <w:jc w:val="both"/>
              <w:rPr>
                <w:rFonts w:ascii="Times New Roman" w:hAnsi="Times New Roman" w:cs="Times New Roman"/>
                <w:sz w:val="24"/>
                <w:lang w:bidi="en-US"/>
              </w:rPr>
            </w:pPr>
            <w:r w:rsidRPr="003B685C">
              <w:rPr>
                <w:rFonts w:ascii="Times New Roman" w:hAnsi="Times New Roman" w:cs="Times New Roman"/>
                <w:sz w:val="24"/>
                <w:lang w:bidi="en-US"/>
              </w:rPr>
              <w:t>Produce Overlays</w:t>
            </w:r>
          </w:p>
          <w:p w:rsidR="00D01D65" w:rsidRPr="003B685C" w:rsidRDefault="00D01D65" w:rsidP="00B70CE6">
            <w:pPr>
              <w:pStyle w:val="ListParagraph"/>
              <w:numPr>
                <w:ilvl w:val="0"/>
                <w:numId w:val="50"/>
              </w:numPr>
              <w:spacing w:after="0" w:line="360" w:lineRule="auto"/>
              <w:jc w:val="both"/>
              <w:rPr>
                <w:rFonts w:ascii="Times New Roman" w:hAnsi="Times New Roman" w:cs="Times New Roman"/>
                <w:sz w:val="24"/>
                <w:lang w:bidi="en-US"/>
              </w:rPr>
            </w:pPr>
            <w:r w:rsidRPr="003B685C">
              <w:rPr>
                <w:rFonts w:ascii="Times New Roman" w:hAnsi="Times New Roman" w:cs="Times New Roman"/>
                <w:sz w:val="24"/>
                <w:lang w:bidi="en-US"/>
              </w:rPr>
              <w:t>Contract details and instructions</w:t>
            </w:r>
          </w:p>
          <w:p w:rsidR="00D01D65" w:rsidRPr="003B685C" w:rsidRDefault="00D01D65" w:rsidP="00B70CE6">
            <w:pPr>
              <w:pStyle w:val="ListParagraph"/>
              <w:numPr>
                <w:ilvl w:val="0"/>
                <w:numId w:val="50"/>
              </w:numPr>
              <w:spacing w:after="0" w:line="360" w:lineRule="auto"/>
              <w:jc w:val="both"/>
              <w:rPr>
                <w:rFonts w:ascii="Times New Roman" w:hAnsi="Times New Roman" w:cs="Times New Roman"/>
                <w:sz w:val="24"/>
                <w:lang w:bidi="en-US"/>
              </w:rPr>
            </w:pPr>
            <w:r w:rsidRPr="003B685C">
              <w:rPr>
                <w:rFonts w:ascii="Times New Roman" w:hAnsi="Times New Roman" w:cs="Times New Roman"/>
                <w:sz w:val="24"/>
                <w:lang w:bidi="en-US"/>
              </w:rPr>
              <w:t>Apply  contract rates</w:t>
            </w:r>
          </w:p>
          <w:p w:rsidR="00D01D65" w:rsidRPr="003B685C" w:rsidRDefault="00D01D65" w:rsidP="00144371">
            <w:pPr>
              <w:spacing w:after="0" w:line="360" w:lineRule="auto"/>
              <w:jc w:val="both"/>
              <w:rPr>
                <w:rFonts w:ascii="Times New Roman" w:hAnsi="Times New Roman" w:cs="Times New Roman"/>
                <w:sz w:val="24"/>
              </w:rPr>
            </w:pPr>
          </w:p>
          <w:p w:rsidR="00D01D65" w:rsidRPr="003B685C" w:rsidRDefault="00D01D65" w:rsidP="00144371">
            <w:pPr>
              <w:spacing w:after="0" w:line="360" w:lineRule="auto"/>
              <w:jc w:val="both"/>
              <w:rPr>
                <w:rFonts w:ascii="Times New Roman" w:hAnsi="Times New Roman" w:cs="Times New Roman"/>
                <w:sz w:val="24"/>
              </w:rPr>
            </w:pPr>
          </w:p>
        </w:tc>
      </w:tr>
    </w:tbl>
    <w:p w:rsidR="00C57DF2" w:rsidRPr="00BE05BE" w:rsidRDefault="00C57DF2" w:rsidP="00144371">
      <w:pPr>
        <w:spacing w:after="0" w:line="360" w:lineRule="auto"/>
        <w:jc w:val="both"/>
        <w:rPr>
          <w:rFonts w:ascii="Times New Roman" w:hAnsi="Times New Roman" w:cs="Times New Roman"/>
          <w:sz w:val="24"/>
        </w:rPr>
      </w:pPr>
    </w:p>
    <w:p w:rsidR="00AD239E" w:rsidRPr="00BE05BE" w:rsidRDefault="00AD239E" w:rsidP="00144371">
      <w:pPr>
        <w:spacing w:after="0" w:line="360" w:lineRule="auto"/>
        <w:jc w:val="both"/>
        <w:rPr>
          <w:rFonts w:ascii="Times New Roman" w:hAnsi="Times New Roman" w:cs="Times New Roman"/>
          <w:sz w:val="24"/>
        </w:rPr>
      </w:pPr>
    </w:p>
    <w:p w:rsidR="00AD239E" w:rsidRPr="00BE05BE" w:rsidRDefault="00AD239E" w:rsidP="00144371">
      <w:pPr>
        <w:spacing w:after="0" w:line="360" w:lineRule="auto"/>
        <w:jc w:val="both"/>
        <w:rPr>
          <w:rFonts w:ascii="Times New Roman" w:hAnsi="Times New Roman" w:cs="Times New Roman"/>
          <w:sz w:val="24"/>
        </w:rPr>
      </w:pPr>
    </w:p>
    <w:p w:rsidR="00AD239E" w:rsidRPr="00BE05BE" w:rsidRDefault="00AD239E" w:rsidP="00144371">
      <w:pPr>
        <w:spacing w:after="0" w:line="360" w:lineRule="auto"/>
        <w:jc w:val="both"/>
        <w:rPr>
          <w:rFonts w:ascii="Times New Roman" w:hAnsi="Times New Roman" w:cs="Times New Roman"/>
          <w:sz w:val="24"/>
        </w:rPr>
      </w:pPr>
    </w:p>
    <w:p w:rsidR="00AD239E" w:rsidRPr="00BE05BE" w:rsidRDefault="00AD239E" w:rsidP="00144371">
      <w:pPr>
        <w:spacing w:after="0" w:line="360" w:lineRule="auto"/>
        <w:jc w:val="both"/>
        <w:rPr>
          <w:rFonts w:ascii="Times New Roman" w:hAnsi="Times New Roman" w:cs="Times New Roman"/>
          <w:sz w:val="24"/>
        </w:rPr>
      </w:pPr>
    </w:p>
    <w:p w:rsidR="00AD239E" w:rsidRPr="00BE05BE" w:rsidRDefault="00AD239E" w:rsidP="00144371">
      <w:pPr>
        <w:spacing w:after="0" w:line="360" w:lineRule="auto"/>
        <w:jc w:val="both"/>
        <w:rPr>
          <w:rFonts w:ascii="Times New Roman" w:hAnsi="Times New Roman" w:cs="Times New Roman"/>
          <w:sz w:val="24"/>
        </w:rPr>
      </w:pPr>
    </w:p>
    <w:p w:rsidR="008827AB" w:rsidRPr="00BE05BE" w:rsidRDefault="008827AB" w:rsidP="00144371">
      <w:pPr>
        <w:spacing w:after="0" w:line="360" w:lineRule="auto"/>
        <w:jc w:val="both"/>
        <w:rPr>
          <w:rFonts w:ascii="Times New Roman" w:hAnsi="Times New Roman" w:cs="Times New Roman"/>
          <w:sz w:val="24"/>
        </w:rPr>
      </w:pPr>
    </w:p>
    <w:p w:rsidR="008827AB" w:rsidRPr="00BE05BE" w:rsidRDefault="008827AB" w:rsidP="00144371">
      <w:pPr>
        <w:spacing w:after="0" w:line="360" w:lineRule="auto"/>
        <w:jc w:val="both"/>
        <w:rPr>
          <w:rFonts w:ascii="Times New Roman" w:hAnsi="Times New Roman" w:cs="Times New Roman"/>
          <w:sz w:val="24"/>
        </w:rPr>
      </w:pPr>
    </w:p>
    <w:p w:rsidR="008827AB" w:rsidRPr="00BE05BE" w:rsidRDefault="008827AB" w:rsidP="00144371">
      <w:pPr>
        <w:spacing w:after="0" w:line="360" w:lineRule="auto"/>
        <w:jc w:val="both"/>
        <w:rPr>
          <w:rFonts w:ascii="Times New Roman" w:hAnsi="Times New Roman" w:cs="Times New Roman"/>
          <w:sz w:val="24"/>
        </w:rPr>
      </w:pPr>
    </w:p>
    <w:p w:rsidR="008827AB" w:rsidRPr="00BE05BE" w:rsidRDefault="008827AB" w:rsidP="00144371">
      <w:pPr>
        <w:spacing w:after="0" w:line="360" w:lineRule="auto"/>
        <w:jc w:val="both"/>
        <w:rPr>
          <w:rFonts w:ascii="Times New Roman" w:hAnsi="Times New Roman" w:cs="Times New Roman"/>
          <w:sz w:val="24"/>
        </w:rPr>
      </w:pPr>
    </w:p>
    <w:p w:rsidR="008827AB" w:rsidRPr="00BE05BE" w:rsidRDefault="008827AB" w:rsidP="00144371">
      <w:pPr>
        <w:spacing w:after="0" w:line="360" w:lineRule="auto"/>
        <w:jc w:val="both"/>
        <w:rPr>
          <w:rFonts w:ascii="Times New Roman" w:hAnsi="Times New Roman" w:cs="Times New Roman"/>
          <w:sz w:val="24"/>
        </w:rPr>
      </w:pPr>
    </w:p>
    <w:p w:rsidR="008827AB" w:rsidRPr="00BE05BE" w:rsidRDefault="008827AB" w:rsidP="00144371">
      <w:pPr>
        <w:spacing w:after="0" w:line="360" w:lineRule="auto"/>
        <w:jc w:val="both"/>
        <w:rPr>
          <w:rFonts w:ascii="Times New Roman" w:hAnsi="Times New Roman" w:cs="Times New Roman"/>
          <w:sz w:val="24"/>
        </w:rPr>
      </w:pPr>
    </w:p>
    <w:p w:rsidR="008827AB" w:rsidRPr="00BE05BE" w:rsidRDefault="008827AB" w:rsidP="00144371">
      <w:pPr>
        <w:spacing w:after="0" w:line="360" w:lineRule="auto"/>
        <w:jc w:val="both"/>
        <w:rPr>
          <w:rFonts w:ascii="Times New Roman" w:hAnsi="Times New Roman" w:cs="Times New Roman"/>
          <w:sz w:val="24"/>
        </w:rPr>
      </w:pPr>
    </w:p>
    <w:p w:rsidR="008827AB" w:rsidRPr="00BE05BE" w:rsidRDefault="008827AB" w:rsidP="00144371">
      <w:pPr>
        <w:spacing w:after="0" w:line="360" w:lineRule="auto"/>
        <w:jc w:val="both"/>
        <w:rPr>
          <w:rFonts w:ascii="Times New Roman" w:hAnsi="Times New Roman" w:cs="Times New Roman"/>
          <w:sz w:val="24"/>
        </w:rPr>
      </w:pPr>
    </w:p>
    <w:p w:rsidR="00D01D65" w:rsidRPr="00E20406" w:rsidRDefault="00CD483A" w:rsidP="00B70CE6">
      <w:pPr>
        <w:pStyle w:val="Heading2"/>
        <w:numPr>
          <w:ilvl w:val="1"/>
          <w:numId w:val="68"/>
        </w:numPr>
        <w:spacing w:line="360" w:lineRule="auto"/>
        <w:ind w:left="450" w:hanging="450"/>
        <w:rPr>
          <w:rFonts w:ascii="Times New Roman" w:eastAsia="Calibri" w:hAnsi="Times New Roman"/>
          <w:color w:val="auto"/>
          <w:sz w:val="28"/>
        </w:rPr>
      </w:pPr>
      <w:bookmarkStart w:id="14" w:name="_Toc149635000"/>
      <w:r w:rsidRPr="00E20406">
        <w:rPr>
          <w:rFonts w:ascii="Times New Roman" w:eastAsia="Calibri" w:hAnsi="Times New Roman"/>
          <w:color w:val="auto"/>
          <w:sz w:val="28"/>
        </w:rPr>
        <w:lastRenderedPageBreak/>
        <w:t xml:space="preserve">Material, </w:t>
      </w:r>
      <w:r w:rsidR="00D01D65" w:rsidRPr="00E20406">
        <w:rPr>
          <w:rFonts w:ascii="Times New Roman" w:eastAsia="Calibri" w:hAnsi="Times New Roman"/>
          <w:color w:val="auto"/>
          <w:sz w:val="28"/>
        </w:rPr>
        <w:t>labor schedules, overlays and orders</w:t>
      </w:r>
      <w:bookmarkEnd w:id="14"/>
    </w:p>
    <w:p w:rsidR="00D01D65" w:rsidRPr="00BE05BE" w:rsidRDefault="00F53AC4" w:rsidP="00144371">
      <w:pPr>
        <w:spacing w:after="0" w:line="360" w:lineRule="auto"/>
        <w:jc w:val="both"/>
        <w:rPr>
          <w:rFonts w:ascii="Times New Roman" w:hAnsi="Times New Roman" w:cs="Times New Roman"/>
          <w:color w:val="000000"/>
          <w:sz w:val="24"/>
        </w:rPr>
      </w:pPr>
      <w:r w:rsidRPr="00F53AC4">
        <w:rPr>
          <w:rFonts w:ascii="Times New Roman" w:hAnsi="Times New Roman" w:cs="Times New Roman"/>
          <w:color w:val="000000"/>
          <w:sz w:val="24"/>
        </w:rPr>
        <w:t>Construction project managers use various tools to manage material and labor flow, ensuring timely completion. Material schedules, overlays, and orders are essential documents that outline the project's material composition, work quantities, and the relationship between project scope and design, material cost, type, sizes, and quantities. They provide a detailed overview of project progress.</w:t>
      </w:r>
    </w:p>
    <w:p w:rsidR="00D01D65" w:rsidRPr="00BE05BE" w:rsidRDefault="00D01D65" w:rsidP="00144371">
      <w:pPr>
        <w:spacing w:after="0" w:line="360" w:lineRule="auto"/>
        <w:jc w:val="both"/>
        <w:rPr>
          <w:rFonts w:ascii="Times New Roman" w:hAnsi="Times New Roman" w:cs="Times New Roman"/>
          <w:color w:val="000000"/>
          <w:sz w:val="24"/>
        </w:rPr>
      </w:pPr>
      <w:r w:rsidRPr="00BE05BE">
        <w:rPr>
          <w:rFonts w:ascii="Times New Roman" w:hAnsi="Times New Roman" w:cs="Times New Roman"/>
          <w:color w:val="000000"/>
          <w:sz w:val="24"/>
        </w:rPr>
        <w:t>Material schedules are used to plan and track the delivery of materials to the project site. These schedules typically include the following information:</w:t>
      </w:r>
    </w:p>
    <w:p w:rsidR="00D01D65" w:rsidRPr="00F53AC4" w:rsidRDefault="00D01D65" w:rsidP="00B70CE6">
      <w:pPr>
        <w:pStyle w:val="ListParagraph"/>
        <w:numPr>
          <w:ilvl w:val="0"/>
          <w:numId w:val="72"/>
        </w:numPr>
        <w:spacing w:after="0" w:line="360" w:lineRule="auto"/>
        <w:jc w:val="both"/>
        <w:rPr>
          <w:rFonts w:ascii="Times New Roman" w:eastAsia="SimSun" w:hAnsi="Times New Roman" w:cs="Times New Roman"/>
          <w:kern w:val="2"/>
          <w:sz w:val="24"/>
          <w:szCs w:val="20"/>
          <w:lang w:eastAsia="zh-CN"/>
        </w:rPr>
      </w:pPr>
      <w:r w:rsidRPr="00F53AC4">
        <w:rPr>
          <w:rFonts w:ascii="Times New Roman" w:eastAsia="SimSun" w:hAnsi="Times New Roman" w:cs="Times New Roman"/>
          <w:b/>
          <w:kern w:val="2"/>
          <w:sz w:val="24"/>
          <w:szCs w:val="20"/>
          <w:lang w:eastAsia="zh-CN"/>
        </w:rPr>
        <w:t>Material quantities:</w:t>
      </w:r>
      <w:r w:rsidRPr="00F53AC4">
        <w:rPr>
          <w:rFonts w:ascii="Times New Roman" w:eastAsia="SimSun" w:hAnsi="Times New Roman" w:cs="Times New Roman"/>
          <w:kern w:val="2"/>
          <w:sz w:val="24"/>
          <w:szCs w:val="20"/>
          <w:lang w:eastAsia="zh-CN"/>
        </w:rPr>
        <w:t xml:space="preserve"> The amount of each material needed for the project.</w:t>
      </w:r>
    </w:p>
    <w:p w:rsidR="00D01D65" w:rsidRPr="00F53AC4" w:rsidRDefault="00D01D65" w:rsidP="00B70CE6">
      <w:pPr>
        <w:pStyle w:val="ListParagraph"/>
        <w:numPr>
          <w:ilvl w:val="0"/>
          <w:numId w:val="72"/>
        </w:numPr>
        <w:spacing w:after="0" w:line="360" w:lineRule="auto"/>
        <w:jc w:val="both"/>
        <w:rPr>
          <w:rFonts w:ascii="Times New Roman" w:eastAsia="SimSun" w:hAnsi="Times New Roman" w:cs="Times New Roman"/>
          <w:kern w:val="2"/>
          <w:sz w:val="24"/>
          <w:szCs w:val="20"/>
          <w:lang w:eastAsia="zh-CN"/>
        </w:rPr>
      </w:pPr>
      <w:r w:rsidRPr="00F53AC4">
        <w:rPr>
          <w:rFonts w:ascii="Times New Roman" w:eastAsia="SimSun" w:hAnsi="Times New Roman" w:cs="Times New Roman"/>
          <w:b/>
          <w:kern w:val="2"/>
          <w:sz w:val="24"/>
          <w:szCs w:val="20"/>
          <w:lang w:eastAsia="zh-CN"/>
        </w:rPr>
        <w:t>Material delivery dates:</w:t>
      </w:r>
      <w:r w:rsidRPr="00F53AC4">
        <w:rPr>
          <w:rFonts w:ascii="Times New Roman" w:eastAsia="SimSun" w:hAnsi="Times New Roman" w:cs="Times New Roman"/>
          <w:kern w:val="2"/>
          <w:sz w:val="24"/>
          <w:szCs w:val="20"/>
          <w:lang w:eastAsia="zh-CN"/>
        </w:rPr>
        <w:t xml:space="preserve"> The dates when materials will be delivered to the project site.</w:t>
      </w:r>
    </w:p>
    <w:p w:rsidR="00D01D65" w:rsidRPr="00F53AC4" w:rsidRDefault="00D01D65" w:rsidP="00B70CE6">
      <w:pPr>
        <w:pStyle w:val="ListParagraph"/>
        <w:numPr>
          <w:ilvl w:val="0"/>
          <w:numId w:val="72"/>
        </w:numPr>
        <w:spacing w:after="0" w:line="360" w:lineRule="auto"/>
        <w:jc w:val="both"/>
        <w:rPr>
          <w:rFonts w:ascii="Times New Roman" w:eastAsia="SimSun" w:hAnsi="Times New Roman" w:cs="Times New Roman"/>
          <w:kern w:val="2"/>
          <w:sz w:val="24"/>
          <w:szCs w:val="20"/>
          <w:lang w:eastAsia="zh-CN"/>
        </w:rPr>
      </w:pPr>
      <w:r w:rsidRPr="00F53AC4">
        <w:rPr>
          <w:rFonts w:ascii="Times New Roman" w:eastAsia="SimSun" w:hAnsi="Times New Roman" w:cs="Times New Roman"/>
          <w:b/>
          <w:kern w:val="2"/>
          <w:sz w:val="24"/>
          <w:szCs w:val="20"/>
          <w:lang w:eastAsia="zh-CN"/>
        </w:rPr>
        <w:t>Material suppliers:</w:t>
      </w:r>
      <w:r w:rsidRPr="00F53AC4">
        <w:rPr>
          <w:rFonts w:ascii="Times New Roman" w:eastAsia="SimSun" w:hAnsi="Times New Roman" w:cs="Times New Roman"/>
          <w:kern w:val="2"/>
          <w:sz w:val="24"/>
          <w:szCs w:val="20"/>
          <w:lang w:eastAsia="zh-CN"/>
        </w:rPr>
        <w:t xml:space="preserve"> The companies or individuals supplying the materials.</w:t>
      </w:r>
    </w:p>
    <w:p w:rsidR="00D01D65" w:rsidRPr="00F53AC4" w:rsidRDefault="00D01D65" w:rsidP="00B70CE6">
      <w:pPr>
        <w:pStyle w:val="ListParagraph"/>
        <w:numPr>
          <w:ilvl w:val="0"/>
          <w:numId w:val="72"/>
        </w:numPr>
        <w:spacing w:after="0" w:line="360" w:lineRule="auto"/>
        <w:jc w:val="both"/>
        <w:rPr>
          <w:rFonts w:ascii="Times New Roman" w:eastAsia="SimSun" w:hAnsi="Times New Roman" w:cs="Times New Roman"/>
          <w:kern w:val="2"/>
          <w:sz w:val="24"/>
          <w:szCs w:val="20"/>
          <w:lang w:eastAsia="zh-CN"/>
        </w:rPr>
      </w:pPr>
      <w:r w:rsidRPr="00F53AC4">
        <w:rPr>
          <w:rFonts w:ascii="Times New Roman" w:eastAsia="SimSun" w:hAnsi="Times New Roman" w:cs="Times New Roman"/>
          <w:b/>
          <w:kern w:val="2"/>
          <w:sz w:val="24"/>
          <w:szCs w:val="20"/>
          <w:lang w:eastAsia="zh-CN"/>
        </w:rPr>
        <w:t>Material storage locations:</w:t>
      </w:r>
      <w:r w:rsidRPr="00F53AC4">
        <w:rPr>
          <w:rFonts w:ascii="Times New Roman" w:eastAsia="SimSun" w:hAnsi="Times New Roman" w:cs="Times New Roman"/>
          <w:kern w:val="2"/>
          <w:sz w:val="24"/>
          <w:szCs w:val="20"/>
          <w:lang w:eastAsia="zh-CN"/>
        </w:rPr>
        <w:t xml:space="preserve"> The locations where materials will be stored on the project site.</w:t>
      </w:r>
    </w:p>
    <w:p w:rsidR="00D01D65" w:rsidRPr="00F53AC4" w:rsidRDefault="00D01D65" w:rsidP="00B70CE6">
      <w:pPr>
        <w:pStyle w:val="ListParagraph"/>
        <w:numPr>
          <w:ilvl w:val="0"/>
          <w:numId w:val="72"/>
        </w:numPr>
        <w:spacing w:after="0" w:line="360" w:lineRule="auto"/>
        <w:jc w:val="both"/>
        <w:rPr>
          <w:rFonts w:ascii="Times New Roman" w:hAnsi="Times New Roman" w:cs="Times New Roman"/>
          <w:b/>
          <w:color w:val="000000"/>
          <w:sz w:val="24"/>
        </w:rPr>
      </w:pPr>
      <w:r w:rsidRPr="00F53AC4">
        <w:rPr>
          <w:rFonts w:ascii="Times New Roman" w:hAnsi="Times New Roman" w:cs="Times New Roman"/>
          <w:b/>
          <w:color w:val="000000"/>
          <w:sz w:val="24"/>
        </w:rPr>
        <w:t>Material sche</w:t>
      </w:r>
      <w:r w:rsidR="003C54AD" w:rsidRPr="00F53AC4">
        <w:rPr>
          <w:rFonts w:ascii="Times New Roman" w:hAnsi="Times New Roman" w:cs="Times New Roman"/>
          <w:b/>
          <w:color w:val="000000"/>
          <w:sz w:val="24"/>
        </w:rPr>
        <w:t xml:space="preserve">dules help project managers to: </w:t>
      </w:r>
      <w:r w:rsidRPr="00F53AC4">
        <w:rPr>
          <w:rFonts w:ascii="Times New Roman" w:eastAsia="SimSun" w:hAnsi="Times New Roman" w:cs="Times New Roman"/>
          <w:kern w:val="2"/>
          <w:sz w:val="24"/>
          <w:szCs w:val="20"/>
          <w:lang w:eastAsia="zh-CN"/>
        </w:rPr>
        <w:t>Ensure that the right materials are delivered to the project site at the right time.</w:t>
      </w:r>
      <w:r w:rsidR="00493840" w:rsidRPr="00F53AC4">
        <w:rPr>
          <w:rFonts w:ascii="Times New Roman" w:eastAsia="SimSun" w:hAnsi="Times New Roman" w:cs="Times New Roman"/>
          <w:kern w:val="2"/>
          <w:sz w:val="24"/>
          <w:szCs w:val="20"/>
          <w:lang w:eastAsia="zh-CN"/>
        </w:rPr>
        <w:t xml:space="preserve"> </w:t>
      </w:r>
      <w:r w:rsidRPr="00F53AC4">
        <w:rPr>
          <w:rFonts w:ascii="Times New Roman" w:eastAsia="SimSun" w:hAnsi="Times New Roman" w:cs="Times New Roman"/>
          <w:kern w:val="2"/>
          <w:sz w:val="24"/>
          <w:szCs w:val="20"/>
          <w:lang w:eastAsia="zh-CN"/>
        </w:rPr>
        <w:t>Avoid delays in material delivery and ensure that materials are available when needed.</w:t>
      </w:r>
      <w:r w:rsidR="00493840" w:rsidRPr="00F53AC4">
        <w:rPr>
          <w:rFonts w:ascii="Times New Roman" w:hAnsi="Times New Roman" w:cs="Times New Roman"/>
          <w:b/>
          <w:color w:val="000000"/>
          <w:sz w:val="24"/>
        </w:rPr>
        <w:t xml:space="preserve"> </w:t>
      </w:r>
      <w:r w:rsidRPr="00F53AC4">
        <w:rPr>
          <w:rFonts w:ascii="Times New Roman" w:eastAsia="SimSun" w:hAnsi="Times New Roman" w:cs="Times New Roman"/>
          <w:kern w:val="2"/>
          <w:sz w:val="24"/>
          <w:szCs w:val="20"/>
          <w:lang w:eastAsia="zh-CN"/>
        </w:rPr>
        <w:t>Reduce the risk of material shortages or overstocking.</w:t>
      </w:r>
    </w:p>
    <w:p w:rsidR="00D01D65" w:rsidRPr="00493840" w:rsidRDefault="00D01D65" w:rsidP="00144371">
      <w:pPr>
        <w:spacing w:after="0" w:line="360" w:lineRule="auto"/>
        <w:jc w:val="both"/>
        <w:rPr>
          <w:rFonts w:ascii="Times New Roman" w:hAnsi="Times New Roman" w:cs="Times New Roman"/>
          <w:b/>
          <w:color w:val="000000"/>
          <w:sz w:val="24"/>
        </w:rPr>
      </w:pPr>
      <w:r w:rsidRPr="00493840">
        <w:rPr>
          <w:rFonts w:ascii="Times New Roman" w:hAnsi="Times New Roman" w:cs="Times New Roman"/>
          <w:b/>
          <w:color w:val="000000"/>
          <w:sz w:val="24"/>
        </w:rPr>
        <w:t>Steps to Preparing Material Schedule</w:t>
      </w:r>
    </w:p>
    <w:p w:rsidR="00D01D65" w:rsidRPr="00493840" w:rsidRDefault="00D01D65" w:rsidP="00B70CE6">
      <w:pPr>
        <w:pStyle w:val="ListParagraph"/>
        <w:numPr>
          <w:ilvl w:val="0"/>
          <w:numId w:val="51"/>
        </w:numPr>
        <w:spacing w:after="0" w:line="360" w:lineRule="auto"/>
        <w:jc w:val="both"/>
        <w:rPr>
          <w:rFonts w:ascii="Times New Roman" w:eastAsia="SimSun" w:hAnsi="Times New Roman" w:cs="Times New Roman"/>
          <w:kern w:val="2"/>
          <w:sz w:val="24"/>
          <w:szCs w:val="20"/>
          <w:lang w:eastAsia="zh-CN"/>
        </w:rPr>
      </w:pPr>
      <w:r w:rsidRPr="00493840">
        <w:rPr>
          <w:rFonts w:ascii="Times New Roman" w:eastAsia="SimSun" w:hAnsi="Times New Roman" w:cs="Times New Roman"/>
          <w:kern w:val="2"/>
          <w:sz w:val="24"/>
          <w:szCs w:val="20"/>
          <w:lang w:eastAsia="zh-CN"/>
        </w:rPr>
        <w:t>Identify and establish the work quantity</w:t>
      </w:r>
    </w:p>
    <w:p w:rsidR="00D01D65" w:rsidRPr="00493840" w:rsidRDefault="00D01D65" w:rsidP="00B70CE6">
      <w:pPr>
        <w:pStyle w:val="ListParagraph"/>
        <w:numPr>
          <w:ilvl w:val="0"/>
          <w:numId w:val="51"/>
        </w:numPr>
        <w:spacing w:after="0" w:line="360" w:lineRule="auto"/>
        <w:jc w:val="both"/>
        <w:rPr>
          <w:rFonts w:ascii="Times New Roman" w:eastAsia="SimSun" w:hAnsi="Times New Roman" w:cs="Times New Roman"/>
          <w:kern w:val="2"/>
          <w:sz w:val="24"/>
          <w:szCs w:val="20"/>
          <w:lang w:eastAsia="zh-CN"/>
        </w:rPr>
      </w:pPr>
      <w:r w:rsidRPr="00493840">
        <w:rPr>
          <w:rFonts w:ascii="Times New Roman" w:eastAsia="SimSun" w:hAnsi="Times New Roman" w:cs="Times New Roman"/>
          <w:kern w:val="2"/>
          <w:sz w:val="24"/>
          <w:szCs w:val="20"/>
          <w:lang w:eastAsia="zh-CN"/>
        </w:rPr>
        <w:t>Understand the building/construction process</w:t>
      </w:r>
    </w:p>
    <w:p w:rsidR="00D01D65" w:rsidRPr="00493840" w:rsidRDefault="00D01D65" w:rsidP="00B70CE6">
      <w:pPr>
        <w:pStyle w:val="ListParagraph"/>
        <w:numPr>
          <w:ilvl w:val="0"/>
          <w:numId w:val="51"/>
        </w:numPr>
        <w:spacing w:after="0" w:line="360" w:lineRule="auto"/>
        <w:jc w:val="both"/>
        <w:rPr>
          <w:rFonts w:ascii="Times New Roman" w:eastAsia="SimSun" w:hAnsi="Times New Roman" w:cs="Times New Roman"/>
          <w:kern w:val="2"/>
          <w:sz w:val="24"/>
          <w:szCs w:val="20"/>
          <w:lang w:eastAsia="zh-CN"/>
        </w:rPr>
      </w:pPr>
      <w:r w:rsidRPr="00493840">
        <w:rPr>
          <w:rFonts w:ascii="Times New Roman" w:eastAsia="SimSun" w:hAnsi="Times New Roman" w:cs="Times New Roman"/>
          <w:kern w:val="2"/>
          <w:sz w:val="24"/>
          <w:szCs w:val="20"/>
          <w:lang w:eastAsia="zh-CN"/>
        </w:rPr>
        <w:t>Identify work material proportion and components</w:t>
      </w:r>
    </w:p>
    <w:p w:rsidR="00D01D65" w:rsidRPr="00493840" w:rsidRDefault="00D01D65" w:rsidP="00B70CE6">
      <w:pPr>
        <w:pStyle w:val="ListParagraph"/>
        <w:numPr>
          <w:ilvl w:val="0"/>
          <w:numId w:val="51"/>
        </w:numPr>
        <w:spacing w:after="0" w:line="360" w:lineRule="auto"/>
        <w:jc w:val="both"/>
        <w:rPr>
          <w:rFonts w:ascii="Times New Roman" w:eastAsia="SimSun" w:hAnsi="Times New Roman" w:cs="Times New Roman"/>
          <w:kern w:val="2"/>
          <w:sz w:val="24"/>
          <w:szCs w:val="20"/>
          <w:lang w:eastAsia="zh-CN"/>
        </w:rPr>
      </w:pPr>
      <w:r w:rsidRPr="00493840">
        <w:rPr>
          <w:rFonts w:ascii="Times New Roman" w:eastAsia="SimSun" w:hAnsi="Times New Roman" w:cs="Times New Roman"/>
          <w:kern w:val="2"/>
          <w:sz w:val="24"/>
          <w:szCs w:val="20"/>
          <w:lang w:eastAsia="zh-CN"/>
        </w:rPr>
        <w:t>Understand material conversion factors and constants</w:t>
      </w:r>
    </w:p>
    <w:p w:rsidR="00D01D65" w:rsidRDefault="00D01D65" w:rsidP="00B70CE6">
      <w:pPr>
        <w:pStyle w:val="ListParagraph"/>
        <w:numPr>
          <w:ilvl w:val="0"/>
          <w:numId w:val="51"/>
        </w:numPr>
        <w:spacing w:after="0" w:line="360" w:lineRule="auto"/>
        <w:jc w:val="both"/>
        <w:rPr>
          <w:rFonts w:ascii="Times New Roman" w:eastAsia="SimSun" w:hAnsi="Times New Roman" w:cs="Times New Roman"/>
          <w:kern w:val="2"/>
          <w:sz w:val="24"/>
          <w:szCs w:val="20"/>
          <w:lang w:eastAsia="zh-CN"/>
        </w:rPr>
      </w:pPr>
      <w:r w:rsidRPr="00493840">
        <w:rPr>
          <w:rFonts w:ascii="Times New Roman" w:eastAsia="SimSun" w:hAnsi="Times New Roman" w:cs="Times New Roman"/>
          <w:kern w:val="2"/>
          <w:sz w:val="24"/>
          <w:szCs w:val="20"/>
          <w:lang w:eastAsia="zh-CN"/>
        </w:rPr>
        <w:t>Adjustments to cover for wastages/shrinkage/bulkage</w:t>
      </w:r>
    </w:p>
    <w:p w:rsidR="005A012F" w:rsidRDefault="005A012F">
      <w:pPr>
        <w:rPr>
          <w:rFonts w:ascii="Times New Roman" w:eastAsia="SimSun" w:hAnsi="Times New Roman" w:cs="Times New Roman"/>
          <w:kern w:val="2"/>
          <w:sz w:val="24"/>
          <w:szCs w:val="20"/>
          <w:lang w:eastAsia="zh-CN"/>
        </w:rPr>
      </w:pPr>
      <w:r>
        <w:rPr>
          <w:rFonts w:ascii="Times New Roman" w:eastAsia="SimSun" w:hAnsi="Times New Roman" w:cs="Times New Roman"/>
          <w:kern w:val="2"/>
          <w:sz w:val="24"/>
          <w:szCs w:val="20"/>
          <w:lang w:eastAsia="zh-CN"/>
        </w:rPr>
        <w:br w:type="page"/>
      </w:r>
    </w:p>
    <w:p w:rsidR="00331D76" w:rsidRPr="00331D76" w:rsidRDefault="00331D76" w:rsidP="00144371">
      <w:pPr>
        <w:spacing w:after="0" w:line="360" w:lineRule="auto"/>
        <w:jc w:val="both"/>
        <w:rPr>
          <w:rFonts w:ascii="Times New Roman" w:hAnsi="Times New Roman" w:cs="Times New Roman"/>
          <w:b/>
          <w:color w:val="000000"/>
          <w:sz w:val="24"/>
        </w:rPr>
      </w:pPr>
      <w:r>
        <w:rPr>
          <w:rFonts w:ascii="Times New Roman" w:hAnsi="Times New Roman" w:cs="Times New Roman"/>
          <w:b/>
          <w:color w:val="000000"/>
          <w:sz w:val="24"/>
        </w:rPr>
        <w:lastRenderedPageBreak/>
        <w:t>Table -2.1 Sample material schedule</w:t>
      </w:r>
    </w:p>
    <w:p w:rsidR="00D01D65" w:rsidRPr="00BE05BE" w:rsidRDefault="00D01D65" w:rsidP="00144371">
      <w:pPr>
        <w:spacing w:after="0" w:line="360" w:lineRule="auto"/>
        <w:jc w:val="both"/>
        <w:rPr>
          <w:rFonts w:ascii="Times New Roman" w:hAnsi="Times New Roman" w:cs="Times New Roman"/>
          <w:color w:val="000000"/>
          <w:sz w:val="24"/>
        </w:rPr>
      </w:pPr>
      <w:r w:rsidRPr="00BE05BE">
        <w:rPr>
          <w:rFonts w:ascii="Times New Roman" w:hAnsi="Times New Roman" w:cs="Times New Roman"/>
          <w:noProof/>
          <w:color w:val="000000"/>
          <w:sz w:val="24"/>
        </w:rPr>
        <w:drawing>
          <wp:inline distT="0" distB="0" distL="0" distR="0" wp14:anchorId="51D0FB5F" wp14:editId="59483E28">
            <wp:extent cx="5934858" cy="457200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4578735"/>
                    </a:xfrm>
                    <a:prstGeom prst="rect">
                      <a:avLst/>
                    </a:prstGeom>
                  </pic:spPr>
                </pic:pic>
              </a:graphicData>
            </a:graphic>
          </wp:inline>
        </w:drawing>
      </w:r>
    </w:p>
    <w:p w:rsidR="005A012F" w:rsidRDefault="005A012F" w:rsidP="00144371">
      <w:pPr>
        <w:spacing w:after="0" w:line="360" w:lineRule="auto"/>
        <w:jc w:val="both"/>
        <w:rPr>
          <w:rFonts w:ascii="Times New Roman" w:hAnsi="Times New Roman" w:cs="Times New Roman"/>
          <w:b/>
          <w:color w:val="000000"/>
          <w:sz w:val="24"/>
        </w:rPr>
      </w:pPr>
    </w:p>
    <w:p w:rsidR="00D01D65" w:rsidRPr="005A012F" w:rsidRDefault="005A012F" w:rsidP="00144371">
      <w:pPr>
        <w:spacing w:after="0" w:line="360" w:lineRule="auto"/>
        <w:jc w:val="both"/>
        <w:rPr>
          <w:rFonts w:ascii="Times New Roman" w:hAnsi="Times New Roman" w:cs="Times New Roman"/>
          <w:b/>
          <w:color w:val="000000"/>
          <w:sz w:val="24"/>
        </w:rPr>
      </w:pPr>
      <w:r>
        <w:rPr>
          <w:rFonts w:ascii="Times New Roman" w:hAnsi="Times New Roman" w:cs="Times New Roman"/>
          <w:b/>
          <w:color w:val="000000"/>
          <w:sz w:val="24"/>
        </w:rPr>
        <w:t>Labor Schedules</w:t>
      </w:r>
    </w:p>
    <w:p w:rsidR="00D01D65" w:rsidRPr="00BE05BE" w:rsidRDefault="00D01D65" w:rsidP="00144371">
      <w:pPr>
        <w:spacing w:after="0" w:line="360" w:lineRule="auto"/>
        <w:jc w:val="both"/>
        <w:rPr>
          <w:rFonts w:ascii="Times New Roman" w:hAnsi="Times New Roman" w:cs="Times New Roman"/>
          <w:color w:val="000000"/>
          <w:sz w:val="24"/>
        </w:rPr>
      </w:pPr>
      <w:r w:rsidRPr="00BE05BE">
        <w:rPr>
          <w:rFonts w:ascii="Times New Roman" w:hAnsi="Times New Roman" w:cs="Times New Roman"/>
          <w:color w:val="000000"/>
          <w:sz w:val="24"/>
        </w:rPr>
        <w:t>Labor schedules are used to plan and track the work of laborers on the project site. These schedules typically include the following information:</w:t>
      </w:r>
    </w:p>
    <w:p w:rsidR="00D01D65" w:rsidRPr="00BE05BE" w:rsidRDefault="00D01D65" w:rsidP="00144371">
      <w:pPr>
        <w:spacing w:after="0" w:line="360" w:lineRule="auto"/>
        <w:jc w:val="both"/>
        <w:rPr>
          <w:rFonts w:ascii="Times New Roman" w:eastAsia="SimSun" w:hAnsi="Times New Roman" w:cs="Times New Roman"/>
          <w:kern w:val="2"/>
          <w:sz w:val="24"/>
          <w:szCs w:val="20"/>
          <w:lang w:eastAsia="zh-CN"/>
        </w:rPr>
      </w:pPr>
      <w:r w:rsidRPr="009C5D89">
        <w:rPr>
          <w:rFonts w:ascii="Times New Roman" w:eastAsia="SimSun" w:hAnsi="Times New Roman" w:cs="Times New Roman"/>
          <w:b/>
          <w:kern w:val="2"/>
          <w:sz w:val="24"/>
          <w:szCs w:val="20"/>
          <w:lang w:eastAsia="zh-CN"/>
        </w:rPr>
        <w:t>Laborer names and positions:</w:t>
      </w:r>
      <w:r w:rsidRPr="00BE05BE">
        <w:rPr>
          <w:rFonts w:ascii="Times New Roman" w:eastAsia="SimSun" w:hAnsi="Times New Roman" w:cs="Times New Roman"/>
          <w:kern w:val="2"/>
          <w:sz w:val="24"/>
          <w:szCs w:val="20"/>
          <w:lang w:eastAsia="zh-CN"/>
        </w:rPr>
        <w:t xml:space="preserve"> The names and positions of the laborers working on the project.</w:t>
      </w:r>
    </w:p>
    <w:p w:rsidR="00D01D65" w:rsidRPr="00BE05BE" w:rsidRDefault="00D01D65" w:rsidP="00144371">
      <w:pPr>
        <w:spacing w:after="0" w:line="360" w:lineRule="auto"/>
        <w:jc w:val="both"/>
        <w:rPr>
          <w:rFonts w:ascii="Times New Roman" w:eastAsia="SimSun" w:hAnsi="Times New Roman" w:cs="Times New Roman"/>
          <w:kern w:val="2"/>
          <w:sz w:val="24"/>
          <w:szCs w:val="20"/>
          <w:lang w:eastAsia="zh-CN"/>
        </w:rPr>
      </w:pPr>
      <w:r w:rsidRPr="009C5D89">
        <w:rPr>
          <w:rFonts w:ascii="Times New Roman" w:eastAsia="SimSun" w:hAnsi="Times New Roman" w:cs="Times New Roman"/>
          <w:b/>
          <w:kern w:val="2"/>
          <w:sz w:val="24"/>
          <w:szCs w:val="20"/>
          <w:lang w:eastAsia="zh-CN"/>
        </w:rPr>
        <w:t>Laborer availability:</w:t>
      </w:r>
      <w:r w:rsidRPr="00BE05BE">
        <w:rPr>
          <w:rFonts w:ascii="Times New Roman" w:eastAsia="SimSun" w:hAnsi="Times New Roman" w:cs="Times New Roman"/>
          <w:kern w:val="2"/>
          <w:sz w:val="24"/>
          <w:szCs w:val="20"/>
          <w:lang w:eastAsia="zh-CN"/>
        </w:rPr>
        <w:t xml:space="preserve"> The dates and times when laborers are available to work.</w:t>
      </w:r>
    </w:p>
    <w:p w:rsidR="00D01D65" w:rsidRPr="00BE05BE" w:rsidRDefault="00D01D65" w:rsidP="00144371">
      <w:pPr>
        <w:spacing w:after="0" w:line="360" w:lineRule="auto"/>
        <w:jc w:val="both"/>
        <w:rPr>
          <w:rFonts w:ascii="Times New Roman" w:eastAsia="SimSun" w:hAnsi="Times New Roman" w:cs="Times New Roman"/>
          <w:kern w:val="2"/>
          <w:sz w:val="24"/>
          <w:szCs w:val="20"/>
          <w:lang w:eastAsia="zh-CN"/>
        </w:rPr>
      </w:pPr>
      <w:r w:rsidRPr="009C5D89">
        <w:rPr>
          <w:rFonts w:ascii="Times New Roman" w:eastAsia="SimSun" w:hAnsi="Times New Roman" w:cs="Times New Roman"/>
          <w:b/>
          <w:kern w:val="2"/>
          <w:sz w:val="24"/>
          <w:szCs w:val="20"/>
          <w:lang w:eastAsia="zh-CN"/>
        </w:rPr>
        <w:t>Laborer assignments:</w:t>
      </w:r>
      <w:r w:rsidRPr="00BE05BE">
        <w:rPr>
          <w:rFonts w:ascii="Times New Roman" w:eastAsia="SimSun" w:hAnsi="Times New Roman" w:cs="Times New Roman"/>
          <w:kern w:val="2"/>
          <w:sz w:val="24"/>
          <w:szCs w:val="20"/>
          <w:lang w:eastAsia="zh-CN"/>
        </w:rPr>
        <w:t xml:space="preserve"> The tasks and activities that laborers will perform on the project site.</w:t>
      </w:r>
    </w:p>
    <w:p w:rsidR="00D01D65" w:rsidRPr="009C5D89" w:rsidRDefault="00D01D65" w:rsidP="00144371">
      <w:pPr>
        <w:spacing w:after="0" w:line="360" w:lineRule="auto"/>
        <w:jc w:val="both"/>
        <w:rPr>
          <w:rFonts w:ascii="Times New Roman" w:hAnsi="Times New Roman" w:cs="Times New Roman"/>
          <w:b/>
          <w:color w:val="000000"/>
          <w:sz w:val="24"/>
        </w:rPr>
      </w:pPr>
      <w:r w:rsidRPr="009C5D89">
        <w:rPr>
          <w:rFonts w:ascii="Times New Roman" w:hAnsi="Times New Roman" w:cs="Times New Roman"/>
          <w:b/>
          <w:color w:val="000000"/>
          <w:sz w:val="24"/>
        </w:rPr>
        <w:t>Labor sche</w:t>
      </w:r>
      <w:r w:rsidR="009C5D89">
        <w:rPr>
          <w:rFonts w:ascii="Times New Roman" w:hAnsi="Times New Roman" w:cs="Times New Roman"/>
          <w:b/>
          <w:color w:val="000000"/>
          <w:sz w:val="24"/>
        </w:rPr>
        <w:t xml:space="preserve">dules help project managers to: </w:t>
      </w:r>
      <w:r w:rsidRPr="00BE05BE">
        <w:rPr>
          <w:rFonts w:ascii="Times New Roman" w:eastAsia="SimSun" w:hAnsi="Times New Roman" w:cs="Times New Roman"/>
          <w:kern w:val="2"/>
          <w:sz w:val="24"/>
          <w:szCs w:val="20"/>
          <w:lang w:eastAsia="zh-CN"/>
        </w:rPr>
        <w:t>Ensure that the right laborers are assigned to the right tasks and activities.</w:t>
      </w:r>
      <w:r w:rsidR="009C5D89">
        <w:rPr>
          <w:rFonts w:ascii="Times New Roman" w:hAnsi="Times New Roman" w:cs="Times New Roman"/>
          <w:b/>
          <w:color w:val="000000"/>
          <w:sz w:val="24"/>
        </w:rPr>
        <w:t xml:space="preserve"> </w:t>
      </w:r>
      <w:r w:rsidRPr="00BE05BE">
        <w:rPr>
          <w:rFonts w:ascii="Times New Roman" w:eastAsia="SimSun" w:hAnsi="Times New Roman" w:cs="Times New Roman"/>
          <w:kern w:val="2"/>
          <w:sz w:val="24"/>
          <w:szCs w:val="20"/>
          <w:lang w:eastAsia="zh-CN"/>
        </w:rPr>
        <w:t>Avoid delays in labor productivity and ensure that laborers are working at their full capacity.</w:t>
      </w:r>
    </w:p>
    <w:p w:rsidR="00D01D65" w:rsidRDefault="00D01D65" w:rsidP="00144371">
      <w:pPr>
        <w:spacing w:after="0" w:line="360" w:lineRule="auto"/>
        <w:jc w:val="both"/>
        <w:rPr>
          <w:rFonts w:ascii="Times New Roman" w:eastAsia="SimSun" w:hAnsi="Times New Roman" w:cs="Times New Roman"/>
          <w:kern w:val="2"/>
          <w:sz w:val="24"/>
          <w:szCs w:val="20"/>
          <w:lang w:eastAsia="zh-CN"/>
        </w:rPr>
      </w:pPr>
      <w:r w:rsidRPr="00BE05BE">
        <w:rPr>
          <w:rFonts w:ascii="Times New Roman" w:eastAsia="SimSun" w:hAnsi="Times New Roman" w:cs="Times New Roman"/>
          <w:kern w:val="2"/>
          <w:sz w:val="24"/>
          <w:szCs w:val="20"/>
          <w:lang w:eastAsia="zh-CN"/>
        </w:rPr>
        <w:t>Reduce the risk of labor disputes or conflicts.</w:t>
      </w:r>
    </w:p>
    <w:p w:rsidR="005A012F" w:rsidRDefault="005A012F">
      <w:pPr>
        <w:rPr>
          <w:rFonts w:ascii="Times New Roman" w:eastAsia="SimSun" w:hAnsi="Times New Roman" w:cs="Times New Roman"/>
          <w:kern w:val="2"/>
          <w:sz w:val="24"/>
          <w:szCs w:val="20"/>
          <w:lang w:eastAsia="zh-CN"/>
        </w:rPr>
      </w:pPr>
      <w:r>
        <w:rPr>
          <w:rFonts w:ascii="Times New Roman" w:eastAsia="SimSun" w:hAnsi="Times New Roman" w:cs="Times New Roman"/>
          <w:kern w:val="2"/>
          <w:sz w:val="24"/>
          <w:szCs w:val="20"/>
          <w:lang w:eastAsia="zh-CN"/>
        </w:rPr>
        <w:br w:type="page"/>
      </w:r>
    </w:p>
    <w:p w:rsidR="00CF3747" w:rsidRPr="003866CC" w:rsidRDefault="00CF3747" w:rsidP="00144371">
      <w:pPr>
        <w:spacing w:after="0" w:line="360" w:lineRule="auto"/>
        <w:jc w:val="both"/>
        <w:rPr>
          <w:rFonts w:ascii="Times New Roman" w:hAnsi="Times New Roman" w:cs="Times New Roman"/>
          <w:b/>
          <w:color w:val="000000"/>
          <w:sz w:val="24"/>
        </w:rPr>
      </w:pPr>
      <w:r>
        <w:rPr>
          <w:rFonts w:ascii="Times New Roman" w:eastAsia="SimSun" w:hAnsi="Times New Roman" w:cs="Times New Roman"/>
          <w:kern w:val="2"/>
          <w:sz w:val="24"/>
          <w:szCs w:val="20"/>
          <w:lang w:eastAsia="zh-CN"/>
        </w:rPr>
        <w:lastRenderedPageBreak/>
        <w:t>Tabel</w:t>
      </w:r>
      <w:r w:rsidR="003866CC">
        <w:rPr>
          <w:rFonts w:ascii="Times New Roman" w:eastAsia="SimSun" w:hAnsi="Times New Roman" w:cs="Times New Roman"/>
          <w:kern w:val="2"/>
          <w:sz w:val="24"/>
          <w:szCs w:val="20"/>
          <w:lang w:eastAsia="zh-CN"/>
        </w:rPr>
        <w:t>-1</w:t>
      </w:r>
      <w:r w:rsidR="009C5D89">
        <w:rPr>
          <w:rFonts w:ascii="Times New Roman" w:eastAsia="SimSun" w:hAnsi="Times New Roman" w:cs="Times New Roman"/>
          <w:kern w:val="2"/>
          <w:sz w:val="24"/>
          <w:szCs w:val="20"/>
          <w:lang w:eastAsia="zh-CN"/>
        </w:rPr>
        <w:t>.2</w:t>
      </w:r>
      <w:r w:rsidR="003866CC">
        <w:rPr>
          <w:rFonts w:ascii="Times New Roman" w:eastAsia="SimSun" w:hAnsi="Times New Roman" w:cs="Times New Roman"/>
          <w:kern w:val="2"/>
          <w:sz w:val="24"/>
          <w:szCs w:val="20"/>
          <w:lang w:eastAsia="zh-CN"/>
        </w:rPr>
        <w:t xml:space="preserve"> </w:t>
      </w:r>
      <w:r w:rsidR="003866CC" w:rsidRPr="001A21B0">
        <w:rPr>
          <w:rFonts w:ascii="Times New Roman" w:hAnsi="Times New Roman" w:cs="Times New Roman"/>
          <w:color w:val="000000"/>
          <w:sz w:val="24"/>
        </w:rPr>
        <w:t>Labor schedule</w:t>
      </w:r>
    </w:p>
    <w:p w:rsidR="00D01D65" w:rsidRPr="00BE05BE" w:rsidRDefault="00D01D65" w:rsidP="00144371">
      <w:pPr>
        <w:spacing w:after="0" w:line="360" w:lineRule="auto"/>
        <w:ind w:left="-432"/>
        <w:jc w:val="both"/>
        <w:rPr>
          <w:rFonts w:ascii="Times New Roman" w:hAnsi="Times New Roman" w:cs="Times New Roman"/>
          <w:color w:val="000000"/>
          <w:sz w:val="24"/>
        </w:rPr>
      </w:pPr>
      <w:r w:rsidRPr="00BE05BE">
        <w:rPr>
          <w:rFonts w:ascii="Times New Roman" w:hAnsi="Times New Roman" w:cs="Times New Roman"/>
          <w:color w:val="000000"/>
          <w:sz w:val="24"/>
        </w:rPr>
        <w:tab/>
      </w:r>
      <w:r w:rsidRPr="00BE05BE">
        <w:rPr>
          <w:rFonts w:ascii="Times New Roman" w:hAnsi="Times New Roman" w:cs="Times New Roman"/>
          <w:noProof/>
          <w:color w:val="000000"/>
          <w:sz w:val="24"/>
        </w:rPr>
        <w:drawing>
          <wp:inline distT="0" distB="0" distL="0" distR="0" wp14:anchorId="07DE2025" wp14:editId="6F83DCAB">
            <wp:extent cx="5454594" cy="444417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80937" cy="4465635"/>
                    </a:xfrm>
                    <a:prstGeom prst="rect">
                      <a:avLst/>
                    </a:prstGeom>
                  </pic:spPr>
                </pic:pic>
              </a:graphicData>
            </a:graphic>
          </wp:inline>
        </w:drawing>
      </w:r>
    </w:p>
    <w:p w:rsidR="00D01D65" w:rsidRPr="00BE05BE" w:rsidRDefault="00D01D65" w:rsidP="00144371">
      <w:pPr>
        <w:pStyle w:val="Heading2"/>
        <w:numPr>
          <w:ilvl w:val="0"/>
          <w:numId w:val="0"/>
        </w:numPr>
        <w:spacing w:line="360" w:lineRule="auto"/>
        <w:ind w:left="576"/>
      </w:pPr>
    </w:p>
    <w:p w:rsidR="00D01D65" w:rsidRPr="00E20406" w:rsidRDefault="00D01D65" w:rsidP="00B70CE6">
      <w:pPr>
        <w:pStyle w:val="Heading2"/>
        <w:numPr>
          <w:ilvl w:val="1"/>
          <w:numId w:val="68"/>
        </w:numPr>
        <w:spacing w:line="360" w:lineRule="auto"/>
        <w:ind w:left="450" w:hanging="450"/>
        <w:rPr>
          <w:rFonts w:ascii="Times New Roman" w:hAnsi="Times New Roman"/>
          <w:color w:val="auto"/>
        </w:rPr>
      </w:pPr>
      <w:bookmarkStart w:id="15" w:name="_Toc149635001"/>
      <w:r w:rsidRPr="00E20406">
        <w:rPr>
          <w:rFonts w:ascii="Times New Roman" w:hAnsi="Times New Roman"/>
          <w:color w:val="auto"/>
        </w:rPr>
        <w:t>Overlays</w:t>
      </w:r>
      <w:bookmarkEnd w:id="15"/>
    </w:p>
    <w:p w:rsidR="00D01D65" w:rsidRPr="00BE05BE" w:rsidRDefault="00D01D65" w:rsidP="00144371">
      <w:pPr>
        <w:spacing w:after="0" w:line="360" w:lineRule="auto"/>
        <w:jc w:val="both"/>
        <w:rPr>
          <w:rFonts w:ascii="Times New Roman" w:hAnsi="Times New Roman" w:cs="Times New Roman"/>
          <w:color w:val="000000"/>
          <w:sz w:val="24"/>
        </w:rPr>
      </w:pPr>
      <w:r w:rsidRPr="00BE05BE">
        <w:rPr>
          <w:rFonts w:ascii="Times New Roman" w:hAnsi="Times New Roman" w:cs="Times New Roman"/>
          <w:color w:val="000000"/>
          <w:sz w:val="24"/>
        </w:rPr>
        <w:t>Overlays are used to visualize the progress of the project and identify potential delays or issues. These overlays typically include the following information:</w:t>
      </w:r>
    </w:p>
    <w:p w:rsidR="00D01D65" w:rsidRPr="00367B1B" w:rsidRDefault="00D01D65" w:rsidP="00B70CE6">
      <w:pPr>
        <w:pStyle w:val="ListParagraph"/>
        <w:numPr>
          <w:ilvl w:val="0"/>
          <w:numId w:val="69"/>
        </w:numPr>
        <w:spacing w:after="0" w:line="360" w:lineRule="auto"/>
        <w:jc w:val="both"/>
        <w:rPr>
          <w:rFonts w:ascii="Times New Roman" w:eastAsia="SimSun" w:hAnsi="Times New Roman" w:cs="Times New Roman"/>
          <w:kern w:val="2"/>
          <w:sz w:val="24"/>
          <w:szCs w:val="20"/>
          <w:lang w:eastAsia="zh-CN"/>
        </w:rPr>
      </w:pPr>
      <w:r w:rsidRPr="00367B1B">
        <w:rPr>
          <w:rFonts w:ascii="Times New Roman" w:eastAsia="SimSun" w:hAnsi="Times New Roman" w:cs="Times New Roman"/>
          <w:b/>
          <w:kern w:val="2"/>
          <w:sz w:val="24"/>
          <w:szCs w:val="20"/>
          <w:lang w:eastAsia="zh-CN"/>
        </w:rPr>
        <w:t>Gantt charts:</w:t>
      </w:r>
      <w:r w:rsidRPr="00367B1B">
        <w:rPr>
          <w:rFonts w:ascii="Times New Roman" w:eastAsia="SimSun" w:hAnsi="Times New Roman" w:cs="Times New Roman"/>
          <w:kern w:val="2"/>
          <w:sz w:val="24"/>
          <w:szCs w:val="20"/>
          <w:lang w:eastAsia="zh-CN"/>
        </w:rPr>
        <w:t xml:space="preserve"> A visual representation of the project schedule, showing the start and end da</w:t>
      </w:r>
      <w:r w:rsidR="002A4E4E" w:rsidRPr="00367B1B">
        <w:rPr>
          <w:rFonts w:ascii="Times New Roman" w:eastAsia="SimSun" w:hAnsi="Times New Roman" w:cs="Times New Roman"/>
          <w:kern w:val="2"/>
          <w:sz w:val="24"/>
          <w:szCs w:val="20"/>
          <w:lang w:eastAsia="zh-CN"/>
        </w:rPr>
        <w:t>tes for each task and activity.</w:t>
      </w:r>
    </w:p>
    <w:p w:rsidR="00D01D65" w:rsidRPr="00367B1B" w:rsidRDefault="00D01D65" w:rsidP="00B70CE6">
      <w:pPr>
        <w:pStyle w:val="ListParagraph"/>
        <w:numPr>
          <w:ilvl w:val="0"/>
          <w:numId w:val="69"/>
        </w:numPr>
        <w:spacing w:after="0" w:line="360" w:lineRule="auto"/>
        <w:jc w:val="both"/>
        <w:rPr>
          <w:rFonts w:ascii="Times New Roman" w:eastAsia="SimSun" w:hAnsi="Times New Roman" w:cs="Times New Roman"/>
          <w:kern w:val="2"/>
          <w:sz w:val="24"/>
          <w:szCs w:val="20"/>
          <w:lang w:eastAsia="zh-CN"/>
        </w:rPr>
      </w:pPr>
      <w:r w:rsidRPr="00367B1B">
        <w:rPr>
          <w:rFonts w:ascii="Times New Roman" w:eastAsia="SimSun" w:hAnsi="Times New Roman" w:cs="Times New Roman"/>
          <w:b/>
          <w:kern w:val="2"/>
          <w:sz w:val="24"/>
          <w:szCs w:val="20"/>
          <w:lang w:eastAsia="zh-CN"/>
        </w:rPr>
        <w:t>Resource leveling:</w:t>
      </w:r>
      <w:r w:rsidRPr="00367B1B">
        <w:rPr>
          <w:rFonts w:ascii="Times New Roman" w:eastAsia="SimSun" w:hAnsi="Times New Roman" w:cs="Times New Roman"/>
          <w:kern w:val="2"/>
          <w:sz w:val="24"/>
          <w:szCs w:val="20"/>
          <w:lang w:eastAsia="zh-CN"/>
        </w:rPr>
        <w:t xml:space="preserve"> A visual representation of the resources (e.g., materials, laborers) required for each task and activity.</w:t>
      </w:r>
    </w:p>
    <w:p w:rsidR="00D01D65" w:rsidRPr="00367B1B" w:rsidRDefault="00D01D65" w:rsidP="00B70CE6">
      <w:pPr>
        <w:pStyle w:val="ListParagraph"/>
        <w:numPr>
          <w:ilvl w:val="0"/>
          <w:numId w:val="69"/>
        </w:numPr>
        <w:spacing w:after="0" w:line="360" w:lineRule="auto"/>
        <w:jc w:val="both"/>
        <w:rPr>
          <w:rFonts w:ascii="Times New Roman" w:eastAsia="SimSun" w:hAnsi="Times New Roman" w:cs="Times New Roman"/>
          <w:kern w:val="2"/>
          <w:sz w:val="24"/>
          <w:szCs w:val="20"/>
          <w:lang w:eastAsia="zh-CN"/>
        </w:rPr>
      </w:pPr>
      <w:r w:rsidRPr="00367B1B">
        <w:rPr>
          <w:rFonts w:ascii="Times New Roman" w:eastAsia="SimSun" w:hAnsi="Times New Roman" w:cs="Times New Roman"/>
          <w:b/>
          <w:kern w:val="2"/>
          <w:sz w:val="24"/>
          <w:szCs w:val="20"/>
          <w:lang w:eastAsia="zh-CN"/>
        </w:rPr>
        <w:t>Critical path:</w:t>
      </w:r>
      <w:r w:rsidRPr="00367B1B">
        <w:rPr>
          <w:rFonts w:ascii="Times New Roman" w:eastAsia="SimSun" w:hAnsi="Times New Roman" w:cs="Times New Roman"/>
          <w:kern w:val="2"/>
          <w:sz w:val="24"/>
          <w:szCs w:val="20"/>
          <w:lang w:eastAsia="zh-CN"/>
        </w:rPr>
        <w:t xml:space="preserve"> The sequence of tasks and activities that determines the overall duration of the project.</w:t>
      </w:r>
    </w:p>
    <w:p w:rsidR="000A0EA0" w:rsidRPr="00367B1B" w:rsidRDefault="00D01D65" w:rsidP="00B70CE6">
      <w:pPr>
        <w:pStyle w:val="ListParagraph"/>
        <w:numPr>
          <w:ilvl w:val="0"/>
          <w:numId w:val="69"/>
        </w:numPr>
        <w:spacing w:after="0" w:line="360" w:lineRule="auto"/>
        <w:jc w:val="both"/>
        <w:rPr>
          <w:rFonts w:ascii="Times New Roman" w:hAnsi="Times New Roman" w:cs="Times New Roman"/>
          <w:b/>
          <w:color w:val="000000"/>
          <w:sz w:val="24"/>
        </w:rPr>
      </w:pPr>
      <w:r w:rsidRPr="00367B1B">
        <w:rPr>
          <w:rFonts w:ascii="Times New Roman" w:hAnsi="Times New Roman" w:cs="Times New Roman"/>
          <w:b/>
          <w:color w:val="000000"/>
          <w:sz w:val="24"/>
        </w:rPr>
        <w:t>Ove</w:t>
      </w:r>
      <w:r w:rsidR="001A21B0" w:rsidRPr="00367B1B">
        <w:rPr>
          <w:rFonts w:ascii="Times New Roman" w:hAnsi="Times New Roman" w:cs="Times New Roman"/>
          <w:b/>
          <w:color w:val="000000"/>
          <w:sz w:val="24"/>
        </w:rPr>
        <w:t xml:space="preserve">rlays help project managers to: </w:t>
      </w:r>
      <w:r w:rsidRPr="00367B1B">
        <w:rPr>
          <w:rFonts w:ascii="Times New Roman" w:eastAsia="SimSun" w:hAnsi="Times New Roman" w:cs="Times New Roman"/>
          <w:kern w:val="2"/>
          <w:sz w:val="24"/>
          <w:szCs w:val="20"/>
          <w:lang w:eastAsia="zh-CN"/>
        </w:rPr>
        <w:t>Identify potential delays or issues and take corrective action.</w:t>
      </w:r>
      <w:r w:rsidR="001A21B0" w:rsidRPr="00367B1B">
        <w:rPr>
          <w:rFonts w:ascii="Times New Roman" w:hAnsi="Times New Roman" w:cs="Times New Roman"/>
          <w:b/>
          <w:color w:val="000000"/>
          <w:sz w:val="24"/>
        </w:rPr>
        <w:t xml:space="preserve"> </w:t>
      </w:r>
    </w:p>
    <w:p w:rsidR="000A0EA0" w:rsidRPr="00AD61E2" w:rsidRDefault="00D01D65" w:rsidP="00B70CE6">
      <w:pPr>
        <w:pStyle w:val="ListParagraph"/>
        <w:numPr>
          <w:ilvl w:val="0"/>
          <w:numId w:val="52"/>
        </w:numPr>
        <w:spacing w:after="0" w:line="360" w:lineRule="auto"/>
        <w:jc w:val="both"/>
        <w:rPr>
          <w:rFonts w:ascii="Times New Roman" w:hAnsi="Times New Roman" w:cs="Times New Roman"/>
          <w:b/>
          <w:color w:val="000000"/>
          <w:sz w:val="24"/>
        </w:rPr>
      </w:pPr>
      <w:r w:rsidRPr="00AD61E2">
        <w:rPr>
          <w:rFonts w:ascii="Times New Roman" w:eastAsia="SimSun" w:hAnsi="Times New Roman" w:cs="Times New Roman"/>
          <w:kern w:val="2"/>
          <w:sz w:val="24"/>
          <w:szCs w:val="20"/>
          <w:lang w:eastAsia="zh-CN"/>
        </w:rPr>
        <w:lastRenderedPageBreak/>
        <w:t>Ensure that resources are allocated efficiently and effectively.</w:t>
      </w:r>
      <w:r w:rsidR="001A21B0" w:rsidRPr="00AD61E2">
        <w:rPr>
          <w:rFonts w:ascii="Times New Roman" w:hAnsi="Times New Roman" w:cs="Times New Roman"/>
          <w:b/>
          <w:color w:val="000000"/>
          <w:sz w:val="24"/>
        </w:rPr>
        <w:t xml:space="preserve"> </w:t>
      </w:r>
    </w:p>
    <w:p w:rsidR="00D01D65" w:rsidRPr="00AD61E2" w:rsidRDefault="00D01D65" w:rsidP="00B70CE6">
      <w:pPr>
        <w:pStyle w:val="ListParagraph"/>
        <w:numPr>
          <w:ilvl w:val="0"/>
          <w:numId w:val="52"/>
        </w:numPr>
        <w:spacing w:after="0" w:line="360" w:lineRule="auto"/>
        <w:jc w:val="both"/>
        <w:rPr>
          <w:rFonts w:ascii="Times New Roman" w:hAnsi="Times New Roman" w:cs="Times New Roman"/>
          <w:b/>
          <w:color w:val="000000"/>
          <w:sz w:val="24"/>
        </w:rPr>
      </w:pPr>
      <w:r w:rsidRPr="00AD61E2">
        <w:rPr>
          <w:rFonts w:ascii="Times New Roman" w:eastAsia="SimSun" w:hAnsi="Times New Roman" w:cs="Times New Roman"/>
          <w:kern w:val="2"/>
          <w:sz w:val="24"/>
          <w:szCs w:val="20"/>
          <w:lang w:eastAsia="zh-CN"/>
        </w:rPr>
        <w:t>Communicate the project plan and progress to stakeholders.</w:t>
      </w:r>
    </w:p>
    <w:p w:rsidR="00D01D65" w:rsidRPr="00367B1B" w:rsidRDefault="00D01D65" w:rsidP="00367B1B">
      <w:pPr>
        <w:spacing w:after="0" w:line="360" w:lineRule="auto"/>
        <w:jc w:val="both"/>
        <w:rPr>
          <w:rFonts w:ascii="Times New Roman" w:hAnsi="Times New Roman" w:cs="Times New Roman"/>
          <w:b/>
          <w:color w:val="000000"/>
          <w:sz w:val="24"/>
        </w:rPr>
      </w:pPr>
      <w:r w:rsidRPr="00367B1B">
        <w:rPr>
          <w:rFonts w:ascii="Times New Roman" w:hAnsi="Times New Roman" w:cs="Times New Roman"/>
          <w:b/>
          <w:color w:val="000000"/>
          <w:sz w:val="24"/>
        </w:rPr>
        <w:t>Orders</w:t>
      </w:r>
    </w:p>
    <w:p w:rsidR="00D01D65" w:rsidRPr="00BE05BE" w:rsidRDefault="00D01D65" w:rsidP="00144371">
      <w:pPr>
        <w:spacing w:after="0" w:line="360" w:lineRule="auto"/>
        <w:jc w:val="both"/>
        <w:rPr>
          <w:rFonts w:ascii="Times New Roman" w:hAnsi="Times New Roman" w:cs="Times New Roman"/>
          <w:color w:val="000000"/>
          <w:sz w:val="24"/>
        </w:rPr>
      </w:pPr>
      <w:r w:rsidRPr="00BE05BE">
        <w:rPr>
          <w:rFonts w:ascii="Times New Roman" w:hAnsi="Times New Roman" w:cs="Times New Roman"/>
          <w:color w:val="000000"/>
          <w:sz w:val="24"/>
        </w:rPr>
        <w:t>Orders are used to request and track the delivery of materials and equipment to the project site. These orders typically include the following information:</w:t>
      </w:r>
    </w:p>
    <w:p w:rsidR="00D01D65" w:rsidRPr="00682719" w:rsidRDefault="00D01D65" w:rsidP="00B70CE6">
      <w:pPr>
        <w:pStyle w:val="ListParagraph"/>
        <w:numPr>
          <w:ilvl w:val="0"/>
          <w:numId w:val="53"/>
        </w:numPr>
        <w:spacing w:after="0" w:line="360" w:lineRule="auto"/>
        <w:jc w:val="both"/>
        <w:rPr>
          <w:rFonts w:ascii="Times New Roman" w:hAnsi="Times New Roman" w:cs="Times New Roman"/>
          <w:color w:val="000000"/>
          <w:sz w:val="24"/>
        </w:rPr>
      </w:pPr>
      <w:r w:rsidRPr="00682719">
        <w:rPr>
          <w:rFonts w:ascii="Times New Roman" w:hAnsi="Times New Roman" w:cs="Times New Roman"/>
          <w:b/>
          <w:color w:val="000000"/>
          <w:sz w:val="24"/>
        </w:rPr>
        <w:t>Order number:</w:t>
      </w:r>
      <w:r w:rsidRPr="00682719">
        <w:rPr>
          <w:rFonts w:ascii="Times New Roman" w:hAnsi="Times New Roman" w:cs="Times New Roman"/>
          <w:color w:val="000000"/>
          <w:sz w:val="24"/>
        </w:rPr>
        <w:t xml:space="preserve"> A unique identifier for the order.</w:t>
      </w:r>
    </w:p>
    <w:p w:rsidR="00D01D65" w:rsidRPr="00682719" w:rsidRDefault="00D01D65" w:rsidP="00B70CE6">
      <w:pPr>
        <w:pStyle w:val="ListParagraph"/>
        <w:numPr>
          <w:ilvl w:val="0"/>
          <w:numId w:val="53"/>
        </w:numPr>
        <w:spacing w:after="0" w:line="360" w:lineRule="auto"/>
        <w:jc w:val="both"/>
        <w:rPr>
          <w:rFonts w:ascii="Times New Roman" w:hAnsi="Times New Roman" w:cs="Times New Roman"/>
          <w:color w:val="000000"/>
          <w:sz w:val="24"/>
        </w:rPr>
      </w:pPr>
      <w:r w:rsidRPr="00682719">
        <w:rPr>
          <w:rFonts w:ascii="Times New Roman" w:hAnsi="Times New Roman" w:cs="Times New Roman"/>
          <w:b/>
          <w:color w:val="000000"/>
          <w:sz w:val="24"/>
        </w:rPr>
        <w:t>Order date:</w:t>
      </w:r>
      <w:r w:rsidRPr="00682719">
        <w:rPr>
          <w:rFonts w:ascii="Times New Roman" w:hAnsi="Times New Roman" w:cs="Times New Roman"/>
          <w:color w:val="000000"/>
          <w:sz w:val="24"/>
        </w:rPr>
        <w:t xml:space="preserve"> The date when the order was placed.</w:t>
      </w:r>
    </w:p>
    <w:p w:rsidR="00D01D65" w:rsidRPr="00682719" w:rsidRDefault="00D01D65" w:rsidP="00B70CE6">
      <w:pPr>
        <w:pStyle w:val="ListParagraph"/>
        <w:numPr>
          <w:ilvl w:val="0"/>
          <w:numId w:val="53"/>
        </w:numPr>
        <w:spacing w:after="0" w:line="360" w:lineRule="auto"/>
        <w:jc w:val="both"/>
        <w:rPr>
          <w:rFonts w:ascii="Times New Roman" w:hAnsi="Times New Roman" w:cs="Times New Roman"/>
          <w:color w:val="000000"/>
          <w:sz w:val="24"/>
        </w:rPr>
      </w:pPr>
      <w:r w:rsidRPr="00682719">
        <w:rPr>
          <w:rFonts w:ascii="Times New Roman" w:hAnsi="Times New Roman" w:cs="Times New Roman"/>
          <w:b/>
          <w:color w:val="000000"/>
          <w:sz w:val="24"/>
        </w:rPr>
        <w:t>Material or equipment description:</w:t>
      </w:r>
      <w:r w:rsidRPr="00682719">
        <w:rPr>
          <w:rFonts w:ascii="Times New Roman" w:hAnsi="Times New Roman" w:cs="Times New Roman"/>
          <w:color w:val="000000"/>
          <w:sz w:val="24"/>
        </w:rPr>
        <w:t xml:space="preserve"> A description of the materials or equipment being ordered.</w:t>
      </w:r>
    </w:p>
    <w:p w:rsidR="00D01D65" w:rsidRPr="00682719" w:rsidRDefault="00D01D65" w:rsidP="00B70CE6">
      <w:pPr>
        <w:pStyle w:val="ListParagraph"/>
        <w:numPr>
          <w:ilvl w:val="0"/>
          <w:numId w:val="53"/>
        </w:numPr>
        <w:spacing w:after="0" w:line="360" w:lineRule="auto"/>
        <w:jc w:val="both"/>
        <w:rPr>
          <w:rFonts w:ascii="Times New Roman" w:hAnsi="Times New Roman" w:cs="Times New Roman"/>
          <w:color w:val="000000"/>
          <w:sz w:val="24"/>
        </w:rPr>
      </w:pPr>
      <w:r w:rsidRPr="00682719">
        <w:rPr>
          <w:rFonts w:ascii="Times New Roman" w:hAnsi="Times New Roman" w:cs="Times New Roman"/>
          <w:b/>
          <w:color w:val="000000"/>
          <w:sz w:val="24"/>
        </w:rPr>
        <w:t>Quantity:</w:t>
      </w:r>
      <w:r w:rsidRPr="00682719">
        <w:rPr>
          <w:rFonts w:ascii="Times New Roman" w:hAnsi="Times New Roman" w:cs="Times New Roman"/>
          <w:color w:val="000000"/>
          <w:sz w:val="24"/>
        </w:rPr>
        <w:t xml:space="preserve"> The amount of materials or equipment being ordered.</w:t>
      </w:r>
    </w:p>
    <w:p w:rsidR="00D01D65" w:rsidRPr="00682719" w:rsidRDefault="00D01D65" w:rsidP="00B70CE6">
      <w:pPr>
        <w:pStyle w:val="ListParagraph"/>
        <w:numPr>
          <w:ilvl w:val="0"/>
          <w:numId w:val="53"/>
        </w:numPr>
        <w:spacing w:after="0" w:line="360" w:lineRule="auto"/>
        <w:jc w:val="both"/>
        <w:rPr>
          <w:rFonts w:ascii="Times New Roman" w:hAnsi="Times New Roman" w:cs="Times New Roman"/>
          <w:color w:val="000000"/>
          <w:sz w:val="24"/>
        </w:rPr>
      </w:pPr>
      <w:r w:rsidRPr="00682719">
        <w:rPr>
          <w:rFonts w:ascii="Times New Roman" w:hAnsi="Times New Roman" w:cs="Times New Roman"/>
          <w:b/>
          <w:color w:val="000000"/>
          <w:sz w:val="24"/>
        </w:rPr>
        <w:t>Supplier:</w:t>
      </w:r>
      <w:r w:rsidRPr="00682719">
        <w:rPr>
          <w:rFonts w:ascii="Times New Roman" w:hAnsi="Times New Roman" w:cs="Times New Roman"/>
          <w:color w:val="000000"/>
          <w:sz w:val="24"/>
        </w:rPr>
        <w:t xml:space="preserve"> The company or individual supplying the materials or equipment.</w:t>
      </w:r>
    </w:p>
    <w:p w:rsidR="00D01D65" w:rsidRPr="00682719" w:rsidRDefault="00D01D65" w:rsidP="00B70CE6">
      <w:pPr>
        <w:pStyle w:val="ListParagraph"/>
        <w:numPr>
          <w:ilvl w:val="0"/>
          <w:numId w:val="53"/>
        </w:numPr>
        <w:spacing w:after="0" w:line="360" w:lineRule="auto"/>
        <w:jc w:val="both"/>
        <w:rPr>
          <w:rFonts w:ascii="Times New Roman" w:hAnsi="Times New Roman" w:cs="Times New Roman"/>
          <w:color w:val="000000"/>
          <w:sz w:val="24"/>
        </w:rPr>
      </w:pPr>
      <w:r w:rsidRPr="00682719">
        <w:rPr>
          <w:rFonts w:ascii="Times New Roman" w:hAnsi="Times New Roman" w:cs="Times New Roman"/>
          <w:b/>
          <w:color w:val="000000"/>
          <w:sz w:val="24"/>
        </w:rPr>
        <w:t>Delivery date:</w:t>
      </w:r>
      <w:r w:rsidRPr="00682719">
        <w:rPr>
          <w:rFonts w:ascii="Times New Roman" w:hAnsi="Times New Roman" w:cs="Times New Roman"/>
          <w:color w:val="000000"/>
          <w:sz w:val="24"/>
        </w:rPr>
        <w:t xml:space="preserve"> The date when the materials or equipment will be delivered to the project site.</w:t>
      </w:r>
    </w:p>
    <w:p w:rsidR="00D01D65" w:rsidRPr="00682719" w:rsidRDefault="00D01D65" w:rsidP="00B70CE6">
      <w:pPr>
        <w:pStyle w:val="ListParagraph"/>
        <w:numPr>
          <w:ilvl w:val="0"/>
          <w:numId w:val="53"/>
        </w:numPr>
        <w:spacing w:after="0" w:line="360" w:lineRule="auto"/>
        <w:jc w:val="both"/>
        <w:rPr>
          <w:rFonts w:ascii="Times New Roman" w:hAnsi="Times New Roman" w:cs="Times New Roman"/>
          <w:color w:val="000000"/>
          <w:sz w:val="24"/>
        </w:rPr>
      </w:pPr>
      <w:r w:rsidRPr="00682719">
        <w:rPr>
          <w:rFonts w:ascii="Times New Roman" w:hAnsi="Times New Roman" w:cs="Times New Roman"/>
          <w:b/>
          <w:color w:val="000000"/>
          <w:sz w:val="24"/>
        </w:rPr>
        <w:t>Orders help project manag</w:t>
      </w:r>
      <w:r w:rsidR="0003025E" w:rsidRPr="00682719">
        <w:rPr>
          <w:rFonts w:ascii="Times New Roman" w:hAnsi="Times New Roman" w:cs="Times New Roman"/>
          <w:b/>
          <w:color w:val="000000"/>
          <w:sz w:val="24"/>
        </w:rPr>
        <w:t>ers to:</w:t>
      </w:r>
      <w:r w:rsidR="0003025E" w:rsidRPr="00682719">
        <w:rPr>
          <w:rFonts w:ascii="Times New Roman" w:hAnsi="Times New Roman" w:cs="Times New Roman"/>
          <w:color w:val="000000"/>
          <w:sz w:val="24"/>
        </w:rPr>
        <w:t xml:space="preserve"> </w:t>
      </w:r>
      <w:r w:rsidRPr="00682719">
        <w:rPr>
          <w:rFonts w:ascii="Times New Roman" w:eastAsia="SimSun" w:hAnsi="Times New Roman" w:cs="Times New Roman"/>
          <w:kern w:val="2"/>
          <w:sz w:val="24"/>
          <w:szCs w:val="20"/>
          <w:lang w:eastAsia="zh-CN"/>
        </w:rPr>
        <w:t>Ensure that materials and equipment are delivered to the project site on time.</w:t>
      </w:r>
    </w:p>
    <w:p w:rsidR="00D01D65" w:rsidRPr="00682719" w:rsidRDefault="00D01D65" w:rsidP="00B70CE6">
      <w:pPr>
        <w:pStyle w:val="ListParagraph"/>
        <w:numPr>
          <w:ilvl w:val="0"/>
          <w:numId w:val="54"/>
        </w:numPr>
        <w:spacing w:after="0" w:line="360" w:lineRule="auto"/>
        <w:jc w:val="both"/>
        <w:rPr>
          <w:rFonts w:ascii="Times New Roman" w:eastAsia="SimSun" w:hAnsi="Times New Roman" w:cs="Times New Roman"/>
          <w:kern w:val="2"/>
          <w:sz w:val="24"/>
          <w:szCs w:val="20"/>
          <w:lang w:eastAsia="zh-CN"/>
        </w:rPr>
      </w:pPr>
      <w:r w:rsidRPr="00682719">
        <w:rPr>
          <w:rFonts w:ascii="Times New Roman" w:eastAsia="SimSun" w:hAnsi="Times New Roman" w:cs="Times New Roman"/>
          <w:kern w:val="2"/>
          <w:sz w:val="24"/>
          <w:szCs w:val="20"/>
          <w:lang w:eastAsia="zh-CN"/>
        </w:rPr>
        <w:t>Reduce the risk of material or equipment shortages.</w:t>
      </w:r>
    </w:p>
    <w:p w:rsidR="00D01D65" w:rsidRPr="00682719" w:rsidRDefault="00D01D65" w:rsidP="00B70CE6">
      <w:pPr>
        <w:pStyle w:val="ListParagraph"/>
        <w:numPr>
          <w:ilvl w:val="0"/>
          <w:numId w:val="54"/>
        </w:numPr>
        <w:spacing w:after="0" w:line="360" w:lineRule="auto"/>
        <w:jc w:val="both"/>
        <w:rPr>
          <w:rFonts w:ascii="Times New Roman" w:eastAsia="SimSun" w:hAnsi="Times New Roman" w:cs="Times New Roman"/>
          <w:kern w:val="2"/>
          <w:sz w:val="24"/>
          <w:szCs w:val="20"/>
          <w:lang w:eastAsia="zh-CN"/>
        </w:rPr>
      </w:pPr>
      <w:r w:rsidRPr="00682719">
        <w:rPr>
          <w:rFonts w:ascii="Times New Roman" w:eastAsia="SimSun" w:hAnsi="Times New Roman" w:cs="Times New Roman"/>
          <w:kern w:val="2"/>
          <w:sz w:val="24"/>
          <w:szCs w:val="20"/>
          <w:lang w:eastAsia="zh-CN"/>
        </w:rPr>
        <w:t xml:space="preserve">Track the progress of orders and </w:t>
      </w:r>
      <w:r w:rsidR="00AD61E2" w:rsidRPr="00682719">
        <w:rPr>
          <w:rFonts w:ascii="Times New Roman" w:eastAsia="SimSun" w:hAnsi="Times New Roman" w:cs="Times New Roman"/>
          <w:kern w:val="2"/>
          <w:sz w:val="24"/>
          <w:szCs w:val="20"/>
          <w:lang w:eastAsia="zh-CN"/>
        </w:rPr>
        <w:t>ensure that they are fulfilled.</w:t>
      </w:r>
    </w:p>
    <w:p w:rsidR="00D01D65" w:rsidRPr="006452F7" w:rsidRDefault="00D01D65" w:rsidP="006452F7">
      <w:pPr>
        <w:spacing w:after="0" w:line="360" w:lineRule="auto"/>
        <w:jc w:val="both"/>
        <w:rPr>
          <w:rFonts w:ascii="Times New Roman" w:hAnsi="Times New Roman" w:cs="Times New Roman"/>
          <w:b/>
          <w:color w:val="000000"/>
          <w:sz w:val="24"/>
        </w:rPr>
      </w:pPr>
      <w:r w:rsidRPr="006452F7">
        <w:rPr>
          <w:rFonts w:ascii="Times New Roman" w:hAnsi="Times New Roman" w:cs="Times New Roman"/>
          <w:b/>
          <w:color w:val="000000"/>
          <w:sz w:val="24"/>
        </w:rPr>
        <w:t>Benefits and Limitations</w:t>
      </w:r>
    </w:p>
    <w:p w:rsidR="007A0B3D" w:rsidRDefault="00D01D65" w:rsidP="00144371">
      <w:pPr>
        <w:spacing w:after="0" w:line="360" w:lineRule="auto"/>
        <w:jc w:val="both"/>
        <w:rPr>
          <w:rFonts w:ascii="Times New Roman" w:hAnsi="Times New Roman" w:cs="Times New Roman"/>
          <w:color w:val="000000"/>
          <w:sz w:val="24"/>
        </w:rPr>
      </w:pPr>
      <w:r w:rsidRPr="00BE05BE">
        <w:rPr>
          <w:rFonts w:ascii="Times New Roman" w:hAnsi="Times New Roman" w:cs="Times New Roman"/>
          <w:color w:val="000000"/>
          <w:sz w:val="24"/>
        </w:rPr>
        <w:t xml:space="preserve">The use of material and labor schedules, overlays, and orders in construction projects </w:t>
      </w:r>
    </w:p>
    <w:p w:rsidR="00D01D65" w:rsidRPr="006452F7" w:rsidRDefault="000A3332" w:rsidP="006452F7">
      <w:pPr>
        <w:spacing w:after="0" w:line="360" w:lineRule="auto"/>
        <w:jc w:val="both"/>
        <w:rPr>
          <w:rFonts w:ascii="Times New Roman" w:hAnsi="Times New Roman" w:cs="Times New Roman"/>
          <w:b/>
          <w:color w:val="000000"/>
          <w:sz w:val="24"/>
        </w:rPr>
      </w:pPr>
      <w:r w:rsidRPr="006452F7">
        <w:rPr>
          <w:rFonts w:ascii="Times New Roman" w:hAnsi="Times New Roman" w:cs="Times New Roman"/>
          <w:b/>
          <w:color w:val="000000"/>
          <w:sz w:val="24"/>
        </w:rPr>
        <w:t>Benefits</w:t>
      </w:r>
      <w:r w:rsidR="00D01D65" w:rsidRPr="006452F7">
        <w:rPr>
          <w:rFonts w:ascii="Times New Roman" w:hAnsi="Times New Roman" w:cs="Times New Roman"/>
          <w:b/>
          <w:color w:val="000000"/>
          <w:sz w:val="24"/>
        </w:rPr>
        <w:t>, including:</w:t>
      </w:r>
    </w:p>
    <w:p w:rsidR="00D01D65" w:rsidRPr="00D2384C" w:rsidRDefault="00D01D65" w:rsidP="00B70CE6">
      <w:pPr>
        <w:pStyle w:val="ListParagraph"/>
        <w:numPr>
          <w:ilvl w:val="0"/>
          <w:numId w:val="55"/>
        </w:numPr>
        <w:spacing w:after="0" w:line="360" w:lineRule="auto"/>
        <w:jc w:val="both"/>
        <w:rPr>
          <w:rFonts w:ascii="Times New Roman" w:eastAsia="SimSun" w:hAnsi="Times New Roman" w:cs="Times New Roman"/>
          <w:kern w:val="2"/>
          <w:sz w:val="24"/>
          <w:szCs w:val="20"/>
          <w:lang w:eastAsia="zh-CN"/>
        </w:rPr>
      </w:pPr>
      <w:r w:rsidRPr="00D2384C">
        <w:rPr>
          <w:rFonts w:ascii="Times New Roman" w:eastAsia="SimSun" w:hAnsi="Times New Roman" w:cs="Times New Roman"/>
          <w:kern w:val="2"/>
          <w:sz w:val="24"/>
          <w:szCs w:val="20"/>
          <w:lang w:eastAsia="zh-CN"/>
        </w:rPr>
        <w:t>Improved project planning and management.</w:t>
      </w:r>
    </w:p>
    <w:p w:rsidR="00D01D65" w:rsidRPr="00D2384C" w:rsidRDefault="00D01D65" w:rsidP="00B70CE6">
      <w:pPr>
        <w:pStyle w:val="ListParagraph"/>
        <w:numPr>
          <w:ilvl w:val="0"/>
          <w:numId w:val="55"/>
        </w:numPr>
        <w:spacing w:after="0" w:line="360" w:lineRule="auto"/>
        <w:jc w:val="both"/>
        <w:rPr>
          <w:rFonts w:ascii="Times New Roman" w:eastAsia="SimSun" w:hAnsi="Times New Roman" w:cs="Times New Roman"/>
          <w:kern w:val="2"/>
          <w:sz w:val="24"/>
          <w:szCs w:val="20"/>
          <w:lang w:eastAsia="zh-CN"/>
        </w:rPr>
      </w:pPr>
      <w:r w:rsidRPr="00D2384C">
        <w:rPr>
          <w:rFonts w:ascii="Times New Roman" w:eastAsia="SimSun" w:hAnsi="Times New Roman" w:cs="Times New Roman"/>
          <w:kern w:val="2"/>
          <w:sz w:val="24"/>
          <w:szCs w:val="20"/>
          <w:lang w:eastAsia="zh-CN"/>
        </w:rPr>
        <w:t>Increased efficiency and productivity.</w:t>
      </w:r>
    </w:p>
    <w:p w:rsidR="00D01D65" w:rsidRPr="00D2384C" w:rsidRDefault="00D01D65" w:rsidP="00B70CE6">
      <w:pPr>
        <w:pStyle w:val="ListParagraph"/>
        <w:numPr>
          <w:ilvl w:val="0"/>
          <w:numId w:val="55"/>
        </w:numPr>
        <w:spacing w:after="0" w:line="360" w:lineRule="auto"/>
        <w:jc w:val="both"/>
        <w:rPr>
          <w:rFonts w:ascii="Times New Roman" w:eastAsia="SimSun" w:hAnsi="Times New Roman" w:cs="Times New Roman"/>
          <w:kern w:val="2"/>
          <w:sz w:val="24"/>
          <w:szCs w:val="20"/>
          <w:lang w:eastAsia="zh-CN"/>
        </w:rPr>
      </w:pPr>
      <w:r w:rsidRPr="00D2384C">
        <w:rPr>
          <w:rFonts w:ascii="Times New Roman" w:eastAsia="SimSun" w:hAnsi="Times New Roman" w:cs="Times New Roman"/>
          <w:kern w:val="2"/>
          <w:sz w:val="24"/>
          <w:szCs w:val="20"/>
          <w:lang w:eastAsia="zh-CN"/>
        </w:rPr>
        <w:t>Reduced risk of delays or issues.</w:t>
      </w:r>
    </w:p>
    <w:p w:rsidR="00D01D65" w:rsidRPr="00D2384C" w:rsidRDefault="00D01D65" w:rsidP="00B70CE6">
      <w:pPr>
        <w:pStyle w:val="ListParagraph"/>
        <w:numPr>
          <w:ilvl w:val="0"/>
          <w:numId w:val="55"/>
        </w:numPr>
        <w:spacing w:after="0" w:line="360" w:lineRule="auto"/>
        <w:jc w:val="both"/>
        <w:rPr>
          <w:rFonts w:ascii="Times New Roman" w:eastAsia="SimSun" w:hAnsi="Times New Roman" w:cs="Times New Roman"/>
          <w:kern w:val="2"/>
          <w:sz w:val="24"/>
          <w:szCs w:val="20"/>
          <w:lang w:eastAsia="zh-CN"/>
        </w:rPr>
      </w:pPr>
      <w:r w:rsidRPr="00D2384C">
        <w:rPr>
          <w:rFonts w:ascii="Times New Roman" w:eastAsia="SimSun" w:hAnsi="Times New Roman" w:cs="Times New Roman"/>
          <w:kern w:val="2"/>
          <w:sz w:val="24"/>
          <w:szCs w:val="20"/>
          <w:lang w:eastAsia="zh-CN"/>
        </w:rPr>
        <w:t>Improved communication with stakeholders.</w:t>
      </w:r>
    </w:p>
    <w:p w:rsidR="00D01D65" w:rsidRPr="006452F7" w:rsidRDefault="00D2384C" w:rsidP="006452F7">
      <w:pPr>
        <w:spacing w:after="0" w:line="360" w:lineRule="auto"/>
        <w:jc w:val="both"/>
        <w:rPr>
          <w:rFonts w:ascii="Times New Roman" w:hAnsi="Times New Roman" w:cs="Times New Roman"/>
          <w:color w:val="000000"/>
          <w:sz w:val="24"/>
        </w:rPr>
      </w:pPr>
      <w:r w:rsidRPr="006452F7">
        <w:rPr>
          <w:rFonts w:ascii="Times New Roman" w:hAnsi="Times New Roman" w:cs="Times New Roman"/>
          <w:b/>
          <w:color w:val="000000"/>
          <w:sz w:val="24"/>
        </w:rPr>
        <w:t>Limitations to consider:</w:t>
      </w:r>
      <w:r w:rsidRPr="006452F7">
        <w:rPr>
          <w:rFonts w:ascii="Times New Roman" w:hAnsi="Times New Roman" w:cs="Times New Roman"/>
          <w:color w:val="000000"/>
          <w:sz w:val="24"/>
        </w:rPr>
        <w:t xml:space="preserve"> </w:t>
      </w:r>
      <w:r w:rsidR="00D01D65" w:rsidRPr="006452F7">
        <w:rPr>
          <w:rFonts w:ascii="Times New Roman" w:eastAsia="SimSun" w:hAnsi="Times New Roman" w:cs="Times New Roman"/>
          <w:kern w:val="2"/>
          <w:sz w:val="24"/>
          <w:szCs w:val="20"/>
          <w:lang w:eastAsia="zh-CN"/>
        </w:rPr>
        <w:t>Material and labor schedules can be time-consuming to create and maintain.</w:t>
      </w:r>
    </w:p>
    <w:p w:rsidR="00D01D65" w:rsidRPr="007A0B3D" w:rsidRDefault="00D01D65" w:rsidP="00B70CE6">
      <w:pPr>
        <w:pStyle w:val="ListParagraph"/>
        <w:numPr>
          <w:ilvl w:val="0"/>
          <w:numId w:val="56"/>
        </w:numPr>
        <w:spacing w:after="0" w:line="360" w:lineRule="auto"/>
        <w:jc w:val="both"/>
        <w:rPr>
          <w:rFonts w:ascii="Times New Roman" w:eastAsia="SimSun" w:hAnsi="Times New Roman" w:cs="Times New Roman"/>
          <w:kern w:val="2"/>
          <w:sz w:val="24"/>
          <w:szCs w:val="20"/>
          <w:lang w:eastAsia="zh-CN"/>
        </w:rPr>
      </w:pPr>
      <w:r w:rsidRPr="007A0B3D">
        <w:rPr>
          <w:rFonts w:ascii="Times New Roman" w:eastAsia="SimSun" w:hAnsi="Times New Roman" w:cs="Times New Roman"/>
          <w:kern w:val="2"/>
          <w:sz w:val="24"/>
          <w:szCs w:val="20"/>
          <w:lang w:eastAsia="zh-CN"/>
        </w:rPr>
        <w:t>Overlays can be complex and difficult to interpret.</w:t>
      </w:r>
    </w:p>
    <w:p w:rsidR="00D01D65" w:rsidRPr="007A0B3D" w:rsidRDefault="00D01D65" w:rsidP="00B70CE6">
      <w:pPr>
        <w:pStyle w:val="ListParagraph"/>
        <w:numPr>
          <w:ilvl w:val="0"/>
          <w:numId w:val="56"/>
        </w:numPr>
        <w:spacing w:after="0" w:line="360" w:lineRule="auto"/>
        <w:jc w:val="both"/>
        <w:rPr>
          <w:rFonts w:ascii="Times New Roman" w:eastAsia="SimSun" w:hAnsi="Times New Roman" w:cs="Times New Roman"/>
          <w:kern w:val="2"/>
          <w:sz w:val="24"/>
          <w:szCs w:val="20"/>
          <w:lang w:eastAsia="zh-CN"/>
        </w:rPr>
      </w:pPr>
      <w:r w:rsidRPr="007A0B3D">
        <w:rPr>
          <w:rFonts w:ascii="Times New Roman" w:eastAsia="SimSun" w:hAnsi="Times New Roman" w:cs="Times New Roman"/>
          <w:kern w:val="2"/>
          <w:sz w:val="24"/>
          <w:szCs w:val="20"/>
          <w:lang w:eastAsia="zh-CN"/>
        </w:rPr>
        <w:t>Orders can be costly and may require significant lead time.</w:t>
      </w:r>
    </w:p>
    <w:p w:rsidR="00D01D65" w:rsidRPr="007A0B3D" w:rsidRDefault="00D01D65" w:rsidP="00B70CE6">
      <w:pPr>
        <w:pStyle w:val="ListParagraph"/>
        <w:numPr>
          <w:ilvl w:val="0"/>
          <w:numId w:val="56"/>
        </w:numPr>
        <w:spacing w:after="0" w:line="360" w:lineRule="auto"/>
        <w:jc w:val="both"/>
        <w:rPr>
          <w:rFonts w:ascii="Times New Roman" w:eastAsia="SimSun" w:hAnsi="Times New Roman" w:cs="Times New Roman"/>
          <w:kern w:val="2"/>
          <w:sz w:val="24"/>
          <w:szCs w:val="20"/>
          <w:lang w:eastAsia="zh-CN"/>
        </w:rPr>
      </w:pPr>
      <w:r w:rsidRPr="007A0B3D">
        <w:rPr>
          <w:rFonts w:ascii="Times New Roman" w:eastAsia="SimSun" w:hAnsi="Times New Roman" w:cs="Times New Roman"/>
          <w:kern w:val="2"/>
          <w:sz w:val="24"/>
          <w:szCs w:val="20"/>
          <w:lang w:eastAsia="zh-CN"/>
        </w:rPr>
        <w:t>Detailing nominated suppliers and contractors</w:t>
      </w:r>
    </w:p>
    <w:p w:rsidR="00D01D65" w:rsidRPr="00BE05BE" w:rsidRDefault="00D01D65" w:rsidP="00144371">
      <w:pPr>
        <w:spacing w:after="0" w:line="360" w:lineRule="auto"/>
        <w:jc w:val="both"/>
        <w:rPr>
          <w:rFonts w:ascii="Times New Roman" w:hAnsi="Times New Roman" w:cs="Times New Roman"/>
          <w:color w:val="000000"/>
          <w:sz w:val="24"/>
          <w:lang w:eastAsia="zh-CN"/>
        </w:rPr>
      </w:pPr>
      <w:r w:rsidRPr="00BE05BE">
        <w:rPr>
          <w:rFonts w:ascii="Times New Roman" w:hAnsi="Times New Roman" w:cs="Times New Roman"/>
          <w:color w:val="000000"/>
          <w:sz w:val="24"/>
          <w:lang w:eastAsia="zh-CN"/>
        </w:rPr>
        <w:t xml:space="preserve">Nominated suppliers and contractors are individuals or companies that have been selected or recommended for a particular project or contract. These nominations typically occur through a </w:t>
      </w:r>
      <w:r w:rsidRPr="00BE05BE">
        <w:rPr>
          <w:rFonts w:ascii="Times New Roman" w:hAnsi="Times New Roman" w:cs="Times New Roman"/>
          <w:color w:val="000000"/>
          <w:sz w:val="24"/>
          <w:lang w:eastAsia="zh-CN"/>
        </w:rPr>
        <w:lastRenderedPageBreak/>
        <w:t>formal process, such as a bidding or procurement process, where potential suppliers and contractors submit their proposals or bids for consideration.</w:t>
      </w:r>
    </w:p>
    <w:p w:rsidR="00D01D65" w:rsidRPr="00BE05BE" w:rsidRDefault="00D01D65" w:rsidP="00144371">
      <w:pPr>
        <w:spacing w:after="0" w:line="360" w:lineRule="auto"/>
        <w:jc w:val="both"/>
        <w:rPr>
          <w:rFonts w:ascii="Times New Roman" w:hAnsi="Times New Roman" w:cs="Times New Roman"/>
          <w:color w:val="000000"/>
          <w:sz w:val="24"/>
          <w:lang w:eastAsia="zh-CN"/>
        </w:rPr>
      </w:pPr>
      <w:r w:rsidRPr="00BE05BE">
        <w:rPr>
          <w:rFonts w:ascii="Times New Roman" w:hAnsi="Times New Roman" w:cs="Times New Roman"/>
          <w:color w:val="000000"/>
          <w:sz w:val="24"/>
          <w:lang w:eastAsia="zh-CN"/>
        </w:rPr>
        <w:t>Suppliers refer to individuals or companies that provide goods or materials required for a project. They can range from manufacturers and wholesalers to distributors and retailers. Suppliers play a crucial role in ensuring the availability and quality of materials needed for the successful completion of a project.</w:t>
      </w:r>
    </w:p>
    <w:p w:rsidR="00D01D65" w:rsidRPr="00BE05BE" w:rsidRDefault="00D01D65" w:rsidP="00144371">
      <w:pPr>
        <w:spacing w:after="0" w:line="360" w:lineRule="auto"/>
        <w:jc w:val="both"/>
        <w:rPr>
          <w:rFonts w:ascii="Times New Roman" w:hAnsi="Times New Roman" w:cs="Times New Roman"/>
          <w:color w:val="000000"/>
          <w:sz w:val="24"/>
          <w:lang w:eastAsia="zh-CN"/>
        </w:rPr>
      </w:pPr>
      <w:r w:rsidRPr="00BE05BE">
        <w:rPr>
          <w:rFonts w:ascii="Times New Roman" w:hAnsi="Times New Roman" w:cs="Times New Roman"/>
          <w:color w:val="000000"/>
          <w:sz w:val="24"/>
          <w:lang w:eastAsia="zh-CN"/>
        </w:rPr>
        <w:t>Contractors, on the other hand, are individuals or companies that provide services related to the execution of a project. They can include construction contractors, engineering firms, IT service providers, consultants, and many others. Contractors are responsible for carrying out specific tasks or activities within the project scope.</w:t>
      </w:r>
    </w:p>
    <w:p w:rsidR="00D01D65" w:rsidRPr="008C05B8" w:rsidRDefault="00D01D65" w:rsidP="008C05B8">
      <w:pPr>
        <w:spacing w:after="0" w:line="360" w:lineRule="auto"/>
        <w:jc w:val="both"/>
        <w:rPr>
          <w:rFonts w:ascii="Times New Roman" w:hAnsi="Times New Roman" w:cs="Times New Roman"/>
          <w:b/>
          <w:color w:val="000000"/>
          <w:sz w:val="24"/>
          <w:lang w:eastAsia="zh-CN"/>
        </w:rPr>
      </w:pPr>
      <w:r w:rsidRPr="008C05B8">
        <w:rPr>
          <w:rFonts w:ascii="Times New Roman" w:hAnsi="Times New Roman" w:cs="Times New Roman"/>
          <w:b/>
          <w:color w:val="000000"/>
          <w:sz w:val="24"/>
          <w:lang w:eastAsia="zh-CN"/>
        </w:rPr>
        <w:t>The process of nominating suppliers and contractors:</w:t>
      </w:r>
    </w:p>
    <w:p w:rsidR="00D01D65" w:rsidRPr="00613460" w:rsidRDefault="00D01D65" w:rsidP="00B70CE6">
      <w:pPr>
        <w:pStyle w:val="ListParagraph"/>
        <w:numPr>
          <w:ilvl w:val="0"/>
          <w:numId w:val="57"/>
        </w:numPr>
        <w:spacing w:after="0" w:line="360" w:lineRule="auto"/>
        <w:jc w:val="both"/>
        <w:rPr>
          <w:rFonts w:ascii="Times New Roman" w:eastAsia="SimSun" w:hAnsi="Times New Roman" w:cs="Times New Roman"/>
          <w:kern w:val="2"/>
          <w:sz w:val="24"/>
          <w:szCs w:val="20"/>
          <w:lang w:eastAsia="zh-CN"/>
        </w:rPr>
      </w:pPr>
      <w:r w:rsidRPr="00613460">
        <w:rPr>
          <w:rFonts w:ascii="Times New Roman" w:eastAsia="SimSun" w:hAnsi="Times New Roman" w:cs="Times New Roman"/>
          <w:b/>
          <w:kern w:val="2"/>
          <w:sz w:val="24"/>
          <w:szCs w:val="20"/>
          <w:lang w:eastAsia="zh-CN"/>
        </w:rPr>
        <w:t>Identification:</w:t>
      </w:r>
      <w:r w:rsidRPr="00613460">
        <w:rPr>
          <w:rFonts w:ascii="Times New Roman" w:eastAsia="SimSun" w:hAnsi="Times New Roman" w:cs="Times New Roman"/>
          <w:kern w:val="2"/>
          <w:sz w:val="24"/>
          <w:szCs w:val="20"/>
          <w:lang w:eastAsia="zh-CN"/>
        </w:rPr>
        <w:t xml:space="preserve"> The first step is to identify potential suppliers and contractors who have the necessary expertise, experience, and resources to meet the project requirements. </w:t>
      </w:r>
    </w:p>
    <w:p w:rsidR="00D01D65" w:rsidRPr="00613460" w:rsidRDefault="00D01D65" w:rsidP="00B70CE6">
      <w:pPr>
        <w:pStyle w:val="ListParagraph"/>
        <w:numPr>
          <w:ilvl w:val="0"/>
          <w:numId w:val="57"/>
        </w:numPr>
        <w:spacing w:after="0" w:line="360" w:lineRule="auto"/>
        <w:jc w:val="both"/>
        <w:rPr>
          <w:rFonts w:ascii="Times New Roman" w:eastAsia="SimSun" w:hAnsi="Times New Roman" w:cs="Times New Roman"/>
          <w:kern w:val="2"/>
          <w:sz w:val="24"/>
          <w:szCs w:val="20"/>
          <w:lang w:eastAsia="zh-CN"/>
        </w:rPr>
      </w:pPr>
      <w:r w:rsidRPr="00613460">
        <w:rPr>
          <w:rFonts w:ascii="Times New Roman" w:eastAsia="SimSun" w:hAnsi="Times New Roman" w:cs="Times New Roman"/>
          <w:kern w:val="2"/>
          <w:sz w:val="24"/>
          <w:szCs w:val="20"/>
          <w:lang w:eastAsia="zh-CN"/>
        </w:rPr>
        <w:t>This can be done through market research, referrals, industry directories, or by inviting interested parties to submit their qualifications.</w:t>
      </w:r>
    </w:p>
    <w:p w:rsidR="00D01D65" w:rsidRPr="00613460" w:rsidRDefault="00D01D65" w:rsidP="00B70CE6">
      <w:pPr>
        <w:pStyle w:val="ListParagraph"/>
        <w:numPr>
          <w:ilvl w:val="0"/>
          <w:numId w:val="57"/>
        </w:numPr>
        <w:spacing w:after="0" w:line="360" w:lineRule="auto"/>
        <w:jc w:val="both"/>
        <w:rPr>
          <w:rFonts w:ascii="Times New Roman" w:eastAsia="SimSun" w:hAnsi="Times New Roman" w:cs="Times New Roman"/>
          <w:kern w:val="2"/>
          <w:sz w:val="24"/>
          <w:szCs w:val="20"/>
          <w:lang w:eastAsia="zh-CN"/>
        </w:rPr>
      </w:pPr>
      <w:r w:rsidRPr="00613460">
        <w:rPr>
          <w:rFonts w:ascii="Times New Roman" w:eastAsia="SimSun" w:hAnsi="Times New Roman" w:cs="Times New Roman"/>
          <w:b/>
          <w:kern w:val="2"/>
          <w:sz w:val="24"/>
          <w:szCs w:val="20"/>
          <w:lang w:eastAsia="zh-CN"/>
        </w:rPr>
        <w:t>Prequalification:</w:t>
      </w:r>
      <w:r w:rsidRPr="00613460">
        <w:rPr>
          <w:rFonts w:ascii="Times New Roman" w:eastAsia="SimSun" w:hAnsi="Times New Roman" w:cs="Times New Roman"/>
          <w:kern w:val="2"/>
          <w:sz w:val="24"/>
          <w:szCs w:val="20"/>
          <w:lang w:eastAsia="zh-CN"/>
        </w:rPr>
        <w:t xml:space="preserve"> Once potential suppliers and contractors have been identified, they may be required to go through a prequalification process. This involves assessing their financial stability, technical capabilities, past performance, compliance with regulations, and other relevant criteria. Prequalification helps ensure that only qualified and reliable entities are considered for nomination.</w:t>
      </w:r>
    </w:p>
    <w:p w:rsidR="00D01D65" w:rsidRPr="00613460" w:rsidRDefault="00D01D65" w:rsidP="00B70CE6">
      <w:pPr>
        <w:pStyle w:val="ListParagraph"/>
        <w:numPr>
          <w:ilvl w:val="0"/>
          <w:numId w:val="57"/>
        </w:numPr>
        <w:spacing w:after="0" w:line="360" w:lineRule="auto"/>
        <w:jc w:val="both"/>
        <w:rPr>
          <w:rFonts w:ascii="Times New Roman" w:eastAsia="SimSun" w:hAnsi="Times New Roman" w:cs="Times New Roman"/>
          <w:kern w:val="2"/>
          <w:sz w:val="24"/>
          <w:szCs w:val="20"/>
          <w:lang w:eastAsia="zh-CN"/>
        </w:rPr>
      </w:pPr>
      <w:r w:rsidRPr="00613460">
        <w:rPr>
          <w:rFonts w:ascii="Times New Roman" w:eastAsia="SimSun" w:hAnsi="Times New Roman" w:cs="Times New Roman"/>
          <w:b/>
          <w:kern w:val="2"/>
          <w:sz w:val="24"/>
          <w:szCs w:val="20"/>
          <w:lang w:eastAsia="zh-CN"/>
        </w:rPr>
        <w:t xml:space="preserve">Request for Proposal (RFP): </w:t>
      </w:r>
      <w:r w:rsidRPr="00613460">
        <w:rPr>
          <w:rFonts w:ascii="Times New Roman" w:eastAsia="SimSun" w:hAnsi="Times New Roman" w:cs="Times New Roman"/>
          <w:kern w:val="2"/>
          <w:sz w:val="24"/>
          <w:szCs w:val="20"/>
          <w:lang w:eastAsia="zh-CN"/>
        </w:rPr>
        <w:t>In many cases, a formal RFP is issued to the prequalified suppliers and contractors. The RFP outlines the project requirements, specifications, terms and conditions, evaluation criteria, and submission deadlines. It provides an opportunity for suppliers and contractors to understand the project scope in detail and prepare their proposals accordingly.</w:t>
      </w:r>
    </w:p>
    <w:p w:rsidR="00D01D65" w:rsidRPr="00613460" w:rsidRDefault="00D01D65" w:rsidP="00B70CE6">
      <w:pPr>
        <w:pStyle w:val="ListParagraph"/>
        <w:numPr>
          <w:ilvl w:val="0"/>
          <w:numId w:val="57"/>
        </w:numPr>
        <w:spacing w:after="0" w:line="360" w:lineRule="auto"/>
        <w:jc w:val="both"/>
        <w:rPr>
          <w:rFonts w:ascii="Times New Roman" w:eastAsia="SimSun" w:hAnsi="Times New Roman" w:cs="Times New Roman"/>
          <w:kern w:val="2"/>
          <w:sz w:val="24"/>
          <w:szCs w:val="20"/>
          <w:lang w:eastAsia="zh-CN"/>
        </w:rPr>
      </w:pPr>
      <w:r w:rsidRPr="00613460">
        <w:rPr>
          <w:rFonts w:ascii="Times New Roman" w:eastAsia="SimSun" w:hAnsi="Times New Roman" w:cs="Times New Roman"/>
          <w:b/>
          <w:kern w:val="2"/>
          <w:sz w:val="24"/>
          <w:szCs w:val="20"/>
          <w:lang w:eastAsia="zh-CN"/>
        </w:rPr>
        <w:t>Proposal Evaluation:</w:t>
      </w:r>
      <w:r w:rsidRPr="00613460">
        <w:rPr>
          <w:rFonts w:ascii="Times New Roman" w:eastAsia="SimSun" w:hAnsi="Times New Roman" w:cs="Times New Roman"/>
          <w:kern w:val="2"/>
          <w:sz w:val="24"/>
          <w:szCs w:val="20"/>
          <w:lang w:eastAsia="zh-CN"/>
        </w:rPr>
        <w:t xml:space="preserve"> The submitted proposals are then evaluated based on predetermined criteria such as price, technical capabilities, past performance, delivery schedule, and compliance with specifications. Evaluation committees or procurement teams assess the proposals and shortlist the most suitable candidates for further consideration.</w:t>
      </w:r>
    </w:p>
    <w:p w:rsidR="00F53AC4" w:rsidRPr="00F53AC4" w:rsidRDefault="00D01D65" w:rsidP="00B70CE6">
      <w:pPr>
        <w:pStyle w:val="ListParagraph"/>
        <w:numPr>
          <w:ilvl w:val="0"/>
          <w:numId w:val="57"/>
        </w:numPr>
        <w:spacing w:after="0" w:line="360" w:lineRule="auto"/>
        <w:jc w:val="both"/>
        <w:rPr>
          <w:rFonts w:ascii="Times New Roman" w:eastAsia="SimSun" w:hAnsi="Times New Roman" w:cs="Times New Roman"/>
          <w:kern w:val="2"/>
          <w:sz w:val="24"/>
          <w:szCs w:val="20"/>
          <w:lang w:eastAsia="zh-CN"/>
        </w:rPr>
      </w:pPr>
      <w:r w:rsidRPr="00613460">
        <w:rPr>
          <w:rFonts w:ascii="Times New Roman" w:eastAsia="SimSun" w:hAnsi="Times New Roman" w:cs="Times New Roman"/>
          <w:b/>
          <w:kern w:val="2"/>
          <w:sz w:val="24"/>
          <w:szCs w:val="20"/>
          <w:lang w:eastAsia="zh-CN"/>
        </w:rPr>
        <w:t>Negotiation and Selection:</w:t>
      </w:r>
      <w:r w:rsidRPr="00613460">
        <w:rPr>
          <w:rFonts w:ascii="Times New Roman" w:eastAsia="SimSun" w:hAnsi="Times New Roman" w:cs="Times New Roman"/>
          <w:kern w:val="2"/>
          <w:sz w:val="24"/>
          <w:szCs w:val="20"/>
          <w:lang w:eastAsia="zh-CN"/>
        </w:rPr>
        <w:t xml:space="preserve"> The shortlisted suppliers and contractors may be invited for negotiation to finalize the terms of the contract, including pricing, delivery schedules, </w:t>
      </w:r>
      <w:r w:rsidRPr="00613460">
        <w:rPr>
          <w:rFonts w:ascii="Times New Roman" w:eastAsia="SimSun" w:hAnsi="Times New Roman" w:cs="Times New Roman"/>
          <w:kern w:val="2"/>
          <w:sz w:val="24"/>
          <w:szCs w:val="20"/>
          <w:lang w:eastAsia="zh-CN"/>
        </w:rPr>
        <w:lastRenderedPageBreak/>
        <w:t>warranties, and other relevant aspects. After negotiations, the final selection is made based on factors such as cost-effectiveness, quality, reliability, and overall value for money.</w:t>
      </w:r>
      <w:r w:rsidR="00F53AC4" w:rsidRPr="00F53AC4">
        <w:t xml:space="preserve"> </w:t>
      </w:r>
    </w:p>
    <w:p w:rsidR="00D01D65" w:rsidRPr="00F53AC4" w:rsidRDefault="00F53AC4" w:rsidP="00F53AC4">
      <w:pPr>
        <w:spacing w:after="0" w:line="360" w:lineRule="auto"/>
        <w:jc w:val="both"/>
        <w:rPr>
          <w:rFonts w:ascii="Times New Roman" w:eastAsia="SimSun" w:hAnsi="Times New Roman" w:cs="Times New Roman"/>
          <w:kern w:val="2"/>
          <w:sz w:val="24"/>
          <w:szCs w:val="20"/>
          <w:lang w:eastAsia="zh-CN"/>
        </w:rPr>
      </w:pPr>
      <w:r w:rsidRPr="00F53AC4">
        <w:rPr>
          <w:rFonts w:ascii="Times New Roman" w:eastAsia="SimSun" w:hAnsi="Times New Roman" w:cs="Times New Roman"/>
          <w:kern w:val="2"/>
          <w:sz w:val="24"/>
          <w:szCs w:val="20"/>
          <w:lang w:eastAsia="zh-CN"/>
        </w:rPr>
        <w:t>The nomination of suppliers and contractors for a project should be fair and transparent, with government agencies and organizations implementing guidelines to ensure a competitive and unbiased selection process. This includes identifying potential candidates, prequalifying them, and negotiating terms.</w:t>
      </w:r>
    </w:p>
    <w:p w:rsidR="00D01D65" w:rsidRPr="00E20406" w:rsidRDefault="00D01D65" w:rsidP="00B70CE6">
      <w:pPr>
        <w:pStyle w:val="Heading2"/>
        <w:numPr>
          <w:ilvl w:val="1"/>
          <w:numId w:val="68"/>
        </w:numPr>
        <w:spacing w:line="360" w:lineRule="auto"/>
        <w:ind w:left="450" w:hanging="450"/>
        <w:rPr>
          <w:rFonts w:ascii="Times New Roman" w:hAnsi="Times New Roman"/>
          <w:color w:val="auto"/>
          <w:lang w:eastAsia="zh-CN"/>
        </w:rPr>
      </w:pPr>
      <w:bookmarkStart w:id="16" w:name="_Toc149635002"/>
      <w:r w:rsidRPr="00E20406">
        <w:rPr>
          <w:rFonts w:ascii="Times New Roman" w:hAnsi="Times New Roman"/>
          <w:color w:val="auto"/>
          <w:lang w:eastAsia="zh-CN"/>
        </w:rPr>
        <w:t>Producing relevant overlay drawings</w:t>
      </w:r>
      <w:bookmarkEnd w:id="16"/>
    </w:p>
    <w:p w:rsidR="00D01D65" w:rsidRPr="00BE05BE" w:rsidRDefault="00D01D65" w:rsidP="00144371">
      <w:pPr>
        <w:spacing w:after="0" w:line="360" w:lineRule="auto"/>
        <w:jc w:val="both"/>
        <w:rPr>
          <w:rFonts w:ascii="Times New Roman" w:hAnsi="Times New Roman" w:cs="Times New Roman"/>
          <w:color w:val="000000"/>
          <w:sz w:val="24"/>
          <w:lang w:eastAsia="zh-CN"/>
        </w:rPr>
      </w:pPr>
      <w:r w:rsidRPr="00BE05BE">
        <w:rPr>
          <w:rFonts w:ascii="Times New Roman" w:hAnsi="Times New Roman" w:cs="Times New Roman"/>
          <w:color w:val="000000"/>
          <w:sz w:val="24"/>
          <w:lang w:eastAsia="zh-CN"/>
        </w:rPr>
        <w:t xml:space="preserve">Producing relevant overlay drawings involves the process of superimposing additional information or graphics onto an existing drawing or image. The technique is commonly used in various </w:t>
      </w:r>
      <w:r w:rsidR="00613460" w:rsidRPr="00BE05BE">
        <w:rPr>
          <w:rFonts w:ascii="Times New Roman" w:hAnsi="Times New Roman" w:cs="Times New Roman"/>
          <w:color w:val="000000"/>
          <w:sz w:val="24"/>
          <w:lang w:eastAsia="zh-CN"/>
        </w:rPr>
        <w:t>fields,</w:t>
      </w:r>
      <w:r w:rsidRPr="00BE05BE">
        <w:rPr>
          <w:rFonts w:ascii="Times New Roman" w:hAnsi="Times New Roman" w:cs="Times New Roman"/>
          <w:color w:val="000000"/>
          <w:sz w:val="24"/>
          <w:lang w:eastAsia="zh-CN"/>
        </w:rPr>
        <w:t xml:space="preserve"> such as architecture, engineering, construction, and design to convey additional details, modifications, or annotations.</w:t>
      </w:r>
    </w:p>
    <w:p w:rsidR="00D01D65" w:rsidRPr="00BE05BE" w:rsidRDefault="00D01D65" w:rsidP="00144371">
      <w:pPr>
        <w:spacing w:after="0" w:line="360" w:lineRule="auto"/>
        <w:jc w:val="both"/>
        <w:rPr>
          <w:rFonts w:ascii="Times New Roman" w:hAnsi="Times New Roman" w:cs="Times New Roman"/>
          <w:color w:val="000000"/>
          <w:sz w:val="24"/>
          <w:lang w:eastAsia="zh-CN"/>
        </w:rPr>
      </w:pPr>
      <w:r w:rsidRPr="00BE05BE">
        <w:rPr>
          <w:rFonts w:ascii="Times New Roman" w:hAnsi="Times New Roman" w:cs="Times New Roman"/>
          <w:color w:val="000000"/>
          <w:sz w:val="24"/>
          <w:lang w:eastAsia="zh-CN"/>
        </w:rPr>
        <w:t>To produce relevant overlay drawings, several steps need to be followed:</w:t>
      </w:r>
    </w:p>
    <w:p w:rsidR="00D01D65" w:rsidRPr="00C109C7" w:rsidRDefault="00D01D65" w:rsidP="00B70CE6">
      <w:pPr>
        <w:pStyle w:val="ListParagraph"/>
        <w:numPr>
          <w:ilvl w:val="0"/>
          <w:numId w:val="58"/>
        </w:numPr>
        <w:spacing w:after="0" w:line="360" w:lineRule="auto"/>
        <w:jc w:val="both"/>
        <w:rPr>
          <w:rFonts w:ascii="Times New Roman" w:eastAsia="SimSun" w:hAnsi="Times New Roman" w:cs="Times New Roman"/>
          <w:kern w:val="2"/>
          <w:sz w:val="24"/>
          <w:szCs w:val="20"/>
          <w:lang w:eastAsia="zh-CN"/>
        </w:rPr>
      </w:pPr>
      <w:r w:rsidRPr="00C109C7">
        <w:rPr>
          <w:rFonts w:ascii="Times New Roman" w:eastAsia="SimSun" w:hAnsi="Times New Roman" w:cs="Times New Roman"/>
          <w:b/>
          <w:kern w:val="2"/>
          <w:sz w:val="24"/>
          <w:szCs w:val="20"/>
          <w:lang w:eastAsia="zh-CN"/>
        </w:rPr>
        <w:t>Identify the purpose:</w:t>
      </w:r>
      <w:r w:rsidRPr="00C109C7">
        <w:rPr>
          <w:rFonts w:ascii="Times New Roman" w:eastAsia="SimSun" w:hAnsi="Times New Roman" w:cs="Times New Roman"/>
          <w:kern w:val="2"/>
          <w:sz w:val="24"/>
          <w:szCs w:val="20"/>
          <w:lang w:eastAsia="zh-CN"/>
        </w:rPr>
        <w:t xml:space="preserve"> Determine the specific purpose of the overlay drawing. This could include highlighting changes or modifications to an existing design, indicating dimensions or measurements, or adding annotations for clarity.</w:t>
      </w:r>
    </w:p>
    <w:p w:rsidR="00D01D65" w:rsidRPr="00C109C7" w:rsidRDefault="00D01D65" w:rsidP="00B70CE6">
      <w:pPr>
        <w:pStyle w:val="ListParagraph"/>
        <w:numPr>
          <w:ilvl w:val="0"/>
          <w:numId w:val="58"/>
        </w:numPr>
        <w:spacing w:after="0" w:line="360" w:lineRule="auto"/>
        <w:jc w:val="both"/>
        <w:rPr>
          <w:rFonts w:ascii="Times New Roman" w:eastAsia="SimSun" w:hAnsi="Times New Roman" w:cs="Times New Roman"/>
          <w:kern w:val="2"/>
          <w:sz w:val="24"/>
          <w:szCs w:val="20"/>
          <w:lang w:eastAsia="zh-CN"/>
        </w:rPr>
      </w:pPr>
      <w:r w:rsidRPr="00C109C7">
        <w:rPr>
          <w:rFonts w:ascii="Times New Roman" w:eastAsia="SimSun" w:hAnsi="Times New Roman" w:cs="Times New Roman"/>
          <w:b/>
          <w:kern w:val="2"/>
          <w:sz w:val="24"/>
          <w:szCs w:val="20"/>
          <w:lang w:eastAsia="zh-CN"/>
        </w:rPr>
        <w:t>Gather necessary information:</w:t>
      </w:r>
      <w:r w:rsidRPr="00C109C7">
        <w:rPr>
          <w:rFonts w:ascii="Times New Roman" w:eastAsia="SimSun" w:hAnsi="Times New Roman" w:cs="Times New Roman"/>
          <w:kern w:val="2"/>
          <w:sz w:val="24"/>
          <w:szCs w:val="20"/>
          <w:lang w:eastAsia="zh-CN"/>
        </w:rPr>
        <w:t xml:space="preserve"> Collect all the relevant data and information required for the overlay drawing. This may include architectural plans, engineering drawings, site surveys, or any other relevant documentation.</w:t>
      </w:r>
    </w:p>
    <w:p w:rsidR="00D01D65" w:rsidRPr="00C109C7" w:rsidRDefault="00D01D65" w:rsidP="00B70CE6">
      <w:pPr>
        <w:pStyle w:val="ListParagraph"/>
        <w:numPr>
          <w:ilvl w:val="0"/>
          <w:numId w:val="58"/>
        </w:numPr>
        <w:spacing w:after="0" w:line="360" w:lineRule="auto"/>
        <w:jc w:val="both"/>
        <w:rPr>
          <w:rFonts w:ascii="Times New Roman" w:eastAsia="SimSun" w:hAnsi="Times New Roman" w:cs="Times New Roman"/>
          <w:kern w:val="2"/>
          <w:sz w:val="24"/>
          <w:szCs w:val="20"/>
          <w:lang w:eastAsia="zh-CN"/>
        </w:rPr>
      </w:pPr>
      <w:r w:rsidRPr="00C109C7">
        <w:rPr>
          <w:rFonts w:ascii="Times New Roman" w:eastAsia="SimSun" w:hAnsi="Times New Roman" w:cs="Times New Roman"/>
          <w:b/>
          <w:kern w:val="2"/>
          <w:sz w:val="24"/>
          <w:szCs w:val="20"/>
          <w:lang w:eastAsia="zh-CN"/>
        </w:rPr>
        <w:t>Choose appropriate software:</w:t>
      </w:r>
      <w:r w:rsidRPr="00C109C7">
        <w:rPr>
          <w:rFonts w:ascii="Times New Roman" w:eastAsia="SimSun" w:hAnsi="Times New Roman" w:cs="Times New Roman"/>
          <w:kern w:val="2"/>
          <w:sz w:val="24"/>
          <w:szCs w:val="20"/>
          <w:lang w:eastAsia="zh-CN"/>
        </w:rPr>
        <w:t xml:space="preserve"> Select a suitable software tool for creating overlay drawings. There are various options available, ranging from general-purpose graphic design software to specialized CAD (Computer-Aided Design) applications. The choice of software depends on the complexity of the project and the specific requirements.</w:t>
      </w:r>
    </w:p>
    <w:p w:rsidR="00D01D65" w:rsidRPr="00C109C7" w:rsidRDefault="00D01D65" w:rsidP="00B70CE6">
      <w:pPr>
        <w:pStyle w:val="ListParagraph"/>
        <w:numPr>
          <w:ilvl w:val="0"/>
          <w:numId w:val="58"/>
        </w:numPr>
        <w:spacing w:after="0" w:line="360" w:lineRule="auto"/>
        <w:jc w:val="both"/>
        <w:rPr>
          <w:rFonts w:ascii="Times New Roman" w:eastAsia="SimSun" w:hAnsi="Times New Roman" w:cs="Times New Roman"/>
          <w:kern w:val="2"/>
          <w:sz w:val="24"/>
          <w:szCs w:val="20"/>
          <w:lang w:eastAsia="zh-CN"/>
        </w:rPr>
      </w:pPr>
      <w:r w:rsidRPr="00C109C7">
        <w:rPr>
          <w:rFonts w:ascii="Times New Roman" w:eastAsia="SimSun" w:hAnsi="Times New Roman" w:cs="Times New Roman"/>
          <w:b/>
          <w:kern w:val="2"/>
          <w:sz w:val="24"/>
          <w:szCs w:val="20"/>
          <w:lang w:eastAsia="zh-CN"/>
        </w:rPr>
        <w:t>Import base drawing:</w:t>
      </w:r>
      <w:r w:rsidRPr="00C109C7">
        <w:rPr>
          <w:rFonts w:ascii="Times New Roman" w:eastAsia="SimSun" w:hAnsi="Times New Roman" w:cs="Times New Roman"/>
          <w:kern w:val="2"/>
          <w:sz w:val="24"/>
          <w:szCs w:val="20"/>
          <w:lang w:eastAsia="zh-CN"/>
        </w:rPr>
        <w:t xml:space="preserve"> Import the base drawing or image onto which the overlay will be added. This can be done by scanning a physical drawing or importing a digital file into the chosen software.</w:t>
      </w:r>
    </w:p>
    <w:p w:rsidR="00D01D65" w:rsidRPr="00C109C7" w:rsidRDefault="00D01D65" w:rsidP="00B70CE6">
      <w:pPr>
        <w:pStyle w:val="ListParagraph"/>
        <w:numPr>
          <w:ilvl w:val="0"/>
          <w:numId w:val="58"/>
        </w:numPr>
        <w:spacing w:after="0" w:line="360" w:lineRule="auto"/>
        <w:jc w:val="both"/>
        <w:rPr>
          <w:rFonts w:ascii="Times New Roman" w:eastAsia="SimSun" w:hAnsi="Times New Roman" w:cs="Times New Roman"/>
          <w:kern w:val="2"/>
          <w:sz w:val="24"/>
          <w:szCs w:val="20"/>
          <w:lang w:eastAsia="zh-CN"/>
        </w:rPr>
      </w:pPr>
      <w:r w:rsidRPr="00C109C7">
        <w:rPr>
          <w:rFonts w:ascii="Times New Roman" w:eastAsia="SimSun" w:hAnsi="Times New Roman" w:cs="Times New Roman"/>
          <w:b/>
          <w:kern w:val="2"/>
          <w:sz w:val="24"/>
          <w:szCs w:val="20"/>
          <w:lang w:eastAsia="zh-CN"/>
        </w:rPr>
        <w:t>Create overlay elements:</w:t>
      </w:r>
      <w:r w:rsidRPr="00C109C7">
        <w:rPr>
          <w:rFonts w:ascii="Times New Roman" w:eastAsia="SimSun" w:hAnsi="Times New Roman" w:cs="Times New Roman"/>
          <w:kern w:val="2"/>
          <w:sz w:val="24"/>
          <w:szCs w:val="20"/>
          <w:lang w:eastAsia="zh-CN"/>
        </w:rPr>
        <w:t xml:space="preserve"> Use the software's tools and features to create the desired overlay elements. These can include lines, shapes, text boxes, symbols, or any other graphical representation needed to convey the intended information.</w:t>
      </w:r>
    </w:p>
    <w:p w:rsidR="00D01D65" w:rsidRPr="00C109C7" w:rsidRDefault="00D01D65" w:rsidP="00B70CE6">
      <w:pPr>
        <w:pStyle w:val="ListParagraph"/>
        <w:numPr>
          <w:ilvl w:val="0"/>
          <w:numId w:val="58"/>
        </w:numPr>
        <w:spacing w:after="0" w:line="360" w:lineRule="auto"/>
        <w:jc w:val="both"/>
        <w:rPr>
          <w:rFonts w:ascii="Times New Roman" w:eastAsia="SimSun" w:hAnsi="Times New Roman" w:cs="Times New Roman"/>
          <w:kern w:val="2"/>
          <w:sz w:val="24"/>
          <w:szCs w:val="20"/>
          <w:lang w:eastAsia="zh-CN"/>
        </w:rPr>
      </w:pPr>
      <w:r w:rsidRPr="00C109C7">
        <w:rPr>
          <w:rFonts w:ascii="Times New Roman" w:eastAsia="SimSun" w:hAnsi="Times New Roman" w:cs="Times New Roman"/>
          <w:b/>
          <w:kern w:val="2"/>
          <w:sz w:val="24"/>
          <w:szCs w:val="20"/>
          <w:lang w:eastAsia="zh-CN"/>
        </w:rPr>
        <w:t>Position and align:</w:t>
      </w:r>
      <w:r w:rsidRPr="00C109C7">
        <w:rPr>
          <w:rFonts w:ascii="Times New Roman" w:eastAsia="SimSun" w:hAnsi="Times New Roman" w:cs="Times New Roman"/>
          <w:kern w:val="2"/>
          <w:sz w:val="24"/>
          <w:szCs w:val="20"/>
          <w:lang w:eastAsia="zh-CN"/>
        </w:rPr>
        <w:t xml:space="preserve"> Position and align the overlay elements accurately over the base drawing. This step requires precision to ensure that the added information is correctly placed and aligned with the existing elements.</w:t>
      </w:r>
    </w:p>
    <w:p w:rsidR="00D01D65" w:rsidRPr="00C109C7" w:rsidRDefault="00D01D65" w:rsidP="00B70CE6">
      <w:pPr>
        <w:pStyle w:val="ListParagraph"/>
        <w:numPr>
          <w:ilvl w:val="0"/>
          <w:numId w:val="58"/>
        </w:numPr>
        <w:spacing w:after="0" w:line="360" w:lineRule="auto"/>
        <w:jc w:val="both"/>
        <w:rPr>
          <w:rFonts w:ascii="Times New Roman" w:eastAsia="SimSun" w:hAnsi="Times New Roman" w:cs="Times New Roman"/>
          <w:kern w:val="2"/>
          <w:sz w:val="24"/>
          <w:szCs w:val="20"/>
          <w:lang w:eastAsia="zh-CN"/>
        </w:rPr>
      </w:pPr>
      <w:r w:rsidRPr="00C109C7">
        <w:rPr>
          <w:rFonts w:ascii="Times New Roman" w:eastAsia="SimSun" w:hAnsi="Times New Roman" w:cs="Times New Roman"/>
          <w:b/>
          <w:kern w:val="2"/>
          <w:sz w:val="24"/>
          <w:szCs w:val="20"/>
          <w:lang w:eastAsia="zh-CN"/>
        </w:rPr>
        <w:lastRenderedPageBreak/>
        <w:t>Adjust transparency:</w:t>
      </w:r>
      <w:r w:rsidRPr="00C109C7">
        <w:rPr>
          <w:rFonts w:ascii="Times New Roman" w:eastAsia="SimSun" w:hAnsi="Times New Roman" w:cs="Times New Roman"/>
          <w:kern w:val="2"/>
          <w:sz w:val="24"/>
          <w:szCs w:val="20"/>
          <w:lang w:eastAsia="zh-CN"/>
        </w:rPr>
        <w:t xml:space="preserve"> Adjust the transparency or opacity of the overlay elements if necessary. This allows for better visibility of both the base drawing and the added information.</w:t>
      </w:r>
    </w:p>
    <w:p w:rsidR="008B7CB2" w:rsidRDefault="00D01D65" w:rsidP="00B70CE6">
      <w:pPr>
        <w:pStyle w:val="ListParagraph"/>
        <w:numPr>
          <w:ilvl w:val="0"/>
          <w:numId w:val="58"/>
        </w:numPr>
        <w:spacing w:before="240" w:after="0" w:line="360" w:lineRule="auto"/>
        <w:jc w:val="both"/>
        <w:rPr>
          <w:rFonts w:ascii="Times New Roman" w:eastAsia="SimSun" w:hAnsi="Times New Roman" w:cs="Times New Roman"/>
          <w:kern w:val="2"/>
          <w:sz w:val="24"/>
          <w:szCs w:val="20"/>
          <w:lang w:eastAsia="zh-CN"/>
        </w:rPr>
      </w:pPr>
      <w:r w:rsidRPr="00C109C7">
        <w:rPr>
          <w:rFonts w:ascii="Times New Roman" w:eastAsia="SimSun" w:hAnsi="Times New Roman" w:cs="Times New Roman"/>
          <w:b/>
          <w:kern w:val="2"/>
          <w:sz w:val="24"/>
          <w:szCs w:val="20"/>
          <w:lang w:eastAsia="zh-CN"/>
        </w:rPr>
        <w:t>Add annotations:</w:t>
      </w:r>
      <w:r w:rsidRPr="00C109C7">
        <w:rPr>
          <w:rFonts w:ascii="Times New Roman" w:eastAsia="SimSun" w:hAnsi="Times New Roman" w:cs="Times New Roman"/>
          <w:kern w:val="2"/>
          <w:sz w:val="24"/>
          <w:szCs w:val="20"/>
          <w:lang w:eastAsia="zh-CN"/>
        </w:rPr>
        <w:t xml:space="preserve"> Include any necessary annotations or labels to provide additional context or explanations for the </w:t>
      </w:r>
      <w:proofErr w:type="spellStart"/>
      <w:r w:rsidRPr="00C109C7">
        <w:rPr>
          <w:rFonts w:ascii="Times New Roman" w:eastAsia="SimSun" w:hAnsi="Times New Roman" w:cs="Times New Roman"/>
          <w:kern w:val="2"/>
          <w:sz w:val="24"/>
          <w:szCs w:val="20"/>
          <w:lang w:eastAsia="zh-CN"/>
        </w:rPr>
        <w:t>overlayed</w:t>
      </w:r>
      <w:proofErr w:type="spellEnd"/>
      <w:r w:rsidRPr="00C109C7">
        <w:rPr>
          <w:rFonts w:ascii="Times New Roman" w:eastAsia="SimSun" w:hAnsi="Times New Roman" w:cs="Times New Roman"/>
          <w:kern w:val="2"/>
          <w:sz w:val="24"/>
          <w:szCs w:val="20"/>
          <w:lang w:eastAsia="zh-CN"/>
        </w:rPr>
        <w:t xml:space="preserve"> elements. </w:t>
      </w:r>
    </w:p>
    <w:p w:rsidR="00E20406" w:rsidRPr="00E20406" w:rsidRDefault="00E20406" w:rsidP="00144371">
      <w:pPr>
        <w:pStyle w:val="ListParagraph"/>
        <w:spacing w:before="240" w:after="0" w:line="360" w:lineRule="auto"/>
        <w:jc w:val="both"/>
        <w:rPr>
          <w:rFonts w:ascii="Times New Roman" w:eastAsia="SimSun" w:hAnsi="Times New Roman" w:cs="Times New Roman"/>
          <w:kern w:val="2"/>
          <w:sz w:val="24"/>
          <w:szCs w:val="20"/>
          <w:lang w:eastAsia="zh-CN"/>
        </w:rPr>
      </w:pPr>
    </w:p>
    <w:p w:rsidR="00D01D65" w:rsidRPr="00E20406" w:rsidRDefault="00D01D65" w:rsidP="00B70CE6">
      <w:pPr>
        <w:pStyle w:val="Heading2"/>
        <w:numPr>
          <w:ilvl w:val="1"/>
          <w:numId w:val="68"/>
        </w:numPr>
        <w:spacing w:line="360" w:lineRule="auto"/>
        <w:ind w:left="450" w:hanging="450"/>
        <w:rPr>
          <w:rFonts w:ascii="Times New Roman" w:hAnsi="Times New Roman"/>
          <w:color w:val="auto"/>
          <w:sz w:val="28"/>
          <w:lang w:eastAsia="zh-CN"/>
        </w:rPr>
      </w:pPr>
      <w:bookmarkStart w:id="17" w:name="_Toc149635003"/>
      <w:r w:rsidRPr="00E20406">
        <w:rPr>
          <w:rFonts w:ascii="Times New Roman" w:hAnsi="Times New Roman"/>
          <w:color w:val="auto"/>
          <w:sz w:val="28"/>
          <w:lang w:eastAsia="zh-CN"/>
        </w:rPr>
        <w:t>Contract details and instructions</w:t>
      </w:r>
      <w:bookmarkEnd w:id="17"/>
    </w:p>
    <w:p w:rsidR="00C109C7" w:rsidRDefault="00D01D65" w:rsidP="00144371">
      <w:pPr>
        <w:spacing w:after="0" w:line="360" w:lineRule="auto"/>
        <w:jc w:val="both"/>
        <w:rPr>
          <w:rFonts w:ascii="Times New Roman" w:hAnsi="Times New Roman" w:cs="Times New Roman"/>
          <w:color w:val="000000"/>
          <w:sz w:val="24"/>
          <w:lang w:eastAsia="zh-CN"/>
        </w:rPr>
      </w:pPr>
      <w:r w:rsidRPr="00BE05BE">
        <w:rPr>
          <w:rFonts w:ascii="Times New Roman" w:hAnsi="Times New Roman" w:cs="Times New Roman"/>
          <w:color w:val="000000"/>
          <w:sz w:val="24"/>
          <w:lang w:eastAsia="zh-CN"/>
        </w:rPr>
        <w:t xml:space="preserve">Contract details and instructions refer to the specific terms, conditions, and guidelines outlined in a contract agreement. These details provide a comprehensive understanding of the rights, obligations, and responsibilities of the parties involved in the contract. They serve as a roadmap for how the contract should be executed and what actions are required from each party. </w:t>
      </w:r>
    </w:p>
    <w:p w:rsidR="00D01D65" w:rsidRPr="009204FC" w:rsidRDefault="00D01D65" w:rsidP="009204FC">
      <w:pPr>
        <w:spacing w:after="0" w:line="360" w:lineRule="auto"/>
        <w:jc w:val="both"/>
        <w:rPr>
          <w:rFonts w:ascii="Times New Roman" w:hAnsi="Times New Roman" w:cs="Times New Roman"/>
          <w:b/>
          <w:color w:val="000000"/>
          <w:sz w:val="24"/>
          <w:lang w:eastAsia="zh-CN"/>
        </w:rPr>
      </w:pPr>
      <w:proofErr w:type="gramStart"/>
      <w:r w:rsidRPr="009204FC">
        <w:rPr>
          <w:rFonts w:ascii="Times New Roman" w:hAnsi="Times New Roman" w:cs="Times New Roman"/>
          <w:b/>
          <w:color w:val="000000"/>
          <w:sz w:val="24"/>
          <w:lang w:eastAsia="zh-CN"/>
        </w:rPr>
        <w:t>key</w:t>
      </w:r>
      <w:proofErr w:type="gramEnd"/>
      <w:r w:rsidRPr="009204FC">
        <w:rPr>
          <w:rFonts w:ascii="Times New Roman" w:hAnsi="Times New Roman" w:cs="Times New Roman"/>
          <w:b/>
          <w:color w:val="000000"/>
          <w:sz w:val="24"/>
          <w:lang w:eastAsia="zh-CN"/>
        </w:rPr>
        <w:t xml:space="preserve"> components:</w:t>
      </w:r>
    </w:p>
    <w:p w:rsidR="00D01D65" w:rsidRPr="009204FC" w:rsidRDefault="00D01D65" w:rsidP="00B70CE6">
      <w:pPr>
        <w:pStyle w:val="ListParagraph"/>
        <w:numPr>
          <w:ilvl w:val="0"/>
          <w:numId w:val="70"/>
        </w:numPr>
        <w:spacing w:after="0" w:line="360" w:lineRule="auto"/>
        <w:jc w:val="both"/>
        <w:rPr>
          <w:rFonts w:ascii="Times New Roman" w:eastAsia="SimSun" w:hAnsi="Times New Roman" w:cs="Times New Roman"/>
          <w:kern w:val="2"/>
          <w:sz w:val="24"/>
          <w:szCs w:val="20"/>
          <w:lang w:eastAsia="zh-CN"/>
        </w:rPr>
      </w:pPr>
      <w:r w:rsidRPr="009204FC">
        <w:rPr>
          <w:rFonts w:ascii="Times New Roman" w:eastAsia="SimSun" w:hAnsi="Times New Roman" w:cs="Times New Roman"/>
          <w:b/>
          <w:kern w:val="2"/>
          <w:sz w:val="24"/>
          <w:szCs w:val="20"/>
          <w:lang w:eastAsia="zh-CN"/>
        </w:rPr>
        <w:t>Parties Involved:</w:t>
      </w:r>
      <w:r w:rsidRPr="009204FC">
        <w:rPr>
          <w:rFonts w:ascii="Times New Roman" w:eastAsia="SimSun" w:hAnsi="Times New Roman" w:cs="Times New Roman"/>
          <w:kern w:val="2"/>
          <w:sz w:val="24"/>
          <w:szCs w:val="20"/>
          <w:lang w:eastAsia="zh-CN"/>
        </w:rPr>
        <w:t xml:space="preserve"> The contract should clearly identify the parties entering into the agreement. This includes their legal names, addresses, and any other relevant contact information.</w:t>
      </w:r>
    </w:p>
    <w:p w:rsidR="00D01D65" w:rsidRPr="009204FC" w:rsidRDefault="00D01D65" w:rsidP="00B70CE6">
      <w:pPr>
        <w:pStyle w:val="ListParagraph"/>
        <w:numPr>
          <w:ilvl w:val="0"/>
          <w:numId w:val="70"/>
        </w:numPr>
        <w:spacing w:after="0" w:line="360" w:lineRule="auto"/>
        <w:jc w:val="both"/>
        <w:rPr>
          <w:rFonts w:ascii="Times New Roman" w:eastAsia="SimSun" w:hAnsi="Times New Roman" w:cs="Times New Roman"/>
          <w:kern w:val="2"/>
          <w:sz w:val="24"/>
          <w:szCs w:val="20"/>
          <w:lang w:eastAsia="zh-CN"/>
        </w:rPr>
      </w:pPr>
      <w:r w:rsidRPr="009204FC">
        <w:rPr>
          <w:rFonts w:ascii="Times New Roman" w:eastAsia="SimSun" w:hAnsi="Times New Roman" w:cs="Times New Roman"/>
          <w:b/>
          <w:kern w:val="2"/>
          <w:sz w:val="24"/>
          <w:szCs w:val="20"/>
          <w:lang w:eastAsia="zh-CN"/>
        </w:rPr>
        <w:t>Purpose of the Contract:</w:t>
      </w:r>
      <w:r w:rsidRPr="009204FC">
        <w:rPr>
          <w:rFonts w:ascii="Times New Roman" w:eastAsia="SimSun" w:hAnsi="Times New Roman" w:cs="Times New Roman"/>
          <w:kern w:val="2"/>
          <w:sz w:val="24"/>
          <w:szCs w:val="20"/>
          <w:lang w:eastAsia="zh-CN"/>
        </w:rPr>
        <w:t xml:space="preserve"> The purpose or objective of the contract should be clearly stated. This helps to establish the context and scope of the agreement.</w:t>
      </w:r>
    </w:p>
    <w:p w:rsidR="00D01D65" w:rsidRPr="009204FC" w:rsidRDefault="00D01D65" w:rsidP="00B70CE6">
      <w:pPr>
        <w:pStyle w:val="ListParagraph"/>
        <w:numPr>
          <w:ilvl w:val="0"/>
          <w:numId w:val="70"/>
        </w:numPr>
        <w:spacing w:after="0" w:line="360" w:lineRule="auto"/>
        <w:jc w:val="both"/>
        <w:rPr>
          <w:rFonts w:ascii="Times New Roman" w:eastAsia="SimSun" w:hAnsi="Times New Roman" w:cs="Times New Roman"/>
          <w:kern w:val="2"/>
          <w:sz w:val="24"/>
          <w:szCs w:val="20"/>
          <w:lang w:eastAsia="zh-CN"/>
        </w:rPr>
      </w:pPr>
      <w:r w:rsidRPr="009204FC">
        <w:rPr>
          <w:rFonts w:ascii="Times New Roman" w:eastAsia="SimSun" w:hAnsi="Times New Roman" w:cs="Times New Roman"/>
          <w:b/>
          <w:kern w:val="2"/>
          <w:sz w:val="24"/>
          <w:szCs w:val="20"/>
          <w:lang w:eastAsia="zh-CN"/>
        </w:rPr>
        <w:t>Terms and Conditions:</w:t>
      </w:r>
      <w:r w:rsidRPr="009204FC">
        <w:rPr>
          <w:rFonts w:ascii="Times New Roman" w:eastAsia="SimSun" w:hAnsi="Times New Roman" w:cs="Times New Roman"/>
          <w:kern w:val="2"/>
          <w:sz w:val="24"/>
          <w:szCs w:val="20"/>
          <w:lang w:eastAsia="zh-CN"/>
        </w:rPr>
        <w:t xml:space="preserve"> The terms and conditions section outlines the specific obligations, rights, and responsibilities of each party. It covers various aspects such as payment terms, delivery schedules, performance expectations, warranties, dispute resolution mechanisms, termination clauses, and more.</w:t>
      </w:r>
    </w:p>
    <w:p w:rsidR="00D01D65" w:rsidRPr="009204FC" w:rsidRDefault="00D01D65" w:rsidP="00B70CE6">
      <w:pPr>
        <w:pStyle w:val="ListParagraph"/>
        <w:numPr>
          <w:ilvl w:val="0"/>
          <w:numId w:val="70"/>
        </w:numPr>
        <w:spacing w:after="0" w:line="360" w:lineRule="auto"/>
        <w:jc w:val="both"/>
        <w:rPr>
          <w:rFonts w:ascii="Times New Roman" w:eastAsia="SimSun" w:hAnsi="Times New Roman" w:cs="Times New Roman"/>
          <w:kern w:val="2"/>
          <w:sz w:val="24"/>
          <w:szCs w:val="20"/>
          <w:lang w:eastAsia="zh-CN"/>
        </w:rPr>
      </w:pPr>
      <w:r w:rsidRPr="009204FC">
        <w:rPr>
          <w:rFonts w:ascii="Times New Roman" w:eastAsia="SimSun" w:hAnsi="Times New Roman" w:cs="Times New Roman"/>
          <w:b/>
          <w:kern w:val="2"/>
          <w:sz w:val="24"/>
          <w:szCs w:val="20"/>
          <w:lang w:eastAsia="zh-CN"/>
        </w:rPr>
        <w:t xml:space="preserve">Performance Metrics: </w:t>
      </w:r>
      <w:r w:rsidRPr="009204FC">
        <w:rPr>
          <w:rFonts w:ascii="Times New Roman" w:eastAsia="SimSun" w:hAnsi="Times New Roman" w:cs="Times New Roman"/>
          <w:kern w:val="2"/>
          <w:sz w:val="24"/>
          <w:szCs w:val="20"/>
          <w:lang w:eastAsia="zh-CN"/>
        </w:rPr>
        <w:t>In some contracts, performance metrics or key performance indicators (KPIs) may be included to measure and evaluate the performance of one or both parties. These metrics help ensure that contractual obligations are being met.</w:t>
      </w:r>
    </w:p>
    <w:p w:rsidR="00D01D65" w:rsidRPr="009204FC" w:rsidRDefault="00D01D65" w:rsidP="00B70CE6">
      <w:pPr>
        <w:pStyle w:val="ListParagraph"/>
        <w:numPr>
          <w:ilvl w:val="0"/>
          <w:numId w:val="70"/>
        </w:numPr>
        <w:spacing w:after="0" w:line="360" w:lineRule="auto"/>
        <w:jc w:val="both"/>
        <w:rPr>
          <w:rFonts w:ascii="Times New Roman" w:eastAsia="SimSun" w:hAnsi="Times New Roman" w:cs="Times New Roman"/>
          <w:kern w:val="2"/>
          <w:sz w:val="24"/>
          <w:szCs w:val="20"/>
          <w:lang w:eastAsia="zh-CN"/>
        </w:rPr>
      </w:pPr>
      <w:r w:rsidRPr="009204FC">
        <w:rPr>
          <w:rFonts w:ascii="Times New Roman" w:eastAsia="SimSun" w:hAnsi="Times New Roman" w:cs="Times New Roman"/>
          <w:b/>
          <w:kern w:val="2"/>
          <w:sz w:val="24"/>
          <w:szCs w:val="20"/>
          <w:lang w:eastAsia="zh-CN"/>
        </w:rPr>
        <w:t>Payment Details:</w:t>
      </w:r>
      <w:r w:rsidRPr="009204FC">
        <w:rPr>
          <w:rFonts w:ascii="Times New Roman" w:eastAsia="SimSun" w:hAnsi="Times New Roman" w:cs="Times New Roman"/>
          <w:kern w:val="2"/>
          <w:sz w:val="24"/>
          <w:szCs w:val="20"/>
          <w:lang w:eastAsia="zh-CN"/>
        </w:rPr>
        <w:t xml:space="preserve"> Contracts often include provisions related to payment terms such as pricing structures, invoicing procedures, due dates, late payment penalties, and any other financial considerations.</w:t>
      </w:r>
    </w:p>
    <w:p w:rsidR="00D01D65" w:rsidRPr="009204FC" w:rsidRDefault="00D01D65" w:rsidP="00B70CE6">
      <w:pPr>
        <w:pStyle w:val="ListParagraph"/>
        <w:numPr>
          <w:ilvl w:val="0"/>
          <w:numId w:val="70"/>
        </w:numPr>
        <w:spacing w:after="0" w:line="360" w:lineRule="auto"/>
        <w:jc w:val="both"/>
        <w:rPr>
          <w:rFonts w:ascii="Times New Roman" w:eastAsia="SimSun" w:hAnsi="Times New Roman" w:cs="Times New Roman"/>
          <w:kern w:val="2"/>
          <w:sz w:val="24"/>
          <w:szCs w:val="20"/>
          <w:lang w:eastAsia="zh-CN"/>
        </w:rPr>
      </w:pPr>
      <w:r w:rsidRPr="009204FC">
        <w:rPr>
          <w:rFonts w:ascii="Times New Roman" w:eastAsia="SimSun" w:hAnsi="Times New Roman" w:cs="Times New Roman"/>
          <w:b/>
          <w:kern w:val="2"/>
          <w:sz w:val="24"/>
          <w:szCs w:val="20"/>
          <w:lang w:eastAsia="zh-CN"/>
        </w:rPr>
        <w:t>Confidentiality and Non-Disclosure:</w:t>
      </w:r>
      <w:r w:rsidRPr="009204FC">
        <w:rPr>
          <w:rFonts w:ascii="Times New Roman" w:eastAsia="SimSun" w:hAnsi="Times New Roman" w:cs="Times New Roman"/>
          <w:kern w:val="2"/>
          <w:sz w:val="24"/>
          <w:szCs w:val="20"/>
          <w:lang w:eastAsia="zh-CN"/>
        </w:rPr>
        <w:t xml:space="preserve"> If there is a need for confidentiality or non-disclosure of sensitive information shared during the course of the contract, these provisions should be clearly outlined to protect both parties' interests.</w:t>
      </w:r>
    </w:p>
    <w:p w:rsidR="00D01D65" w:rsidRPr="009204FC" w:rsidRDefault="00D01D65" w:rsidP="00B70CE6">
      <w:pPr>
        <w:pStyle w:val="ListParagraph"/>
        <w:numPr>
          <w:ilvl w:val="0"/>
          <w:numId w:val="70"/>
        </w:numPr>
        <w:spacing w:after="0" w:line="360" w:lineRule="auto"/>
        <w:jc w:val="both"/>
        <w:rPr>
          <w:rFonts w:ascii="Times New Roman" w:eastAsia="SimSun" w:hAnsi="Times New Roman" w:cs="Times New Roman"/>
          <w:kern w:val="2"/>
          <w:sz w:val="24"/>
          <w:szCs w:val="20"/>
          <w:lang w:eastAsia="zh-CN"/>
        </w:rPr>
      </w:pPr>
      <w:r w:rsidRPr="009204FC">
        <w:rPr>
          <w:rFonts w:ascii="Times New Roman" w:eastAsia="SimSun" w:hAnsi="Times New Roman" w:cs="Times New Roman"/>
          <w:b/>
          <w:kern w:val="2"/>
          <w:sz w:val="24"/>
          <w:szCs w:val="20"/>
          <w:lang w:eastAsia="zh-CN"/>
        </w:rPr>
        <w:lastRenderedPageBreak/>
        <w:t>Governing Law:</w:t>
      </w:r>
      <w:r w:rsidRPr="009204FC">
        <w:rPr>
          <w:rFonts w:ascii="Times New Roman" w:eastAsia="SimSun" w:hAnsi="Times New Roman" w:cs="Times New Roman"/>
          <w:kern w:val="2"/>
          <w:sz w:val="24"/>
          <w:szCs w:val="20"/>
          <w:lang w:eastAsia="zh-CN"/>
        </w:rPr>
        <w:t xml:space="preserve"> Contracts typically specify which jurisdiction's laws will govern the interpretation and enforcement of the agreement. This helps establish a legal framework for resolving disputes.</w:t>
      </w:r>
    </w:p>
    <w:p w:rsidR="00D01D65" w:rsidRPr="009204FC" w:rsidRDefault="00D01D65" w:rsidP="00B70CE6">
      <w:pPr>
        <w:pStyle w:val="ListParagraph"/>
        <w:numPr>
          <w:ilvl w:val="0"/>
          <w:numId w:val="70"/>
        </w:numPr>
        <w:spacing w:after="0" w:line="360" w:lineRule="auto"/>
        <w:jc w:val="both"/>
        <w:rPr>
          <w:rFonts w:ascii="Times New Roman" w:eastAsia="SimSun" w:hAnsi="Times New Roman" w:cs="Times New Roman"/>
          <w:kern w:val="2"/>
          <w:sz w:val="24"/>
          <w:szCs w:val="20"/>
          <w:lang w:eastAsia="zh-CN"/>
        </w:rPr>
      </w:pPr>
      <w:r w:rsidRPr="009204FC">
        <w:rPr>
          <w:rFonts w:ascii="Times New Roman" w:eastAsia="SimSun" w:hAnsi="Times New Roman" w:cs="Times New Roman"/>
          <w:b/>
          <w:kern w:val="2"/>
          <w:sz w:val="24"/>
          <w:szCs w:val="20"/>
          <w:lang w:eastAsia="zh-CN"/>
        </w:rPr>
        <w:t xml:space="preserve">Amendments and Modifications: </w:t>
      </w:r>
      <w:r w:rsidRPr="009204FC">
        <w:rPr>
          <w:rFonts w:ascii="Times New Roman" w:eastAsia="SimSun" w:hAnsi="Times New Roman" w:cs="Times New Roman"/>
          <w:kern w:val="2"/>
          <w:sz w:val="24"/>
          <w:szCs w:val="20"/>
          <w:lang w:eastAsia="zh-CN"/>
        </w:rPr>
        <w:t>The contract may include provisions on how amendments or modifications to the agreement can be made. This ensures that any changes to the contract are properly documented and agreed upon by all parties.</w:t>
      </w:r>
    </w:p>
    <w:p w:rsidR="00D01D65" w:rsidRPr="00BE05BE" w:rsidRDefault="00D01D65" w:rsidP="00144371">
      <w:pPr>
        <w:spacing w:after="0" w:line="360" w:lineRule="auto"/>
        <w:jc w:val="both"/>
        <w:rPr>
          <w:rFonts w:ascii="Times New Roman" w:eastAsia="SimSun" w:hAnsi="Times New Roman" w:cs="Times New Roman"/>
          <w:kern w:val="2"/>
          <w:sz w:val="24"/>
          <w:szCs w:val="20"/>
          <w:lang w:eastAsia="zh-CN"/>
        </w:rPr>
      </w:pPr>
    </w:p>
    <w:p w:rsidR="00D01D65" w:rsidRPr="00E20406" w:rsidRDefault="00D01D65" w:rsidP="00B70CE6">
      <w:pPr>
        <w:pStyle w:val="Heading2"/>
        <w:numPr>
          <w:ilvl w:val="1"/>
          <w:numId w:val="68"/>
        </w:numPr>
        <w:spacing w:line="360" w:lineRule="auto"/>
        <w:ind w:left="450" w:hanging="450"/>
        <w:rPr>
          <w:rFonts w:ascii="Times New Roman" w:hAnsi="Times New Roman"/>
          <w:color w:val="auto"/>
          <w:sz w:val="28"/>
          <w:lang w:eastAsia="zh-CN"/>
        </w:rPr>
      </w:pPr>
      <w:bookmarkStart w:id="18" w:name="_Toc149635004"/>
      <w:r w:rsidRPr="00E20406">
        <w:rPr>
          <w:rFonts w:ascii="Times New Roman" w:hAnsi="Times New Roman"/>
          <w:color w:val="auto"/>
          <w:sz w:val="28"/>
          <w:lang w:eastAsia="zh-CN"/>
        </w:rPr>
        <w:t>Applying contract rates</w:t>
      </w:r>
      <w:bookmarkEnd w:id="18"/>
    </w:p>
    <w:p w:rsidR="00D01D65" w:rsidRPr="00815F3A" w:rsidRDefault="00D01D65" w:rsidP="00144371">
      <w:pPr>
        <w:spacing w:after="0" w:line="360" w:lineRule="auto"/>
        <w:jc w:val="both"/>
        <w:rPr>
          <w:rFonts w:ascii="Times New Roman" w:hAnsi="Times New Roman" w:cs="Times New Roman"/>
          <w:b/>
          <w:color w:val="000000"/>
          <w:sz w:val="24"/>
          <w:lang w:eastAsia="zh-CN"/>
        </w:rPr>
      </w:pPr>
      <w:r w:rsidRPr="00BE05BE">
        <w:rPr>
          <w:rFonts w:ascii="Times New Roman" w:hAnsi="Times New Roman" w:cs="Times New Roman"/>
          <w:color w:val="000000"/>
          <w:sz w:val="24"/>
          <w:lang w:eastAsia="zh-CN"/>
        </w:rPr>
        <w:t xml:space="preserve">Applying contract rates refers to the process of implementing and enforcing the terms and conditions outlined in a contractual agreement between two or more parties. Contract rates are typically used in various industries such as transportation, logistics, construction, and professional services, where parties agree on specific pricing structures for goods or services. </w:t>
      </w:r>
      <w:r w:rsidRPr="00815F3A">
        <w:rPr>
          <w:rFonts w:ascii="Times New Roman" w:hAnsi="Times New Roman" w:cs="Times New Roman"/>
          <w:b/>
          <w:color w:val="000000"/>
          <w:sz w:val="24"/>
          <w:lang w:eastAsia="zh-CN"/>
        </w:rPr>
        <w:t>There are several key steps involved:</w:t>
      </w:r>
    </w:p>
    <w:p w:rsidR="00D01D65" w:rsidRPr="00572828" w:rsidRDefault="00D01D65" w:rsidP="00B70CE6">
      <w:pPr>
        <w:pStyle w:val="ListParagraph"/>
        <w:numPr>
          <w:ilvl w:val="0"/>
          <w:numId w:val="59"/>
        </w:numPr>
        <w:spacing w:after="0" w:line="360" w:lineRule="auto"/>
        <w:jc w:val="both"/>
        <w:rPr>
          <w:rFonts w:ascii="Times New Roman" w:eastAsia="SimSun" w:hAnsi="Times New Roman" w:cs="Times New Roman"/>
          <w:kern w:val="2"/>
          <w:sz w:val="24"/>
          <w:szCs w:val="20"/>
          <w:lang w:eastAsia="zh-CN"/>
        </w:rPr>
      </w:pPr>
      <w:r w:rsidRPr="00572828">
        <w:rPr>
          <w:rFonts w:ascii="Times New Roman" w:eastAsia="SimSun" w:hAnsi="Times New Roman" w:cs="Times New Roman"/>
          <w:b/>
          <w:kern w:val="2"/>
          <w:sz w:val="24"/>
          <w:szCs w:val="20"/>
          <w:lang w:eastAsia="zh-CN"/>
        </w:rPr>
        <w:t>Contract Negotiation:</w:t>
      </w:r>
      <w:r w:rsidRPr="00572828">
        <w:rPr>
          <w:rFonts w:ascii="Times New Roman" w:eastAsia="SimSun" w:hAnsi="Times New Roman" w:cs="Times New Roman"/>
          <w:kern w:val="2"/>
          <w:sz w:val="24"/>
          <w:szCs w:val="20"/>
          <w:lang w:eastAsia="zh-CN"/>
        </w:rPr>
        <w:t xml:space="preserve"> Before applying contract rates, parties must first negotiate and agree upon the terms and conditions of the contract. This includes determining the scope of work, pricing structure, payment terms, delivery schedules, and any other relevant provisions. The negotiation process may involve multiple rounds of discussions and revisions until both parties reach a mutually acceptable agreement.</w:t>
      </w:r>
    </w:p>
    <w:p w:rsidR="00D01D65" w:rsidRPr="00572828" w:rsidRDefault="00D01D65" w:rsidP="00B70CE6">
      <w:pPr>
        <w:pStyle w:val="ListParagraph"/>
        <w:numPr>
          <w:ilvl w:val="0"/>
          <w:numId w:val="59"/>
        </w:numPr>
        <w:spacing w:after="0" w:line="360" w:lineRule="auto"/>
        <w:jc w:val="both"/>
        <w:rPr>
          <w:rFonts w:ascii="Times New Roman" w:eastAsia="SimSun" w:hAnsi="Times New Roman" w:cs="Times New Roman"/>
          <w:kern w:val="2"/>
          <w:sz w:val="24"/>
          <w:szCs w:val="20"/>
          <w:lang w:eastAsia="zh-CN"/>
        </w:rPr>
      </w:pPr>
      <w:r w:rsidRPr="00572828">
        <w:rPr>
          <w:rFonts w:ascii="Times New Roman" w:eastAsia="SimSun" w:hAnsi="Times New Roman" w:cs="Times New Roman"/>
          <w:b/>
          <w:kern w:val="2"/>
          <w:sz w:val="24"/>
          <w:szCs w:val="20"/>
          <w:lang w:eastAsia="zh-CN"/>
        </w:rPr>
        <w:t>Contract Documentation:</w:t>
      </w:r>
      <w:r w:rsidRPr="00572828">
        <w:rPr>
          <w:rFonts w:ascii="Times New Roman" w:eastAsia="SimSun" w:hAnsi="Times New Roman" w:cs="Times New Roman"/>
          <w:kern w:val="2"/>
          <w:sz w:val="24"/>
          <w:szCs w:val="20"/>
          <w:lang w:eastAsia="zh-CN"/>
        </w:rPr>
        <w:t xml:space="preserve"> Once the terms are finalized, it is essential to document them in a legally binding contract. The contract should clearly outline all agreed-upon rates, including any discounts or surcharges that may apply under specific circumstances. It should also specify the duration of the contract, termination clauses, dispute resolution mechanisms, and any other relevant details to ensure clarity and avoid misunderstandings.</w:t>
      </w:r>
    </w:p>
    <w:p w:rsidR="00D01D65" w:rsidRPr="00572828" w:rsidRDefault="00D01D65" w:rsidP="00B70CE6">
      <w:pPr>
        <w:pStyle w:val="ListParagraph"/>
        <w:numPr>
          <w:ilvl w:val="0"/>
          <w:numId w:val="59"/>
        </w:numPr>
        <w:spacing w:after="0" w:line="360" w:lineRule="auto"/>
        <w:jc w:val="both"/>
        <w:rPr>
          <w:rFonts w:ascii="Times New Roman" w:eastAsia="SimSun" w:hAnsi="Times New Roman" w:cs="Times New Roman"/>
          <w:kern w:val="2"/>
          <w:sz w:val="24"/>
          <w:szCs w:val="20"/>
          <w:lang w:eastAsia="zh-CN"/>
        </w:rPr>
      </w:pPr>
      <w:r w:rsidRPr="00572828">
        <w:rPr>
          <w:rFonts w:ascii="Times New Roman" w:eastAsia="SimSun" w:hAnsi="Times New Roman" w:cs="Times New Roman"/>
          <w:b/>
          <w:kern w:val="2"/>
          <w:sz w:val="24"/>
          <w:szCs w:val="20"/>
          <w:lang w:eastAsia="zh-CN"/>
        </w:rPr>
        <w:t>Rate Application:</w:t>
      </w:r>
      <w:r w:rsidRPr="00572828">
        <w:rPr>
          <w:rFonts w:ascii="Times New Roman" w:eastAsia="SimSun" w:hAnsi="Times New Roman" w:cs="Times New Roman"/>
          <w:kern w:val="2"/>
          <w:sz w:val="24"/>
          <w:szCs w:val="20"/>
          <w:lang w:eastAsia="zh-CN"/>
        </w:rPr>
        <w:t xml:space="preserve"> After the contract is signed, both parties must adhere to the agreed-upon rates throughout the duration of the contract. This involves accurately calculating and applying the specified rates for each transaction or service provided. For example, in transportation and logistics contracts, rates may be based on factors such as distance traveled, weight or volume of goods transported, fuel prices, tolls, and other applicable charges.</w:t>
      </w:r>
    </w:p>
    <w:p w:rsidR="00D01D65" w:rsidRPr="00572828" w:rsidRDefault="00D01D65" w:rsidP="00B70CE6">
      <w:pPr>
        <w:pStyle w:val="ListParagraph"/>
        <w:numPr>
          <w:ilvl w:val="0"/>
          <w:numId w:val="59"/>
        </w:numPr>
        <w:spacing w:after="0" w:line="360" w:lineRule="auto"/>
        <w:jc w:val="both"/>
        <w:rPr>
          <w:rFonts w:ascii="Times New Roman" w:eastAsia="SimSun" w:hAnsi="Times New Roman" w:cs="Times New Roman"/>
          <w:kern w:val="2"/>
          <w:sz w:val="24"/>
          <w:szCs w:val="20"/>
          <w:lang w:eastAsia="zh-CN"/>
        </w:rPr>
      </w:pPr>
      <w:r w:rsidRPr="00572828">
        <w:rPr>
          <w:rFonts w:ascii="Times New Roman" w:eastAsia="SimSun" w:hAnsi="Times New Roman" w:cs="Times New Roman"/>
          <w:b/>
          <w:kern w:val="2"/>
          <w:sz w:val="24"/>
          <w:szCs w:val="20"/>
          <w:lang w:eastAsia="zh-CN"/>
        </w:rPr>
        <w:lastRenderedPageBreak/>
        <w:t>Rate Adjustments:</w:t>
      </w:r>
      <w:r w:rsidRPr="00572828">
        <w:rPr>
          <w:rFonts w:ascii="Times New Roman" w:eastAsia="SimSun" w:hAnsi="Times New Roman" w:cs="Times New Roman"/>
          <w:kern w:val="2"/>
          <w:sz w:val="24"/>
          <w:szCs w:val="20"/>
          <w:lang w:eastAsia="zh-CN"/>
        </w:rPr>
        <w:t xml:space="preserve"> In some cases, contract rates may need to be adjusted during the term of the agreement. This can occur due to various factors such as changes in market conditions, inflation, regulatory requirements, or unforeseen circumstances that impact costs. When rate adjustments are necessary, it is important for both parties to follow any procedures outlined in the contract for requesting and approving changes.</w:t>
      </w:r>
    </w:p>
    <w:p w:rsidR="00D01D65" w:rsidRPr="00572828" w:rsidRDefault="00D01D65" w:rsidP="00B70CE6">
      <w:pPr>
        <w:pStyle w:val="ListParagraph"/>
        <w:numPr>
          <w:ilvl w:val="0"/>
          <w:numId w:val="59"/>
        </w:numPr>
        <w:spacing w:after="0" w:line="360" w:lineRule="auto"/>
        <w:jc w:val="both"/>
        <w:rPr>
          <w:rFonts w:ascii="Times New Roman" w:eastAsia="SimSun" w:hAnsi="Times New Roman" w:cs="Times New Roman"/>
          <w:kern w:val="2"/>
          <w:sz w:val="24"/>
          <w:szCs w:val="20"/>
          <w:lang w:eastAsia="zh-CN"/>
        </w:rPr>
      </w:pPr>
      <w:r w:rsidRPr="00572828">
        <w:rPr>
          <w:rFonts w:ascii="Times New Roman" w:eastAsia="SimSun" w:hAnsi="Times New Roman" w:cs="Times New Roman"/>
          <w:b/>
          <w:kern w:val="2"/>
          <w:sz w:val="24"/>
          <w:szCs w:val="20"/>
          <w:lang w:eastAsia="zh-CN"/>
        </w:rPr>
        <w:t xml:space="preserve">Monitoring and Compliance: </w:t>
      </w:r>
      <w:r w:rsidRPr="00572828">
        <w:rPr>
          <w:rFonts w:ascii="Times New Roman" w:eastAsia="SimSun" w:hAnsi="Times New Roman" w:cs="Times New Roman"/>
          <w:kern w:val="2"/>
          <w:sz w:val="24"/>
          <w:szCs w:val="20"/>
          <w:lang w:eastAsia="zh-CN"/>
        </w:rPr>
        <w:t>Applying contract rates also involves monitoring and ensuring compliance with the agreed-upon terms. This includes verifying that the correct rates are being applied, tracking any additional charges or discounts, and addressing any discrepancies or billing errors promptly. Regular communication and reporting between the parties can help maintain transparency and resolve any issues that may arise.</w:t>
      </w:r>
    </w:p>
    <w:p w:rsidR="00D01D65" w:rsidRPr="00572828" w:rsidRDefault="00D01D65" w:rsidP="00B70CE6">
      <w:pPr>
        <w:pStyle w:val="ListParagraph"/>
        <w:numPr>
          <w:ilvl w:val="0"/>
          <w:numId w:val="59"/>
        </w:numPr>
        <w:spacing w:after="0" w:line="360" w:lineRule="auto"/>
        <w:jc w:val="both"/>
        <w:rPr>
          <w:rFonts w:ascii="Times New Roman" w:eastAsia="SimSun" w:hAnsi="Times New Roman" w:cs="Times New Roman"/>
          <w:kern w:val="2"/>
          <w:sz w:val="24"/>
          <w:szCs w:val="20"/>
          <w:lang w:eastAsia="zh-CN"/>
        </w:rPr>
      </w:pPr>
      <w:r w:rsidRPr="00572828">
        <w:rPr>
          <w:rFonts w:ascii="Times New Roman" w:eastAsia="SimSun" w:hAnsi="Times New Roman" w:cs="Times New Roman"/>
          <w:b/>
          <w:kern w:val="2"/>
          <w:sz w:val="24"/>
          <w:szCs w:val="20"/>
          <w:lang w:eastAsia="zh-CN"/>
        </w:rPr>
        <w:t>Contract Renewal or Termination:</w:t>
      </w:r>
      <w:r w:rsidRPr="00572828">
        <w:rPr>
          <w:rFonts w:ascii="Times New Roman" w:eastAsia="SimSun" w:hAnsi="Times New Roman" w:cs="Times New Roman"/>
          <w:kern w:val="2"/>
          <w:sz w:val="24"/>
          <w:szCs w:val="20"/>
          <w:lang w:eastAsia="zh-CN"/>
        </w:rPr>
        <w:t xml:space="preserve"> As the contract approaches its expiration date, parties may choose to renew the agreement or terminate it based on their respective needs and satisfaction with the existing terms. If renewal is desired, negotiations for new rates or modifications to the existing rates may take place. If termination is chosen, parties must follow any notice periods or termination clauses specified in the contract.</w:t>
      </w:r>
    </w:p>
    <w:p w:rsidR="00D01D65" w:rsidRDefault="00D01D65" w:rsidP="00144371">
      <w:pPr>
        <w:spacing w:after="0" w:line="360" w:lineRule="auto"/>
        <w:jc w:val="both"/>
        <w:rPr>
          <w:rFonts w:ascii="Times New Roman" w:hAnsi="Times New Roman" w:cs="Times New Roman"/>
          <w:color w:val="000000"/>
          <w:sz w:val="24"/>
          <w:lang w:eastAsia="zh-CN"/>
        </w:rPr>
      </w:pPr>
    </w:p>
    <w:p w:rsidR="00E20406" w:rsidRDefault="00E20406" w:rsidP="00144371">
      <w:pPr>
        <w:spacing w:after="0" w:line="360" w:lineRule="auto"/>
        <w:jc w:val="both"/>
        <w:rPr>
          <w:rFonts w:ascii="Times New Roman" w:hAnsi="Times New Roman" w:cs="Times New Roman"/>
          <w:color w:val="000000"/>
          <w:sz w:val="24"/>
          <w:lang w:eastAsia="zh-CN"/>
        </w:rPr>
      </w:pPr>
    </w:p>
    <w:p w:rsidR="00E20406" w:rsidRDefault="00E20406" w:rsidP="00144371">
      <w:pPr>
        <w:spacing w:after="0" w:line="360" w:lineRule="auto"/>
        <w:jc w:val="both"/>
        <w:rPr>
          <w:rFonts w:ascii="Times New Roman" w:hAnsi="Times New Roman" w:cs="Times New Roman"/>
          <w:color w:val="000000"/>
          <w:sz w:val="24"/>
          <w:lang w:eastAsia="zh-CN"/>
        </w:rPr>
      </w:pPr>
    </w:p>
    <w:p w:rsidR="00E20406" w:rsidRDefault="00E20406" w:rsidP="00144371">
      <w:pPr>
        <w:spacing w:after="0" w:line="360" w:lineRule="auto"/>
        <w:jc w:val="both"/>
        <w:rPr>
          <w:rFonts w:ascii="Times New Roman" w:hAnsi="Times New Roman" w:cs="Times New Roman"/>
          <w:color w:val="000000"/>
          <w:sz w:val="24"/>
          <w:lang w:eastAsia="zh-CN"/>
        </w:rPr>
      </w:pPr>
    </w:p>
    <w:p w:rsidR="00E20406" w:rsidRDefault="00E20406" w:rsidP="00144371">
      <w:pPr>
        <w:spacing w:after="0" w:line="360" w:lineRule="auto"/>
        <w:jc w:val="both"/>
        <w:rPr>
          <w:rFonts w:ascii="Times New Roman" w:hAnsi="Times New Roman" w:cs="Times New Roman"/>
          <w:color w:val="000000"/>
          <w:sz w:val="24"/>
          <w:lang w:eastAsia="zh-CN"/>
        </w:rPr>
      </w:pPr>
    </w:p>
    <w:p w:rsidR="00F53AC4" w:rsidRDefault="00F53AC4">
      <w:pPr>
        <w:rPr>
          <w:rFonts w:ascii="Times New Roman" w:hAnsi="Times New Roman" w:cs="Times New Roman"/>
          <w:color w:val="000000"/>
          <w:sz w:val="24"/>
          <w:lang w:eastAsia="zh-CN"/>
        </w:rPr>
      </w:pPr>
      <w:r>
        <w:rPr>
          <w:rFonts w:ascii="Times New Roman" w:hAnsi="Times New Roman" w:cs="Times New Roman"/>
          <w:color w:val="000000"/>
          <w:sz w:val="24"/>
          <w:lang w:eastAsia="zh-CN"/>
        </w:rPr>
        <w:br w:type="page"/>
      </w:r>
    </w:p>
    <w:p w:rsidR="00D01D65" w:rsidRPr="00E20406" w:rsidRDefault="00D01D65" w:rsidP="00F53AC4">
      <w:pPr>
        <w:pStyle w:val="Heading1"/>
        <w:numPr>
          <w:ilvl w:val="0"/>
          <w:numId w:val="0"/>
        </w:numPr>
        <w:spacing w:line="360" w:lineRule="auto"/>
        <w:ind w:left="432" w:hanging="432"/>
        <w:jc w:val="both"/>
        <w:rPr>
          <w:rFonts w:ascii="Times New Roman" w:hAnsi="Times New Roman" w:cs="Times New Roman"/>
          <w:b/>
          <w:color w:val="auto"/>
        </w:rPr>
      </w:pPr>
      <w:bookmarkStart w:id="19" w:name="_Toc148499043"/>
      <w:bookmarkStart w:id="20" w:name="_Toc149635005"/>
      <w:r w:rsidRPr="00E20406">
        <w:rPr>
          <w:rFonts w:ascii="Times New Roman" w:hAnsi="Times New Roman" w:cs="Times New Roman"/>
          <w:b/>
          <w:color w:val="auto"/>
        </w:rPr>
        <w:lastRenderedPageBreak/>
        <w:t>Self-check -</w:t>
      </w:r>
      <w:bookmarkEnd w:id="19"/>
      <w:r w:rsidRPr="00E20406">
        <w:rPr>
          <w:rFonts w:ascii="Times New Roman" w:hAnsi="Times New Roman" w:cs="Times New Roman"/>
          <w:b/>
          <w:color w:val="auto"/>
        </w:rPr>
        <w:t>2</w:t>
      </w:r>
      <w:bookmarkEnd w:id="20"/>
    </w:p>
    <w:p w:rsidR="00D01D65" w:rsidRPr="00BE05BE" w:rsidRDefault="00D01D65"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Directions:  Answer all the questions listed below.</w:t>
      </w:r>
    </w:p>
    <w:p w:rsidR="00D01D65" w:rsidRPr="00BE05BE" w:rsidRDefault="00D01D65"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 xml:space="preserve">Part I: Fill in the blank space  </w:t>
      </w:r>
    </w:p>
    <w:p w:rsidR="00D01D65" w:rsidRPr="00572828" w:rsidRDefault="00D01D65" w:rsidP="00B70CE6">
      <w:pPr>
        <w:pStyle w:val="ListParagraph"/>
        <w:numPr>
          <w:ilvl w:val="0"/>
          <w:numId w:val="60"/>
        </w:numPr>
        <w:spacing w:after="0" w:line="360" w:lineRule="auto"/>
        <w:jc w:val="both"/>
        <w:rPr>
          <w:rFonts w:ascii="Times New Roman" w:hAnsi="Times New Roman" w:cs="Times New Roman"/>
          <w:kern w:val="2"/>
          <w:sz w:val="24"/>
          <w:szCs w:val="20"/>
          <w:lang w:eastAsia="zh-CN"/>
        </w:rPr>
      </w:pPr>
      <w:r w:rsidRPr="00572828">
        <w:rPr>
          <w:rFonts w:ascii="Times New Roman" w:eastAsia="SimSun" w:hAnsi="Times New Roman" w:cs="Times New Roman"/>
          <w:kern w:val="2"/>
          <w:sz w:val="24"/>
          <w:szCs w:val="20"/>
          <w:lang w:eastAsia="zh-CN"/>
        </w:rPr>
        <w:t>_________</w:t>
      </w:r>
      <w:r w:rsidRPr="00572828">
        <w:rPr>
          <w:rFonts w:ascii="Times New Roman" w:hAnsi="Times New Roman" w:cs="Times New Roman"/>
          <w:color w:val="000000"/>
          <w:sz w:val="24"/>
        </w:rPr>
        <w:t xml:space="preserve">are used to request and track the delivery of materials and equipment to the project site. </w:t>
      </w:r>
    </w:p>
    <w:p w:rsidR="00D01D65" w:rsidRPr="00572828" w:rsidRDefault="00D01D65" w:rsidP="00B70CE6">
      <w:pPr>
        <w:pStyle w:val="ListParagraph"/>
        <w:numPr>
          <w:ilvl w:val="0"/>
          <w:numId w:val="60"/>
        </w:numPr>
        <w:spacing w:after="0" w:line="360" w:lineRule="auto"/>
        <w:jc w:val="both"/>
        <w:rPr>
          <w:rFonts w:ascii="Times New Roman" w:hAnsi="Times New Roman" w:cs="Times New Roman"/>
          <w:sz w:val="24"/>
          <w:lang w:val="am-ET" w:bidi="en-US"/>
        </w:rPr>
      </w:pPr>
      <w:r w:rsidRPr="00572828">
        <w:rPr>
          <w:rFonts w:ascii="Times New Roman" w:eastAsia="SimSun" w:hAnsi="Times New Roman" w:cs="Times New Roman"/>
          <w:kern w:val="2"/>
          <w:sz w:val="24"/>
          <w:szCs w:val="20"/>
          <w:lang w:eastAsia="zh-CN"/>
        </w:rPr>
        <w:t xml:space="preserve">_________ </w:t>
      </w:r>
      <w:r w:rsidRPr="00572828">
        <w:rPr>
          <w:rFonts w:ascii="Times New Roman" w:hAnsi="Times New Roman" w:cs="Times New Roman"/>
          <w:color w:val="000000"/>
          <w:sz w:val="24"/>
          <w:lang w:eastAsia="zh-CN"/>
        </w:rPr>
        <w:t>refers to the process of implementing and enforcing the terms and conditions outlined in a contractual agreement between two or more parties.</w:t>
      </w:r>
    </w:p>
    <w:p w:rsidR="00D01D65" w:rsidRPr="00BE05BE" w:rsidRDefault="00D01D65" w:rsidP="00144371">
      <w:pPr>
        <w:spacing w:after="0" w:line="360" w:lineRule="auto"/>
        <w:jc w:val="both"/>
        <w:rPr>
          <w:rFonts w:ascii="Times New Roman" w:hAnsi="Times New Roman" w:cs="Times New Roman"/>
          <w:sz w:val="24"/>
          <w:lang w:val="am-ET" w:bidi="en-US"/>
        </w:rPr>
      </w:pPr>
      <w:r w:rsidRPr="00BE05BE">
        <w:rPr>
          <w:rFonts w:ascii="Times New Roman" w:hAnsi="Times New Roman" w:cs="Times New Roman"/>
          <w:sz w:val="24"/>
          <w:lang w:bidi="en-US"/>
        </w:rPr>
        <w:t>Part-II:  Choose the correct answer from the given alternatives</w:t>
      </w:r>
    </w:p>
    <w:p w:rsidR="0030674D" w:rsidRPr="00741C35" w:rsidRDefault="00D01D65" w:rsidP="00B70CE6">
      <w:pPr>
        <w:pStyle w:val="ListParagraph"/>
        <w:numPr>
          <w:ilvl w:val="3"/>
          <w:numId w:val="61"/>
        </w:numPr>
        <w:spacing w:after="0" w:line="360" w:lineRule="auto"/>
        <w:jc w:val="both"/>
        <w:rPr>
          <w:rFonts w:ascii="Times New Roman" w:eastAsia="SimSun" w:hAnsi="Times New Roman" w:cs="Times New Roman"/>
          <w:kern w:val="2"/>
          <w:sz w:val="24"/>
          <w:lang w:eastAsia="zh-CN"/>
        </w:rPr>
      </w:pPr>
      <w:proofErr w:type="gramStart"/>
      <w:r w:rsidRPr="00741C35">
        <w:rPr>
          <w:rFonts w:ascii="Times New Roman" w:hAnsi="Times New Roman" w:cs="Times New Roman"/>
          <w:color w:val="000000"/>
          <w:sz w:val="24"/>
        </w:rPr>
        <w:t>the</w:t>
      </w:r>
      <w:proofErr w:type="gramEnd"/>
      <w:r w:rsidRPr="00741C35">
        <w:rPr>
          <w:rFonts w:ascii="Times New Roman" w:hAnsi="Times New Roman" w:cs="Times New Roman"/>
          <w:color w:val="000000"/>
          <w:sz w:val="24"/>
        </w:rPr>
        <w:t xml:space="preserve"> first step is to identify potential suppliers and contractors who have the necessary expertise, experience, and resources</w:t>
      </w:r>
      <w:r w:rsidRPr="00741C35">
        <w:rPr>
          <w:rFonts w:ascii="Times New Roman" w:eastAsia="SimSun" w:hAnsi="Times New Roman" w:cs="Times New Roman"/>
          <w:kern w:val="2"/>
          <w:sz w:val="24"/>
          <w:lang w:eastAsia="zh-CN"/>
        </w:rPr>
        <w:t>.</w:t>
      </w:r>
    </w:p>
    <w:p w:rsidR="0030674D" w:rsidRPr="0030674D" w:rsidRDefault="0030674D" w:rsidP="00B70CE6">
      <w:pPr>
        <w:pStyle w:val="ListParagraph"/>
        <w:numPr>
          <w:ilvl w:val="0"/>
          <w:numId w:val="62"/>
        </w:numPr>
        <w:spacing w:after="0" w:line="360" w:lineRule="auto"/>
        <w:jc w:val="both"/>
        <w:rPr>
          <w:rFonts w:ascii="Times New Roman" w:eastAsia="SimSun" w:hAnsi="Times New Roman" w:cs="Times New Roman"/>
          <w:kern w:val="2"/>
          <w:sz w:val="24"/>
          <w:lang w:eastAsia="zh-CN" w:bidi="en-US"/>
        </w:rPr>
      </w:pPr>
      <w:r w:rsidRPr="0030674D">
        <w:rPr>
          <w:rFonts w:ascii="Times New Roman" w:eastAsia="SimSun" w:hAnsi="Times New Roman" w:cs="Times New Roman"/>
          <w:kern w:val="2"/>
          <w:sz w:val="24"/>
          <w:lang w:eastAsia="zh-CN" w:bidi="en-US"/>
        </w:rPr>
        <w:t>Identification                                     B. Evaluation</w:t>
      </w:r>
    </w:p>
    <w:p w:rsidR="0030674D" w:rsidRPr="0030674D" w:rsidRDefault="0030674D" w:rsidP="00B70CE6">
      <w:pPr>
        <w:pStyle w:val="ListParagraph"/>
        <w:numPr>
          <w:ilvl w:val="0"/>
          <w:numId w:val="62"/>
        </w:numPr>
        <w:spacing w:after="0" w:line="360" w:lineRule="auto"/>
        <w:jc w:val="both"/>
        <w:rPr>
          <w:rFonts w:ascii="Times New Roman" w:eastAsia="SimSun" w:hAnsi="Times New Roman" w:cs="Times New Roman"/>
          <w:kern w:val="2"/>
          <w:sz w:val="24"/>
          <w:lang w:eastAsia="zh-CN" w:bidi="en-US"/>
        </w:rPr>
      </w:pPr>
      <w:r w:rsidRPr="0030674D">
        <w:rPr>
          <w:rFonts w:ascii="Times New Roman" w:eastAsia="SimSun" w:hAnsi="Times New Roman" w:cs="Times New Roman"/>
          <w:kern w:val="2"/>
          <w:sz w:val="24"/>
          <w:lang w:eastAsia="zh-CN" w:bidi="en-US"/>
        </w:rPr>
        <w:t xml:space="preserve">Collapse                                            D. All </w:t>
      </w:r>
    </w:p>
    <w:p w:rsidR="0030674D" w:rsidRPr="00741C35" w:rsidRDefault="0030674D" w:rsidP="00B70CE6">
      <w:pPr>
        <w:pStyle w:val="ListParagraph"/>
        <w:numPr>
          <w:ilvl w:val="0"/>
          <w:numId w:val="61"/>
        </w:numPr>
        <w:spacing w:after="0" w:line="360" w:lineRule="auto"/>
        <w:jc w:val="both"/>
        <w:rPr>
          <w:rFonts w:ascii="Times New Roman" w:eastAsia="SimSun" w:hAnsi="Times New Roman" w:cs="Times New Roman"/>
          <w:kern w:val="2"/>
          <w:sz w:val="24"/>
          <w:szCs w:val="20"/>
          <w:lang w:eastAsia="zh-CN"/>
        </w:rPr>
      </w:pPr>
      <w:r w:rsidRPr="00741C35">
        <w:rPr>
          <w:rFonts w:ascii="Times New Roman" w:eastAsia="SimSun" w:hAnsi="Times New Roman" w:cs="Times New Roman"/>
          <w:kern w:val="2"/>
          <w:sz w:val="24"/>
          <w:szCs w:val="20"/>
          <w:lang w:eastAsia="zh-CN"/>
        </w:rPr>
        <w:t>The amount of materi</w:t>
      </w:r>
      <w:r w:rsidR="00741C35" w:rsidRPr="00741C35">
        <w:rPr>
          <w:rFonts w:ascii="Times New Roman" w:eastAsia="SimSun" w:hAnsi="Times New Roman" w:cs="Times New Roman"/>
          <w:kern w:val="2"/>
          <w:sz w:val="24"/>
          <w:szCs w:val="20"/>
          <w:lang w:eastAsia="zh-CN"/>
        </w:rPr>
        <w:t>als or equipment being ordered.</w:t>
      </w:r>
    </w:p>
    <w:p w:rsidR="0030674D" w:rsidRPr="00741C35" w:rsidRDefault="0030674D" w:rsidP="00B70CE6">
      <w:pPr>
        <w:pStyle w:val="ListParagraph"/>
        <w:numPr>
          <w:ilvl w:val="0"/>
          <w:numId w:val="63"/>
        </w:numPr>
        <w:spacing w:after="0" w:line="360" w:lineRule="auto"/>
        <w:jc w:val="both"/>
        <w:rPr>
          <w:rFonts w:ascii="Times New Roman" w:hAnsi="Times New Roman" w:cs="Times New Roman"/>
          <w:sz w:val="24"/>
          <w:lang w:bidi="en-US"/>
        </w:rPr>
      </w:pPr>
      <w:r w:rsidRPr="00741C35">
        <w:rPr>
          <w:rFonts w:ascii="Times New Roman" w:hAnsi="Times New Roman" w:cs="Times New Roman"/>
          <w:sz w:val="24"/>
          <w:lang w:bidi="en-US"/>
        </w:rPr>
        <w:t>Quality                                             B. One pipe system</w:t>
      </w:r>
    </w:p>
    <w:p w:rsidR="00741C35" w:rsidRPr="00741C35" w:rsidRDefault="00741C35" w:rsidP="00B70CE6">
      <w:pPr>
        <w:pStyle w:val="ListParagraph"/>
        <w:numPr>
          <w:ilvl w:val="0"/>
          <w:numId w:val="63"/>
        </w:numPr>
        <w:spacing w:after="0" w:line="360" w:lineRule="auto"/>
        <w:jc w:val="both"/>
        <w:rPr>
          <w:rFonts w:ascii="Times New Roman" w:hAnsi="Times New Roman" w:cs="Times New Roman"/>
          <w:sz w:val="24"/>
          <w:lang w:bidi="en-US"/>
        </w:rPr>
      </w:pPr>
      <w:r w:rsidRPr="00741C35">
        <w:rPr>
          <w:rFonts w:ascii="Times New Roman" w:hAnsi="Times New Roman" w:cs="Times New Roman"/>
          <w:sz w:val="24"/>
          <w:lang w:bidi="en-US"/>
        </w:rPr>
        <w:t xml:space="preserve">C. Quantity                                         D. All </w:t>
      </w:r>
    </w:p>
    <w:p w:rsidR="00741C35" w:rsidRPr="00BE05BE" w:rsidRDefault="00741C35"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 xml:space="preserve">Part- III: </w:t>
      </w:r>
      <w:r w:rsidRPr="00BE05BE">
        <w:rPr>
          <w:rFonts w:ascii="Times New Roman" w:hAnsi="Times New Roman" w:cs="Times New Roman"/>
          <w:iCs/>
          <w:sz w:val="24"/>
        </w:rPr>
        <w:t>write the answer briefly for the following question.</w:t>
      </w:r>
    </w:p>
    <w:p w:rsidR="00741C35" w:rsidRPr="00651DAA" w:rsidRDefault="00741C35" w:rsidP="00B70CE6">
      <w:pPr>
        <w:pStyle w:val="ListParagraph"/>
        <w:numPr>
          <w:ilvl w:val="0"/>
          <w:numId w:val="64"/>
        </w:numPr>
        <w:spacing w:after="0" w:line="360" w:lineRule="auto"/>
        <w:jc w:val="both"/>
        <w:rPr>
          <w:rFonts w:ascii="Times New Roman" w:hAnsi="Times New Roman" w:cs="Times New Roman"/>
          <w:iCs/>
          <w:sz w:val="24"/>
          <w:lang w:eastAsia="de-DE"/>
        </w:rPr>
      </w:pPr>
      <w:r w:rsidRPr="00651DAA">
        <w:rPr>
          <w:rFonts w:ascii="Times New Roman" w:hAnsi="Times New Roman" w:cs="Times New Roman"/>
          <w:iCs/>
          <w:sz w:val="24"/>
          <w:lang w:eastAsia="de-DE"/>
        </w:rPr>
        <w:t xml:space="preserve">What are the </w:t>
      </w:r>
      <w:r w:rsidRPr="00651DAA">
        <w:rPr>
          <w:rFonts w:ascii="Times New Roman" w:hAnsi="Times New Roman" w:cs="Times New Roman"/>
          <w:color w:val="000000"/>
          <w:sz w:val="24"/>
          <w:lang w:eastAsia="zh-CN"/>
        </w:rPr>
        <w:t>Contract details and instructions?</w:t>
      </w:r>
    </w:p>
    <w:p w:rsidR="00741C35" w:rsidRPr="00651DAA" w:rsidRDefault="00741C35" w:rsidP="00B70CE6">
      <w:pPr>
        <w:pStyle w:val="ListParagraph"/>
        <w:numPr>
          <w:ilvl w:val="0"/>
          <w:numId w:val="64"/>
        </w:numPr>
        <w:spacing w:after="0" w:line="360" w:lineRule="auto"/>
        <w:jc w:val="both"/>
        <w:rPr>
          <w:rFonts w:ascii="Times New Roman" w:hAnsi="Times New Roman" w:cs="Times New Roman"/>
          <w:iCs/>
          <w:sz w:val="24"/>
          <w:lang w:eastAsia="de-DE"/>
        </w:rPr>
      </w:pPr>
      <w:r w:rsidRPr="00651DAA">
        <w:rPr>
          <w:rFonts w:ascii="Times New Roman" w:hAnsi="Times New Roman" w:cs="Times New Roman"/>
          <w:color w:val="000000"/>
          <w:sz w:val="24"/>
        </w:rPr>
        <w:t>What is the Purpose of the Contract</w:t>
      </w:r>
      <w:r w:rsidRPr="00651DAA">
        <w:rPr>
          <w:rFonts w:ascii="Times New Roman" w:hAnsi="Times New Roman" w:cs="Times New Roman"/>
          <w:iCs/>
          <w:sz w:val="24"/>
          <w:lang w:eastAsia="de-DE"/>
        </w:rPr>
        <w:t>?</w:t>
      </w:r>
    </w:p>
    <w:p w:rsidR="00741C35" w:rsidRDefault="00741C35" w:rsidP="00144371">
      <w:pPr>
        <w:spacing w:after="0" w:line="360" w:lineRule="auto"/>
        <w:jc w:val="both"/>
        <w:rPr>
          <w:rFonts w:ascii="Times New Roman" w:eastAsia="SimSun" w:hAnsi="Times New Roman" w:cs="Times New Roman"/>
          <w:kern w:val="2"/>
          <w:sz w:val="24"/>
          <w:lang w:eastAsia="zh-CN" w:bidi="en-US"/>
        </w:rPr>
      </w:pPr>
    </w:p>
    <w:p w:rsidR="00741C35" w:rsidRDefault="00741C35" w:rsidP="00144371">
      <w:pPr>
        <w:spacing w:after="0" w:line="360" w:lineRule="auto"/>
        <w:jc w:val="both"/>
        <w:rPr>
          <w:rFonts w:ascii="Times New Roman" w:eastAsia="SimSun" w:hAnsi="Times New Roman" w:cs="Times New Roman"/>
          <w:sz w:val="24"/>
          <w:lang w:eastAsia="zh-CN" w:bidi="en-US"/>
        </w:rPr>
      </w:pPr>
    </w:p>
    <w:p w:rsidR="0030674D" w:rsidRPr="00741C35" w:rsidRDefault="0030674D" w:rsidP="00144371">
      <w:pPr>
        <w:spacing w:after="0" w:line="360" w:lineRule="auto"/>
        <w:jc w:val="both"/>
        <w:rPr>
          <w:rFonts w:ascii="Times New Roman" w:eastAsia="SimSun" w:hAnsi="Times New Roman" w:cs="Times New Roman"/>
          <w:sz w:val="24"/>
          <w:lang w:eastAsia="zh-CN" w:bidi="en-US"/>
        </w:rPr>
        <w:sectPr w:rsidR="0030674D" w:rsidRPr="00741C35" w:rsidSect="00AE6E57">
          <w:type w:val="continuous"/>
          <w:pgSz w:w="12240" w:h="15840"/>
          <w:pgMar w:top="1440" w:right="1440" w:bottom="1440" w:left="1440" w:header="720" w:footer="0" w:gutter="0"/>
          <w:cols w:space="720"/>
        </w:sectPr>
      </w:pPr>
    </w:p>
    <w:p w:rsidR="00900353" w:rsidRPr="00BE05BE" w:rsidRDefault="00900353" w:rsidP="00144371">
      <w:pPr>
        <w:spacing w:after="0" w:line="360" w:lineRule="auto"/>
        <w:jc w:val="both"/>
        <w:rPr>
          <w:rFonts w:ascii="Times New Roman" w:hAnsi="Times New Roman" w:cs="Times New Roman"/>
          <w:iCs/>
          <w:sz w:val="24"/>
          <w:lang w:eastAsia="de-DE"/>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65B8E" w:rsidRPr="00283A07" w:rsidTr="006B2641">
        <w:trPr>
          <w:trHeight w:val="350"/>
        </w:trPr>
        <w:tc>
          <w:tcPr>
            <w:tcW w:w="9468" w:type="dxa"/>
            <w:shd w:val="clear" w:color="auto" w:fill="BFBFBF" w:themeFill="background1" w:themeFillShade="BF"/>
          </w:tcPr>
          <w:p w:rsidR="00865B8E" w:rsidRPr="00E86CE7" w:rsidRDefault="00865B8E" w:rsidP="00E86CE7">
            <w:pPr>
              <w:pStyle w:val="Heading1"/>
              <w:jc w:val="center"/>
              <w:rPr>
                <w:rFonts w:ascii="Times New Roman" w:hAnsi="Times New Roman" w:cs="Times New Roman"/>
                <w:b/>
              </w:rPr>
            </w:pPr>
            <w:bookmarkStart w:id="21" w:name="_Toc149635006"/>
            <w:r w:rsidRPr="00E86CE7">
              <w:rPr>
                <w:rFonts w:ascii="Times New Roman" w:hAnsi="Times New Roman" w:cs="Times New Roman"/>
                <w:b/>
                <w:color w:val="auto"/>
              </w:rPr>
              <w:t xml:space="preserve">Unit </w:t>
            </w:r>
            <w:r w:rsidR="00AE620C" w:rsidRPr="00E86CE7">
              <w:rPr>
                <w:rFonts w:ascii="Times New Roman" w:hAnsi="Times New Roman" w:cs="Times New Roman"/>
                <w:b/>
                <w:color w:val="auto"/>
              </w:rPr>
              <w:t>three</w:t>
            </w:r>
            <w:r w:rsidRPr="00E86CE7">
              <w:rPr>
                <w:rFonts w:ascii="Times New Roman" w:hAnsi="Times New Roman" w:cs="Times New Roman"/>
                <w:b/>
                <w:color w:val="auto"/>
              </w:rPr>
              <w:t xml:space="preserve">:   </w:t>
            </w:r>
            <w:r w:rsidR="00507F35" w:rsidRPr="00E86CE7">
              <w:rPr>
                <w:rFonts w:ascii="Times New Roman" w:hAnsi="Times New Roman" w:cs="Times New Roman"/>
                <w:b/>
                <w:color w:val="auto"/>
              </w:rPr>
              <w:t xml:space="preserve">Site </w:t>
            </w:r>
            <w:r w:rsidRPr="00E86CE7">
              <w:rPr>
                <w:rFonts w:ascii="Times New Roman" w:hAnsi="Times New Roman" w:cs="Times New Roman"/>
                <w:b/>
                <w:color w:val="auto"/>
              </w:rPr>
              <w:t>files</w:t>
            </w:r>
            <w:r w:rsidR="00507F35" w:rsidRPr="00E86CE7">
              <w:rPr>
                <w:rFonts w:ascii="Times New Roman" w:hAnsi="Times New Roman" w:cs="Times New Roman"/>
                <w:b/>
                <w:color w:val="auto"/>
              </w:rPr>
              <w:t xml:space="preserve"> Preparation</w:t>
            </w:r>
            <w:bookmarkEnd w:id="21"/>
          </w:p>
        </w:tc>
      </w:tr>
      <w:tr w:rsidR="00865B8E" w:rsidRPr="00283A07" w:rsidTr="00922148">
        <w:trPr>
          <w:trHeight w:val="755"/>
        </w:trPr>
        <w:tc>
          <w:tcPr>
            <w:tcW w:w="9468" w:type="dxa"/>
            <w:shd w:val="clear" w:color="auto" w:fill="auto"/>
          </w:tcPr>
          <w:p w:rsidR="00865B8E" w:rsidRPr="00283A07" w:rsidRDefault="00865B8E" w:rsidP="00144371">
            <w:pPr>
              <w:spacing w:after="0" w:line="360" w:lineRule="auto"/>
              <w:jc w:val="both"/>
              <w:rPr>
                <w:rFonts w:ascii="Times New Roman" w:hAnsi="Times New Roman" w:cs="Times New Roman"/>
                <w:sz w:val="24"/>
                <w:szCs w:val="24"/>
                <w:lang w:bidi="en-US"/>
              </w:rPr>
            </w:pPr>
            <w:r w:rsidRPr="00283A07">
              <w:rPr>
                <w:rFonts w:ascii="Times New Roman" w:hAnsi="Times New Roman" w:cs="Times New Roman"/>
                <w:sz w:val="24"/>
                <w:szCs w:val="24"/>
                <w:lang w:bidi="en-US"/>
              </w:rPr>
              <w:t>This unit is developed to provide you the necessary information regarding the following content coverage and topics:</w:t>
            </w:r>
          </w:p>
          <w:p w:rsidR="00865B8E" w:rsidRPr="006B2641" w:rsidRDefault="00865B8E" w:rsidP="00B70CE6">
            <w:pPr>
              <w:pStyle w:val="ListParagraph"/>
              <w:numPr>
                <w:ilvl w:val="0"/>
                <w:numId w:val="71"/>
              </w:numPr>
              <w:spacing w:after="0" w:line="360" w:lineRule="auto"/>
              <w:jc w:val="both"/>
              <w:rPr>
                <w:rFonts w:ascii="Times New Roman" w:hAnsi="Times New Roman" w:cs="Times New Roman"/>
                <w:sz w:val="24"/>
                <w:szCs w:val="24"/>
              </w:rPr>
            </w:pPr>
            <w:r w:rsidRPr="006B2641">
              <w:rPr>
                <w:rFonts w:ascii="Times New Roman" w:hAnsi="Times New Roman" w:cs="Times New Roman"/>
                <w:sz w:val="24"/>
                <w:szCs w:val="24"/>
              </w:rPr>
              <w:t xml:space="preserve">Site documents. </w:t>
            </w:r>
          </w:p>
          <w:p w:rsidR="002A244C" w:rsidRPr="00283A07" w:rsidRDefault="00865B8E" w:rsidP="006B2641">
            <w:pPr>
              <w:pStyle w:val="ListParagraph"/>
              <w:numPr>
                <w:ilvl w:val="0"/>
                <w:numId w:val="5"/>
              </w:numPr>
              <w:spacing w:after="0" w:line="360" w:lineRule="auto"/>
              <w:ind w:left="630" w:hanging="270"/>
              <w:jc w:val="both"/>
              <w:rPr>
                <w:rFonts w:ascii="Times New Roman" w:hAnsi="Times New Roman" w:cs="Times New Roman"/>
                <w:sz w:val="24"/>
                <w:szCs w:val="24"/>
              </w:rPr>
            </w:pPr>
            <w:r w:rsidRPr="00283A07">
              <w:rPr>
                <w:rFonts w:ascii="Times New Roman" w:hAnsi="Times New Roman" w:cs="Times New Roman"/>
                <w:sz w:val="24"/>
                <w:szCs w:val="24"/>
              </w:rPr>
              <w:t xml:space="preserve">call forward sheets </w:t>
            </w:r>
            <w:r w:rsidRPr="00283A07">
              <w:rPr>
                <w:rFonts w:ascii="Times New Roman" w:hAnsi="Times New Roman" w:cs="Times New Roman"/>
                <w:sz w:val="24"/>
                <w:szCs w:val="24"/>
                <w:lang w:eastAsia="de-DE"/>
              </w:rPr>
              <w:t xml:space="preserve"> </w:t>
            </w:r>
          </w:p>
          <w:p w:rsidR="00865B8E" w:rsidRPr="00283A07" w:rsidRDefault="00865B8E" w:rsidP="00144371">
            <w:pPr>
              <w:spacing w:after="0" w:line="360" w:lineRule="auto"/>
              <w:jc w:val="both"/>
              <w:rPr>
                <w:rFonts w:ascii="Times New Roman" w:hAnsi="Times New Roman" w:cs="Times New Roman"/>
                <w:sz w:val="24"/>
                <w:szCs w:val="24"/>
                <w:lang w:bidi="en-US"/>
              </w:rPr>
            </w:pPr>
            <w:r w:rsidRPr="00283A07">
              <w:rPr>
                <w:rFonts w:ascii="Times New Roman" w:hAnsi="Times New Roman" w:cs="Times New Roman"/>
                <w:sz w:val="24"/>
                <w:szCs w:val="24"/>
                <w:lang w:eastAsia="de-DE"/>
              </w:rPr>
              <w:t>Work area Preparation This</w:t>
            </w:r>
            <w:r w:rsidRPr="00283A07">
              <w:rPr>
                <w:rFonts w:ascii="Times New Roman" w:hAnsi="Times New Roman" w:cs="Times New Roman"/>
                <w:sz w:val="24"/>
                <w:szCs w:val="24"/>
                <w:lang w:bidi="en-US"/>
              </w:rPr>
              <w:t xml:space="preserve"> unit will also assist you to attain the learning outcomes stated in the cover page. Specifically, upon completion of this learning guide, you will be able to:</w:t>
            </w:r>
          </w:p>
          <w:p w:rsidR="002A244C" w:rsidRPr="00283A07" w:rsidRDefault="00F93CF2" w:rsidP="00144371">
            <w:pPr>
              <w:pStyle w:val="ListParagraph"/>
              <w:numPr>
                <w:ilvl w:val="0"/>
                <w:numId w:val="6"/>
              </w:numPr>
              <w:spacing w:after="0" w:line="360" w:lineRule="auto"/>
              <w:jc w:val="both"/>
              <w:rPr>
                <w:rFonts w:ascii="Times New Roman" w:hAnsi="Times New Roman" w:cs="Times New Roman"/>
                <w:sz w:val="24"/>
                <w:szCs w:val="24"/>
              </w:rPr>
            </w:pPr>
            <w:r w:rsidRPr="00283A07">
              <w:rPr>
                <w:rFonts w:ascii="Times New Roman" w:hAnsi="Times New Roman" w:cs="Times New Roman"/>
                <w:sz w:val="24"/>
                <w:szCs w:val="24"/>
              </w:rPr>
              <w:t xml:space="preserve">Prepare </w:t>
            </w:r>
            <w:r w:rsidR="002A244C" w:rsidRPr="00283A07">
              <w:rPr>
                <w:rFonts w:ascii="Times New Roman" w:hAnsi="Times New Roman" w:cs="Times New Roman"/>
                <w:sz w:val="24"/>
                <w:szCs w:val="24"/>
              </w:rPr>
              <w:t xml:space="preserve">Site documents. </w:t>
            </w:r>
          </w:p>
          <w:p w:rsidR="00865B8E" w:rsidRPr="00283A07" w:rsidRDefault="00E86CE7" w:rsidP="00144371">
            <w:pPr>
              <w:pStyle w:val="ListParagraph"/>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Prepare</w:t>
            </w:r>
            <w:r w:rsidR="002A244C" w:rsidRPr="00283A07">
              <w:rPr>
                <w:rFonts w:ascii="Times New Roman" w:hAnsi="Times New Roman" w:cs="Times New Roman"/>
                <w:sz w:val="24"/>
                <w:szCs w:val="24"/>
              </w:rPr>
              <w:t xml:space="preserve"> call forward sheets </w:t>
            </w:r>
            <w:r w:rsidR="002A244C" w:rsidRPr="00283A07">
              <w:rPr>
                <w:rFonts w:ascii="Times New Roman" w:hAnsi="Times New Roman" w:cs="Times New Roman"/>
                <w:sz w:val="24"/>
                <w:szCs w:val="24"/>
                <w:lang w:eastAsia="de-DE"/>
              </w:rPr>
              <w:t xml:space="preserve"> </w:t>
            </w:r>
          </w:p>
        </w:tc>
      </w:tr>
    </w:tbl>
    <w:p w:rsidR="00865B8E" w:rsidRDefault="00865B8E" w:rsidP="00144371">
      <w:pPr>
        <w:spacing w:after="0" w:line="360" w:lineRule="auto"/>
        <w:jc w:val="both"/>
        <w:rPr>
          <w:rFonts w:ascii="Times New Roman" w:hAnsi="Times New Roman" w:cs="Times New Roman"/>
          <w:iCs/>
          <w:sz w:val="24"/>
          <w:szCs w:val="24"/>
          <w:lang w:eastAsia="de-DE"/>
        </w:rPr>
      </w:pPr>
    </w:p>
    <w:p w:rsidR="009F15F1" w:rsidRDefault="009F15F1" w:rsidP="00144371">
      <w:pPr>
        <w:spacing w:after="0" w:line="360" w:lineRule="auto"/>
        <w:jc w:val="both"/>
        <w:rPr>
          <w:rFonts w:ascii="Times New Roman" w:hAnsi="Times New Roman" w:cs="Times New Roman"/>
          <w:iCs/>
          <w:sz w:val="24"/>
          <w:szCs w:val="24"/>
          <w:lang w:eastAsia="de-DE"/>
        </w:rPr>
      </w:pPr>
    </w:p>
    <w:p w:rsidR="009F15F1" w:rsidRDefault="009F15F1"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E86CE7" w:rsidRDefault="00E86CE7" w:rsidP="00144371">
      <w:pPr>
        <w:spacing w:after="0" w:line="360" w:lineRule="auto"/>
        <w:jc w:val="both"/>
        <w:rPr>
          <w:rFonts w:ascii="Times New Roman" w:hAnsi="Times New Roman" w:cs="Times New Roman"/>
          <w:iCs/>
          <w:sz w:val="24"/>
          <w:szCs w:val="24"/>
          <w:lang w:eastAsia="de-DE"/>
        </w:rPr>
      </w:pPr>
    </w:p>
    <w:p w:rsidR="009F15F1" w:rsidRPr="00283A07" w:rsidRDefault="009F15F1" w:rsidP="00144371">
      <w:pPr>
        <w:spacing w:after="0" w:line="360" w:lineRule="auto"/>
        <w:jc w:val="both"/>
        <w:rPr>
          <w:rFonts w:ascii="Times New Roman" w:hAnsi="Times New Roman" w:cs="Times New Roman"/>
          <w:iCs/>
          <w:sz w:val="24"/>
          <w:szCs w:val="24"/>
          <w:lang w:eastAsia="de-DE"/>
        </w:rPr>
      </w:pPr>
    </w:p>
    <w:p w:rsidR="00900353" w:rsidRPr="00E86CE7" w:rsidRDefault="00900353" w:rsidP="00E86CE7">
      <w:pPr>
        <w:pStyle w:val="Heading2"/>
        <w:rPr>
          <w:rFonts w:ascii="Times New Roman" w:hAnsi="Times New Roman"/>
          <w:color w:val="auto"/>
          <w:sz w:val="28"/>
        </w:rPr>
      </w:pPr>
      <w:bookmarkStart w:id="22" w:name="_Toc149635007"/>
      <w:r w:rsidRPr="00E86CE7">
        <w:rPr>
          <w:rFonts w:ascii="Times New Roman" w:hAnsi="Times New Roman"/>
          <w:color w:val="auto"/>
          <w:sz w:val="28"/>
        </w:rPr>
        <w:lastRenderedPageBreak/>
        <w:t>Site documents</w:t>
      </w:r>
      <w:bookmarkEnd w:id="22"/>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The Prepare Site Files phase is a critical stage in construction projects as it lays the groundwork for successful project execution. A key component of this phase is the production of labor and material schedules for ordering, which significantly contributes to the efficiency and coordination of the project. This article aims to highlight the importance of including comprehensive labor and material schedules in the site files and explore the essential elements that should be incorporated.</w:t>
      </w:r>
    </w:p>
    <w:p w:rsidR="00E86CE7" w:rsidRPr="00E86CE7" w:rsidRDefault="00E86CE7" w:rsidP="00B70CE6">
      <w:pPr>
        <w:numPr>
          <w:ilvl w:val="0"/>
          <w:numId w:val="75"/>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Significance of Comprehensive Labor and Material Schedules in Site Files:</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 xml:space="preserve">Efficient project management heavily relies on accurate and accessible information. By including in-depth labor and material schedules in the site files, project stakeholders can benefit in several ways. These schedules serve as </w:t>
      </w:r>
    </w:p>
    <w:p w:rsidR="00E86CE7" w:rsidRPr="00E86CE7" w:rsidRDefault="00E86CE7" w:rsidP="00B70CE6">
      <w:pPr>
        <w:numPr>
          <w:ilvl w:val="0"/>
          <w:numId w:val="73"/>
        </w:num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 xml:space="preserve">A central reference point, </w:t>
      </w:r>
    </w:p>
    <w:p w:rsidR="00E86CE7" w:rsidRPr="00E86CE7" w:rsidRDefault="00E86CE7" w:rsidP="00B70CE6">
      <w:pPr>
        <w:numPr>
          <w:ilvl w:val="0"/>
          <w:numId w:val="73"/>
        </w:num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 xml:space="preserve">facilitating streamlined procurement processes, </w:t>
      </w:r>
    </w:p>
    <w:p w:rsidR="00E86CE7" w:rsidRPr="00E86CE7" w:rsidRDefault="00E86CE7" w:rsidP="00B70CE6">
      <w:pPr>
        <w:numPr>
          <w:ilvl w:val="0"/>
          <w:numId w:val="73"/>
        </w:num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 xml:space="preserve">minimizing delays, and </w:t>
      </w:r>
    </w:p>
    <w:p w:rsidR="00E86CE7" w:rsidRPr="00E86CE7" w:rsidRDefault="00E86CE7" w:rsidP="00B70CE6">
      <w:pPr>
        <w:numPr>
          <w:ilvl w:val="0"/>
          <w:numId w:val="73"/>
        </w:numPr>
        <w:spacing w:after="0" w:line="360" w:lineRule="auto"/>
        <w:jc w:val="both"/>
        <w:rPr>
          <w:rFonts w:ascii="Times New Roman" w:hAnsi="Times New Roman" w:cs="Times New Roman"/>
          <w:sz w:val="24"/>
          <w:szCs w:val="24"/>
        </w:rPr>
      </w:pPr>
      <w:proofErr w:type="gramStart"/>
      <w:r w:rsidRPr="00E86CE7">
        <w:rPr>
          <w:rFonts w:ascii="Times New Roman" w:hAnsi="Times New Roman" w:cs="Times New Roman"/>
          <w:sz w:val="24"/>
          <w:szCs w:val="24"/>
        </w:rPr>
        <w:t>enhancing</w:t>
      </w:r>
      <w:proofErr w:type="gramEnd"/>
      <w:r w:rsidRPr="00E86CE7">
        <w:rPr>
          <w:rFonts w:ascii="Times New Roman" w:hAnsi="Times New Roman" w:cs="Times New Roman"/>
          <w:sz w:val="24"/>
          <w:szCs w:val="24"/>
        </w:rPr>
        <w:t xml:space="preserve"> resource allocation efficiency. </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The comprehensive nature of these schedules ensures that all necessary information is readily available to the relevant parties involved in the project.</w:t>
      </w:r>
    </w:p>
    <w:p w:rsidR="00E86CE7" w:rsidRPr="00E86CE7" w:rsidRDefault="00E86CE7" w:rsidP="00B70CE6">
      <w:pPr>
        <w:numPr>
          <w:ilvl w:val="0"/>
          <w:numId w:val="75"/>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Key Elements to Include in Labor and Material Schedules:</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To maximize the effectiveness of labor and material schedules, it is crucial to incorporate the following elements:</w:t>
      </w:r>
    </w:p>
    <w:p w:rsidR="00E86CE7" w:rsidRPr="00E86CE7" w:rsidRDefault="00E86CE7" w:rsidP="00B70CE6">
      <w:pPr>
        <w:numPr>
          <w:ilvl w:val="0"/>
          <w:numId w:val="74"/>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Building Codes:</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Compliance with building codes is essential to ensure the safety and quality of the construction project. Including relevant building codes in the labor and material schedules helps all stakeholders understand and adhere to the necessary regulations, minimizing the risk of non-compliance issues.</w:t>
      </w:r>
    </w:p>
    <w:p w:rsidR="00E86CE7" w:rsidRPr="00E86CE7" w:rsidRDefault="00E86CE7" w:rsidP="00B70CE6">
      <w:pPr>
        <w:numPr>
          <w:ilvl w:val="0"/>
          <w:numId w:val="74"/>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Color Selections:</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In projects with aesthetic considerations, such as interior design or exterior finishes, color selections play a vital role. Including color selections in the schedules enables efficient coordination of material procurement, ensuring that the desired color scheme is achieved.</w:t>
      </w:r>
    </w:p>
    <w:p w:rsidR="00E86CE7" w:rsidRPr="00E86CE7" w:rsidRDefault="00E86CE7" w:rsidP="00B70CE6">
      <w:pPr>
        <w:numPr>
          <w:ilvl w:val="0"/>
          <w:numId w:val="74"/>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Contract Requirements:</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lastRenderedPageBreak/>
        <w:t>The labor and material schedules should align with the specific requirements outlined in the construction contract. This includes incorporating details regarding quality standards, delivery timelines, budgetary constraints, and any other contractual obligations that need to be fulfilled.</w:t>
      </w:r>
    </w:p>
    <w:p w:rsidR="00E86CE7" w:rsidRPr="00E86CE7" w:rsidRDefault="00E86CE7" w:rsidP="00B70CE6">
      <w:pPr>
        <w:numPr>
          <w:ilvl w:val="0"/>
          <w:numId w:val="74"/>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Material and Labor Schedules:</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The core of labor and material schedules lies in providing comprehensive information about the required resources. This includes specifying the quantities, types, and specifications of materials needed for each construction phase. Additionally, the schedules should outline the labor requirements, such as the number of workers, their skill sets, and the estimated time needed for completion. Clear and detailed schedules enhance resource planning and enable effective project coordination.</w:t>
      </w:r>
    </w:p>
    <w:p w:rsidR="00E86CE7" w:rsidRPr="00E86CE7" w:rsidRDefault="00E86CE7" w:rsidP="00B70CE6">
      <w:pPr>
        <w:numPr>
          <w:ilvl w:val="0"/>
          <w:numId w:val="74"/>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Materials Specifications:</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To ensure consistency and quality, integrating materials specifications in the schedules is crucial. These specifications provide precise guidelines for suppliers and contractors regarding the specific materials that need to be procured, including technical specifications and applicable industry standards.</w:t>
      </w:r>
    </w:p>
    <w:p w:rsidR="00E86CE7" w:rsidRPr="00E86CE7" w:rsidRDefault="00E86CE7" w:rsidP="00B70CE6">
      <w:pPr>
        <w:numPr>
          <w:ilvl w:val="0"/>
          <w:numId w:val="74"/>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Plans, Sketches, and Drawings:</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Accurate and detailed plans, sketches, and drawings are vital for effective communication and understanding among project stakeholders. Including these visual representations in the labor and material schedules ensures that everyone is aligned and can refer to the relevant documents when needed, minimizing potential errors or misinterpretations.</w:t>
      </w:r>
    </w:p>
    <w:p w:rsidR="00E86CE7" w:rsidRPr="00E86CE7" w:rsidRDefault="00E86CE7" w:rsidP="00B70CE6">
      <w:pPr>
        <w:numPr>
          <w:ilvl w:val="0"/>
          <w:numId w:val="74"/>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Statements of Requirements:</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Incorporating statements of requirements in the schedules ensures that the project aligns with the client's expectations and unique project specifications. These statements may include sustainability goals, energy efficiency requirements, design preferences, or any other specific project needs.</w:t>
      </w:r>
    </w:p>
    <w:p w:rsidR="00E86CE7" w:rsidRPr="00E86CE7" w:rsidRDefault="00E86CE7" w:rsidP="00E86CE7">
      <w:pPr>
        <w:spacing w:after="0" w:line="360" w:lineRule="auto"/>
        <w:jc w:val="both"/>
        <w:rPr>
          <w:rFonts w:ascii="Times New Roman" w:hAnsi="Times New Roman" w:cs="Times New Roman"/>
          <w:sz w:val="24"/>
          <w:szCs w:val="24"/>
        </w:rPr>
      </w:pPr>
      <w:proofErr w:type="gramStart"/>
      <w:r w:rsidRPr="00E86CE7">
        <w:rPr>
          <w:rFonts w:ascii="Times New Roman" w:hAnsi="Times New Roman" w:cs="Times New Roman"/>
          <w:sz w:val="24"/>
          <w:szCs w:val="24"/>
        </w:rPr>
        <w:t>the</w:t>
      </w:r>
      <w:proofErr w:type="gramEnd"/>
      <w:r w:rsidRPr="00E86CE7">
        <w:rPr>
          <w:rFonts w:ascii="Times New Roman" w:hAnsi="Times New Roman" w:cs="Times New Roman"/>
          <w:sz w:val="24"/>
          <w:szCs w:val="24"/>
        </w:rPr>
        <w:t xml:space="preserve"> inclusion of comprehensive labor and material schedules in the Prepare Site Files phase significantly contributes to the efficiency and success of construction projects. By incorporating essential elements such as building codes, color selections, contract requirements, material and labor schedules, materials specifications, plans, sketches, drawings, and statements of requirements, project stakeholders can streamline the procurement process, enhance resource </w:t>
      </w:r>
      <w:r w:rsidRPr="00E86CE7">
        <w:rPr>
          <w:rFonts w:ascii="Times New Roman" w:hAnsi="Times New Roman" w:cs="Times New Roman"/>
          <w:sz w:val="24"/>
          <w:szCs w:val="24"/>
        </w:rPr>
        <w:lastRenderedPageBreak/>
        <w:t>allocation, and minimize project risks. This level of organization and attention to detail sets the stage for a well-coordinated and successful construction project.</w:t>
      </w:r>
    </w:p>
    <w:p w:rsidR="00E86CE7" w:rsidRPr="00E86CE7" w:rsidRDefault="00E86CE7" w:rsidP="00E86CE7">
      <w:pPr>
        <w:spacing w:after="0" w:line="360" w:lineRule="auto"/>
        <w:jc w:val="both"/>
        <w:rPr>
          <w:rFonts w:ascii="Times New Roman" w:hAnsi="Times New Roman" w:cs="Times New Roman"/>
          <w:sz w:val="24"/>
          <w:szCs w:val="24"/>
        </w:rPr>
      </w:pPr>
    </w:p>
    <w:p w:rsidR="00E86CE7" w:rsidRPr="00E86CE7" w:rsidRDefault="00E86CE7" w:rsidP="00E86CE7">
      <w:pPr>
        <w:pStyle w:val="Heading2"/>
        <w:rPr>
          <w:rFonts w:ascii="Times New Roman" w:hAnsi="Times New Roman"/>
          <w:color w:val="auto"/>
          <w:sz w:val="28"/>
        </w:rPr>
      </w:pPr>
      <w:bookmarkStart w:id="23" w:name="_Toc149635008"/>
      <w:r w:rsidRPr="00E86CE7">
        <w:rPr>
          <w:rFonts w:ascii="Times New Roman" w:hAnsi="Times New Roman"/>
          <w:color w:val="auto"/>
          <w:sz w:val="28"/>
        </w:rPr>
        <w:t>Call Forward Sheets</w:t>
      </w:r>
      <w:bookmarkEnd w:id="23"/>
      <w:r w:rsidRPr="00E86CE7">
        <w:rPr>
          <w:rFonts w:ascii="Times New Roman" w:hAnsi="Times New Roman"/>
          <w:color w:val="auto"/>
          <w:sz w:val="28"/>
        </w:rPr>
        <w:t xml:space="preserve"> </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The Prepare Site Files phase is a critical stage in construction projects, and efficient project management relies on meticulous planning and organization. A key component of this process is the preparation of call forward sheets, which play a significant role in detailing all orders. This article explores the importance of comprehensive call forward sheets during the Prepare Site Files phase, specifically focusing on their role in producing labor and material schedules for ordering. By understanding the purpose and benefits of call forward sheets, construction professionals can streamline their processes, minimize delays, and ensure efficient resource allocation.</w:t>
      </w:r>
    </w:p>
    <w:p w:rsidR="00E86CE7" w:rsidRPr="00E86CE7" w:rsidRDefault="00E86CE7" w:rsidP="00B70CE6">
      <w:pPr>
        <w:numPr>
          <w:ilvl w:val="0"/>
          <w:numId w:val="76"/>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Understanding Call Forward Sheets:</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Call forward sheets are comprehensive documents that provide a detailed overview of all orders required for a construction project. These sheets serve as a reference point for project managers, site supervisors, and procurement teams, ensuring that all necessary materials and labor are scheduled and ordered in a timely manner. They include information such as item descriptions, quantities, specifications, delivery dates, and supplier details.</w:t>
      </w:r>
    </w:p>
    <w:p w:rsidR="00E86CE7" w:rsidRPr="00E86CE7" w:rsidRDefault="00E86CE7" w:rsidP="00B70CE6">
      <w:pPr>
        <w:numPr>
          <w:ilvl w:val="0"/>
          <w:numId w:val="76"/>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Importance of Call Forward Sheets in the Prepare Site Files Phase:</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During the Prepare Site Files phase, call forward sheets play a crucial role in ensuring that all necessary orders are accounted for and properly scheduled. This phase involves compiling all relevant project documentation, including permits, contracts, and technical specifications. Call forward sheets act as a bridge between project planning and execution, ensuring that the necessary resources are available when needed.</w:t>
      </w:r>
    </w:p>
    <w:p w:rsidR="00E86CE7" w:rsidRPr="00E86CE7" w:rsidRDefault="00E86CE7" w:rsidP="00B70CE6">
      <w:pPr>
        <w:numPr>
          <w:ilvl w:val="0"/>
          <w:numId w:val="76"/>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Producing Labor and Material Schedules for Ordering:</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One of the primary functions of call forward sheets is to facilitate the production of labor and material schedules for ordering. These schedules outline the specific quantities, types, and delivery dates of materials required for each phase of the project. By accurately estimating labor requirements and coordinating material deliveries, construction professionals can minimize delays, avoid cost overruns, and maintain project timelines.</w:t>
      </w:r>
    </w:p>
    <w:p w:rsidR="00E86CE7" w:rsidRPr="00E86CE7" w:rsidRDefault="00E86CE7" w:rsidP="00B70CE6">
      <w:pPr>
        <w:numPr>
          <w:ilvl w:val="0"/>
          <w:numId w:val="76"/>
        </w:numPr>
        <w:spacing w:after="0" w:line="360" w:lineRule="auto"/>
        <w:jc w:val="both"/>
        <w:rPr>
          <w:rFonts w:ascii="Times New Roman" w:hAnsi="Times New Roman" w:cs="Times New Roman"/>
          <w:b/>
          <w:sz w:val="24"/>
          <w:szCs w:val="24"/>
        </w:rPr>
      </w:pPr>
      <w:r w:rsidRPr="00E86CE7">
        <w:rPr>
          <w:rFonts w:ascii="Times New Roman" w:hAnsi="Times New Roman" w:cs="Times New Roman"/>
          <w:b/>
          <w:sz w:val="24"/>
          <w:szCs w:val="24"/>
        </w:rPr>
        <w:t>Benefits of Comprehensive Call Forward Sheets:</w:t>
      </w:r>
    </w:p>
    <w:p w:rsidR="00E86CE7" w:rsidRPr="00E86CE7" w:rsidRDefault="00E86CE7" w:rsidP="00B70CE6">
      <w:pPr>
        <w:numPr>
          <w:ilvl w:val="0"/>
          <w:numId w:val="74"/>
        </w:numPr>
        <w:spacing w:after="0" w:line="360" w:lineRule="auto"/>
        <w:jc w:val="both"/>
        <w:rPr>
          <w:rFonts w:ascii="Times New Roman" w:hAnsi="Times New Roman" w:cs="Times New Roman"/>
          <w:sz w:val="24"/>
          <w:szCs w:val="24"/>
        </w:rPr>
      </w:pPr>
      <w:r w:rsidRPr="00E86CE7">
        <w:rPr>
          <w:rFonts w:ascii="Times New Roman" w:hAnsi="Times New Roman" w:cs="Times New Roman"/>
          <w:b/>
          <w:sz w:val="24"/>
          <w:szCs w:val="24"/>
        </w:rPr>
        <w:lastRenderedPageBreak/>
        <w:t>Streamlined Ordering Process:</w:t>
      </w:r>
      <w:r w:rsidRPr="00E86CE7">
        <w:rPr>
          <w:rFonts w:ascii="Times New Roman" w:hAnsi="Times New Roman" w:cs="Times New Roman"/>
          <w:sz w:val="24"/>
          <w:szCs w:val="24"/>
        </w:rPr>
        <w:t xml:space="preserve"> Comprehensive call forward sheets provide a centralized reference point for all project-related orders, streamlining the ordering process. This reduces the chances of errors, duplicate orders, and miscommunication, ultimately improving overall project efficiency.</w:t>
      </w:r>
    </w:p>
    <w:p w:rsidR="00E86CE7" w:rsidRPr="00E86CE7" w:rsidRDefault="00E86CE7" w:rsidP="00B70CE6">
      <w:pPr>
        <w:numPr>
          <w:ilvl w:val="0"/>
          <w:numId w:val="74"/>
        </w:numPr>
        <w:spacing w:after="0" w:line="360" w:lineRule="auto"/>
        <w:jc w:val="both"/>
        <w:rPr>
          <w:rFonts w:ascii="Times New Roman" w:hAnsi="Times New Roman" w:cs="Times New Roman"/>
          <w:sz w:val="24"/>
          <w:szCs w:val="24"/>
        </w:rPr>
      </w:pPr>
      <w:r w:rsidRPr="00E86CE7">
        <w:rPr>
          <w:rFonts w:ascii="Times New Roman" w:hAnsi="Times New Roman" w:cs="Times New Roman"/>
          <w:b/>
          <w:sz w:val="24"/>
          <w:szCs w:val="24"/>
        </w:rPr>
        <w:t>Improved Communication:</w:t>
      </w:r>
      <w:r w:rsidRPr="00E86CE7">
        <w:rPr>
          <w:rFonts w:ascii="Times New Roman" w:hAnsi="Times New Roman" w:cs="Times New Roman"/>
          <w:sz w:val="24"/>
          <w:szCs w:val="24"/>
        </w:rPr>
        <w:t xml:space="preserve"> Call forward sheets promote effective communication between project stakeholders, including suppliers, contractors, and site personnel. By clearly outlining the requirements and deadlines, these sheets ensure that everyone involved is on the same page, minimizing confusion and delays.</w:t>
      </w:r>
    </w:p>
    <w:p w:rsidR="00E86CE7" w:rsidRPr="00E86CE7" w:rsidRDefault="00E86CE7" w:rsidP="00B70CE6">
      <w:pPr>
        <w:numPr>
          <w:ilvl w:val="0"/>
          <w:numId w:val="74"/>
        </w:numPr>
        <w:spacing w:after="0" w:line="360" w:lineRule="auto"/>
        <w:jc w:val="both"/>
        <w:rPr>
          <w:rFonts w:ascii="Times New Roman" w:hAnsi="Times New Roman" w:cs="Times New Roman"/>
          <w:sz w:val="24"/>
          <w:szCs w:val="24"/>
        </w:rPr>
      </w:pPr>
      <w:r w:rsidRPr="00E86CE7">
        <w:rPr>
          <w:rFonts w:ascii="Times New Roman" w:hAnsi="Times New Roman" w:cs="Times New Roman"/>
          <w:b/>
          <w:sz w:val="24"/>
          <w:szCs w:val="24"/>
        </w:rPr>
        <w:t>Cost Control:</w:t>
      </w:r>
      <w:r w:rsidRPr="00E86CE7">
        <w:rPr>
          <w:rFonts w:ascii="Times New Roman" w:hAnsi="Times New Roman" w:cs="Times New Roman"/>
          <w:sz w:val="24"/>
          <w:szCs w:val="24"/>
        </w:rPr>
        <w:t xml:space="preserve"> Accurate labor and material schedules derived from call forward sheets enable construction professionals to monitor and control project costs more effectively. By having a clear overview of the ordered quantities and delivery dates, unnecessary expenses can be avoided, and budget adherence can be ensured.</w:t>
      </w:r>
    </w:p>
    <w:p w:rsidR="00E86CE7" w:rsidRPr="00E86CE7" w:rsidRDefault="00E86CE7" w:rsidP="00E86CE7">
      <w:pPr>
        <w:spacing w:after="0" w:line="360" w:lineRule="auto"/>
        <w:jc w:val="both"/>
        <w:rPr>
          <w:rFonts w:ascii="Times New Roman" w:hAnsi="Times New Roman" w:cs="Times New Roman"/>
          <w:sz w:val="24"/>
          <w:szCs w:val="24"/>
        </w:rPr>
      </w:pPr>
      <w:r w:rsidRPr="00E86CE7">
        <w:rPr>
          <w:rFonts w:ascii="Times New Roman" w:hAnsi="Times New Roman" w:cs="Times New Roman"/>
          <w:sz w:val="24"/>
          <w:szCs w:val="24"/>
        </w:rPr>
        <w:t>Comprehensive call forward sheets are invaluable tools during the Prepare Site Files phase of construction projects. By producing labor and material schedules for ordering, these sheets streamline the procurement process, enhance efficiency, improve communication, and enable effective cost control. By recognizing the importance of call forward sheets and incorporating them into project planning, construction professionals can optimize their processes and achieve successful project outcomes.</w:t>
      </w:r>
    </w:p>
    <w:p w:rsidR="00900353" w:rsidRDefault="00900353" w:rsidP="00144371">
      <w:pPr>
        <w:spacing w:after="0" w:line="360" w:lineRule="auto"/>
        <w:jc w:val="both"/>
        <w:rPr>
          <w:rFonts w:ascii="Times New Roman" w:hAnsi="Times New Roman" w:cs="Times New Roman"/>
          <w:sz w:val="24"/>
          <w:szCs w:val="24"/>
        </w:rPr>
      </w:pPr>
    </w:p>
    <w:p w:rsidR="00304DCD" w:rsidRDefault="00304DCD" w:rsidP="00144371">
      <w:pPr>
        <w:spacing w:after="0" w:line="360" w:lineRule="auto"/>
        <w:jc w:val="both"/>
        <w:rPr>
          <w:rFonts w:ascii="Times New Roman" w:hAnsi="Times New Roman" w:cs="Times New Roman"/>
          <w:sz w:val="24"/>
          <w:szCs w:val="24"/>
        </w:rPr>
      </w:pPr>
    </w:p>
    <w:p w:rsidR="00304DCD" w:rsidRDefault="00304DCD" w:rsidP="00144371">
      <w:pPr>
        <w:spacing w:after="0" w:line="360" w:lineRule="auto"/>
        <w:jc w:val="both"/>
        <w:rPr>
          <w:rFonts w:ascii="Times New Roman" w:hAnsi="Times New Roman" w:cs="Times New Roman"/>
          <w:sz w:val="24"/>
          <w:szCs w:val="24"/>
        </w:rPr>
      </w:pPr>
    </w:p>
    <w:p w:rsidR="00304DCD" w:rsidRDefault="00304DCD" w:rsidP="00144371">
      <w:pPr>
        <w:spacing w:after="0" w:line="360" w:lineRule="auto"/>
        <w:jc w:val="both"/>
        <w:rPr>
          <w:rFonts w:ascii="Times New Roman" w:hAnsi="Times New Roman" w:cs="Times New Roman"/>
          <w:sz w:val="24"/>
          <w:szCs w:val="24"/>
        </w:rPr>
      </w:pPr>
    </w:p>
    <w:p w:rsidR="00304DCD" w:rsidRDefault="00304DCD" w:rsidP="00144371">
      <w:pPr>
        <w:spacing w:after="0" w:line="360" w:lineRule="auto"/>
        <w:jc w:val="both"/>
        <w:rPr>
          <w:rFonts w:ascii="Times New Roman" w:hAnsi="Times New Roman" w:cs="Times New Roman"/>
          <w:sz w:val="24"/>
          <w:szCs w:val="24"/>
        </w:rPr>
      </w:pPr>
    </w:p>
    <w:p w:rsidR="00304DCD" w:rsidRDefault="00304DCD" w:rsidP="00144371">
      <w:pPr>
        <w:spacing w:after="0" w:line="360" w:lineRule="auto"/>
        <w:jc w:val="both"/>
        <w:rPr>
          <w:rFonts w:ascii="Times New Roman" w:hAnsi="Times New Roman" w:cs="Times New Roman"/>
          <w:sz w:val="24"/>
          <w:szCs w:val="24"/>
        </w:rPr>
      </w:pPr>
    </w:p>
    <w:p w:rsidR="00304DCD" w:rsidRDefault="00304DCD" w:rsidP="00144371">
      <w:pPr>
        <w:spacing w:after="0" w:line="360" w:lineRule="auto"/>
        <w:jc w:val="both"/>
        <w:rPr>
          <w:rFonts w:ascii="Times New Roman" w:hAnsi="Times New Roman" w:cs="Times New Roman"/>
          <w:sz w:val="24"/>
          <w:szCs w:val="24"/>
        </w:rPr>
      </w:pPr>
    </w:p>
    <w:p w:rsidR="00304DCD" w:rsidRDefault="00304DCD" w:rsidP="00144371">
      <w:pPr>
        <w:spacing w:after="0" w:line="360" w:lineRule="auto"/>
        <w:jc w:val="both"/>
        <w:rPr>
          <w:rFonts w:ascii="Times New Roman" w:hAnsi="Times New Roman" w:cs="Times New Roman"/>
          <w:sz w:val="24"/>
          <w:szCs w:val="24"/>
        </w:rPr>
      </w:pPr>
    </w:p>
    <w:p w:rsidR="00304DCD" w:rsidRPr="00283A07" w:rsidRDefault="00304DCD" w:rsidP="00144371">
      <w:pPr>
        <w:spacing w:after="0" w:line="360" w:lineRule="auto"/>
        <w:jc w:val="both"/>
        <w:rPr>
          <w:rFonts w:ascii="Times New Roman" w:hAnsi="Times New Roman" w:cs="Times New Roman"/>
          <w:sz w:val="24"/>
          <w:szCs w:val="24"/>
        </w:rPr>
      </w:pPr>
    </w:p>
    <w:p w:rsidR="00900353" w:rsidRPr="00304DCD" w:rsidRDefault="009D6B09" w:rsidP="00144371">
      <w:pPr>
        <w:pStyle w:val="Heading1"/>
        <w:numPr>
          <w:ilvl w:val="0"/>
          <w:numId w:val="0"/>
        </w:numPr>
        <w:spacing w:line="360" w:lineRule="auto"/>
        <w:ind w:left="432"/>
        <w:jc w:val="center"/>
        <w:rPr>
          <w:rFonts w:ascii="Times New Roman" w:hAnsi="Times New Roman" w:cs="Times New Roman"/>
          <w:b/>
          <w:color w:val="auto"/>
          <w:sz w:val="28"/>
        </w:rPr>
      </w:pPr>
      <w:bookmarkStart w:id="24" w:name="_Toc149635009"/>
      <w:r w:rsidRPr="00304DCD">
        <w:rPr>
          <w:rFonts w:ascii="Times New Roman" w:hAnsi="Times New Roman" w:cs="Times New Roman"/>
          <w:b/>
          <w:color w:val="auto"/>
          <w:sz w:val="28"/>
        </w:rPr>
        <w:t xml:space="preserve">Self –check </w:t>
      </w:r>
      <w:r w:rsidR="00304DCD" w:rsidRPr="00304DCD">
        <w:rPr>
          <w:rFonts w:ascii="Times New Roman" w:hAnsi="Times New Roman" w:cs="Times New Roman"/>
          <w:b/>
          <w:color w:val="auto"/>
          <w:sz w:val="28"/>
        </w:rPr>
        <w:t>3.1</w:t>
      </w:r>
      <w:bookmarkEnd w:id="24"/>
    </w:p>
    <w:p w:rsidR="00900353" w:rsidRPr="009D6B09" w:rsidRDefault="00900353" w:rsidP="00144371">
      <w:pPr>
        <w:spacing w:after="0" w:line="360" w:lineRule="auto"/>
        <w:jc w:val="both"/>
        <w:rPr>
          <w:rFonts w:ascii="Times New Roman" w:hAnsi="Times New Roman" w:cs="Times New Roman"/>
          <w:b/>
          <w:sz w:val="24"/>
          <w:szCs w:val="24"/>
        </w:rPr>
      </w:pPr>
      <w:r w:rsidRPr="009D6B09">
        <w:rPr>
          <w:rFonts w:ascii="Times New Roman" w:hAnsi="Times New Roman" w:cs="Times New Roman"/>
          <w:b/>
          <w:sz w:val="24"/>
          <w:szCs w:val="24"/>
        </w:rPr>
        <w:t xml:space="preserve">Choice the given alternatives </w:t>
      </w:r>
    </w:p>
    <w:p w:rsidR="002B5366" w:rsidRPr="002B5366" w:rsidRDefault="002B5366" w:rsidP="002B53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1.</w:t>
      </w:r>
      <w:r w:rsidRPr="002B5366">
        <w:rPr>
          <w:rFonts w:ascii="Times New Roman" w:hAnsi="Times New Roman" w:cs="Times New Roman"/>
          <w:sz w:val="24"/>
          <w:szCs w:val="24"/>
        </w:rPr>
        <w:t xml:space="preserve"> What is the purpose of including comprehensive labor and material schedules in site files?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A. To facilitate streamlined procurement processes.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B. To ensure compliance with building codes.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C. To provide accurate plans, sketches, and drawings.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D. To align with client's statements of requirements.</w:t>
      </w:r>
    </w:p>
    <w:p w:rsidR="002B5366" w:rsidRPr="002B5366" w:rsidRDefault="002B5366" w:rsidP="002B53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Pr="002B5366">
        <w:rPr>
          <w:rFonts w:ascii="Times New Roman" w:hAnsi="Times New Roman" w:cs="Times New Roman"/>
          <w:sz w:val="24"/>
          <w:szCs w:val="24"/>
        </w:rPr>
        <w:t xml:space="preserve"> Which of the following is an essential element to include in labor and material schedules?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A. Building permits and contracts.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B. Sustainability goals and energy efficiency requirements.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C. Supplier details and delivery dates.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D. Quality standards and budgetary constraints.</w:t>
      </w:r>
    </w:p>
    <w:p w:rsidR="002B5366" w:rsidRPr="002B5366" w:rsidRDefault="002B5366" w:rsidP="002B53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2B5366">
        <w:rPr>
          <w:rFonts w:ascii="Times New Roman" w:hAnsi="Times New Roman" w:cs="Times New Roman"/>
          <w:sz w:val="24"/>
          <w:szCs w:val="24"/>
        </w:rPr>
        <w:t>What is the role of call forward sheets in the Prepare Site Files phase?</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A. To ensure compliance with building codes.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B. To provide accurate plans, sketches, and drawings.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C. To schedule and order necessary materials and labor.</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D. To communicate project expectations to stakeholders.</w:t>
      </w:r>
    </w:p>
    <w:p w:rsidR="002B5366" w:rsidRPr="002B5366" w:rsidRDefault="002B5366" w:rsidP="002B53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Pr="002B5366">
        <w:rPr>
          <w:rFonts w:ascii="Times New Roman" w:hAnsi="Times New Roman" w:cs="Times New Roman"/>
          <w:sz w:val="24"/>
          <w:szCs w:val="24"/>
        </w:rPr>
        <w:t>What is the benefit of comprehensive call forward sheets?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A. Improved communication and coordination.</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B. Streamlined procurement and cost control.</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C. Efficient resource allocation and risk minimization.</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D. Compliance with building codes and specifications.</w:t>
      </w:r>
    </w:p>
    <w:p w:rsidR="002B5366" w:rsidRPr="002B5366" w:rsidRDefault="002B5366" w:rsidP="002B53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5. </w:t>
      </w:r>
      <w:r w:rsidRPr="002B5366">
        <w:rPr>
          <w:rFonts w:ascii="Times New Roman" w:hAnsi="Times New Roman" w:cs="Times New Roman"/>
          <w:sz w:val="24"/>
          <w:szCs w:val="24"/>
        </w:rPr>
        <w:t>Which document serves as a bridge between project planning and execution during the Prepare Site Files phase?</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A. Building codes and color selections.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B. Statements of requirements and material specifications.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C. Labor and material schedules and call forward sheets.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D. Plans, sketches, and drawings.</w:t>
      </w:r>
    </w:p>
    <w:p w:rsidR="002B5366" w:rsidRPr="002B5366" w:rsidRDefault="002B5366" w:rsidP="002B5366">
      <w:pPr>
        <w:spacing w:after="0" w:line="360" w:lineRule="auto"/>
        <w:jc w:val="both"/>
        <w:rPr>
          <w:rFonts w:ascii="Times New Roman" w:hAnsi="Times New Roman" w:cs="Times New Roman"/>
          <w:sz w:val="24"/>
          <w:szCs w:val="24"/>
        </w:rPr>
      </w:pPr>
      <w:r w:rsidRPr="002B5366">
        <w:rPr>
          <w:rFonts w:ascii="Times New Roman" w:hAnsi="Times New Roman" w:cs="Times New Roman"/>
          <w:sz w:val="24"/>
          <w:szCs w:val="24"/>
        </w:rPr>
        <w:t>True or False Questions:</w:t>
      </w:r>
    </w:p>
    <w:p w:rsidR="002B5366" w:rsidRPr="002B5366" w:rsidRDefault="002B5366" w:rsidP="002B53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Pr="002B5366">
        <w:rPr>
          <w:rFonts w:ascii="Times New Roman" w:hAnsi="Times New Roman" w:cs="Times New Roman"/>
          <w:sz w:val="24"/>
          <w:szCs w:val="24"/>
        </w:rPr>
        <w:t xml:space="preserve">Including comprehensive labor and material schedules in site files enhances resource allocation efficiency. </w:t>
      </w:r>
    </w:p>
    <w:p w:rsidR="002B5366" w:rsidRPr="002B5366" w:rsidRDefault="002B5366" w:rsidP="002B53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Pr="002B5366">
        <w:rPr>
          <w:rFonts w:ascii="Times New Roman" w:hAnsi="Times New Roman" w:cs="Times New Roman"/>
          <w:sz w:val="24"/>
          <w:szCs w:val="24"/>
        </w:rPr>
        <w:t xml:space="preserve">Call forward sheets provide a detailed overview of all orders required for a construction project. </w:t>
      </w:r>
    </w:p>
    <w:p w:rsidR="002B5366" w:rsidRPr="002B5366" w:rsidRDefault="002B5366" w:rsidP="002B53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3. </w:t>
      </w:r>
      <w:r w:rsidRPr="002B5366">
        <w:rPr>
          <w:rFonts w:ascii="Times New Roman" w:hAnsi="Times New Roman" w:cs="Times New Roman"/>
          <w:sz w:val="24"/>
          <w:szCs w:val="24"/>
        </w:rPr>
        <w:t xml:space="preserve">Labor and material schedules derived from call forward sheets minimize delays and cost overruns. </w:t>
      </w:r>
    </w:p>
    <w:p w:rsidR="002B5366" w:rsidRPr="002B5366" w:rsidRDefault="002B5366" w:rsidP="002B53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Pr="002B5366">
        <w:rPr>
          <w:rFonts w:ascii="Times New Roman" w:hAnsi="Times New Roman" w:cs="Times New Roman"/>
          <w:sz w:val="24"/>
          <w:szCs w:val="24"/>
        </w:rPr>
        <w:t xml:space="preserve">Comprehensive call forward sheets improve overall project efficiency by reducing errors and miscommunication. </w:t>
      </w:r>
    </w:p>
    <w:p w:rsidR="00900353" w:rsidRPr="00283A07" w:rsidRDefault="002B5366" w:rsidP="002B536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5. </w:t>
      </w:r>
      <w:r w:rsidRPr="002B5366">
        <w:rPr>
          <w:rFonts w:ascii="Times New Roman" w:hAnsi="Times New Roman" w:cs="Times New Roman"/>
          <w:sz w:val="24"/>
          <w:szCs w:val="24"/>
        </w:rPr>
        <w:t xml:space="preserve">Including building codes in labor and material schedules ensures compliance with quality standards. </w:t>
      </w:r>
    </w:p>
    <w:p w:rsidR="00900353" w:rsidRPr="00283A07" w:rsidRDefault="00900353" w:rsidP="00144371">
      <w:pPr>
        <w:spacing w:after="0" w:line="360" w:lineRule="auto"/>
        <w:jc w:val="both"/>
        <w:rPr>
          <w:rFonts w:ascii="Times New Roman" w:hAnsi="Times New Roman" w:cs="Times New Roman"/>
          <w:sz w:val="24"/>
          <w:szCs w:val="24"/>
        </w:rPr>
        <w:sectPr w:rsidR="00900353" w:rsidRPr="00283A07" w:rsidSect="002B5366">
          <w:pgSz w:w="12240" w:h="15840"/>
          <w:pgMar w:top="1440" w:right="1440" w:bottom="1440" w:left="1440" w:header="720" w:footer="720" w:gutter="0"/>
          <w:cols w:space="720"/>
          <w:docGrid w:linePitch="360"/>
        </w:sectPr>
      </w:pPr>
    </w:p>
    <w:p w:rsidR="00900353" w:rsidRPr="00283A07" w:rsidRDefault="00900353" w:rsidP="00144371">
      <w:pPr>
        <w:spacing w:after="0" w:line="360" w:lineRule="auto"/>
        <w:jc w:val="both"/>
        <w:rPr>
          <w:rFonts w:ascii="Times New Roman" w:hAnsi="Times New Roman" w:cs="Times New Roman"/>
          <w:sz w:val="24"/>
          <w:szCs w:val="24"/>
        </w:rPr>
        <w:sectPr w:rsidR="00900353" w:rsidRPr="00283A07" w:rsidSect="00900353">
          <w:type w:val="continuous"/>
          <w:pgSz w:w="12240" w:h="15840"/>
          <w:pgMar w:top="1440" w:right="1440" w:bottom="1440" w:left="1440" w:header="720" w:footer="720" w:gutter="0"/>
          <w:cols w:num="2" w:space="720"/>
          <w:docGrid w:linePitch="360"/>
        </w:sectPr>
      </w:pPr>
    </w:p>
    <w:p w:rsidR="00C57DF2" w:rsidRPr="00BE05BE" w:rsidRDefault="00C57DF2" w:rsidP="00144371">
      <w:pPr>
        <w:spacing w:after="0" w:line="360" w:lineRule="auto"/>
        <w:jc w:val="both"/>
        <w:rPr>
          <w:rFonts w:ascii="Times New Roman" w:hAnsi="Times New Roman" w:cs="Times New Roman"/>
          <w:sz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6770F7" w:rsidRPr="00BE05BE" w:rsidTr="00304DCD">
        <w:trPr>
          <w:trHeight w:val="350"/>
        </w:trPr>
        <w:tc>
          <w:tcPr>
            <w:tcW w:w="9468" w:type="dxa"/>
            <w:shd w:val="clear" w:color="auto" w:fill="FFFF00"/>
          </w:tcPr>
          <w:p w:rsidR="006770F7" w:rsidRPr="009D6280" w:rsidRDefault="006770F7" w:rsidP="009D6280">
            <w:pPr>
              <w:pStyle w:val="Heading1"/>
              <w:jc w:val="center"/>
              <w:rPr>
                <w:rFonts w:ascii="Times New Roman" w:hAnsi="Times New Roman" w:cs="Times New Roman"/>
                <w:b/>
              </w:rPr>
            </w:pPr>
            <w:bookmarkStart w:id="25" w:name="_Toc149635010"/>
            <w:r w:rsidRPr="009D6280">
              <w:rPr>
                <w:rFonts w:ascii="Times New Roman" w:hAnsi="Times New Roman" w:cs="Times New Roman"/>
                <w:b/>
                <w:color w:val="auto"/>
              </w:rPr>
              <w:t>U</w:t>
            </w:r>
            <w:r w:rsidRPr="009D6280">
              <w:rPr>
                <w:rStyle w:val="Heading1Char"/>
                <w:rFonts w:ascii="Times New Roman" w:hAnsi="Times New Roman" w:cs="Times New Roman"/>
                <w:b/>
                <w:color w:val="auto"/>
              </w:rPr>
              <w:t>nit Four:  Monitor and report on project costs.</w:t>
            </w:r>
            <w:bookmarkEnd w:id="25"/>
          </w:p>
        </w:tc>
      </w:tr>
      <w:tr w:rsidR="006770F7" w:rsidRPr="00BE05BE" w:rsidTr="00AD239E">
        <w:trPr>
          <w:trHeight w:val="755"/>
        </w:trPr>
        <w:tc>
          <w:tcPr>
            <w:tcW w:w="9468" w:type="dxa"/>
            <w:shd w:val="clear" w:color="auto" w:fill="auto"/>
          </w:tcPr>
          <w:p w:rsidR="006770F7" w:rsidRPr="00BE05BE" w:rsidRDefault="006770F7" w:rsidP="00144371">
            <w:pPr>
              <w:spacing w:after="0" w:line="360" w:lineRule="auto"/>
              <w:jc w:val="both"/>
              <w:rPr>
                <w:rFonts w:ascii="Times New Roman" w:hAnsi="Times New Roman" w:cs="Times New Roman"/>
                <w:sz w:val="24"/>
                <w:lang w:bidi="en-US"/>
              </w:rPr>
            </w:pPr>
            <w:r w:rsidRPr="00BE05BE">
              <w:rPr>
                <w:rFonts w:ascii="Times New Roman" w:hAnsi="Times New Roman" w:cs="Times New Roman"/>
                <w:sz w:val="24"/>
                <w:lang w:bidi="en-US"/>
              </w:rPr>
              <w:t>This unit is developed to provide you the necessary information regarding the following content coverage and topics:</w:t>
            </w:r>
          </w:p>
          <w:p w:rsidR="006770F7" w:rsidRPr="00283A07" w:rsidRDefault="00CD3482" w:rsidP="00144371">
            <w:pPr>
              <w:pStyle w:val="ListParagraph"/>
              <w:numPr>
                <w:ilvl w:val="0"/>
                <w:numId w:val="3"/>
              </w:numPr>
              <w:spacing w:after="0" w:line="360" w:lineRule="auto"/>
              <w:jc w:val="both"/>
              <w:rPr>
                <w:rFonts w:ascii="Times New Roman" w:hAnsi="Times New Roman" w:cs="Times New Roman"/>
              </w:rPr>
            </w:pPr>
            <w:r w:rsidRPr="00283A07">
              <w:rPr>
                <w:rFonts w:ascii="Times New Roman" w:hAnsi="Times New Roman" w:cs="Times New Roman"/>
                <w:sz w:val="24"/>
              </w:rPr>
              <w:t>Project</w:t>
            </w:r>
            <w:r w:rsidR="006770F7" w:rsidRPr="00283A07">
              <w:rPr>
                <w:rFonts w:ascii="Times New Roman" w:hAnsi="Times New Roman" w:cs="Times New Roman"/>
                <w:sz w:val="24"/>
              </w:rPr>
              <w:t xml:space="preserve"> costs </w:t>
            </w:r>
          </w:p>
          <w:p w:rsidR="006770F7" w:rsidRPr="00283A07" w:rsidRDefault="00CD3482" w:rsidP="00144371">
            <w:pPr>
              <w:pStyle w:val="ListParagraph"/>
              <w:numPr>
                <w:ilvl w:val="0"/>
                <w:numId w:val="3"/>
              </w:numPr>
              <w:spacing w:after="0" w:line="360" w:lineRule="auto"/>
              <w:jc w:val="both"/>
              <w:rPr>
                <w:rFonts w:ascii="Times New Roman" w:hAnsi="Times New Roman" w:cs="Times New Roman"/>
              </w:rPr>
            </w:pPr>
            <w:r w:rsidRPr="00283A07">
              <w:rPr>
                <w:rFonts w:ascii="Times New Roman" w:hAnsi="Times New Roman" w:cs="Times New Roman"/>
                <w:sz w:val="24"/>
              </w:rPr>
              <w:t xml:space="preserve">Variation Costs  </w:t>
            </w:r>
          </w:p>
          <w:p w:rsidR="006770F7" w:rsidRPr="00283A07" w:rsidRDefault="006770F7" w:rsidP="00144371">
            <w:pPr>
              <w:pStyle w:val="ListParagraph"/>
              <w:numPr>
                <w:ilvl w:val="0"/>
                <w:numId w:val="3"/>
              </w:numPr>
              <w:spacing w:after="0" w:line="360" w:lineRule="auto"/>
              <w:jc w:val="both"/>
              <w:rPr>
                <w:rFonts w:ascii="Times New Roman" w:hAnsi="Times New Roman" w:cs="Times New Roman"/>
                <w:sz w:val="24"/>
              </w:rPr>
            </w:pPr>
            <w:r w:rsidRPr="00283A07">
              <w:rPr>
                <w:rFonts w:ascii="Times New Roman" w:hAnsi="Times New Roman" w:cs="Times New Roman"/>
                <w:sz w:val="24"/>
              </w:rPr>
              <w:t xml:space="preserve">Final project cost </w:t>
            </w:r>
          </w:p>
          <w:p w:rsidR="006770F7" w:rsidRPr="00BE05BE" w:rsidRDefault="006770F7" w:rsidP="00144371">
            <w:pPr>
              <w:spacing w:after="0" w:line="360" w:lineRule="auto"/>
              <w:jc w:val="both"/>
              <w:rPr>
                <w:rFonts w:ascii="Times New Roman" w:hAnsi="Times New Roman" w:cs="Times New Roman"/>
                <w:sz w:val="24"/>
                <w:lang w:bidi="en-US"/>
              </w:rPr>
            </w:pPr>
            <w:r w:rsidRPr="00BE05BE">
              <w:rPr>
                <w:rFonts w:ascii="Times New Roman" w:hAnsi="Times New Roman" w:cs="Times New Roman"/>
                <w:sz w:val="24"/>
                <w:lang w:eastAsia="de-DE"/>
              </w:rPr>
              <w:t xml:space="preserve"> Work area Preparation This</w:t>
            </w:r>
            <w:r w:rsidRPr="00BE05BE">
              <w:rPr>
                <w:rFonts w:ascii="Times New Roman" w:hAnsi="Times New Roman" w:cs="Times New Roman"/>
                <w:sz w:val="24"/>
                <w:lang w:bidi="en-US"/>
              </w:rPr>
              <w:t xml:space="preserve"> unit will also assist you to attain the learning outcomes stated in the cover page. Specifically, upon completion of this learning guide, you will be able to:</w:t>
            </w:r>
          </w:p>
          <w:p w:rsidR="00CD3482" w:rsidRPr="00283A07" w:rsidRDefault="00CD3482" w:rsidP="00144371">
            <w:pPr>
              <w:pStyle w:val="ListParagraph"/>
              <w:numPr>
                <w:ilvl w:val="0"/>
                <w:numId w:val="4"/>
              </w:numPr>
              <w:spacing w:after="0" w:line="360" w:lineRule="auto"/>
              <w:jc w:val="both"/>
              <w:rPr>
                <w:rFonts w:ascii="Times New Roman" w:hAnsi="Times New Roman" w:cs="Times New Roman"/>
              </w:rPr>
            </w:pPr>
            <w:r w:rsidRPr="00283A07">
              <w:rPr>
                <w:rFonts w:ascii="Times New Roman" w:hAnsi="Times New Roman" w:cs="Times New Roman"/>
                <w:sz w:val="24"/>
              </w:rPr>
              <w:t>Analyze</w:t>
            </w:r>
            <w:r w:rsidR="007E40B6">
              <w:rPr>
                <w:rFonts w:ascii="Times New Roman" w:hAnsi="Times New Roman" w:cs="Times New Roman"/>
                <w:sz w:val="24"/>
              </w:rPr>
              <w:t xml:space="preserve"> </w:t>
            </w:r>
            <w:r w:rsidR="007E40B6" w:rsidRPr="00283A07">
              <w:rPr>
                <w:rFonts w:ascii="Times New Roman" w:hAnsi="Times New Roman" w:cs="Times New Roman"/>
                <w:sz w:val="24"/>
              </w:rPr>
              <w:t>project c</w:t>
            </w:r>
            <w:r w:rsidRPr="00283A07">
              <w:rPr>
                <w:rFonts w:ascii="Times New Roman" w:hAnsi="Times New Roman" w:cs="Times New Roman"/>
                <w:sz w:val="24"/>
              </w:rPr>
              <w:t xml:space="preserve">osts </w:t>
            </w:r>
          </w:p>
          <w:p w:rsidR="00CD3482" w:rsidRPr="00283A07" w:rsidRDefault="00CD3482" w:rsidP="00144371">
            <w:pPr>
              <w:pStyle w:val="ListParagraph"/>
              <w:numPr>
                <w:ilvl w:val="0"/>
                <w:numId w:val="4"/>
              </w:numPr>
              <w:spacing w:after="0" w:line="360" w:lineRule="auto"/>
              <w:jc w:val="both"/>
              <w:rPr>
                <w:rFonts w:ascii="Times New Roman" w:hAnsi="Times New Roman" w:cs="Times New Roman"/>
                <w:sz w:val="24"/>
              </w:rPr>
            </w:pPr>
            <w:r w:rsidRPr="00283A07">
              <w:rPr>
                <w:rFonts w:ascii="Times New Roman" w:hAnsi="Times New Roman" w:cs="Times New Roman"/>
                <w:sz w:val="24"/>
              </w:rPr>
              <w:t>Approve</w:t>
            </w:r>
            <w:r w:rsidR="007E40B6">
              <w:rPr>
                <w:rFonts w:ascii="Times New Roman" w:hAnsi="Times New Roman" w:cs="Times New Roman"/>
                <w:sz w:val="24"/>
              </w:rPr>
              <w:t xml:space="preserve"> </w:t>
            </w:r>
            <w:r w:rsidR="007E40B6" w:rsidRPr="00283A07">
              <w:rPr>
                <w:rFonts w:ascii="Times New Roman" w:hAnsi="Times New Roman" w:cs="Times New Roman"/>
                <w:sz w:val="24"/>
              </w:rPr>
              <w:t>variation</w:t>
            </w:r>
            <w:r w:rsidRPr="00283A07">
              <w:rPr>
                <w:rFonts w:ascii="Times New Roman" w:hAnsi="Times New Roman" w:cs="Times New Roman"/>
                <w:sz w:val="24"/>
              </w:rPr>
              <w:t xml:space="preserve"> Costs  </w:t>
            </w:r>
          </w:p>
          <w:p w:rsidR="00CD3482" w:rsidRPr="00283A07" w:rsidRDefault="00CD3482" w:rsidP="00144371">
            <w:pPr>
              <w:pStyle w:val="ListParagraph"/>
              <w:numPr>
                <w:ilvl w:val="0"/>
                <w:numId w:val="4"/>
              </w:numPr>
              <w:spacing w:after="0" w:line="360" w:lineRule="auto"/>
              <w:jc w:val="both"/>
              <w:rPr>
                <w:rFonts w:ascii="Times New Roman" w:hAnsi="Times New Roman" w:cs="Times New Roman"/>
                <w:sz w:val="24"/>
              </w:rPr>
            </w:pPr>
            <w:r w:rsidRPr="00283A07">
              <w:rPr>
                <w:rFonts w:ascii="Times New Roman" w:hAnsi="Times New Roman" w:cs="Times New Roman"/>
                <w:sz w:val="24"/>
              </w:rPr>
              <w:t>Analyze</w:t>
            </w:r>
            <w:r w:rsidR="007E40B6">
              <w:rPr>
                <w:rFonts w:ascii="Times New Roman" w:hAnsi="Times New Roman" w:cs="Times New Roman"/>
                <w:sz w:val="24"/>
              </w:rPr>
              <w:t xml:space="preserve"> </w:t>
            </w:r>
            <w:r w:rsidR="007E40B6" w:rsidRPr="00283A07">
              <w:rPr>
                <w:rFonts w:ascii="Times New Roman" w:hAnsi="Times New Roman" w:cs="Times New Roman"/>
                <w:sz w:val="24"/>
              </w:rPr>
              <w:t>final</w:t>
            </w:r>
            <w:r w:rsidRPr="00283A07">
              <w:rPr>
                <w:rFonts w:ascii="Times New Roman" w:hAnsi="Times New Roman" w:cs="Times New Roman"/>
                <w:sz w:val="24"/>
              </w:rPr>
              <w:t xml:space="preserve"> project cost </w:t>
            </w:r>
          </w:p>
          <w:p w:rsidR="006770F7" w:rsidRPr="00BE05BE" w:rsidRDefault="006770F7" w:rsidP="00144371">
            <w:pPr>
              <w:spacing w:after="0" w:line="360" w:lineRule="auto"/>
              <w:jc w:val="both"/>
              <w:rPr>
                <w:rFonts w:ascii="Times New Roman" w:hAnsi="Times New Roman" w:cs="Times New Roman"/>
                <w:sz w:val="24"/>
              </w:rPr>
            </w:pPr>
          </w:p>
        </w:tc>
      </w:tr>
    </w:tbl>
    <w:p w:rsidR="00C57DF2" w:rsidRPr="00BE05BE" w:rsidRDefault="00C57DF2" w:rsidP="00144371">
      <w:pPr>
        <w:spacing w:after="0" w:line="360" w:lineRule="auto"/>
        <w:jc w:val="both"/>
        <w:rPr>
          <w:rFonts w:ascii="Times New Roman" w:hAnsi="Times New Roman" w:cs="Times New Roman"/>
          <w:sz w:val="24"/>
        </w:rPr>
      </w:pPr>
    </w:p>
    <w:p w:rsidR="00C57DF2" w:rsidRPr="00BE05BE" w:rsidRDefault="00C57DF2" w:rsidP="00144371">
      <w:pPr>
        <w:spacing w:after="0" w:line="360" w:lineRule="auto"/>
        <w:jc w:val="both"/>
        <w:rPr>
          <w:rFonts w:ascii="Times New Roman" w:hAnsi="Times New Roman" w:cs="Times New Roman"/>
          <w:sz w:val="24"/>
        </w:rPr>
      </w:pPr>
    </w:p>
    <w:p w:rsidR="00C57DF2" w:rsidRPr="00BE05BE" w:rsidRDefault="00C57DF2" w:rsidP="00144371">
      <w:pPr>
        <w:spacing w:after="0" w:line="360" w:lineRule="auto"/>
        <w:jc w:val="both"/>
        <w:rPr>
          <w:rFonts w:ascii="Times New Roman" w:hAnsi="Times New Roman" w:cs="Times New Roman"/>
          <w:sz w:val="24"/>
        </w:rPr>
      </w:pPr>
    </w:p>
    <w:p w:rsidR="00C57DF2" w:rsidRPr="00BE05BE" w:rsidRDefault="00C57DF2" w:rsidP="00144371">
      <w:pPr>
        <w:spacing w:after="0" w:line="360" w:lineRule="auto"/>
        <w:jc w:val="both"/>
        <w:rPr>
          <w:rFonts w:ascii="Times New Roman" w:hAnsi="Times New Roman" w:cs="Times New Roman"/>
          <w:sz w:val="24"/>
        </w:rPr>
      </w:pPr>
    </w:p>
    <w:p w:rsidR="00C57DF2" w:rsidRPr="00BE05BE" w:rsidRDefault="00C57DF2" w:rsidP="00144371">
      <w:pPr>
        <w:spacing w:after="0" w:line="360" w:lineRule="auto"/>
        <w:jc w:val="both"/>
        <w:rPr>
          <w:rFonts w:ascii="Times New Roman" w:hAnsi="Times New Roman" w:cs="Times New Roman"/>
          <w:sz w:val="24"/>
        </w:rPr>
      </w:pPr>
    </w:p>
    <w:p w:rsidR="00C57DF2" w:rsidRPr="00BE05BE" w:rsidRDefault="00C57DF2" w:rsidP="00144371">
      <w:pPr>
        <w:spacing w:after="0" w:line="360" w:lineRule="auto"/>
        <w:jc w:val="both"/>
        <w:rPr>
          <w:rFonts w:ascii="Times New Roman" w:hAnsi="Times New Roman" w:cs="Times New Roman"/>
          <w:sz w:val="24"/>
        </w:rPr>
      </w:pPr>
    </w:p>
    <w:p w:rsidR="00C57DF2" w:rsidRPr="00BE05BE" w:rsidRDefault="00E16A64" w:rsidP="00144371">
      <w:pPr>
        <w:spacing w:after="0" w:line="360" w:lineRule="auto"/>
        <w:jc w:val="both"/>
        <w:rPr>
          <w:rFonts w:ascii="Times New Roman" w:hAnsi="Times New Roman" w:cs="Times New Roman"/>
          <w:sz w:val="24"/>
        </w:rPr>
      </w:pPr>
      <w:r>
        <w:rPr>
          <w:rFonts w:ascii="Times New Roman" w:hAnsi="Times New Roman" w:cs="Times New Roman"/>
          <w:sz w:val="24"/>
        </w:rPr>
        <w:br w:type="page"/>
      </w:r>
    </w:p>
    <w:p w:rsidR="002D2776" w:rsidRPr="004E6728" w:rsidRDefault="002D2776" w:rsidP="009D6280">
      <w:pPr>
        <w:pStyle w:val="Heading2"/>
        <w:rPr>
          <w:rFonts w:ascii="Times New Roman" w:hAnsi="Times New Roman"/>
          <w:color w:val="auto"/>
          <w:sz w:val="28"/>
        </w:rPr>
      </w:pPr>
      <w:bookmarkStart w:id="26" w:name="_Toc149635011"/>
      <w:r w:rsidRPr="004E6728">
        <w:rPr>
          <w:rFonts w:ascii="Times New Roman" w:hAnsi="Times New Roman"/>
          <w:color w:val="auto"/>
          <w:sz w:val="28"/>
        </w:rPr>
        <w:lastRenderedPageBreak/>
        <w:t>Project costs</w:t>
      </w:r>
      <w:bookmarkEnd w:id="26"/>
      <w:r w:rsidRPr="004E6728">
        <w:rPr>
          <w:rFonts w:ascii="Times New Roman" w:hAnsi="Times New Roman"/>
          <w:color w:val="auto"/>
          <w:sz w:val="28"/>
        </w:rPr>
        <w:t xml:space="preserve"> </w:t>
      </w:r>
    </w:p>
    <w:p w:rsidR="00FE1653" w:rsidRPr="00BE05BE" w:rsidRDefault="00FE1653"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Construction estimates are an essential part of the construction process and are used to determine the anticipated costs of a construction project. There are several types of construction estimates, including:</w:t>
      </w:r>
    </w:p>
    <w:p w:rsidR="00FE1653" w:rsidRPr="00F2373A" w:rsidRDefault="00FE1653"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Approximate Estimates:</w:t>
      </w:r>
      <w:r w:rsidRPr="00F2373A">
        <w:rPr>
          <w:rFonts w:ascii="Times New Roman" w:hAnsi="Times New Roman" w:cs="Times New Roman"/>
          <w:sz w:val="24"/>
        </w:rPr>
        <w:t xml:space="preserve"> Also known as preliminary or ballpark estimates, approximate estimates provide a rough idea of the project's cost during the early stages of planning. They are based on limited information and are often used to assess the feasibility of a project or for budgetary purposes.</w:t>
      </w:r>
    </w:p>
    <w:p w:rsidR="00FE1653" w:rsidRPr="00F2373A" w:rsidRDefault="00FE1653"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Detailed Estimates:</w:t>
      </w:r>
      <w:r w:rsidRPr="00F2373A">
        <w:rPr>
          <w:rFonts w:ascii="Times New Roman" w:hAnsi="Times New Roman" w:cs="Times New Roman"/>
          <w:sz w:val="24"/>
        </w:rPr>
        <w:t xml:space="preserve"> Detailed estimates are comprehensive and provide a breakdown of all the costs involved in a construction project. They take into account quantities, labor, materials, equipment, overheads, and profit margins. Detailed estimates are typically prepared during the later stages of project planning and are used for accurate budgeting, bidding, and project management.</w:t>
      </w:r>
    </w:p>
    <w:p w:rsidR="00FE1653" w:rsidRPr="00F2373A" w:rsidRDefault="00FE1653"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Quantity Takeoff Estimates:</w:t>
      </w:r>
      <w:r w:rsidRPr="00F2373A">
        <w:rPr>
          <w:rFonts w:ascii="Times New Roman" w:hAnsi="Times New Roman" w:cs="Times New Roman"/>
          <w:sz w:val="24"/>
        </w:rPr>
        <w:t xml:space="preserve"> Quantity takeoff estimates involve measuring and quantifying all the materials required for a construction project. This includes determining the quantities of concrete, steel, bricks, lumber, and other materials needed. Quantity takeoff estimates are often used in conjunction with unit prices to calculate the overall project cost.</w:t>
      </w:r>
    </w:p>
    <w:p w:rsidR="00FE1653" w:rsidRPr="00F2373A" w:rsidRDefault="00FE1653"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Unit Price Estimates:</w:t>
      </w:r>
      <w:r w:rsidRPr="00F2373A">
        <w:rPr>
          <w:rFonts w:ascii="Times New Roman" w:hAnsi="Times New Roman" w:cs="Times New Roman"/>
          <w:sz w:val="24"/>
        </w:rPr>
        <w:t xml:space="preserve"> Unit price estimates involve assigning costs to individual construction elements based on industry-standard unit rates. These rates are typically derived from historical data or current market prices. Unit price estimates are useful for quickly estimating costs based on quantities, such as the cost per square foot or cost per linear foot.</w:t>
      </w:r>
    </w:p>
    <w:p w:rsidR="00FE1653" w:rsidRPr="00F2373A" w:rsidRDefault="00FE1653"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Parametric Estimates:</w:t>
      </w:r>
      <w:r w:rsidRPr="00F2373A">
        <w:rPr>
          <w:rFonts w:ascii="Times New Roman" w:hAnsi="Times New Roman" w:cs="Times New Roman"/>
          <w:sz w:val="24"/>
        </w:rPr>
        <w:t xml:space="preserve"> Parametric estimates use mathematical models and statistical analysis to estimate construction costs based on key project parameters. These parameters can include factors such as the building area, number of floors, type of construction, and known cost data from similar projects. Parametric estimates are often used for early-stage cost forecasting and benchmarking.</w:t>
      </w:r>
    </w:p>
    <w:p w:rsidR="00FE1653" w:rsidRPr="00F2373A" w:rsidRDefault="00FE1653"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 xml:space="preserve">Design-Build Estimates: </w:t>
      </w:r>
      <w:r w:rsidRPr="00F2373A">
        <w:rPr>
          <w:rFonts w:ascii="Times New Roman" w:hAnsi="Times New Roman" w:cs="Times New Roman"/>
          <w:sz w:val="24"/>
        </w:rPr>
        <w:t xml:space="preserve">Design-build estimates are prepared by design-build firms that handle both the design and construction phases of a project. These estimates are typically </w:t>
      </w:r>
      <w:r w:rsidRPr="00F2373A">
        <w:rPr>
          <w:rFonts w:ascii="Times New Roman" w:hAnsi="Times New Roman" w:cs="Times New Roman"/>
          <w:sz w:val="24"/>
        </w:rPr>
        <w:lastRenderedPageBreak/>
        <w:t>based on conceptual designs and preliminary information provided by the client. Design-build estimates allow for collaboration between the design and construction teams, resulting in cost-effective and efficient project delivery.</w:t>
      </w:r>
    </w:p>
    <w:p w:rsidR="00FE1653" w:rsidRPr="00F2373A" w:rsidRDefault="00FE1653" w:rsidP="00B70CE6">
      <w:pPr>
        <w:pStyle w:val="ListParagraph"/>
        <w:numPr>
          <w:ilvl w:val="0"/>
          <w:numId w:val="24"/>
        </w:numPr>
        <w:spacing w:after="0" w:line="360" w:lineRule="auto"/>
        <w:jc w:val="both"/>
        <w:rPr>
          <w:rFonts w:ascii="Times New Roman" w:hAnsi="Times New Roman" w:cs="Times New Roman"/>
          <w:sz w:val="24"/>
        </w:rPr>
      </w:pPr>
      <w:r w:rsidRPr="00E16A64">
        <w:rPr>
          <w:rFonts w:ascii="Times New Roman" w:hAnsi="Times New Roman" w:cs="Times New Roman"/>
          <w:b/>
          <w:sz w:val="24"/>
        </w:rPr>
        <w:t>Bid Estimates:</w:t>
      </w:r>
      <w:r w:rsidRPr="00F2373A">
        <w:rPr>
          <w:rFonts w:ascii="Times New Roman" w:hAnsi="Times New Roman" w:cs="Times New Roman"/>
          <w:sz w:val="24"/>
        </w:rPr>
        <w:t xml:space="preserve"> Bid estimates are prepared by contractors and subcontractors when submitting bids for a construction project. These estimates are based on the project's specifications, drawings, and other bid documents provided by the client. Bid estimates require careful analysis and consideration of all project requirements to ensure accurate pricing and competitive bidding</w:t>
      </w:r>
    </w:p>
    <w:p w:rsidR="00C57DF2" w:rsidRPr="00E16A64" w:rsidRDefault="00C57DF2" w:rsidP="00144371">
      <w:pPr>
        <w:spacing w:after="0" w:line="360" w:lineRule="auto"/>
        <w:ind w:left="360"/>
        <w:jc w:val="both"/>
        <w:rPr>
          <w:rFonts w:ascii="Times New Roman" w:hAnsi="Times New Roman" w:cs="Times New Roman"/>
          <w:sz w:val="24"/>
        </w:rPr>
      </w:pPr>
      <w:r w:rsidRPr="00E16A64">
        <w:rPr>
          <w:rFonts w:ascii="Times New Roman" w:hAnsi="Times New Roman" w:cs="Times New Roman"/>
          <w:sz w:val="24"/>
        </w:rPr>
        <w:t>Analyzing project costs against estimates during construction is an essential practice to ensure that the project stays within budget and to identify any deviations or potential cost overruns. Let's break down</w:t>
      </w:r>
      <w:r w:rsidR="002D2776" w:rsidRPr="00E16A64">
        <w:rPr>
          <w:rFonts w:ascii="Times New Roman" w:hAnsi="Times New Roman" w:cs="Times New Roman"/>
          <w:sz w:val="24"/>
        </w:rPr>
        <w:t xml:space="preserve"> the different cost elements </w:t>
      </w:r>
      <w:r w:rsidRPr="00E16A64">
        <w:rPr>
          <w:rFonts w:ascii="Times New Roman" w:hAnsi="Times New Roman" w:cs="Times New Roman"/>
          <w:sz w:val="24"/>
        </w:rPr>
        <w:t>mentioned:</w:t>
      </w:r>
    </w:p>
    <w:p w:rsidR="00C57DF2" w:rsidRPr="00F2373A" w:rsidRDefault="00C57DF2"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Building or Construction Materials:</w:t>
      </w:r>
      <w:r w:rsidRPr="00F2373A">
        <w:rPr>
          <w:rFonts w:ascii="Times New Roman" w:hAnsi="Times New Roman" w:cs="Times New Roman"/>
          <w:sz w:val="24"/>
        </w:rPr>
        <w:t xml:space="preserve"> This includes the cost of raw materials, such as cement, steel, lumber, wiring, pipes, and other materials required for the construction process. These costs can be estimated based on market prices and quantities needed for the project.</w:t>
      </w:r>
    </w:p>
    <w:p w:rsidR="00C57DF2" w:rsidRPr="00F2373A" w:rsidRDefault="00C57DF2"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Communications Costs:</w:t>
      </w:r>
      <w:r w:rsidRPr="00F2373A">
        <w:rPr>
          <w:rFonts w:ascii="Times New Roman" w:hAnsi="Times New Roman" w:cs="Times New Roman"/>
          <w:sz w:val="24"/>
        </w:rPr>
        <w:t xml:space="preserve"> This refers to the expenses associated with communication systems and services required during construction, such as telephone lines, internet connectivity, mobile phones, and any related subscriptions or usage charges.</w:t>
      </w:r>
    </w:p>
    <w:p w:rsidR="00C57DF2" w:rsidRPr="00F2373A" w:rsidRDefault="00C57DF2"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Fuels, Lubricants, and Other Consumables:</w:t>
      </w:r>
      <w:r w:rsidRPr="00F2373A">
        <w:rPr>
          <w:rFonts w:ascii="Times New Roman" w:hAnsi="Times New Roman" w:cs="Times New Roman"/>
          <w:sz w:val="24"/>
        </w:rPr>
        <w:t xml:space="preserve"> Construction sites often require fuels, lubricants, and other consumables like adhesives, solvents, paints, and cleaning agents. The costs for these items should be estimated based on the expected consumption and prevailing market prices.</w:t>
      </w:r>
    </w:p>
    <w:p w:rsidR="00C57DF2" w:rsidRPr="00F2373A" w:rsidRDefault="00C57DF2"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Organizational and Subcontract Labor Costs:</w:t>
      </w:r>
      <w:r w:rsidRPr="00F2373A">
        <w:rPr>
          <w:rFonts w:ascii="Times New Roman" w:hAnsi="Times New Roman" w:cs="Times New Roman"/>
          <w:sz w:val="24"/>
        </w:rPr>
        <w:t xml:space="preserve"> This includes the wages, salaries, benefits, and other labor-related expenses for both the organization's employees and subcontracted workers involved in the construction project. These costs are estimated based on labor rates, anticipated work hours, and the project's timeline.</w:t>
      </w:r>
    </w:p>
    <w:p w:rsidR="00C57DF2" w:rsidRPr="00F2373A" w:rsidRDefault="00C57DF2"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Overheads:</w:t>
      </w:r>
      <w:r w:rsidRPr="00F2373A">
        <w:rPr>
          <w:rFonts w:ascii="Times New Roman" w:hAnsi="Times New Roman" w:cs="Times New Roman"/>
          <w:sz w:val="24"/>
        </w:rPr>
        <w:t xml:space="preserve"> Overhead costs encompass the indirect expenses incurred in running the construction project but are not directly tied to specific activities. Examples include office rent, utilities, equipment maintenance, and administrative staff salaries. Overheads are </w:t>
      </w:r>
      <w:r w:rsidRPr="00F2373A">
        <w:rPr>
          <w:rFonts w:ascii="Times New Roman" w:hAnsi="Times New Roman" w:cs="Times New Roman"/>
          <w:sz w:val="24"/>
        </w:rPr>
        <w:lastRenderedPageBreak/>
        <w:t>typically allocated to the project based on predetermined rates or as a percentage of direct labor or material costs.</w:t>
      </w:r>
    </w:p>
    <w:p w:rsidR="00C57DF2" w:rsidRPr="00F2373A" w:rsidRDefault="00C57DF2"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Professional Indemnity and Other Insurance Costs:</w:t>
      </w:r>
      <w:r w:rsidRPr="00F2373A">
        <w:rPr>
          <w:rFonts w:ascii="Times New Roman" w:hAnsi="Times New Roman" w:cs="Times New Roman"/>
          <w:sz w:val="24"/>
        </w:rPr>
        <w:t xml:space="preserve"> Construction projects often require insurance coverage to protect against risks and liabilities. Professional indemnity insurance, general liability insurance, workers' compensation insurance, and other relevant policies should be considered. The costs of insurance premiums are estimated based on factors such as project value, scope, and associated risks.</w:t>
      </w:r>
    </w:p>
    <w:p w:rsidR="00C57DF2" w:rsidRPr="00F2373A" w:rsidRDefault="00C57DF2" w:rsidP="00B70CE6">
      <w:pPr>
        <w:pStyle w:val="ListParagraph"/>
        <w:numPr>
          <w:ilvl w:val="0"/>
          <w:numId w:val="24"/>
        </w:numPr>
        <w:spacing w:after="0" w:line="360" w:lineRule="auto"/>
        <w:jc w:val="both"/>
        <w:rPr>
          <w:rFonts w:ascii="Times New Roman" w:hAnsi="Times New Roman" w:cs="Times New Roman"/>
          <w:sz w:val="24"/>
        </w:rPr>
      </w:pPr>
      <w:r w:rsidRPr="00F2373A">
        <w:rPr>
          <w:rFonts w:ascii="Times New Roman" w:hAnsi="Times New Roman" w:cs="Times New Roman"/>
          <w:b/>
          <w:sz w:val="24"/>
        </w:rPr>
        <w:t>Project Administration Costs:</w:t>
      </w:r>
      <w:r w:rsidRPr="00F2373A">
        <w:rPr>
          <w:rFonts w:ascii="Times New Roman" w:hAnsi="Times New Roman" w:cs="Times New Roman"/>
          <w:sz w:val="24"/>
        </w:rPr>
        <w:t xml:space="preserve"> This category encompasses various administrative expenses, including project management fees, legal fees, accounting services, permits, licenses, and other regulatory compliance costs. These costs are estimated based on industry standards, contractual agreements, and the complexity of the project.</w:t>
      </w:r>
    </w:p>
    <w:p w:rsidR="00C57DF2" w:rsidRPr="00BE05BE" w:rsidRDefault="00C57DF2"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During the construction phase, actual costs are tracked and compared to the estimated costs for each element. This analysis helps project managers identify any discrepancies or potential cost overruns, allowing them to take corrective actions if necessary, such as adjusting the project plan, negotiating with suppliers or subcontractors, or implementing cost-saving measures.</w:t>
      </w:r>
    </w:p>
    <w:p w:rsidR="00C57DF2" w:rsidRPr="004E6728" w:rsidRDefault="00702FE3" w:rsidP="004E6728">
      <w:pPr>
        <w:pStyle w:val="Heading2"/>
        <w:rPr>
          <w:rFonts w:ascii="Times New Roman" w:hAnsi="Times New Roman"/>
        </w:rPr>
      </w:pPr>
      <w:r>
        <w:t xml:space="preserve"> </w:t>
      </w:r>
      <w:bookmarkStart w:id="27" w:name="_Toc149635012"/>
      <w:r w:rsidR="001D4A04" w:rsidRPr="004E6728">
        <w:rPr>
          <w:rFonts w:ascii="Times New Roman" w:hAnsi="Times New Roman"/>
          <w:color w:val="auto"/>
          <w:sz w:val="28"/>
        </w:rPr>
        <w:t>Variation</w:t>
      </w:r>
      <w:r w:rsidR="002D2776" w:rsidRPr="004E6728">
        <w:rPr>
          <w:rFonts w:ascii="Times New Roman" w:hAnsi="Times New Roman"/>
          <w:color w:val="auto"/>
          <w:sz w:val="28"/>
        </w:rPr>
        <w:t xml:space="preserve"> costs</w:t>
      </w:r>
      <w:bookmarkEnd w:id="27"/>
      <w:r w:rsidR="002D2776" w:rsidRPr="004E6728">
        <w:rPr>
          <w:rFonts w:ascii="Times New Roman" w:hAnsi="Times New Roman"/>
          <w:color w:val="auto"/>
          <w:sz w:val="28"/>
        </w:rPr>
        <w:t xml:space="preserve"> </w:t>
      </w:r>
    </w:p>
    <w:p w:rsidR="001D4A04" w:rsidRPr="00BE05BE" w:rsidRDefault="00C57DF2"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 xml:space="preserve">Analyzing and approving variations in construction can incur certain costs. These costs can be categorized into direct and indirect costs. </w:t>
      </w:r>
    </w:p>
    <w:p w:rsidR="00C57DF2" w:rsidRPr="00F62F94" w:rsidRDefault="00C57DF2" w:rsidP="00B70CE6">
      <w:pPr>
        <w:pStyle w:val="ListParagraph"/>
        <w:numPr>
          <w:ilvl w:val="0"/>
          <w:numId w:val="7"/>
        </w:numPr>
        <w:spacing w:after="0" w:line="360" w:lineRule="auto"/>
        <w:jc w:val="both"/>
        <w:rPr>
          <w:rFonts w:ascii="Times New Roman" w:hAnsi="Times New Roman" w:cs="Times New Roman"/>
          <w:b/>
          <w:sz w:val="24"/>
        </w:rPr>
      </w:pPr>
      <w:r w:rsidRPr="00F62F94">
        <w:rPr>
          <w:rFonts w:ascii="Times New Roman" w:hAnsi="Times New Roman" w:cs="Times New Roman"/>
          <w:b/>
          <w:sz w:val="24"/>
        </w:rPr>
        <w:t>Direct Costs:</w:t>
      </w:r>
    </w:p>
    <w:p w:rsidR="00C57DF2" w:rsidRPr="00F2373A" w:rsidRDefault="00C57DF2" w:rsidP="00B70CE6">
      <w:pPr>
        <w:pStyle w:val="ListParagraph"/>
        <w:numPr>
          <w:ilvl w:val="0"/>
          <w:numId w:val="25"/>
        </w:numPr>
        <w:spacing w:after="0" w:line="360" w:lineRule="auto"/>
        <w:jc w:val="both"/>
        <w:rPr>
          <w:rFonts w:ascii="Times New Roman" w:hAnsi="Times New Roman" w:cs="Times New Roman"/>
          <w:sz w:val="24"/>
        </w:rPr>
      </w:pPr>
      <w:r w:rsidRPr="00F2373A">
        <w:rPr>
          <w:rFonts w:ascii="Times New Roman" w:hAnsi="Times New Roman" w:cs="Times New Roman"/>
          <w:b/>
          <w:sz w:val="24"/>
        </w:rPr>
        <w:t xml:space="preserve">Labor Costs: </w:t>
      </w:r>
      <w:r w:rsidRPr="00F2373A">
        <w:rPr>
          <w:rFonts w:ascii="Times New Roman" w:hAnsi="Times New Roman" w:cs="Times New Roman"/>
          <w:sz w:val="24"/>
        </w:rPr>
        <w:t>Additional labor may be required to assess the variation, including project managers, engineers, architects, and other professionals involved in the approval process.</w:t>
      </w:r>
    </w:p>
    <w:p w:rsidR="00C57DF2" w:rsidRPr="00F2373A" w:rsidRDefault="00C57DF2" w:rsidP="00B70CE6">
      <w:pPr>
        <w:pStyle w:val="ListParagraph"/>
        <w:numPr>
          <w:ilvl w:val="0"/>
          <w:numId w:val="25"/>
        </w:numPr>
        <w:spacing w:after="0" w:line="360" w:lineRule="auto"/>
        <w:jc w:val="both"/>
        <w:rPr>
          <w:rFonts w:ascii="Times New Roman" w:hAnsi="Times New Roman" w:cs="Times New Roman"/>
          <w:sz w:val="24"/>
        </w:rPr>
      </w:pPr>
      <w:r w:rsidRPr="00F2373A">
        <w:rPr>
          <w:rFonts w:ascii="Times New Roman" w:hAnsi="Times New Roman" w:cs="Times New Roman"/>
          <w:b/>
          <w:sz w:val="24"/>
        </w:rPr>
        <w:t>Material Costs:</w:t>
      </w:r>
      <w:r w:rsidRPr="00F2373A">
        <w:rPr>
          <w:rFonts w:ascii="Times New Roman" w:hAnsi="Times New Roman" w:cs="Times New Roman"/>
          <w:sz w:val="24"/>
        </w:rPr>
        <w:t xml:space="preserve"> Variations may involve changes in materials, which can lead to additional procurement and transportation expenses.</w:t>
      </w:r>
    </w:p>
    <w:p w:rsidR="00C57DF2" w:rsidRPr="00F2373A" w:rsidRDefault="00C57DF2" w:rsidP="00B70CE6">
      <w:pPr>
        <w:pStyle w:val="ListParagraph"/>
        <w:numPr>
          <w:ilvl w:val="0"/>
          <w:numId w:val="25"/>
        </w:numPr>
        <w:spacing w:after="0" w:line="360" w:lineRule="auto"/>
        <w:jc w:val="both"/>
        <w:rPr>
          <w:rFonts w:ascii="Times New Roman" w:hAnsi="Times New Roman" w:cs="Times New Roman"/>
          <w:sz w:val="24"/>
        </w:rPr>
      </w:pPr>
      <w:r w:rsidRPr="00F2373A">
        <w:rPr>
          <w:rFonts w:ascii="Times New Roman" w:hAnsi="Times New Roman" w:cs="Times New Roman"/>
          <w:b/>
          <w:sz w:val="24"/>
        </w:rPr>
        <w:t>Equipment Costs:</w:t>
      </w:r>
      <w:r w:rsidRPr="00F2373A">
        <w:rPr>
          <w:rFonts w:ascii="Times New Roman" w:hAnsi="Times New Roman" w:cs="Times New Roman"/>
          <w:sz w:val="24"/>
        </w:rPr>
        <w:t xml:space="preserve"> If variations necessitate the use of specialized equipment or tools, there may be additional costs associated with their rental, purchase, or maintenance.</w:t>
      </w:r>
    </w:p>
    <w:p w:rsidR="00C57DF2" w:rsidRPr="00C209E3" w:rsidRDefault="00C57DF2" w:rsidP="00B70CE6">
      <w:pPr>
        <w:pStyle w:val="ListParagraph"/>
        <w:numPr>
          <w:ilvl w:val="0"/>
          <w:numId w:val="7"/>
        </w:numPr>
        <w:spacing w:after="0" w:line="360" w:lineRule="auto"/>
        <w:jc w:val="both"/>
        <w:rPr>
          <w:rFonts w:ascii="Times New Roman" w:hAnsi="Times New Roman" w:cs="Times New Roman"/>
          <w:b/>
          <w:sz w:val="24"/>
        </w:rPr>
      </w:pPr>
      <w:r w:rsidRPr="00C209E3">
        <w:rPr>
          <w:rFonts w:ascii="Times New Roman" w:hAnsi="Times New Roman" w:cs="Times New Roman"/>
          <w:b/>
          <w:sz w:val="24"/>
        </w:rPr>
        <w:t>Indirect Costs:</w:t>
      </w:r>
    </w:p>
    <w:p w:rsidR="00C57DF2" w:rsidRPr="00BE05BE" w:rsidRDefault="00C57DF2"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Time and Schedule Impact: Analyzing and approving variations can lead to delays, impacting the project schedule. Delays may result in increased indirect costs such as extended overhead expenses, extended rentals, and extended general conditions.</w:t>
      </w:r>
    </w:p>
    <w:p w:rsidR="00C57DF2" w:rsidRPr="00F2373A" w:rsidRDefault="00C57DF2" w:rsidP="00B70CE6">
      <w:pPr>
        <w:pStyle w:val="ListParagraph"/>
        <w:numPr>
          <w:ilvl w:val="0"/>
          <w:numId w:val="26"/>
        </w:numPr>
        <w:spacing w:after="0" w:line="360" w:lineRule="auto"/>
        <w:jc w:val="both"/>
        <w:rPr>
          <w:rFonts w:ascii="Times New Roman" w:hAnsi="Times New Roman" w:cs="Times New Roman"/>
          <w:sz w:val="24"/>
        </w:rPr>
      </w:pPr>
      <w:r w:rsidRPr="00F2373A">
        <w:rPr>
          <w:rFonts w:ascii="Times New Roman" w:hAnsi="Times New Roman" w:cs="Times New Roman"/>
          <w:b/>
          <w:sz w:val="24"/>
        </w:rPr>
        <w:lastRenderedPageBreak/>
        <w:t>Design and Documentation:</w:t>
      </w:r>
      <w:r w:rsidRPr="00F2373A">
        <w:rPr>
          <w:rFonts w:ascii="Times New Roman" w:hAnsi="Times New Roman" w:cs="Times New Roman"/>
          <w:sz w:val="24"/>
        </w:rPr>
        <w:t xml:space="preserve"> Modifications to the design and documentation may be necessary to accommodate the approved variations. These changes can incur additional costs, including architectural or engineering fees.</w:t>
      </w:r>
    </w:p>
    <w:p w:rsidR="00C57DF2" w:rsidRPr="00F2373A" w:rsidRDefault="00C57DF2" w:rsidP="00B70CE6">
      <w:pPr>
        <w:pStyle w:val="ListParagraph"/>
        <w:numPr>
          <w:ilvl w:val="0"/>
          <w:numId w:val="26"/>
        </w:numPr>
        <w:spacing w:after="0" w:line="360" w:lineRule="auto"/>
        <w:jc w:val="both"/>
        <w:rPr>
          <w:rFonts w:ascii="Times New Roman" w:hAnsi="Times New Roman" w:cs="Times New Roman"/>
          <w:sz w:val="24"/>
        </w:rPr>
      </w:pPr>
      <w:r w:rsidRPr="00F2373A">
        <w:rPr>
          <w:rFonts w:ascii="Times New Roman" w:hAnsi="Times New Roman" w:cs="Times New Roman"/>
          <w:b/>
          <w:sz w:val="24"/>
        </w:rPr>
        <w:t xml:space="preserve">Contract Administration: </w:t>
      </w:r>
      <w:r w:rsidRPr="00F2373A">
        <w:rPr>
          <w:rFonts w:ascii="Times New Roman" w:hAnsi="Times New Roman" w:cs="Times New Roman"/>
          <w:sz w:val="24"/>
        </w:rPr>
        <w:t>The process of analyzing and approving variations requires administrative efforts, such as reviewing and processing change orders, which can increase administrative costs.</w:t>
      </w:r>
    </w:p>
    <w:p w:rsidR="00C57DF2" w:rsidRPr="00F2373A" w:rsidRDefault="00C57DF2" w:rsidP="00B70CE6">
      <w:pPr>
        <w:pStyle w:val="ListParagraph"/>
        <w:numPr>
          <w:ilvl w:val="0"/>
          <w:numId w:val="26"/>
        </w:numPr>
        <w:spacing w:after="0" w:line="360" w:lineRule="auto"/>
        <w:jc w:val="both"/>
        <w:rPr>
          <w:rFonts w:ascii="Times New Roman" w:hAnsi="Times New Roman" w:cs="Times New Roman"/>
          <w:sz w:val="24"/>
        </w:rPr>
      </w:pPr>
      <w:r w:rsidRPr="00F2373A">
        <w:rPr>
          <w:rFonts w:ascii="Times New Roman" w:hAnsi="Times New Roman" w:cs="Times New Roman"/>
          <w:b/>
          <w:sz w:val="24"/>
        </w:rPr>
        <w:t xml:space="preserve">Disruption and Productivity Loss: </w:t>
      </w:r>
      <w:r w:rsidRPr="00F2373A">
        <w:rPr>
          <w:rFonts w:ascii="Times New Roman" w:hAnsi="Times New Roman" w:cs="Times New Roman"/>
          <w:sz w:val="24"/>
        </w:rPr>
        <w:t>Construction activities may be disrupted due to variations, resulting in decreased productivity and increased labor costs.</w:t>
      </w:r>
    </w:p>
    <w:p w:rsidR="00C57DF2" w:rsidRPr="00BE05BE" w:rsidRDefault="00C57DF2"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It's important to note that the cost impact of analyzing and approving variations can vary depending on the nature, complexity, and scale of the proposed changes. Additionally, effective project management and communication can help mitigate some of these costs by identifying and addressing variations in a timely manner.</w:t>
      </w:r>
    </w:p>
    <w:p w:rsidR="00C57DF2" w:rsidRPr="00BE05BE" w:rsidRDefault="00C57DF2"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To assess the specific cost implications of analyzing and approving variations in construction, it is recommended to consult with construction professionals, such as quantity surveyors, estimators, and project managers, who can provide a more accurate estimation based on the project's unique circumstances</w:t>
      </w:r>
    </w:p>
    <w:p w:rsidR="002532D5" w:rsidRPr="00605CAE" w:rsidRDefault="002532D5" w:rsidP="00B70CE6">
      <w:pPr>
        <w:pStyle w:val="ListParagraph"/>
        <w:numPr>
          <w:ilvl w:val="2"/>
          <w:numId w:val="42"/>
        </w:numPr>
        <w:spacing w:after="0" w:line="360" w:lineRule="auto"/>
        <w:jc w:val="both"/>
        <w:rPr>
          <w:rFonts w:ascii="Times New Roman" w:hAnsi="Times New Roman" w:cs="Times New Roman"/>
          <w:sz w:val="24"/>
        </w:rPr>
      </w:pPr>
      <w:r w:rsidRPr="00605CAE">
        <w:rPr>
          <w:rFonts w:ascii="Times New Roman" w:hAnsi="Times New Roman" w:cs="Times New Roman"/>
          <w:sz w:val="24"/>
        </w:rPr>
        <w:t xml:space="preserve">Variations may be initiated by the Engineer at any time prior to issuing the Taking-Over Certificate for the whole of the Works, either by an instruction under  [Engineer’s Instructions] or by a request for the Contractor to submit a proposal.  </w:t>
      </w:r>
    </w:p>
    <w:p w:rsidR="002532D5" w:rsidRPr="004D3AD1" w:rsidRDefault="002532D5" w:rsidP="00B70CE6">
      <w:pPr>
        <w:pStyle w:val="ListParagraph"/>
        <w:numPr>
          <w:ilvl w:val="0"/>
          <w:numId w:val="8"/>
        </w:numPr>
        <w:spacing w:after="0" w:line="360" w:lineRule="auto"/>
        <w:jc w:val="both"/>
        <w:rPr>
          <w:rFonts w:ascii="Times New Roman" w:hAnsi="Times New Roman" w:cs="Times New Roman"/>
          <w:b/>
          <w:sz w:val="24"/>
        </w:rPr>
      </w:pPr>
      <w:r w:rsidRPr="004D3AD1">
        <w:rPr>
          <w:rFonts w:ascii="Times New Roman" w:hAnsi="Times New Roman" w:cs="Times New Roman"/>
          <w:b/>
          <w:sz w:val="24"/>
        </w:rPr>
        <w:t xml:space="preserve">Variation may include: </w:t>
      </w:r>
    </w:p>
    <w:p w:rsidR="002532D5" w:rsidRPr="00024978" w:rsidRDefault="002532D5" w:rsidP="00B70CE6">
      <w:pPr>
        <w:pStyle w:val="ListParagraph"/>
        <w:numPr>
          <w:ilvl w:val="0"/>
          <w:numId w:val="65"/>
        </w:numPr>
        <w:spacing w:after="0" w:line="360" w:lineRule="auto"/>
        <w:jc w:val="both"/>
        <w:rPr>
          <w:rFonts w:ascii="Times New Roman" w:hAnsi="Times New Roman" w:cs="Times New Roman"/>
          <w:sz w:val="24"/>
        </w:rPr>
      </w:pPr>
      <w:r w:rsidRPr="00024978">
        <w:rPr>
          <w:rFonts w:ascii="Times New Roman" w:hAnsi="Times New Roman" w:cs="Times New Roman"/>
          <w:sz w:val="24"/>
        </w:rPr>
        <w:t xml:space="preserve">changes to the quantities of any item of work included in the Contract (however, such changes do not necessarily constitute a Variation); </w:t>
      </w:r>
    </w:p>
    <w:p w:rsidR="002532D5" w:rsidRPr="00024978" w:rsidRDefault="002532D5" w:rsidP="00B70CE6">
      <w:pPr>
        <w:pStyle w:val="ListParagraph"/>
        <w:numPr>
          <w:ilvl w:val="0"/>
          <w:numId w:val="65"/>
        </w:numPr>
        <w:spacing w:after="0" w:line="360" w:lineRule="auto"/>
        <w:jc w:val="both"/>
        <w:rPr>
          <w:rFonts w:ascii="Times New Roman" w:hAnsi="Times New Roman" w:cs="Times New Roman"/>
          <w:sz w:val="24"/>
        </w:rPr>
      </w:pPr>
      <w:r w:rsidRPr="00024978">
        <w:rPr>
          <w:rFonts w:ascii="Times New Roman" w:hAnsi="Times New Roman" w:cs="Times New Roman"/>
          <w:sz w:val="24"/>
        </w:rPr>
        <w:t xml:space="preserve">changes to the quality and other characteristics of any item of work; </w:t>
      </w:r>
    </w:p>
    <w:p w:rsidR="002532D5" w:rsidRPr="00024978" w:rsidRDefault="002532D5" w:rsidP="00B70CE6">
      <w:pPr>
        <w:pStyle w:val="ListParagraph"/>
        <w:numPr>
          <w:ilvl w:val="0"/>
          <w:numId w:val="65"/>
        </w:numPr>
        <w:spacing w:after="0" w:line="360" w:lineRule="auto"/>
        <w:jc w:val="both"/>
        <w:rPr>
          <w:rFonts w:ascii="Times New Roman" w:hAnsi="Times New Roman" w:cs="Times New Roman"/>
          <w:sz w:val="24"/>
        </w:rPr>
      </w:pPr>
      <w:r w:rsidRPr="00024978">
        <w:rPr>
          <w:rFonts w:ascii="Times New Roman" w:hAnsi="Times New Roman" w:cs="Times New Roman"/>
          <w:sz w:val="24"/>
        </w:rPr>
        <w:t xml:space="preserve">changes to the levels, positions and/or dimensions of any part of the Works; </w:t>
      </w:r>
    </w:p>
    <w:p w:rsidR="002532D5" w:rsidRPr="00024978" w:rsidRDefault="002532D5" w:rsidP="00B70CE6">
      <w:pPr>
        <w:pStyle w:val="ListParagraph"/>
        <w:numPr>
          <w:ilvl w:val="0"/>
          <w:numId w:val="65"/>
        </w:numPr>
        <w:spacing w:after="0" w:line="360" w:lineRule="auto"/>
        <w:jc w:val="both"/>
        <w:rPr>
          <w:rFonts w:ascii="Times New Roman" w:hAnsi="Times New Roman" w:cs="Times New Roman"/>
          <w:sz w:val="24"/>
        </w:rPr>
      </w:pPr>
      <w:r w:rsidRPr="00024978">
        <w:rPr>
          <w:rFonts w:ascii="Times New Roman" w:hAnsi="Times New Roman" w:cs="Times New Roman"/>
          <w:sz w:val="24"/>
        </w:rPr>
        <w:t xml:space="preserve">omission of any part of the Works; </w:t>
      </w:r>
    </w:p>
    <w:p w:rsidR="002532D5" w:rsidRPr="00024978" w:rsidRDefault="002532D5" w:rsidP="00B70CE6">
      <w:pPr>
        <w:pStyle w:val="ListParagraph"/>
        <w:numPr>
          <w:ilvl w:val="0"/>
          <w:numId w:val="65"/>
        </w:numPr>
        <w:spacing w:after="0" w:line="360" w:lineRule="auto"/>
        <w:jc w:val="both"/>
        <w:rPr>
          <w:rFonts w:ascii="Times New Roman" w:hAnsi="Times New Roman" w:cs="Times New Roman"/>
          <w:sz w:val="24"/>
        </w:rPr>
      </w:pPr>
      <w:r w:rsidRPr="00024978">
        <w:rPr>
          <w:rFonts w:ascii="Times New Roman" w:hAnsi="Times New Roman" w:cs="Times New Roman"/>
          <w:sz w:val="24"/>
        </w:rPr>
        <w:t>any additional work, Plant, Materials or services necessary for the Permanent Works, including any associated Tests on Completion, boreholes and other testing and exploratory work; and/or</w:t>
      </w:r>
    </w:p>
    <w:p w:rsidR="002532D5" w:rsidRPr="00024978" w:rsidRDefault="002532D5" w:rsidP="00B70CE6">
      <w:pPr>
        <w:pStyle w:val="ListParagraph"/>
        <w:numPr>
          <w:ilvl w:val="0"/>
          <w:numId w:val="65"/>
        </w:numPr>
        <w:spacing w:after="0" w:line="360" w:lineRule="auto"/>
        <w:jc w:val="both"/>
        <w:rPr>
          <w:rFonts w:ascii="Times New Roman" w:hAnsi="Times New Roman" w:cs="Times New Roman"/>
          <w:sz w:val="24"/>
        </w:rPr>
      </w:pPr>
      <w:r w:rsidRPr="00024978">
        <w:rPr>
          <w:rFonts w:ascii="Times New Roman" w:hAnsi="Times New Roman" w:cs="Times New Roman"/>
          <w:sz w:val="24"/>
        </w:rPr>
        <w:t xml:space="preserve">Changes to the sequence or timing of the execution of the Works (including advancing or postponing the Time for Completion). </w:t>
      </w:r>
    </w:p>
    <w:p w:rsidR="002532D5" w:rsidRPr="00BE05BE" w:rsidRDefault="00605CAE" w:rsidP="00144371">
      <w:pPr>
        <w:spacing w:after="0" w:line="360" w:lineRule="auto"/>
        <w:jc w:val="both"/>
        <w:rPr>
          <w:rFonts w:ascii="Times New Roman" w:hAnsi="Times New Roman" w:cs="Times New Roman"/>
          <w:sz w:val="24"/>
        </w:rPr>
      </w:pPr>
      <w:r>
        <w:rPr>
          <w:rFonts w:ascii="Times New Roman" w:hAnsi="Times New Roman" w:cs="Times New Roman"/>
          <w:sz w:val="24"/>
        </w:rPr>
        <w:lastRenderedPageBreak/>
        <w:t xml:space="preserve">B, </w:t>
      </w:r>
      <w:proofErr w:type="gramStart"/>
      <w:r w:rsidR="002532D5" w:rsidRPr="00BE05BE">
        <w:rPr>
          <w:rFonts w:ascii="Times New Roman" w:hAnsi="Times New Roman" w:cs="Times New Roman"/>
          <w:sz w:val="24"/>
        </w:rPr>
        <w:t>The</w:t>
      </w:r>
      <w:proofErr w:type="gramEnd"/>
      <w:r w:rsidR="002532D5" w:rsidRPr="00BE05BE">
        <w:rPr>
          <w:rFonts w:ascii="Times New Roman" w:hAnsi="Times New Roman" w:cs="Times New Roman"/>
          <w:sz w:val="24"/>
        </w:rPr>
        <w:t xml:space="preserve"> Contractor shall submit a proposal, unless the Contractor promptly gives a Notice to the Engineer stating (with detailed supporting particulars) that: </w:t>
      </w:r>
    </w:p>
    <w:p w:rsidR="002532D5" w:rsidRPr="00605CAE" w:rsidRDefault="002532D5" w:rsidP="00B70CE6">
      <w:pPr>
        <w:pStyle w:val="ListParagraph"/>
        <w:numPr>
          <w:ilvl w:val="0"/>
          <w:numId w:val="66"/>
        </w:numPr>
        <w:spacing w:after="0" w:line="360" w:lineRule="auto"/>
        <w:jc w:val="both"/>
        <w:rPr>
          <w:rFonts w:ascii="Times New Roman" w:hAnsi="Times New Roman" w:cs="Times New Roman"/>
          <w:sz w:val="24"/>
        </w:rPr>
      </w:pPr>
      <w:r w:rsidRPr="00605CAE">
        <w:rPr>
          <w:rFonts w:ascii="Times New Roman" w:hAnsi="Times New Roman" w:cs="Times New Roman"/>
          <w:sz w:val="24"/>
        </w:rPr>
        <w:t xml:space="preserve">the varied work was Unforeseeable having regard to the scope and nature of the Works described in the Specification; </w:t>
      </w:r>
    </w:p>
    <w:p w:rsidR="002532D5" w:rsidRPr="00605CAE" w:rsidRDefault="002532D5" w:rsidP="00B70CE6">
      <w:pPr>
        <w:pStyle w:val="ListParagraph"/>
        <w:numPr>
          <w:ilvl w:val="0"/>
          <w:numId w:val="66"/>
        </w:numPr>
        <w:spacing w:after="0" w:line="360" w:lineRule="auto"/>
        <w:jc w:val="both"/>
        <w:rPr>
          <w:rFonts w:ascii="Times New Roman" w:hAnsi="Times New Roman" w:cs="Times New Roman"/>
          <w:sz w:val="24"/>
        </w:rPr>
      </w:pPr>
      <w:r w:rsidRPr="00605CAE">
        <w:rPr>
          <w:rFonts w:ascii="Times New Roman" w:hAnsi="Times New Roman" w:cs="Times New Roman"/>
          <w:sz w:val="24"/>
        </w:rPr>
        <w:t xml:space="preserve">the Contractor cannot readily obtain the Goods required for the Variation; or </w:t>
      </w:r>
    </w:p>
    <w:p w:rsidR="002532D5" w:rsidRPr="00605CAE" w:rsidRDefault="002532D5" w:rsidP="00B70CE6">
      <w:pPr>
        <w:pStyle w:val="ListParagraph"/>
        <w:numPr>
          <w:ilvl w:val="0"/>
          <w:numId w:val="66"/>
        </w:numPr>
        <w:spacing w:after="0" w:line="360" w:lineRule="auto"/>
        <w:jc w:val="both"/>
        <w:rPr>
          <w:rFonts w:ascii="Times New Roman" w:hAnsi="Times New Roman" w:cs="Times New Roman"/>
          <w:sz w:val="24"/>
        </w:rPr>
      </w:pPr>
      <w:r w:rsidRPr="00605CAE">
        <w:rPr>
          <w:rFonts w:ascii="Times New Roman" w:hAnsi="Times New Roman" w:cs="Times New Roman"/>
          <w:sz w:val="24"/>
        </w:rPr>
        <w:t>Any other reason that adversely affects the Contractor’s obligations under the Contract.</w:t>
      </w:r>
    </w:p>
    <w:p w:rsidR="002532D5" w:rsidRPr="00605CAE" w:rsidRDefault="002532D5" w:rsidP="00B70CE6">
      <w:pPr>
        <w:pStyle w:val="ListParagraph"/>
        <w:numPr>
          <w:ilvl w:val="2"/>
          <w:numId w:val="46"/>
        </w:numPr>
        <w:spacing w:after="0" w:line="360" w:lineRule="auto"/>
        <w:jc w:val="both"/>
        <w:rPr>
          <w:rFonts w:ascii="Times New Roman" w:hAnsi="Times New Roman" w:cs="Times New Roman"/>
          <w:sz w:val="24"/>
        </w:rPr>
      </w:pPr>
      <w:r w:rsidRPr="00605CAE">
        <w:rPr>
          <w:rFonts w:ascii="Times New Roman" w:hAnsi="Times New Roman" w:cs="Times New Roman"/>
          <w:sz w:val="24"/>
        </w:rPr>
        <w:t xml:space="preserve">The Contractor shall within fourteen (14) days of receipt of the Notice, and before the Contractor carries out the Variation, submit to the Engineer a detailed proposal, including: </w:t>
      </w:r>
    </w:p>
    <w:p w:rsidR="002532D5" w:rsidRPr="009E0E3F" w:rsidRDefault="002532D5" w:rsidP="00B70CE6">
      <w:pPr>
        <w:pStyle w:val="ListParagraph"/>
        <w:numPr>
          <w:ilvl w:val="0"/>
          <w:numId w:val="67"/>
        </w:numPr>
        <w:spacing w:after="0" w:line="360" w:lineRule="auto"/>
        <w:jc w:val="both"/>
        <w:rPr>
          <w:rFonts w:ascii="Times New Roman" w:hAnsi="Times New Roman" w:cs="Times New Roman"/>
          <w:sz w:val="24"/>
        </w:rPr>
      </w:pPr>
      <w:r w:rsidRPr="009E0E3F">
        <w:rPr>
          <w:rFonts w:ascii="Times New Roman" w:hAnsi="Times New Roman" w:cs="Times New Roman"/>
          <w:sz w:val="24"/>
        </w:rPr>
        <w:t xml:space="preserve">a detailed description of the varied works to be performed including pertinent details such as resources, methodology and Program me; </w:t>
      </w:r>
    </w:p>
    <w:p w:rsidR="002532D5" w:rsidRPr="009E0E3F" w:rsidRDefault="002532D5" w:rsidP="00B70CE6">
      <w:pPr>
        <w:pStyle w:val="ListParagraph"/>
        <w:numPr>
          <w:ilvl w:val="0"/>
          <w:numId w:val="67"/>
        </w:numPr>
        <w:spacing w:after="0" w:line="360" w:lineRule="auto"/>
        <w:jc w:val="both"/>
        <w:rPr>
          <w:rFonts w:ascii="Times New Roman" w:hAnsi="Times New Roman" w:cs="Times New Roman"/>
          <w:sz w:val="24"/>
        </w:rPr>
      </w:pPr>
      <w:r w:rsidRPr="009E0E3F">
        <w:rPr>
          <w:rFonts w:ascii="Times New Roman" w:hAnsi="Times New Roman" w:cs="Times New Roman"/>
          <w:sz w:val="24"/>
        </w:rPr>
        <w:t xml:space="preserve">a breakdown of the increase or decrease in the Contract Price and any effect on the Program me and Time for Completion; and </w:t>
      </w:r>
    </w:p>
    <w:p w:rsidR="002532D5" w:rsidRPr="009E0E3F" w:rsidRDefault="002532D5" w:rsidP="00B70CE6">
      <w:pPr>
        <w:pStyle w:val="ListParagraph"/>
        <w:numPr>
          <w:ilvl w:val="0"/>
          <w:numId w:val="67"/>
        </w:numPr>
        <w:spacing w:after="0" w:line="360" w:lineRule="auto"/>
        <w:jc w:val="both"/>
        <w:rPr>
          <w:rFonts w:ascii="Times New Roman" w:hAnsi="Times New Roman" w:cs="Times New Roman"/>
          <w:sz w:val="24"/>
        </w:rPr>
      </w:pPr>
      <w:r w:rsidRPr="009E0E3F">
        <w:rPr>
          <w:rFonts w:ascii="Times New Roman" w:hAnsi="Times New Roman" w:cs="Times New Roman"/>
          <w:sz w:val="24"/>
        </w:rPr>
        <w:t xml:space="preserve">Any further particulars that the Engineer may reasonably require. </w:t>
      </w:r>
    </w:p>
    <w:p w:rsidR="002532D5" w:rsidRPr="009E0E3F" w:rsidRDefault="002532D5" w:rsidP="00B70CE6">
      <w:pPr>
        <w:pStyle w:val="ListParagraph"/>
        <w:numPr>
          <w:ilvl w:val="2"/>
          <w:numId w:val="46"/>
        </w:numPr>
        <w:spacing w:after="0" w:line="360" w:lineRule="auto"/>
        <w:jc w:val="both"/>
        <w:rPr>
          <w:rFonts w:ascii="Times New Roman" w:hAnsi="Times New Roman" w:cs="Times New Roman"/>
          <w:sz w:val="24"/>
        </w:rPr>
      </w:pPr>
      <w:r w:rsidRPr="009E0E3F">
        <w:rPr>
          <w:rFonts w:ascii="Times New Roman" w:hAnsi="Times New Roman" w:cs="Times New Roman"/>
          <w:sz w:val="24"/>
        </w:rPr>
        <w:t xml:space="preserve">The Engineer shall respond with approval, disapproval or comments to the proposal. The Contractor shall then be bound by any such Variation Notice and shall execute the Variation with due expedition and without delay. </w:t>
      </w:r>
    </w:p>
    <w:p w:rsidR="002532D5" w:rsidRPr="009E0E3F" w:rsidRDefault="002532D5" w:rsidP="00B70CE6">
      <w:pPr>
        <w:pStyle w:val="ListParagraph"/>
        <w:numPr>
          <w:ilvl w:val="2"/>
          <w:numId w:val="46"/>
        </w:numPr>
        <w:spacing w:after="0" w:line="360" w:lineRule="auto"/>
        <w:jc w:val="both"/>
        <w:rPr>
          <w:rFonts w:ascii="Times New Roman" w:hAnsi="Times New Roman" w:cs="Times New Roman"/>
          <w:sz w:val="24"/>
        </w:rPr>
      </w:pPr>
      <w:r w:rsidRPr="009E0E3F">
        <w:rPr>
          <w:rFonts w:ascii="Times New Roman" w:hAnsi="Times New Roman" w:cs="Times New Roman"/>
          <w:sz w:val="24"/>
        </w:rPr>
        <w:t>The Contractor shall not make any alteration and/or modification of the Permanent Works, unless and until the Engineer instructs a Variation in writing.</w:t>
      </w:r>
    </w:p>
    <w:p w:rsidR="002532D5" w:rsidRPr="009E0E3F" w:rsidRDefault="002532D5" w:rsidP="00B70CE6">
      <w:pPr>
        <w:pStyle w:val="ListParagraph"/>
        <w:numPr>
          <w:ilvl w:val="2"/>
          <w:numId w:val="46"/>
        </w:numPr>
        <w:spacing w:after="0" w:line="360" w:lineRule="auto"/>
        <w:jc w:val="both"/>
        <w:rPr>
          <w:rFonts w:ascii="Times New Roman" w:hAnsi="Times New Roman" w:cs="Times New Roman"/>
          <w:sz w:val="24"/>
        </w:rPr>
      </w:pPr>
      <w:r w:rsidRPr="009E0E3F">
        <w:rPr>
          <w:rFonts w:ascii="Times New Roman" w:hAnsi="Times New Roman" w:cs="Times New Roman"/>
          <w:sz w:val="24"/>
        </w:rPr>
        <w:t xml:space="preserve">Notwithstanding any other provisions of the Contract, no change, modification, addition or deletion to, in or from the Specification or the Contractor's Documents, the Works or the Contractor's conditions and methods of working, which are necessary due to any act, omission or default of the Contractor in the performance of its obligations under the Contract, shall be deemed to be a Variation and any such matter shall not result in any adjustment of the Contract Price, EOT or other relief. Any additional Cost to the Employer caused by such change, modification, addition or deletion which are attributable to such default or breach shall be borne by the Contractor and shall be recovered by the Employer subject to Sub- [Employer’s Claims]. </w:t>
      </w:r>
    </w:p>
    <w:p w:rsidR="002532D5" w:rsidRPr="00BE05BE" w:rsidRDefault="007638BB" w:rsidP="00144371">
      <w:pPr>
        <w:spacing w:after="0" w:line="360" w:lineRule="auto"/>
        <w:jc w:val="both"/>
        <w:rPr>
          <w:rFonts w:ascii="Times New Roman" w:hAnsi="Times New Roman" w:cs="Times New Roman"/>
          <w:sz w:val="24"/>
        </w:rPr>
      </w:pPr>
      <w:r>
        <w:rPr>
          <w:rFonts w:ascii="Times New Roman" w:hAnsi="Times New Roman" w:cs="Times New Roman"/>
          <w:sz w:val="24"/>
        </w:rPr>
        <w:t xml:space="preserve">j. </w:t>
      </w:r>
      <w:r w:rsidRPr="00BE05BE">
        <w:rPr>
          <w:rFonts w:ascii="Times New Roman" w:hAnsi="Times New Roman" w:cs="Times New Roman"/>
          <w:sz w:val="24"/>
        </w:rPr>
        <w:t>If</w:t>
      </w:r>
      <w:r w:rsidR="002532D5" w:rsidRPr="00BE05BE">
        <w:rPr>
          <w:rFonts w:ascii="Times New Roman" w:hAnsi="Times New Roman" w:cs="Times New Roman"/>
          <w:sz w:val="24"/>
        </w:rPr>
        <w:t xml:space="preserve"> the Contractor incurs Costs in complying with an acceleration direction under Sub- [Rate of Progress] except where the direction was issued as a consequence of the failure of the Contractor to fulfill its obligations under the Contract, the Contractor shall be entitled, subject to [Contractor’s </w:t>
      </w:r>
      <w:r w:rsidR="002532D5" w:rsidRPr="00BE05BE">
        <w:rPr>
          <w:rFonts w:ascii="Times New Roman" w:hAnsi="Times New Roman" w:cs="Times New Roman"/>
          <w:sz w:val="24"/>
        </w:rPr>
        <w:lastRenderedPageBreak/>
        <w:t xml:space="preserve">Claims], to the payment of any such Costs, which shall be added to the Contract Price as a Variation. </w:t>
      </w:r>
    </w:p>
    <w:p w:rsidR="007638BB" w:rsidRDefault="007638BB" w:rsidP="00144371">
      <w:pPr>
        <w:spacing w:after="0" w:line="360" w:lineRule="auto"/>
        <w:jc w:val="both"/>
        <w:rPr>
          <w:rFonts w:ascii="Times New Roman" w:hAnsi="Times New Roman" w:cs="Times New Roman"/>
          <w:sz w:val="24"/>
        </w:rPr>
      </w:pPr>
      <w:r>
        <w:rPr>
          <w:rFonts w:ascii="Times New Roman" w:hAnsi="Times New Roman" w:cs="Times New Roman"/>
          <w:sz w:val="24"/>
        </w:rPr>
        <w:t>H</w:t>
      </w:r>
      <w:r w:rsidR="009E0E3F">
        <w:rPr>
          <w:rFonts w:ascii="Times New Roman" w:hAnsi="Times New Roman" w:cs="Times New Roman"/>
          <w:sz w:val="24"/>
        </w:rPr>
        <w:t xml:space="preserve">. </w:t>
      </w:r>
      <w:r w:rsidR="002532D5" w:rsidRPr="00BE05BE">
        <w:rPr>
          <w:rFonts w:ascii="Times New Roman" w:hAnsi="Times New Roman" w:cs="Times New Roman"/>
          <w:sz w:val="24"/>
        </w:rPr>
        <w:t>No Variation invalidates the Contract. The Contractor agrees that a Variation may involve the omission of any part or parts of the Works and the Contractor agrees that the Employer may engage others to perform that part or parts of the Works which have been omitted. The Contractor further acknowledges that any omission or omissions will not constitute a basis for the Contractor to allege that the Employer has repudiated the Contract no matter the extent or timin</w:t>
      </w:r>
      <w:r>
        <w:rPr>
          <w:rFonts w:ascii="Times New Roman" w:hAnsi="Times New Roman" w:cs="Times New Roman"/>
          <w:sz w:val="24"/>
        </w:rPr>
        <w:t>g of the omission or omissions.</w:t>
      </w:r>
    </w:p>
    <w:p w:rsidR="00D56581" w:rsidRPr="00BE05BE" w:rsidRDefault="00D56581"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In project management, variation costs refer to the additional or unexpected expenses that arise during the course of a project due to changes in scope, requirements, or other factors. These costs are often managed and reported through a specific process to ensu</w:t>
      </w:r>
      <w:r w:rsidR="00474F18">
        <w:rPr>
          <w:rFonts w:ascii="Times New Roman" w:hAnsi="Times New Roman" w:cs="Times New Roman"/>
          <w:sz w:val="24"/>
        </w:rPr>
        <w:t xml:space="preserve">re transparency and control. </w:t>
      </w:r>
      <w:r w:rsidRPr="00BE05BE">
        <w:rPr>
          <w:rFonts w:ascii="Times New Roman" w:hAnsi="Times New Roman" w:cs="Times New Roman"/>
          <w:sz w:val="24"/>
        </w:rPr>
        <w:t xml:space="preserve"> </w:t>
      </w:r>
      <w:r w:rsidR="00474F18" w:rsidRPr="00BE05BE">
        <w:rPr>
          <w:rFonts w:ascii="Times New Roman" w:hAnsi="Times New Roman" w:cs="Times New Roman"/>
          <w:sz w:val="24"/>
        </w:rPr>
        <w:t>Explanation</w:t>
      </w:r>
      <w:r w:rsidRPr="00BE05BE">
        <w:rPr>
          <w:rFonts w:ascii="Times New Roman" w:hAnsi="Times New Roman" w:cs="Times New Roman"/>
          <w:sz w:val="24"/>
        </w:rPr>
        <w:t xml:space="preserve"> of how variation costs are typically managed and reported:</w:t>
      </w:r>
    </w:p>
    <w:p w:rsidR="00D56581" w:rsidRPr="00BE05BE" w:rsidRDefault="00D56581" w:rsidP="00144371">
      <w:pPr>
        <w:spacing w:after="0" w:line="360" w:lineRule="auto"/>
        <w:jc w:val="both"/>
        <w:rPr>
          <w:rFonts w:ascii="Times New Roman" w:hAnsi="Times New Roman" w:cs="Times New Roman"/>
          <w:sz w:val="24"/>
        </w:rPr>
      </w:pPr>
      <w:r w:rsidRPr="007638BB">
        <w:rPr>
          <w:rFonts w:ascii="Times New Roman" w:hAnsi="Times New Roman" w:cs="Times New Roman"/>
          <w:b/>
          <w:sz w:val="24"/>
        </w:rPr>
        <w:t>Identification:</w:t>
      </w:r>
      <w:r w:rsidRPr="00BE05BE">
        <w:rPr>
          <w:rFonts w:ascii="Times New Roman" w:hAnsi="Times New Roman" w:cs="Times New Roman"/>
          <w:sz w:val="24"/>
        </w:rPr>
        <w:t xml:space="preserve"> The first step in managing variation costs is to identify and recognize any changes that may impact the project's cost. This involves closely monitoring the project's progress, tracking scope changes, and actively engaging with stakeholders to identify potential variations.</w:t>
      </w:r>
    </w:p>
    <w:p w:rsidR="00D56581" w:rsidRPr="00BE05BE" w:rsidRDefault="00D56581" w:rsidP="00144371">
      <w:pPr>
        <w:spacing w:after="0" w:line="360" w:lineRule="auto"/>
        <w:jc w:val="both"/>
        <w:rPr>
          <w:rFonts w:ascii="Times New Roman" w:hAnsi="Times New Roman" w:cs="Times New Roman"/>
          <w:sz w:val="24"/>
        </w:rPr>
      </w:pPr>
      <w:r w:rsidRPr="007638BB">
        <w:rPr>
          <w:rFonts w:ascii="Times New Roman" w:hAnsi="Times New Roman" w:cs="Times New Roman"/>
          <w:b/>
          <w:sz w:val="24"/>
        </w:rPr>
        <w:t>Documentation:</w:t>
      </w:r>
      <w:r w:rsidRPr="00BE05BE">
        <w:rPr>
          <w:rFonts w:ascii="Times New Roman" w:hAnsi="Times New Roman" w:cs="Times New Roman"/>
          <w:sz w:val="24"/>
        </w:rPr>
        <w:t xml:space="preserve"> Once a variation is identified, it is important to document it thoroughly. This includes capturing the details of the change, the reasons behind it, and the anticipated impact on project costs. Documentation helps provide a clear record of the variation and supports accurate reporting.</w:t>
      </w:r>
    </w:p>
    <w:p w:rsidR="00D56581" w:rsidRPr="00BE05BE" w:rsidRDefault="00D56581" w:rsidP="00144371">
      <w:pPr>
        <w:spacing w:after="0" w:line="360" w:lineRule="auto"/>
        <w:jc w:val="both"/>
        <w:rPr>
          <w:rFonts w:ascii="Times New Roman" w:hAnsi="Times New Roman" w:cs="Times New Roman"/>
          <w:sz w:val="24"/>
        </w:rPr>
      </w:pPr>
      <w:r w:rsidRPr="007638BB">
        <w:rPr>
          <w:rFonts w:ascii="Times New Roman" w:hAnsi="Times New Roman" w:cs="Times New Roman"/>
          <w:b/>
          <w:sz w:val="24"/>
        </w:rPr>
        <w:t>Impact Assessment:</w:t>
      </w:r>
      <w:r w:rsidRPr="00BE05BE">
        <w:rPr>
          <w:rFonts w:ascii="Times New Roman" w:hAnsi="Times New Roman" w:cs="Times New Roman"/>
          <w:sz w:val="24"/>
        </w:rPr>
        <w:t xml:space="preserve"> After documenting a variation, a comprehensive impact assessment is conducted to evaluate its effect on the project's cost. This assessment involves analyzing the additional resources, materials, labor, or any other cost implications resulting from the variation. The impact assessment provides an estimate of the variation costs.</w:t>
      </w:r>
    </w:p>
    <w:p w:rsidR="00D56581" w:rsidRPr="00BE05BE" w:rsidRDefault="00D56581" w:rsidP="00144371">
      <w:pPr>
        <w:spacing w:after="0" w:line="360" w:lineRule="auto"/>
        <w:jc w:val="both"/>
        <w:rPr>
          <w:rFonts w:ascii="Times New Roman" w:hAnsi="Times New Roman" w:cs="Times New Roman"/>
          <w:sz w:val="24"/>
        </w:rPr>
      </w:pPr>
      <w:r w:rsidRPr="004D3AD1">
        <w:rPr>
          <w:rFonts w:ascii="Times New Roman" w:hAnsi="Times New Roman" w:cs="Times New Roman"/>
          <w:b/>
          <w:sz w:val="24"/>
        </w:rPr>
        <w:t>Change Control:</w:t>
      </w:r>
      <w:r w:rsidRPr="00BE05BE">
        <w:rPr>
          <w:rFonts w:ascii="Times New Roman" w:hAnsi="Times New Roman" w:cs="Times New Roman"/>
          <w:sz w:val="24"/>
        </w:rPr>
        <w:t xml:space="preserve"> Managing variation costs typically involves a change control process. This process ensures that variations are properly reviewed, evaluated, approved, and implemented. Change control helps maintain control over the project's budget by preventing unauthorized or uncontrolled changes.</w:t>
      </w:r>
    </w:p>
    <w:p w:rsidR="00D56581" w:rsidRPr="00BE05BE" w:rsidRDefault="00D56581" w:rsidP="00144371">
      <w:pPr>
        <w:spacing w:after="0" w:line="360" w:lineRule="auto"/>
        <w:jc w:val="both"/>
        <w:rPr>
          <w:rFonts w:ascii="Times New Roman" w:hAnsi="Times New Roman" w:cs="Times New Roman"/>
          <w:sz w:val="24"/>
        </w:rPr>
      </w:pPr>
      <w:r w:rsidRPr="000B57C8">
        <w:rPr>
          <w:rFonts w:ascii="Times New Roman" w:hAnsi="Times New Roman" w:cs="Times New Roman"/>
          <w:b/>
          <w:sz w:val="24"/>
        </w:rPr>
        <w:t>Approval and Authorization:</w:t>
      </w:r>
      <w:r w:rsidRPr="00BE05BE">
        <w:rPr>
          <w:rFonts w:ascii="Times New Roman" w:hAnsi="Times New Roman" w:cs="Times New Roman"/>
          <w:sz w:val="24"/>
        </w:rPr>
        <w:t xml:space="preserve"> Once the impact assessment is complete, the identified variation costs are presented to the appropriate stakeholders, such as project sponsors or management, for </w:t>
      </w:r>
      <w:r w:rsidRPr="00BE05BE">
        <w:rPr>
          <w:rFonts w:ascii="Times New Roman" w:hAnsi="Times New Roman" w:cs="Times New Roman"/>
          <w:sz w:val="24"/>
        </w:rPr>
        <w:lastRenderedPageBreak/>
        <w:t>approval. The stakeholders review the impact assessment and make decisions regarding whether to proceed with the variation and its associated costs.</w:t>
      </w:r>
    </w:p>
    <w:p w:rsidR="00D56581" w:rsidRPr="00BE05BE" w:rsidRDefault="00D56581" w:rsidP="00144371">
      <w:pPr>
        <w:spacing w:after="0" w:line="360" w:lineRule="auto"/>
        <w:jc w:val="both"/>
        <w:rPr>
          <w:rFonts w:ascii="Times New Roman" w:hAnsi="Times New Roman" w:cs="Times New Roman"/>
          <w:sz w:val="24"/>
        </w:rPr>
      </w:pPr>
      <w:r w:rsidRPr="000B57C8">
        <w:rPr>
          <w:rFonts w:ascii="Times New Roman" w:hAnsi="Times New Roman" w:cs="Times New Roman"/>
          <w:b/>
          <w:sz w:val="24"/>
        </w:rPr>
        <w:t>Reporting:</w:t>
      </w:r>
      <w:r w:rsidRPr="00BE05BE">
        <w:rPr>
          <w:rFonts w:ascii="Times New Roman" w:hAnsi="Times New Roman" w:cs="Times New Roman"/>
          <w:sz w:val="24"/>
        </w:rPr>
        <w:t xml:space="preserve"> Variation costs are reported through various project management reporting mechanisms. These reports may include cost variance reports, change order logs, or project status updates. The reports provide visibility into the variation costs, their impact on the overall project budget, and any adjustments made to accommodate the changes.</w:t>
      </w:r>
    </w:p>
    <w:p w:rsidR="00D56581" w:rsidRPr="00BE05BE" w:rsidRDefault="00D56581" w:rsidP="00144371">
      <w:pPr>
        <w:spacing w:after="0" w:line="360" w:lineRule="auto"/>
        <w:jc w:val="both"/>
        <w:rPr>
          <w:rFonts w:ascii="Times New Roman" w:hAnsi="Times New Roman" w:cs="Times New Roman"/>
          <w:sz w:val="24"/>
        </w:rPr>
      </w:pPr>
      <w:r w:rsidRPr="000B57C8">
        <w:rPr>
          <w:rFonts w:ascii="Times New Roman" w:hAnsi="Times New Roman" w:cs="Times New Roman"/>
          <w:b/>
          <w:sz w:val="24"/>
        </w:rPr>
        <w:t>Tracking and Monitoring:</w:t>
      </w:r>
      <w:r w:rsidRPr="00BE05BE">
        <w:rPr>
          <w:rFonts w:ascii="Times New Roman" w:hAnsi="Times New Roman" w:cs="Times New Roman"/>
          <w:sz w:val="24"/>
        </w:rPr>
        <w:t xml:space="preserve"> Throughout the project, variation costs are continuously tracked and monitored to ensure that they are properly managed and controlled. Regular monitoring enables project managers to identify trends, analyze the impact of variations, and take corrective actions if necessary.</w:t>
      </w:r>
    </w:p>
    <w:p w:rsidR="001D4A04" w:rsidRPr="00BE05BE" w:rsidRDefault="00D56581"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By following these steps, project managers can effectively manage and report variation costs, enabling better control over the project budget and improved decision-making regarding changes.</w:t>
      </w:r>
    </w:p>
    <w:p w:rsidR="00CB2223" w:rsidRPr="004E6728" w:rsidRDefault="000B57C8" w:rsidP="004E6728">
      <w:pPr>
        <w:pStyle w:val="Heading2"/>
        <w:rPr>
          <w:rFonts w:ascii="Times New Roman" w:hAnsi="Times New Roman"/>
        </w:rPr>
      </w:pPr>
      <w:r>
        <w:t xml:space="preserve"> </w:t>
      </w:r>
      <w:bookmarkStart w:id="28" w:name="_Toc149635013"/>
      <w:r w:rsidR="00CB2223" w:rsidRPr="004E6728">
        <w:rPr>
          <w:rFonts w:ascii="Times New Roman" w:hAnsi="Times New Roman"/>
          <w:color w:val="auto"/>
          <w:sz w:val="28"/>
        </w:rPr>
        <w:t>Final project cost</w:t>
      </w:r>
      <w:bookmarkEnd w:id="28"/>
    </w:p>
    <w:p w:rsidR="002532D5" w:rsidRPr="00BE05BE" w:rsidRDefault="002532D5"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 xml:space="preserve">The final project cost in construction can vary significantly depending on several factors such as the size and complexity of the project, location, materials used, labor costs, and any additional features or requirements. </w:t>
      </w:r>
    </w:p>
    <w:p w:rsidR="002532D5" w:rsidRPr="00AB72D6" w:rsidRDefault="000B57C8" w:rsidP="00144371">
      <w:pPr>
        <w:spacing w:after="0" w:line="360" w:lineRule="auto"/>
        <w:jc w:val="both"/>
        <w:rPr>
          <w:rFonts w:ascii="Times New Roman" w:hAnsi="Times New Roman" w:cs="Times New Roman"/>
          <w:b/>
          <w:sz w:val="24"/>
        </w:rPr>
      </w:pPr>
      <w:r w:rsidRPr="000B57C8">
        <w:rPr>
          <w:rFonts w:ascii="Times New Roman" w:hAnsi="Times New Roman" w:cs="Times New Roman"/>
          <w:b/>
          <w:sz w:val="24"/>
        </w:rPr>
        <w:t>Breakdown of cost components in construction projects:</w:t>
      </w:r>
    </w:p>
    <w:p w:rsidR="002532D5" w:rsidRPr="00AB72D6" w:rsidRDefault="002532D5" w:rsidP="00B70CE6">
      <w:pPr>
        <w:pStyle w:val="ListParagraph"/>
        <w:numPr>
          <w:ilvl w:val="0"/>
          <w:numId w:val="9"/>
        </w:numPr>
        <w:spacing w:after="0" w:line="360" w:lineRule="auto"/>
        <w:jc w:val="both"/>
        <w:rPr>
          <w:rFonts w:ascii="Times New Roman" w:hAnsi="Times New Roman" w:cs="Times New Roman"/>
          <w:sz w:val="24"/>
        </w:rPr>
      </w:pPr>
      <w:r w:rsidRPr="00AB72D6">
        <w:rPr>
          <w:rFonts w:ascii="Times New Roman" w:hAnsi="Times New Roman" w:cs="Times New Roman"/>
          <w:b/>
          <w:sz w:val="24"/>
        </w:rPr>
        <w:t>Direct Costs:</w:t>
      </w:r>
      <w:r w:rsidRPr="00AB72D6">
        <w:rPr>
          <w:rFonts w:ascii="Times New Roman" w:hAnsi="Times New Roman" w:cs="Times New Roman"/>
          <w:sz w:val="24"/>
        </w:rPr>
        <w:t xml:space="preserve"> These include all expenses directly related to the physical construction of the project, such as materials, equipment, and labor. Direct costs can vary significantly based on the project's scope and quality expectations.</w:t>
      </w:r>
    </w:p>
    <w:p w:rsidR="002532D5" w:rsidRPr="00AB72D6" w:rsidRDefault="002532D5" w:rsidP="00B70CE6">
      <w:pPr>
        <w:pStyle w:val="ListParagraph"/>
        <w:numPr>
          <w:ilvl w:val="0"/>
          <w:numId w:val="9"/>
        </w:numPr>
        <w:spacing w:after="0" w:line="360" w:lineRule="auto"/>
        <w:jc w:val="both"/>
        <w:rPr>
          <w:rFonts w:ascii="Times New Roman" w:hAnsi="Times New Roman" w:cs="Times New Roman"/>
          <w:sz w:val="24"/>
        </w:rPr>
      </w:pPr>
      <w:r w:rsidRPr="00AB72D6">
        <w:rPr>
          <w:rFonts w:ascii="Times New Roman" w:hAnsi="Times New Roman" w:cs="Times New Roman"/>
          <w:b/>
          <w:sz w:val="24"/>
        </w:rPr>
        <w:t>Indirect Costs:</w:t>
      </w:r>
      <w:r w:rsidRPr="00AB72D6">
        <w:rPr>
          <w:rFonts w:ascii="Times New Roman" w:hAnsi="Times New Roman" w:cs="Times New Roman"/>
          <w:sz w:val="24"/>
        </w:rPr>
        <w:t xml:space="preserve"> These are expenses that are not directly tied to the physical construction, but are necessary for the project to proceed. Examples include permits, inspections, architectural and engineering fees, insurance, and temporary utilities.</w:t>
      </w:r>
    </w:p>
    <w:p w:rsidR="002532D5" w:rsidRPr="00AB72D6" w:rsidRDefault="002532D5" w:rsidP="00B70CE6">
      <w:pPr>
        <w:pStyle w:val="ListParagraph"/>
        <w:numPr>
          <w:ilvl w:val="0"/>
          <w:numId w:val="9"/>
        </w:numPr>
        <w:spacing w:after="0" w:line="360" w:lineRule="auto"/>
        <w:jc w:val="both"/>
        <w:rPr>
          <w:rFonts w:ascii="Times New Roman" w:hAnsi="Times New Roman" w:cs="Times New Roman"/>
          <w:sz w:val="24"/>
        </w:rPr>
      </w:pPr>
      <w:r w:rsidRPr="00AB72D6">
        <w:rPr>
          <w:rFonts w:ascii="Times New Roman" w:hAnsi="Times New Roman" w:cs="Times New Roman"/>
          <w:b/>
          <w:sz w:val="24"/>
        </w:rPr>
        <w:t>Contingency Costs:</w:t>
      </w:r>
      <w:r w:rsidRPr="00AB72D6">
        <w:rPr>
          <w:rFonts w:ascii="Times New Roman" w:hAnsi="Times New Roman" w:cs="Times New Roman"/>
          <w:sz w:val="24"/>
        </w:rPr>
        <w:t xml:space="preserve"> It is common to allocate a certain percentage of the total project cost as a contingency fund to account for unforeseen circumstances or changes during construction. Contingency costs are typically around 5% to 10% of the direct and indirect costs.</w:t>
      </w:r>
    </w:p>
    <w:p w:rsidR="002532D5" w:rsidRPr="00AB72D6" w:rsidRDefault="002532D5" w:rsidP="00B70CE6">
      <w:pPr>
        <w:pStyle w:val="ListParagraph"/>
        <w:numPr>
          <w:ilvl w:val="0"/>
          <w:numId w:val="9"/>
        </w:numPr>
        <w:spacing w:after="0" w:line="360" w:lineRule="auto"/>
        <w:jc w:val="both"/>
        <w:rPr>
          <w:rFonts w:ascii="Times New Roman" w:hAnsi="Times New Roman" w:cs="Times New Roman"/>
          <w:sz w:val="24"/>
        </w:rPr>
      </w:pPr>
      <w:r w:rsidRPr="00AB72D6">
        <w:rPr>
          <w:rFonts w:ascii="Times New Roman" w:hAnsi="Times New Roman" w:cs="Times New Roman"/>
          <w:b/>
          <w:sz w:val="24"/>
        </w:rPr>
        <w:t xml:space="preserve">Professional Fees: </w:t>
      </w:r>
      <w:r w:rsidRPr="00AB72D6">
        <w:rPr>
          <w:rFonts w:ascii="Times New Roman" w:hAnsi="Times New Roman" w:cs="Times New Roman"/>
          <w:sz w:val="24"/>
        </w:rPr>
        <w:t>These are fees paid to professionals such as architects, engineers, and consultants involved in the design and management of the project. Professional fees are typically calculated as a percentage of the total construction cost, ranging from 5% to 15%.</w:t>
      </w:r>
    </w:p>
    <w:p w:rsidR="002532D5" w:rsidRPr="00AB72D6" w:rsidRDefault="002532D5" w:rsidP="00B70CE6">
      <w:pPr>
        <w:pStyle w:val="ListParagraph"/>
        <w:numPr>
          <w:ilvl w:val="0"/>
          <w:numId w:val="9"/>
        </w:numPr>
        <w:spacing w:after="0" w:line="360" w:lineRule="auto"/>
        <w:jc w:val="both"/>
        <w:rPr>
          <w:rFonts w:ascii="Times New Roman" w:hAnsi="Times New Roman" w:cs="Times New Roman"/>
          <w:sz w:val="24"/>
        </w:rPr>
      </w:pPr>
      <w:r w:rsidRPr="00AB72D6">
        <w:rPr>
          <w:rFonts w:ascii="Times New Roman" w:hAnsi="Times New Roman" w:cs="Times New Roman"/>
          <w:b/>
          <w:sz w:val="24"/>
        </w:rPr>
        <w:lastRenderedPageBreak/>
        <w:t>Land and Site Costs:</w:t>
      </w:r>
      <w:r w:rsidRPr="00AB72D6">
        <w:rPr>
          <w:rFonts w:ascii="Times New Roman" w:hAnsi="Times New Roman" w:cs="Times New Roman"/>
          <w:sz w:val="24"/>
        </w:rPr>
        <w:t xml:space="preserve"> If the project involves acquiring land or preparing the site for construction, costs associated with land purchase, site clearing, grading, and utility connections should be considered.</w:t>
      </w:r>
    </w:p>
    <w:p w:rsidR="002532D5" w:rsidRPr="00AB72D6" w:rsidRDefault="002532D5" w:rsidP="00B70CE6">
      <w:pPr>
        <w:pStyle w:val="ListParagraph"/>
        <w:numPr>
          <w:ilvl w:val="0"/>
          <w:numId w:val="9"/>
        </w:numPr>
        <w:spacing w:after="0" w:line="360" w:lineRule="auto"/>
        <w:jc w:val="both"/>
        <w:rPr>
          <w:rFonts w:ascii="Times New Roman" w:hAnsi="Times New Roman" w:cs="Times New Roman"/>
          <w:sz w:val="24"/>
        </w:rPr>
      </w:pPr>
      <w:r w:rsidRPr="00AB72D6">
        <w:rPr>
          <w:rFonts w:ascii="Times New Roman" w:hAnsi="Times New Roman" w:cs="Times New Roman"/>
          <w:b/>
          <w:sz w:val="24"/>
        </w:rPr>
        <w:t>Financing Costs:</w:t>
      </w:r>
      <w:r w:rsidRPr="00AB72D6">
        <w:rPr>
          <w:rFonts w:ascii="Times New Roman" w:hAnsi="Times New Roman" w:cs="Times New Roman"/>
          <w:sz w:val="24"/>
        </w:rPr>
        <w:t xml:space="preserve"> If the project is financed through loans or other financing options, interest expenses and fees associated with borrowing should be factored in.</w:t>
      </w:r>
    </w:p>
    <w:p w:rsidR="002532D5" w:rsidRPr="00BE05BE" w:rsidRDefault="002532D5" w:rsidP="00144371">
      <w:pPr>
        <w:spacing w:after="0" w:line="360" w:lineRule="auto"/>
        <w:jc w:val="both"/>
        <w:rPr>
          <w:rFonts w:ascii="Times New Roman" w:hAnsi="Times New Roman" w:cs="Times New Roman"/>
          <w:sz w:val="24"/>
        </w:rPr>
      </w:pPr>
    </w:p>
    <w:p w:rsidR="002532D5" w:rsidRPr="00BE05BE" w:rsidRDefault="002532D5"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It's essential to obtain detailed estimates and quotes from construction professionals or contractors for a specific project to accurately determine the final cost. They can analyze the project's r</w:t>
      </w:r>
      <w:r w:rsidR="009852B1">
        <w:rPr>
          <w:rFonts w:ascii="Times New Roman" w:hAnsi="Times New Roman" w:cs="Times New Roman"/>
          <w:sz w:val="24"/>
        </w:rPr>
        <w:t xml:space="preserve">equirements </w:t>
      </w:r>
      <w:r w:rsidR="004E6728">
        <w:rPr>
          <w:rFonts w:ascii="Times New Roman" w:hAnsi="Times New Roman" w:cs="Times New Roman"/>
          <w:sz w:val="24"/>
        </w:rPr>
        <w:t xml:space="preserve">and </w:t>
      </w:r>
      <w:r w:rsidR="004E6728" w:rsidRPr="00BE05BE">
        <w:rPr>
          <w:rFonts w:ascii="Times New Roman" w:hAnsi="Times New Roman" w:cs="Times New Roman"/>
          <w:sz w:val="24"/>
        </w:rPr>
        <w:t>comprehensive</w:t>
      </w:r>
      <w:r w:rsidRPr="00BE05BE">
        <w:rPr>
          <w:rFonts w:ascii="Times New Roman" w:hAnsi="Times New Roman" w:cs="Times New Roman"/>
          <w:sz w:val="24"/>
        </w:rPr>
        <w:t xml:space="preserve"> breakdown of costs based on current market rates and local considerations.</w:t>
      </w:r>
    </w:p>
    <w:p w:rsidR="00CB2223" w:rsidRPr="00BE05BE" w:rsidRDefault="001D4A04"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To</w:t>
      </w:r>
      <w:r w:rsidR="00CB2223" w:rsidRPr="00BE05BE">
        <w:rPr>
          <w:rFonts w:ascii="Times New Roman" w:hAnsi="Times New Roman" w:cs="Times New Roman"/>
          <w:sz w:val="24"/>
        </w:rPr>
        <w:t xml:space="preserve"> perform a cost analysis for a construction project, need detailed information about the project scope, specifications, and any available cost data. </w:t>
      </w:r>
    </w:p>
    <w:p w:rsidR="00CB2223" w:rsidRPr="00143213" w:rsidRDefault="00CB2223" w:rsidP="00B70CE6">
      <w:pPr>
        <w:pStyle w:val="ListParagraph"/>
        <w:numPr>
          <w:ilvl w:val="0"/>
          <w:numId w:val="10"/>
        </w:numPr>
        <w:spacing w:after="0" w:line="360" w:lineRule="auto"/>
        <w:jc w:val="both"/>
        <w:rPr>
          <w:rFonts w:ascii="Times New Roman" w:hAnsi="Times New Roman" w:cs="Times New Roman"/>
          <w:sz w:val="24"/>
        </w:rPr>
      </w:pPr>
      <w:r w:rsidRPr="00143213">
        <w:rPr>
          <w:rFonts w:ascii="Times New Roman" w:hAnsi="Times New Roman" w:cs="Times New Roman"/>
          <w:b/>
          <w:sz w:val="24"/>
        </w:rPr>
        <w:t xml:space="preserve">Project Scope: </w:t>
      </w:r>
      <w:r w:rsidRPr="00143213">
        <w:rPr>
          <w:rFonts w:ascii="Times New Roman" w:hAnsi="Times New Roman" w:cs="Times New Roman"/>
          <w:sz w:val="24"/>
        </w:rPr>
        <w:t>Clearly define the project scope, including the type of construction, size, complexity, and any unique features or requirements.</w:t>
      </w:r>
    </w:p>
    <w:p w:rsidR="00CB2223" w:rsidRPr="00143213" w:rsidRDefault="00CB2223" w:rsidP="00B70CE6">
      <w:pPr>
        <w:pStyle w:val="ListParagraph"/>
        <w:numPr>
          <w:ilvl w:val="0"/>
          <w:numId w:val="10"/>
        </w:numPr>
        <w:spacing w:after="0" w:line="360" w:lineRule="auto"/>
        <w:jc w:val="both"/>
        <w:rPr>
          <w:rFonts w:ascii="Times New Roman" w:hAnsi="Times New Roman" w:cs="Times New Roman"/>
          <w:sz w:val="24"/>
        </w:rPr>
      </w:pPr>
      <w:r w:rsidRPr="00143213">
        <w:rPr>
          <w:rFonts w:ascii="Times New Roman" w:hAnsi="Times New Roman" w:cs="Times New Roman"/>
          <w:b/>
          <w:sz w:val="24"/>
        </w:rPr>
        <w:t xml:space="preserve">Cost Categories: </w:t>
      </w:r>
      <w:r w:rsidRPr="00143213">
        <w:rPr>
          <w:rFonts w:ascii="Times New Roman" w:hAnsi="Times New Roman" w:cs="Times New Roman"/>
          <w:sz w:val="24"/>
        </w:rPr>
        <w:t>Identify the major cost categories associated with the project. This may include:</w:t>
      </w:r>
    </w:p>
    <w:p w:rsidR="00CB2223" w:rsidRPr="00143213" w:rsidRDefault="00CB2223" w:rsidP="00B70CE6">
      <w:pPr>
        <w:pStyle w:val="ListParagraph"/>
        <w:numPr>
          <w:ilvl w:val="0"/>
          <w:numId w:val="11"/>
        </w:numPr>
        <w:spacing w:after="0" w:line="360" w:lineRule="auto"/>
        <w:jc w:val="both"/>
        <w:rPr>
          <w:rFonts w:ascii="Times New Roman" w:hAnsi="Times New Roman" w:cs="Times New Roman"/>
          <w:sz w:val="24"/>
        </w:rPr>
      </w:pPr>
      <w:r w:rsidRPr="00143213">
        <w:rPr>
          <w:rFonts w:ascii="Times New Roman" w:hAnsi="Times New Roman" w:cs="Times New Roman"/>
          <w:b/>
          <w:sz w:val="24"/>
        </w:rPr>
        <w:t>Direct Costs:</w:t>
      </w:r>
      <w:r w:rsidRPr="00143213">
        <w:rPr>
          <w:rFonts w:ascii="Times New Roman" w:hAnsi="Times New Roman" w:cs="Times New Roman"/>
          <w:sz w:val="24"/>
        </w:rPr>
        <w:t xml:space="preserve"> Material costs, labor costs, equipment costs, subcontractor costs, permits, and fees.</w:t>
      </w:r>
    </w:p>
    <w:p w:rsidR="00CB2223" w:rsidRPr="00143213" w:rsidRDefault="00CB2223" w:rsidP="00B70CE6">
      <w:pPr>
        <w:pStyle w:val="ListParagraph"/>
        <w:numPr>
          <w:ilvl w:val="0"/>
          <w:numId w:val="11"/>
        </w:numPr>
        <w:spacing w:after="0" w:line="360" w:lineRule="auto"/>
        <w:jc w:val="both"/>
        <w:rPr>
          <w:rFonts w:ascii="Times New Roman" w:hAnsi="Times New Roman" w:cs="Times New Roman"/>
          <w:sz w:val="24"/>
        </w:rPr>
      </w:pPr>
      <w:r w:rsidRPr="00143213">
        <w:rPr>
          <w:rFonts w:ascii="Times New Roman" w:hAnsi="Times New Roman" w:cs="Times New Roman"/>
          <w:b/>
          <w:sz w:val="24"/>
        </w:rPr>
        <w:t>Indirect Costs:</w:t>
      </w:r>
      <w:r w:rsidRPr="00143213">
        <w:rPr>
          <w:rFonts w:ascii="Times New Roman" w:hAnsi="Times New Roman" w:cs="Times New Roman"/>
          <w:sz w:val="24"/>
        </w:rPr>
        <w:t xml:space="preserve"> Overhead expenses, such as project management, insurance, utilities, and temporary facilities.</w:t>
      </w:r>
    </w:p>
    <w:p w:rsidR="00CB2223" w:rsidRPr="00143213" w:rsidRDefault="00CB2223" w:rsidP="00B70CE6">
      <w:pPr>
        <w:pStyle w:val="ListParagraph"/>
        <w:numPr>
          <w:ilvl w:val="0"/>
          <w:numId w:val="11"/>
        </w:numPr>
        <w:spacing w:after="0" w:line="360" w:lineRule="auto"/>
        <w:jc w:val="both"/>
        <w:rPr>
          <w:rFonts w:ascii="Times New Roman" w:hAnsi="Times New Roman" w:cs="Times New Roman"/>
          <w:sz w:val="24"/>
        </w:rPr>
      </w:pPr>
      <w:r w:rsidRPr="00143213">
        <w:rPr>
          <w:rFonts w:ascii="Times New Roman" w:hAnsi="Times New Roman" w:cs="Times New Roman"/>
          <w:b/>
          <w:sz w:val="24"/>
        </w:rPr>
        <w:t>Contingency:</w:t>
      </w:r>
      <w:r w:rsidRPr="00143213">
        <w:rPr>
          <w:rFonts w:ascii="Times New Roman" w:hAnsi="Times New Roman" w:cs="Times New Roman"/>
          <w:sz w:val="24"/>
        </w:rPr>
        <w:t xml:space="preserve"> Allowance for unforeseen events or changes that may affect the project's cost.</w:t>
      </w:r>
    </w:p>
    <w:p w:rsidR="00CB2223" w:rsidRPr="00143213" w:rsidRDefault="00CB2223" w:rsidP="00B70CE6">
      <w:pPr>
        <w:pStyle w:val="ListParagraph"/>
        <w:numPr>
          <w:ilvl w:val="0"/>
          <w:numId w:val="10"/>
        </w:numPr>
        <w:spacing w:after="0" w:line="360" w:lineRule="auto"/>
        <w:jc w:val="both"/>
        <w:rPr>
          <w:rFonts w:ascii="Times New Roman" w:hAnsi="Times New Roman" w:cs="Times New Roman"/>
          <w:sz w:val="24"/>
        </w:rPr>
      </w:pPr>
      <w:r w:rsidRPr="00143213">
        <w:rPr>
          <w:rFonts w:ascii="Times New Roman" w:hAnsi="Times New Roman" w:cs="Times New Roman"/>
          <w:b/>
          <w:sz w:val="24"/>
        </w:rPr>
        <w:t xml:space="preserve">Quantity Takeoff: </w:t>
      </w:r>
      <w:r w:rsidRPr="00143213">
        <w:rPr>
          <w:rFonts w:ascii="Times New Roman" w:hAnsi="Times New Roman" w:cs="Times New Roman"/>
          <w:sz w:val="24"/>
        </w:rPr>
        <w:t>Develop a comprehensive list of materials and quantities required for construction based on the project's design and specifications. This may involve performing a quantity takeoff from architectural and engineering drawings.</w:t>
      </w:r>
    </w:p>
    <w:p w:rsidR="00CB2223" w:rsidRPr="00143213" w:rsidRDefault="00CB2223" w:rsidP="00B70CE6">
      <w:pPr>
        <w:pStyle w:val="ListParagraph"/>
        <w:numPr>
          <w:ilvl w:val="0"/>
          <w:numId w:val="10"/>
        </w:numPr>
        <w:spacing w:after="0" w:line="360" w:lineRule="auto"/>
        <w:jc w:val="both"/>
        <w:rPr>
          <w:rFonts w:ascii="Times New Roman" w:hAnsi="Times New Roman" w:cs="Times New Roman"/>
          <w:sz w:val="24"/>
        </w:rPr>
      </w:pPr>
      <w:r w:rsidRPr="00143213">
        <w:rPr>
          <w:rFonts w:ascii="Times New Roman" w:hAnsi="Times New Roman" w:cs="Times New Roman"/>
          <w:b/>
          <w:sz w:val="24"/>
        </w:rPr>
        <w:t>Material Costs:</w:t>
      </w:r>
      <w:r w:rsidRPr="00143213">
        <w:rPr>
          <w:rFonts w:ascii="Times New Roman" w:hAnsi="Times New Roman" w:cs="Times New Roman"/>
          <w:sz w:val="24"/>
        </w:rPr>
        <w:t xml:space="preserve"> Research current market prices for construction materials and estimate the costs based on the quantities required. Consider factors such as material availability, quality, and any price fluctuations that may impact the project timeline.</w:t>
      </w:r>
    </w:p>
    <w:p w:rsidR="00CB2223" w:rsidRPr="00143213" w:rsidRDefault="00CB2223" w:rsidP="00B70CE6">
      <w:pPr>
        <w:pStyle w:val="ListParagraph"/>
        <w:numPr>
          <w:ilvl w:val="0"/>
          <w:numId w:val="10"/>
        </w:numPr>
        <w:spacing w:after="0" w:line="360" w:lineRule="auto"/>
        <w:jc w:val="both"/>
        <w:rPr>
          <w:rFonts w:ascii="Times New Roman" w:hAnsi="Times New Roman" w:cs="Times New Roman"/>
          <w:sz w:val="24"/>
        </w:rPr>
      </w:pPr>
      <w:r w:rsidRPr="00143213">
        <w:rPr>
          <w:rFonts w:ascii="Times New Roman" w:hAnsi="Times New Roman" w:cs="Times New Roman"/>
          <w:b/>
          <w:sz w:val="24"/>
        </w:rPr>
        <w:lastRenderedPageBreak/>
        <w:t>Labor Costs:</w:t>
      </w:r>
      <w:r w:rsidRPr="00143213">
        <w:rPr>
          <w:rFonts w:ascii="Times New Roman" w:hAnsi="Times New Roman" w:cs="Times New Roman"/>
          <w:sz w:val="24"/>
        </w:rPr>
        <w:t xml:space="preserve"> Determine the labor requirements for the project, including the number of workers, their skill levels, and their respective wages. Consider the project duration and any labor productivity factors that may affect the overall cost.</w:t>
      </w:r>
    </w:p>
    <w:p w:rsidR="00CB2223" w:rsidRPr="00143213" w:rsidRDefault="00CB2223" w:rsidP="00B70CE6">
      <w:pPr>
        <w:pStyle w:val="ListParagraph"/>
        <w:numPr>
          <w:ilvl w:val="0"/>
          <w:numId w:val="10"/>
        </w:numPr>
        <w:spacing w:after="0" w:line="360" w:lineRule="auto"/>
        <w:jc w:val="both"/>
        <w:rPr>
          <w:rFonts w:ascii="Times New Roman" w:hAnsi="Times New Roman" w:cs="Times New Roman"/>
          <w:sz w:val="24"/>
        </w:rPr>
      </w:pPr>
      <w:r w:rsidRPr="00143213">
        <w:rPr>
          <w:rFonts w:ascii="Times New Roman" w:hAnsi="Times New Roman" w:cs="Times New Roman"/>
          <w:sz w:val="24"/>
        </w:rPr>
        <w:t>Equipment Costs: Identify the equipment needed for the construction project and estimate the associated costs. This includes rental or purchase costs, fuel, maintenance, and operator wages if applicable.</w:t>
      </w:r>
    </w:p>
    <w:p w:rsidR="00CB2223" w:rsidRPr="0001142C" w:rsidRDefault="00CB2223" w:rsidP="00B70CE6">
      <w:pPr>
        <w:pStyle w:val="ListParagraph"/>
        <w:numPr>
          <w:ilvl w:val="0"/>
          <w:numId w:val="12"/>
        </w:numPr>
        <w:spacing w:after="0" w:line="360" w:lineRule="auto"/>
        <w:jc w:val="both"/>
        <w:rPr>
          <w:rFonts w:ascii="Times New Roman" w:hAnsi="Times New Roman" w:cs="Times New Roman"/>
          <w:sz w:val="24"/>
        </w:rPr>
      </w:pPr>
      <w:r w:rsidRPr="0001142C">
        <w:rPr>
          <w:rFonts w:ascii="Times New Roman" w:hAnsi="Times New Roman" w:cs="Times New Roman"/>
          <w:b/>
          <w:sz w:val="24"/>
        </w:rPr>
        <w:t>Subcontractor Costs:</w:t>
      </w:r>
      <w:r w:rsidRPr="0001142C">
        <w:rPr>
          <w:rFonts w:ascii="Times New Roman" w:hAnsi="Times New Roman" w:cs="Times New Roman"/>
          <w:sz w:val="24"/>
        </w:rPr>
        <w:t xml:space="preserve"> If subcontractors are involved, obtain quotes or estimates from multiple subcontractors for their respective scopes of work. Consider their reputation, experience, and track record when evaluating the costs.</w:t>
      </w:r>
    </w:p>
    <w:p w:rsidR="00CB2223" w:rsidRPr="0001142C" w:rsidRDefault="00CB2223" w:rsidP="00B70CE6">
      <w:pPr>
        <w:pStyle w:val="ListParagraph"/>
        <w:numPr>
          <w:ilvl w:val="0"/>
          <w:numId w:val="12"/>
        </w:numPr>
        <w:spacing w:after="0" w:line="360" w:lineRule="auto"/>
        <w:jc w:val="both"/>
        <w:rPr>
          <w:rFonts w:ascii="Times New Roman" w:hAnsi="Times New Roman" w:cs="Times New Roman"/>
          <w:sz w:val="24"/>
        </w:rPr>
      </w:pPr>
      <w:r w:rsidRPr="0001142C">
        <w:rPr>
          <w:rFonts w:ascii="Times New Roman" w:hAnsi="Times New Roman" w:cs="Times New Roman"/>
          <w:b/>
          <w:sz w:val="24"/>
        </w:rPr>
        <w:t>Overhead Costs:</w:t>
      </w:r>
      <w:r w:rsidRPr="0001142C">
        <w:rPr>
          <w:rFonts w:ascii="Times New Roman" w:hAnsi="Times New Roman" w:cs="Times New Roman"/>
          <w:sz w:val="24"/>
        </w:rPr>
        <w:t xml:space="preserve"> Calculate the indirect costs associated with the project, such as project management, insurance, permits, utilities, and temporary facilities. These costs are typically expressed as a percentage of the direct costs.</w:t>
      </w:r>
    </w:p>
    <w:p w:rsidR="00CB2223" w:rsidRPr="0001142C" w:rsidRDefault="00CB2223" w:rsidP="00B70CE6">
      <w:pPr>
        <w:pStyle w:val="ListParagraph"/>
        <w:numPr>
          <w:ilvl w:val="0"/>
          <w:numId w:val="12"/>
        </w:numPr>
        <w:spacing w:after="0" w:line="360" w:lineRule="auto"/>
        <w:jc w:val="both"/>
        <w:rPr>
          <w:rFonts w:ascii="Times New Roman" w:hAnsi="Times New Roman" w:cs="Times New Roman"/>
          <w:sz w:val="24"/>
        </w:rPr>
      </w:pPr>
      <w:r w:rsidRPr="0001142C">
        <w:rPr>
          <w:rFonts w:ascii="Times New Roman" w:hAnsi="Times New Roman" w:cs="Times New Roman"/>
          <w:b/>
          <w:sz w:val="24"/>
        </w:rPr>
        <w:t>Contingency:</w:t>
      </w:r>
      <w:r w:rsidRPr="0001142C">
        <w:rPr>
          <w:rFonts w:ascii="Times New Roman" w:hAnsi="Times New Roman" w:cs="Times New Roman"/>
          <w:sz w:val="24"/>
        </w:rPr>
        <w:t xml:space="preserve"> Allocate a contingency amount to account for unforeseen events or changes during the construction process. The contingency percentage can vary depending on the project's complexity and level of risk.</w:t>
      </w:r>
    </w:p>
    <w:p w:rsidR="00CB2223" w:rsidRPr="0001142C" w:rsidRDefault="00CB2223" w:rsidP="00B70CE6">
      <w:pPr>
        <w:pStyle w:val="ListParagraph"/>
        <w:numPr>
          <w:ilvl w:val="0"/>
          <w:numId w:val="12"/>
        </w:numPr>
        <w:spacing w:after="0" w:line="360" w:lineRule="auto"/>
        <w:jc w:val="both"/>
        <w:rPr>
          <w:rFonts w:ascii="Times New Roman" w:hAnsi="Times New Roman" w:cs="Times New Roman"/>
          <w:sz w:val="24"/>
        </w:rPr>
      </w:pPr>
      <w:r w:rsidRPr="0001142C">
        <w:rPr>
          <w:rFonts w:ascii="Times New Roman" w:hAnsi="Times New Roman" w:cs="Times New Roman"/>
          <w:b/>
          <w:sz w:val="24"/>
        </w:rPr>
        <w:t>Cost Estimation:</w:t>
      </w:r>
      <w:r w:rsidRPr="0001142C">
        <w:rPr>
          <w:rFonts w:ascii="Times New Roman" w:hAnsi="Times New Roman" w:cs="Times New Roman"/>
          <w:sz w:val="24"/>
        </w:rPr>
        <w:t xml:space="preserve"> Sum up all the direct costs, indirect costs, and contingency to arrive at the total estimated cost for the construction project.</w:t>
      </w:r>
    </w:p>
    <w:p w:rsidR="00CB2223" w:rsidRPr="0001142C" w:rsidRDefault="00CB2223" w:rsidP="00B70CE6">
      <w:pPr>
        <w:pStyle w:val="ListParagraph"/>
        <w:numPr>
          <w:ilvl w:val="0"/>
          <w:numId w:val="12"/>
        </w:numPr>
        <w:spacing w:after="0" w:line="360" w:lineRule="auto"/>
        <w:jc w:val="both"/>
        <w:rPr>
          <w:rFonts w:ascii="Times New Roman" w:hAnsi="Times New Roman" w:cs="Times New Roman"/>
          <w:sz w:val="24"/>
        </w:rPr>
      </w:pPr>
      <w:r w:rsidRPr="0001142C">
        <w:rPr>
          <w:rFonts w:ascii="Times New Roman" w:hAnsi="Times New Roman" w:cs="Times New Roman"/>
          <w:b/>
          <w:sz w:val="24"/>
        </w:rPr>
        <w:t xml:space="preserve">Cost Control: </w:t>
      </w:r>
      <w:r w:rsidRPr="0001142C">
        <w:rPr>
          <w:rFonts w:ascii="Times New Roman" w:hAnsi="Times New Roman" w:cs="Times New Roman"/>
          <w:sz w:val="24"/>
        </w:rPr>
        <w:t>Throughout the project, track the actual expenses against the estimated costs. Implement effective cost control measures to monitor and manage the budget, making adjustments as necessary.</w:t>
      </w:r>
    </w:p>
    <w:p w:rsidR="00CB2223" w:rsidRPr="00BE05BE" w:rsidRDefault="0001142C"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The</w:t>
      </w:r>
      <w:r w:rsidR="00CB2223" w:rsidRPr="00BE05BE">
        <w:rPr>
          <w:rFonts w:ascii="Times New Roman" w:hAnsi="Times New Roman" w:cs="Times New Roman"/>
          <w:sz w:val="24"/>
        </w:rPr>
        <w:t xml:space="preserve"> accuracy of the cost analysis heavily relies on the quality of the data and the expertise of the individuals involved. It's essential to consult with experienced professionals, such as quantity surveyors or construction estimators, to ensure a more accurate and reliable cost analysis.</w:t>
      </w:r>
    </w:p>
    <w:p w:rsidR="00BF78DC" w:rsidRPr="00BE05BE" w:rsidRDefault="00BF78DC" w:rsidP="00144371">
      <w:pPr>
        <w:spacing w:after="0" w:line="360" w:lineRule="auto"/>
        <w:jc w:val="both"/>
        <w:rPr>
          <w:rFonts w:ascii="Times New Roman" w:hAnsi="Times New Roman" w:cs="Times New Roman"/>
          <w:sz w:val="24"/>
          <w:lang w:val="am-ET"/>
        </w:rPr>
      </w:pPr>
      <w:r w:rsidRPr="00BE05BE">
        <w:rPr>
          <w:rFonts w:ascii="Times New Roman" w:hAnsi="Times New Roman" w:cs="Times New Roman"/>
          <w:sz w:val="24"/>
          <w:lang w:val="am-ET"/>
        </w:rPr>
        <w:t xml:space="preserve">The above components will include the total project cost at the time of the cost estimate. To arrive at the total recommended budget, additional line items will be included in the component summary for: </w:t>
      </w:r>
    </w:p>
    <w:p w:rsidR="00BF78DC" w:rsidRPr="007618DC" w:rsidRDefault="00BF78DC" w:rsidP="00B70CE6">
      <w:pPr>
        <w:pStyle w:val="ListParagraph"/>
        <w:numPr>
          <w:ilvl w:val="0"/>
          <w:numId w:val="13"/>
        </w:numPr>
        <w:spacing w:after="0" w:line="360" w:lineRule="auto"/>
        <w:jc w:val="both"/>
        <w:rPr>
          <w:rFonts w:ascii="Times New Roman" w:hAnsi="Times New Roman" w:cs="Times New Roman"/>
          <w:sz w:val="24"/>
          <w:lang w:val="am-ET"/>
        </w:rPr>
      </w:pPr>
      <w:r w:rsidRPr="007618DC">
        <w:rPr>
          <w:rFonts w:ascii="Times New Roman" w:hAnsi="Times New Roman" w:cs="Times New Roman"/>
          <w:sz w:val="24"/>
          <w:lang w:val="am-ET"/>
        </w:rPr>
        <w:t>Contingency for design development.</w:t>
      </w:r>
    </w:p>
    <w:p w:rsidR="00BF78DC" w:rsidRPr="007618DC" w:rsidRDefault="00BF78DC" w:rsidP="00B70CE6">
      <w:pPr>
        <w:pStyle w:val="ListParagraph"/>
        <w:numPr>
          <w:ilvl w:val="0"/>
          <w:numId w:val="13"/>
        </w:numPr>
        <w:spacing w:after="0" w:line="360" w:lineRule="auto"/>
        <w:jc w:val="both"/>
        <w:rPr>
          <w:rFonts w:ascii="Times New Roman" w:hAnsi="Times New Roman" w:cs="Times New Roman"/>
          <w:sz w:val="24"/>
          <w:lang w:val="am-ET"/>
        </w:rPr>
      </w:pPr>
      <w:r w:rsidRPr="007618DC">
        <w:rPr>
          <w:rFonts w:ascii="Times New Roman" w:hAnsi="Times New Roman" w:cs="Times New Roman"/>
          <w:sz w:val="24"/>
          <w:lang w:val="am-ET"/>
        </w:rPr>
        <w:t xml:space="preserve">Allowance for rising costs to the mid-point of construction.   </w:t>
      </w:r>
    </w:p>
    <w:p w:rsidR="00BF78DC" w:rsidRPr="00BE05BE" w:rsidRDefault="00BF78DC" w:rsidP="00144371">
      <w:pPr>
        <w:spacing w:after="0" w:line="360" w:lineRule="auto"/>
        <w:jc w:val="both"/>
        <w:rPr>
          <w:rFonts w:ascii="Times New Roman" w:hAnsi="Times New Roman" w:cs="Times New Roman"/>
          <w:sz w:val="24"/>
          <w:lang w:val="am-ET"/>
        </w:rPr>
      </w:pPr>
      <w:r w:rsidRPr="00BE05BE">
        <w:rPr>
          <w:rFonts w:ascii="Times New Roman" w:hAnsi="Times New Roman" w:cs="Times New Roman"/>
          <w:sz w:val="24"/>
          <w:lang w:val="am-ET"/>
        </w:rPr>
        <w:lastRenderedPageBreak/>
        <w:t xml:space="preserve">The contingency for design development is determined by consultation with the owner and typically can range from 5% up to 15% of the total construction cost.  Frequently, the contingency is decreased during the design process as the likelihood of changes to the plans decreases. </w:t>
      </w:r>
    </w:p>
    <w:p w:rsidR="00BF78DC" w:rsidRPr="00BE05BE" w:rsidRDefault="00BF78DC" w:rsidP="00144371">
      <w:pPr>
        <w:spacing w:after="0" w:line="360" w:lineRule="auto"/>
        <w:jc w:val="both"/>
        <w:rPr>
          <w:rFonts w:ascii="Times New Roman" w:hAnsi="Times New Roman" w:cs="Times New Roman"/>
          <w:sz w:val="24"/>
          <w:lang w:val="am-ET"/>
        </w:rPr>
      </w:pPr>
      <w:r w:rsidRPr="00BE05BE">
        <w:rPr>
          <w:rFonts w:ascii="Times New Roman" w:hAnsi="Times New Roman" w:cs="Times New Roman"/>
          <w:sz w:val="24"/>
          <w:lang w:val="am-ET"/>
        </w:rPr>
        <w:t xml:space="preserve">  Allowance for rising costs, or escalation, is determined by national or regional conditions. A predetermined monthly percentage is used to increase the construction cost from the date of the cost estimate by the number of months to start plus one-half of the number of months of construction.  For example, if it is June 2002 and construction is anticipated to begin in December 2002 and last for a period of 12 months, the construction cost will be increased or escalated by the percentage utilized times 6 (June 2002 to December 2002) plus 6 (January 2003 to June 2003), or times 12.  At an annual inflation rate of 3%, or a monthly rate of  .25%, the escalation would be .25% x 12 months, or a total of 3% of the total construction cost. </w:t>
      </w:r>
    </w:p>
    <w:p w:rsidR="00BF78DC" w:rsidRPr="00C14676" w:rsidRDefault="00BF78DC" w:rsidP="00144371">
      <w:pPr>
        <w:spacing w:after="0" w:line="360" w:lineRule="auto"/>
        <w:jc w:val="both"/>
        <w:rPr>
          <w:rFonts w:ascii="Times New Roman" w:hAnsi="Times New Roman" w:cs="Times New Roman"/>
          <w:b/>
          <w:sz w:val="24"/>
          <w:lang w:val="am-ET"/>
        </w:rPr>
      </w:pPr>
      <w:r w:rsidRPr="00C14676">
        <w:rPr>
          <w:rFonts w:ascii="Times New Roman" w:hAnsi="Times New Roman" w:cs="Times New Roman"/>
          <w:b/>
          <w:sz w:val="24"/>
          <w:lang w:val="am-ET"/>
        </w:rPr>
        <w:t xml:space="preserve">Summary Page </w:t>
      </w:r>
    </w:p>
    <w:p w:rsidR="00BF78DC" w:rsidRPr="00BE05BE" w:rsidRDefault="00BF78DC" w:rsidP="00144371">
      <w:pPr>
        <w:spacing w:after="0" w:line="360" w:lineRule="auto"/>
        <w:jc w:val="both"/>
        <w:rPr>
          <w:rFonts w:ascii="Times New Roman" w:hAnsi="Times New Roman" w:cs="Times New Roman"/>
          <w:sz w:val="24"/>
          <w:lang w:val="am-ET"/>
        </w:rPr>
      </w:pPr>
      <w:r w:rsidRPr="00BE05BE">
        <w:rPr>
          <w:rFonts w:ascii="Times New Roman" w:hAnsi="Times New Roman" w:cs="Times New Roman"/>
          <w:sz w:val="24"/>
          <w:lang w:val="am-ET"/>
        </w:rPr>
        <w:t>The summary page provides a one-page overview of the total cost summary with a single line item and cost per square foot for each building component. Table 1 below illustrates the Components Summary for an 87,500 square foot facility with a cost estimate of $18,909,000.</w:t>
      </w:r>
    </w:p>
    <w:p w:rsidR="00BF78DC" w:rsidRPr="00BE05BE" w:rsidRDefault="00BF78DC" w:rsidP="00144371">
      <w:pPr>
        <w:spacing w:after="0" w:line="360" w:lineRule="auto"/>
        <w:jc w:val="both"/>
        <w:rPr>
          <w:rFonts w:ascii="Times New Roman" w:hAnsi="Times New Roman" w:cs="Times New Roman"/>
          <w:sz w:val="24"/>
          <w:lang w:val="am-ET"/>
        </w:rPr>
      </w:pPr>
    </w:p>
    <w:p w:rsidR="00BF78DC" w:rsidRPr="00BE05BE" w:rsidRDefault="00BF78DC" w:rsidP="00144371">
      <w:pPr>
        <w:spacing w:after="0" w:line="360" w:lineRule="auto"/>
        <w:jc w:val="both"/>
        <w:rPr>
          <w:rFonts w:ascii="Times New Roman" w:hAnsi="Times New Roman" w:cs="Times New Roman"/>
          <w:sz w:val="24"/>
          <w:lang w:val="am-ET"/>
        </w:rPr>
      </w:pPr>
    </w:p>
    <w:p w:rsidR="00BF78DC" w:rsidRDefault="00BF78DC" w:rsidP="00144371">
      <w:pPr>
        <w:spacing w:after="0" w:line="360" w:lineRule="auto"/>
        <w:jc w:val="both"/>
        <w:rPr>
          <w:rFonts w:ascii="Times New Roman" w:hAnsi="Times New Roman" w:cs="Times New Roman"/>
          <w:sz w:val="24"/>
        </w:rPr>
      </w:pPr>
    </w:p>
    <w:p w:rsidR="00256237" w:rsidRDefault="00256237" w:rsidP="00144371">
      <w:pPr>
        <w:spacing w:after="0" w:line="360" w:lineRule="auto"/>
        <w:jc w:val="both"/>
        <w:rPr>
          <w:rFonts w:ascii="Times New Roman" w:hAnsi="Times New Roman" w:cs="Times New Roman"/>
          <w:sz w:val="24"/>
        </w:rPr>
      </w:pPr>
    </w:p>
    <w:p w:rsidR="00256237" w:rsidRPr="00256237" w:rsidRDefault="00256237" w:rsidP="00144371">
      <w:pPr>
        <w:spacing w:after="0" w:line="360" w:lineRule="auto"/>
        <w:jc w:val="both"/>
        <w:rPr>
          <w:rFonts w:ascii="Times New Roman" w:hAnsi="Times New Roman" w:cs="Times New Roman"/>
          <w:sz w:val="24"/>
        </w:rPr>
      </w:pPr>
    </w:p>
    <w:p w:rsidR="00BF78DC" w:rsidRPr="00BE05BE" w:rsidRDefault="00BF78DC" w:rsidP="00144371">
      <w:pPr>
        <w:spacing w:after="0" w:line="360" w:lineRule="auto"/>
        <w:jc w:val="both"/>
        <w:rPr>
          <w:rFonts w:ascii="Times New Roman" w:hAnsi="Times New Roman" w:cs="Times New Roman"/>
          <w:sz w:val="24"/>
          <w:lang w:val="am-ET"/>
        </w:rPr>
      </w:pPr>
      <w:r w:rsidRPr="00BE05BE">
        <w:rPr>
          <w:rFonts w:ascii="Times New Roman" w:hAnsi="Times New Roman" w:cs="Times New Roman"/>
          <w:noProof/>
          <w:sz w:val="24"/>
        </w:rPr>
        <w:drawing>
          <wp:inline distT="0" distB="0" distL="0" distR="0" wp14:anchorId="2723E0CE" wp14:editId="2674069E">
            <wp:extent cx="5010150" cy="84772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srcRect/>
                    <a:stretch>
                      <a:fillRect/>
                    </a:stretch>
                  </pic:blipFill>
                  <pic:spPr bwMode="auto">
                    <a:xfrm>
                      <a:off x="0" y="0"/>
                      <a:ext cx="5010150" cy="847725"/>
                    </a:xfrm>
                    <a:prstGeom prst="rect">
                      <a:avLst/>
                    </a:prstGeom>
                    <a:noFill/>
                    <a:ln w="9525">
                      <a:noFill/>
                      <a:miter lim="800000"/>
                      <a:headEnd/>
                      <a:tailEnd/>
                    </a:ln>
                  </pic:spPr>
                </pic:pic>
              </a:graphicData>
            </a:graphic>
          </wp:inline>
        </w:drawing>
      </w:r>
    </w:p>
    <w:p w:rsidR="00256237" w:rsidRPr="004E6728" w:rsidRDefault="00BF78DC" w:rsidP="00144371">
      <w:pPr>
        <w:spacing w:after="0" w:line="360" w:lineRule="auto"/>
        <w:jc w:val="both"/>
        <w:rPr>
          <w:rFonts w:ascii="Nyala" w:hAnsi="Nyala" w:cs="Times New Roman"/>
          <w:sz w:val="24"/>
          <w:lang w:val="am-ET"/>
        </w:rPr>
      </w:pPr>
      <w:r w:rsidRPr="00BE05BE">
        <w:rPr>
          <w:rFonts w:ascii="Times New Roman" w:hAnsi="Times New Roman" w:cs="Times New Roman"/>
          <w:noProof/>
          <w:sz w:val="24"/>
        </w:rPr>
        <w:lastRenderedPageBreak/>
        <w:drawing>
          <wp:inline distT="0" distB="0" distL="0" distR="0" wp14:anchorId="4C2EB5B0" wp14:editId="36FCF60F">
            <wp:extent cx="6572581" cy="6567777"/>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srcRect/>
                    <a:stretch>
                      <a:fillRect/>
                    </a:stretch>
                  </pic:blipFill>
                  <pic:spPr bwMode="auto">
                    <a:xfrm>
                      <a:off x="0" y="0"/>
                      <a:ext cx="6569692" cy="6564890"/>
                    </a:xfrm>
                    <a:prstGeom prst="rect">
                      <a:avLst/>
                    </a:prstGeom>
                    <a:noFill/>
                    <a:ln w="9525">
                      <a:noFill/>
                      <a:miter lim="800000"/>
                      <a:headEnd/>
                      <a:tailEnd/>
                    </a:ln>
                  </pic:spPr>
                </pic:pic>
              </a:graphicData>
            </a:graphic>
          </wp:inline>
        </w:drawing>
      </w:r>
    </w:p>
    <w:p w:rsidR="00BF78DC" w:rsidRPr="00C14676" w:rsidRDefault="00BF78DC" w:rsidP="00144371">
      <w:pPr>
        <w:spacing w:after="0" w:line="360" w:lineRule="auto"/>
        <w:jc w:val="both"/>
        <w:rPr>
          <w:rFonts w:ascii="Times New Roman" w:hAnsi="Times New Roman" w:cs="Times New Roman"/>
          <w:b/>
          <w:sz w:val="24"/>
          <w:lang w:val="am-ET"/>
        </w:rPr>
      </w:pPr>
      <w:r w:rsidRPr="00C14676">
        <w:rPr>
          <w:rFonts w:ascii="Times New Roman" w:hAnsi="Times New Roman" w:cs="Times New Roman"/>
          <w:b/>
          <w:sz w:val="24"/>
          <w:lang w:val="am-ET"/>
        </w:rPr>
        <w:t xml:space="preserve">Component Detail  </w:t>
      </w:r>
    </w:p>
    <w:p w:rsidR="00BF78DC" w:rsidRPr="00BE05BE" w:rsidRDefault="00BF78DC" w:rsidP="00144371">
      <w:pPr>
        <w:spacing w:after="0" w:line="360" w:lineRule="auto"/>
        <w:jc w:val="both"/>
        <w:rPr>
          <w:rFonts w:ascii="Times New Roman" w:hAnsi="Times New Roman" w:cs="Times New Roman"/>
          <w:sz w:val="24"/>
          <w:lang w:val="am-ET"/>
        </w:rPr>
      </w:pPr>
      <w:r w:rsidRPr="00BE05BE">
        <w:rPr>
          <w:rFonts w:ascii="Times New Roman" w:hAnsi="Times New Roman" w:cs="Times New Roman"/>
          <w:sz w:val="24"/>
          <w:lang w:val="am-ET"/>
        </w:rPr>
        <w:t xml:space="preserve">The component detail sheets provide a more detailed overview of the contents of each line item. In the illustration below for the component, Function Equipment &amp; Specialties, library shelving is included in the cost estimate with the specific quantities and cost per unit shown.  End panels are included as an additional cost. The reference desk is estimated at $500 per linear foot (LF) for a </w:t>
      </w:r>
      <w:r w:rsidRPr="00BE05BE">
        <w:rPr>
          <w:rFonts w:ascii="Times New Roman" w:hAnsi="Times New Roman" w:cs="Times New Roman"/>
          <w:sz w:val="24"/>
          <w:lang w:val="am-ET"/>
        </w:rPr>
        <w:lastRenderedPageBreak/>
        <w:t xml:space="preserve">total cost of $12,500.  The general contract supplied marker boards are estimated at $15 per square foot (SF). Audiovisual equipment for the bibliographic instruction classroom is included as an allowance (LS) at $50,000.  Signage is included as an allowance (LS) at $35,000.  Window shades are calculated by the square foot (SF) at $15.00 per square foot for electronically operated window shades.  The total of the component detail for these items appears on line 8 of the Component Summary  (See above.)  </w:t>
      </w:r>
    </w:p>
    <w:p w:rsidR="00BF78DC" w:rsidRPr="00BE05BE" w:rsidRDefault="00BF78DC" w:rsidP="00144371">
      <w:pPr>
        <w:spacing w:after="0" w:line="360" w:lineRule="auto"/>
        <w:jc w:val="both"/>
        <w:rPr>
          <w:rFonts w:ascii="Times New Roman" w:hAnsi="Times New Roman" w:cs="Times New Roman"/>
          <w:sz w:val="24"/>
          <w:lang w:val="am-ET"/>
        </w:rPr>
      </w:pPr>
      <w:r w:rsidRPr="00BE05BE">
        <w:rPr>
          <w:rFonts w:ascii="Times New Roman" w:hAnsi="Times New Roman" w:cs="Times New Roman"/>
          <w:noProof/>
          <w:sz w:val="24"/>
        </w:rPr>
        <w:drawing>
          <wp:inline distT="0" distB="0" distL="0" distR="0" wp14:anchorId="21785E1D" wp14:editId="21BF4F03">
            <wp:extent cx="5362575" cy="5000625"/>
            <wp:effectExtent l="19050" t="0" r="9525" b="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srcRect/>
                    <a:stretch>
                      <a:fillRect/>
                    </a:stretch>
                  </pic:blipFill>
                  <pic:spPr bwMode="auto">
                    <a:xfrm>
                      <a:off x="0" y="0"/>
                      <a:ext cx="5362575" cy="5000625"/>
                    </a:xfrm>
                    <a:prstGeom prst="rect">
                      <a:avLst/>
                    </a:prstGeom>
                    <a:noFill/>
                    <a:ln w="9525">
                      <a:noFill/>
                      <a:miter lim="800000"/>
                      <a:headEnd/>
                      <a:tailEnd/>
                    </a:ln>
                  </pic:spPr>
                </pic:pic>
              </a:graphicData>
            </a:graphic>
          </wp:inline>
        </w:drawing>
      </w:r>
    </w:p>
    <w:p w:rsidR="00BF78DC" w:rsidRPr="00BE05BE" w:rsidRDefault="00BF78DC" w:rsidP="00144371">
      <w:pPr>
        <w:spacing w:after="0" w:line="360" w:lineRule="auto"/>
        <w:jc w:val="both"/>
        <w:rPr>
          <w:rFonts w:ascii="Times New Roman" w:hAnsi="Times New Roman" w:cs="Times New Roman"/>
          <w:sz w:val="24"/>
          <w:lang w:val="am-ET"/>
        </w:rPr>
      </w:pPr>
    </w:p>
    <w:p w:rsidR="00BF78DC" w:rsidRPr="00BE05BE" w:rsidRDefault="00BF78DC" w:rsidP="00144371">
      <w:pPr>
        <w:spacing w:after="0" w:line="360" w:lineRule="auto"/>
        <w:jc w:val="both"/>
        <w:rPr>
          <w:rFonts w:ascii="Times New Roman" w:hAnsi="Times New Roman" w:cs="Times New Roman"/>
          <w:sz w:val="24"/>
          <w:lang w:val="am-ET"/>
        </w:rPr>
      </w:pPr>
    </w:p>
    <w:p w:rsidR="00BF78DC" w:rsidRPr="00BE05BE" w:rsidRDefault="00BF78DC" w:rsidP="00144371">
      <w:pPr>
        <w:spacing w:after="0" w:line="360" w:lineRule="auto"/>
        <w:jc w:val="both"/>
        <w:rPr>
          <w:rFonts w:ascii="Times New Roman" w:hAnsi="Times New Roman" w:cs="Times New Roman"/>
          <w:sz w:val="24"/>
          <w:lang w:val="am-ET"/>
        </w:rPr>
      </w:pPr>
    </w:p>
    <w:p w:rsidR="00857BB7" w:rsidRPr="00BE05BE" w:rsidRDefault="00857BB7"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 xml:space="preserve">Monitoring and reporting on project costs and producing labor and material schedules for ordering are important aspects of project management. </w:t>
      </w:r>
    </w:p>
    <w:p w:rsidR="00857BB7" w:rsidRPr="006C5E9A" w:rsidRDefault="00857BB7" w:rsidP="00B70CE6">
      <w:pPr>
        <w:pStyle w:val="ListParagraph"/>
        <w:numPr>
          <w:ilvl w:val="0"/>
          <w:numId w:val="15"/>
        </w:numPr>
        <w:spacing w:after="0" w:line="360" w:lineRule="auto"/>
        <w:jc w:val="both"/>
        <w:rPr>
          <w:rFonts w:ascii="Times New Roman" w:hAnsi="Times New Roman" w:cs="Times New Roman"/>
          <w:b/>
          <w:sz w:val="24"/>
        </w:rPr>
      </w:pPr>
      <w:r w:rsidRPr="006C5E9A">
        <w:rPr>
          <w:rFonts w:ascii="Times New Roman" w:hAnsi="Times New Roman" w:cs="Times New Roman"/>
          <w:b/>
          <w:sz w:val="24"/>
        </w:rPr>
        <w:lastRenderedPageBreak/>
        <w:t>Step tasks:</w:t>
      </w:r>
    </w:p>
    <w:p w:rsidR="00857BB7" w:rsidRPr="00BE05BE" w:rsidRDefault="00857BB7" w:rsidP="00144371">
      <w:pPr>
        <w:spacing w:after="0" w:line="360" w:lineRule="auto"/>
        <w:jc w:val="both"/>
        <w:rPr>
          <w:rFonts w:ascii="Times New Roman" w:hAnsi="Times New Roman" w:cs="Times New Roman"/>
          <w:sz w:val="24"/>
        </w:rPr>
      </w:pP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Establish a cost tracking system:</w:t>
      </w:r>
      <w:r w:rsidRPr="006C5E9A">
        <w:rPr>
          <w:rFonts w:ascii="Times New Roman" w:hAnsi="Times New Roman" w:cs="Times New Roman"/>
          <w:sz w:val="24"/>
        </w:rPr>
        <w:t xml:space="preserve"> Set up a system to track all project costs, including labor and material expenses. You can use project management software or create a spreadsheet to record and monitor costs throughout the project.</w:t>
      </w: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 xml:space="preserve">Define cost categories: </w:t>
      </w:r>
      <w:r w:rsidRPr="006C5E9A">
        <w:rPr>
          <w:rFonts w:ascii="Times New Roman" w:hAnsi="Times New Roman" w:cs="Times New Roman"/>
          <w:sz w:val="24"/>
        </w:rPr>
        <w:t>Identify the different cost categories relevant to your project, such as labor, materials, equipment, subcontractors, and overhead expenses. This will help you organize and track costs more effectively.</w:t>
      </w: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Estimate costs</w:t>
      </w:r>
      <w:r w:rsidRPr="006C5E9A">
        <w:rPr>
          <w:rFonts w:ascii="Times New Roman" w:hAnsi="Times New Roman" w:cs="Times New Roman"/>
          <w:sz w:val="24"/>
        </w:rPr>
        <w:t>: Before the project starts, estimate the costs associated with labor and materials. Consult with relevant stakeholders, such as contractors, suppliers, and team members, to gather accurate cost estimates.</w:t>
      </w: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Create a budget:</w:t>
      </w:r>
      <w:r w:rsidRPr="006C5E9A">
        <w:rPr>
          <w:rFonts w:ascii="Times New Roman" w:hAnsi="Times New Roman" w:cs="Times New Roman"/>
          <w:sz w:val="24"/>
        </w:rPr>
        <w:t xml:space="preserve"> Based on the cost estimates, create a project budget that outlines the expected expenses for labor and materials. The budget will serve as a baseline against which you can track and compare actual costs.</w:t>
      </w: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Track labor costs:</w:t>
      </w:r>
      <w:r w:rsidRPr="006C5E9A">
        <w:rPr>
          <w:rFonts w:ascii="Times New Roman" w:hAnsi="Times New Roman" w:cs="Times New Roman"/>
          <w:sz w:val="24"/>
        </w:rPr>
        <w:t xml:space="preserve"> Monitor labor costs by keeping a record of hours worked by each team member and their corresponding rates. This can be done through timesheets or a time tracking system. Regularly update the labor cost information in your tracking system.</w:t>
      </w: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Track material costs:</w:t>
      </w:r>
      <w:r w:rsidRPr="006C5E9A">
        <w:rPr>
          <w:rFonts w:ascii="Times New Roman" w:hAnsi="Times New Roman" w:cs="Times New Roman"/>
          <w:sz w:val="24"/>
        </w:rPr>
        <w:t xml:space="preserve"> Keep track of all material purchases and expenditures related to the project. Maintain detailed records of quantities, unit costs, and suppliers. Update the material cost information in your tracking system accordingly.</w:t>
      </w: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Compare actual costs to the budget:</w:t>
      </w:r>
      <w:r w:rsidRPr="006C5E9A">
        <w:rPr>
          <w:rFonts w:ascii="Times New Roman" w:hAnsi="Times New Roman" w:cs="Times New Roman"/>
          <w:sz w:val="24"/>
        </w:rPr>
        <w:t xml:space="preserve"> Regularly compare the actual costs incurred with the budgeted amounts. This will help you identify any cost overruns or savings. Analyze the reasons behind deviations from the budget and take appropriate actions to manage costs effectively.</w:t>
      </w: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Generate cost reports:</w:t>
      </w:r>
      <w:r w:rsidRPr="006C5E9A">
        <w:rPr>
          <w:rFonts w:ascii="Times New Roman" w:hAnsi="Times New Roman" w:cs="Times New Roman"/>
          <w:sz w:val="24"/>
        </w:rPr>
        <w:t xml:space="preserve"> Prepare regular cost reports to provide an overview of project expenses. These reports should include a breakdown of costs by category (labor, materials, etc.), a comparison of actual costs against the budget, and any cost projections or forecasts for the remainder of the project.</w:t>
      </w: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lastRenderedPageBreak/>
        <w:t>Review and analyze cost data:</w:t>
      </w:r>
      <w:r w:rsidRPr="006C5E9A">
        <w:rPr>
          <w:rFonts w:ascii="Times New Roman" w:hAnsi="Times New Roman" w:cs="Times New Roman"/>
          <w:sz w:val="24"/>
        </w:rPr>
        <w:t xml:space="preserve"> Analyze the cost data to identify trends, patterns, and areas where costs can be optimized. This analysis will enable you to make informed decisions and take corrective actions, if necessary, to keep the project on track financially.</w:t>
      </w: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Produce labor and material schedules:</w:t>
      </w:r>
      <w:r w:rsidRPr="006C5E9A">
        <w:rPr>
          <w:rFonts w:ascii="Times New Roman" w:hAnsi="Times New Roman" w:cs="Times New Roman"/>
          <w:sz w:val="24"/>
        </w:rPr>
        <w:t xml:space="preserve"> Utilize the project schedule and resource allocation information to create labor and material schedules. These schedules should outline the quantity and timing of labor and material requirements throughout the project's duration. Coordinate with suppliers and team members to ensure timely ordering and delivery of materials.</w:t>
      </w: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 xml:space="preserve">Regularly update schedules: </w:t>
      </w:r>
      <w:r w:rsidRPr="006C5E9A">
        <w:rPr>
          <w:rFonts w:ascii="Times New Roman" w:hAnsi="Times New Roman" w:cs="Times New Roman"/>
          <w:sz w:val="24"/>
        </w:rPr>
        <w:t>As the project progresses, update the labor and material schedules based on actual progress and any changes in requirements. Communicate schedule updates to the relevant stakeholders to ensure everyone is aware of the latest information.</w:t>
      </w:r>
    </w:p>
    <w:p w:rsidR="00857BB7" w:rsidRPr="00BE05BE" w:rsidRDefault="00857BB7" w:rsidP="00144371">
      <w:pPr>
        <w:spacing w:after="0" w:line="360" w:lineRule="auto"/>
        <w:jc w:val="both"/>
        <w:rPr>
          <w:rFonts w:ascii="Times New Roman" w:hAnsi="Times New Roman" w:cs="Times New Roman"/>
          <w:sz w:val="24"/>
        </w:rPr>
      </w:pPr>
    </w:p>
    <w:p w:rsidR="00857BB7" w:rsidRPr="006C5E9A" w:rsidRDefault="00857BB7" w:rsidP="00B70CE6">
      <w:pPr>
        <w:pStyle w:val="ListParagraph"/>
        <w:numPr>
          <w:ilvl w:val="0"/>
          <w:numId w:val="14"/>
        </w:numPr>
        <w:spacing w:after="0" w:line="360" w:lineRule="auto"/>
        <w:jc w:val="both"/>
        <w:rPr>
          <w:rFonts w:ascii="Times New Roman" w:hAnsi="Times New Roman" w:cs="Times New Roman"/>
          <w:sz w:val="24"/>
        </w:rPr>
      </w:pPr>
      <w:r w:rsidRPr="006C5E9A">
        <w:rPr>
          <w:rFonts w:ascii="Times New Roman" w:hAnsi="Times New Roman" w:cs="Times New Roman"/>
          <w:b/>
          <w:sz w:val="24"/>
        </w:rPr>
        <w:t>Communicate and collaborate:</w:t>
      </w:r>
      <w:r w:rsidRPr="006C5E9A">
        <w:rPr>
          <w:rFonts w:ascii="Times New Roman" w:hAnsi="Times New Roman" w:cs="Times New Roman"/>
          <w:sz w:val="24"/>
        </w:rPr>
        <w:t xml:space="preserve"> Maintain open communication with the project team, suppliers, and other stakeholders regarding costs, schedules, and any changes or updates. Collaboration and effective communication will help ensure that labor and material schedules are aligned with project requirements and budget constraints.</w:t>
      </w:r>
    </w:p>
    <w:p w:rsidR="00857BB7" w:rsidRDefault="00857BB7" w:rsidP="00144371">
      <w:pPr>
        <w:spacing w:after="0" w:line="360" w:lineRule="auto"/>
        <w:jc w:val="both"/>
        <w:rPr>
          <w:rFonts w:ascii="Times New Roman" w:hAnsi="Times New Roman" w:cs="Times New Roman"/>
          <w:sz w:val="24"/>
        </w:rPr>
      </w:pPr>
      <w:r w:rsidRPr="00BE05BE">
        <w:rPr>
          <w:rFonts w:ascii="Times New Roman" w:hAnsi="Times New Roman" w:cs="Times New Roman"/>
          <w:sz w:val="24"/>
        </w:rPr>
        <w:t>By</w:t>
      </w:r>
      <w:r w:rsidR="000C0DD5">
        <w:rPr>
          <w:rFonts w:ascii="Times New Roman" w:hAnsi="Times New Roman" w:cs="Times New Roman"/>
          <w:sz w:val="24"/>
        </w:rPr>
        <w:t xml:space="preserve"> following these steps, </w:t>
      </w:r>
      <w:r w:rsidRPr="00BE05BE">
        <w:rPr>
          <w:rFonts w:ascii="Times New Roman" w:hAnsi="Times New Roman" w:cs="Times New Roman"/>
          <w:sz w:val="24"/>
        </w:rPr>
        <w:t>effectively monitor and report on project costs while producing labor and material schedules for ordering. Remember to continuously review and adjust your approach based on the project's progress and any changing circumstances.</w:t>
      </w:r>
    </w:p>
    <w:p w:rsidR="00256237" w:rsidRDefault="00256237" w:rsidP="00144371">
      <w:pPr>
        <w:spacing w:after="0" w:line="360" w:lineRule="auto"/>
        <w:jc w:val="both"/>
        <w:rPr>
          <w:rFonts w:ascii="Times New Roman" w:hAnsi="Times New Roman" w:cs="Times New Roman"/>
          <w:sz w:val="24"/>
        </w:rPr>
      </w:pPr>
    </w:p>
    <w:p w:rsidR="00256237" w:rsidRDefault="00256237" w:rsidP="00144371">
      <w:pPr>
        <w:spacing w:after="0" w:line="360" w:lineRule="auto"/>
        <w:jc w:val="both"/>
        <w:rPr>
          <w:rFonts w:ascii="Times New Roman" w:hAnsi="Times New Roman" w:cs="Times New Roman"/>
          <w:sz w:val="24"/>
        </w:rPr>
      </w:pPr>
    </w:p>
    <w:p w:rsidR="00256237" w:rsidRDefault="00256237" w:rsidP="00144371">
      <w:pPr>
        <w:spacing w:after="0" w:line="360" w:lineRule="auto"/>
        <w:jc w:val="both"/>
        <w:rPr>
          <w:rFonts w:ascii="Times New Roman" w:hAnsi="Times New Roman" w:cs="Times New Roman"/>
          <w:sz w:val="24"/>
        </w:rPr>
      </w:pPr>
    </w:p>
    <w:p w:rsidR="00256237" w:rsidRDefault="00256237" w:rsidP="00144371">
      <w:pPr>
        <w:spacing w:after="0" w:line="360" w:lineRule="auto"/>
        <w:jc w:val="both"/>
        <w:rPr>
          <w:rFonts w:ascii="Times New Roman" w:hAnsi="Times New Roman" w:cs="Times New Roman"/>
          <w:sz w:val="24"/>
        </w:rPr>
      </w:pPr>
    </w:p>
    <w:p w:rsidR="00256237" w:rsidRDefault="00256237" w:rsidP="00144371">
      <w:pPr>
        <w:spacing w:after="0" w:line="360" w:lineRule="auto"/>
        <w:jc w:val="both"/>
        <w:rPr>
          <w:rFonts w:ascii="Times New Roman" w:hAnsi="Times New Roman" w:cs="Times New Roman"/>
          <w:sz w:val="24"/>
        </w:rPr>
      </w:pPr>
    </w:p>
    <w:p w:rsidR="00256237" w:rsidRDefault="00256237" w:rsidP="00144371">
      <w:pPr>
        <w:spacing w:after="0" w:line="360" w:lineRule="auto"/>
        <w:jc w:val="both"/>
        <w:rPr>
          <w:rFonts w:ascii="Times New Roman" w:hAnsi="Times New Roman" w:cs="Times New Roman"/>
          <w:sz w:val="24"/>
        </w:rPr>
      </w:pPr>
    </w:p>
    <w:p w:rsidR="00256237" w:rsidRPr="00BE05BE" w:rsidRDefault="00256237" w:rsidP="00144371">
      <w:pPr>
        <w:spacing w:after="0" w:line="360" w:lineRule="auto"/>
        <w:jc w:val="both"/>
        <w:rPr>
          <w:rFonts w:ascii="Times New Roman" w:hAnsi="Times New Roman" w:cs="Times New Roman"/>
          <w:sz w:val="24"/>
        </w:rPr>
      </w:pPr>
    </w:p>
    <w:p w:rsidR="00CB2223" w:rsidRPr="00256237" w:rsidRDefault="009D6280" w:rsidP="00144371">
      <w:pPr>
        <w:pStyle w:val="Heading1"/>
        <w:numPr>
          <w:ilvl w:val="0"/>
          <w:numId w:val="0"/>
        </w:numPr>
        <w:spacing w:line="360" w:lineRule="auto"/>
        <w:ind w:left="432"/>
        <w:jc w:val="center"/>
        <w:rPr>
          <w:rFonts w:ascii="Times New Roman" w:hAnsi="Times New Roman" w:cs="Times New Roman"/>
          <w:b/>
          <w:color w:val="auto"/>
        </w:rPr>
      </w:pPr>
      <w:bookmarkStart w:id="29" w:name="_Toc149635014"/>
      <w:r w:rsidRPr="00256237">
        <w:rPr>
          <w:rFonts w:ascii="Times New Roman" w:hAnsi="Times New Roman" w:cs="Times New Roman"/>
          <w:b/>
          <w:color w:val="auto"/>
        </w:rPr>
        <w:t>Self-cheek</w:t>
      </w:r>
      <w:r w:rsidR="00594766" w:rsidRPr="00256237">
        <w:rPr>
          <w:rFonts w:ascii="Times New Roman" w:hAnsi="Times New Roman" w:cs="Times New Roman"/>
          <w:b/>
          <w:color w:val="auto"/>
        </w:rPr>
        <w:t xml:space="preserve"> </w:t>
      </w:r>
      <w:r w:rsidR="00256237" w:rsidRPr="00256237">
        <w:rPr>
          <w:rFonts w:ascii="Times New Roman" w:hAnsi="Times New Roman" w:cs="Times New Roman"/>
          <w:b/>
          <w:color w:val="auto"/>
        </w:rPr>
        <w:t>–</w:t>
      </w:r>
      <w:r w:rsidR="00594766" w:rsidRPr="00256237">
        <w:rPr>
          <w:rFonts w:ascii="Times New Roman" w:hAnsi="Times New Roman" w:cs="Times New Roman"/>
          <w:b/>
          <w:color w:val="auto"/>
        </w:rPr>
        <w:t xml:space="preserve"> 4</w:t>
      </w:r>
      <w:r w:rsidR="00256237" w:rsidRPr="00256237">
        <w:rPr>
          <w:rFonts w:ascii="Times New Roman" w:hAnsi="Times New Roman" w:cs="Times New Roman"/>
          <w:b/>
          <w:color w:val="auto"/>
        </w:rPr>
        <w:t>.1</w:t>
      </w:r>
      <w:bookmarkEnd w:id="29"/>
    </w:p>
    <w:p w:rsidR="00D56581" w:rsidRPr="00594766" w:rsidRDefault="00D56581" w:rsidP="00B70CE6">
      <w:pPr>
        <w:pStyle w:val="ListParagraph"/>
        <w:numPr>
          <w:ilvl w:val="0"/>
          <w:numId w:val="17"/>
        </w:numPr>
        <w:spacing w:after="0" w:line="360" w:lineRule="auto"/>
        <w:jc w:val="both"/>
        <w:rPr>
          <w:rFonts w:ascii="Times New Roman" w:hAnsi="Times New Roman" w:cs="Times New Roman"/>
          <w:sz w:val="24"/>
        </w:rPr>
      </w:pPr>
      <w:r w:rsidRPr="00594766">
        <w:rPr>
          <w:rFonts w:ascii="Times New Roman" w:hAnsi="Times New Roman" w:cs="Times New Roman"/>
          <w:sz w:val="24"/>
        </w:rPr>
        <w:t>Which of the following are components of project cost monitoring and reporting?</w:t>
      </w:r>
    </w:p>
    <w:p w:rsidR="000845C8" w:rsidRPr="00BE05BE" w:rsidRDefault="000845C8" w:rsidP="00144371">
      <w:pPr>
        <w:spacing w:after="0" w:line="360" w:lineRule="auto"/>
        <w:jc w:val="both"/>
        <w:rPr>
          <w:rFonts w:ascii="Times New Roman" w:hAnsi="Times New Roman" w:cs="Times New Roman"/>
          <w:sz w:val="24"/>
        </w:rPr>
        <w:sectPr w:rsidR="000845C8" w:rsidRPr="00BE05BE">
          <w:pgSz w:w="12240" w:h="15840"/>
          <w:pgMar w:top="1440" w:right="1440" w:bottom="1440" w:left="1440" w:header="720" w:footer="720" w:gutter="0"/>
          <w:cols w:space="720"/>
          <w:docGrid w:linePitch="360"/>
        </w:sectPr>
      </w:pPr>
    </w:p>
    <w:p w:rsidR="00D56581" w:rsidRPr="00594766" w:rsidRDefault="00D56581" w:rsidP="00B70CE6">
      <w:pPr>
        <w:pStyle w:val="ListParagraph"/>
        <w:numPr>
          <w:ilvl w:val="0"/>
          <w:numId w:val="16"/>
        </w:numPr>
        <w:spacing w:after="0" w:line="360" w:lineRule="auto"/>
        <w:jc w:val="both"/>
        <w:rPr>
          <w:rFonts w:ascii="Times New Roman" w:hAnsi="Times New Roman" w:cs="Times New Roman"/>
          <w:sz w:val="24"/>
        </w:rPr>
      </w:pPr>
      <w:r w:rsidRPr="00594766">
        <w:rPr>
          <w:rFonts w:ascii="Times New Roman" w:hAnsi="Times New Roman" w:cs="Times New Roman"/>
          <w:sz w:val="24"/>
        </w:rPr>
        <w:lastRenderedPageBreak/>
        <w:t>Project costs</w:t>
      </w:r>
    </w:p>
    <w:p w:rsidR="00D56581" w:rsidRPr="00594766" w:rsidRDefault="00D56581" w:rsidP="00B70CE6">
      <w:pPr>
        <w:pStyle w:val="ListParagraph"/>
        <w:numPr>
          <w:ilvl w:val="0"/>
          <w:numId w:val="16"/>
        </w:numPr>
        <w:spacing w:after="0" w:line="360" w:lineRule="auto"/>
        <w:jc w:val="both"/>
        <w:rPr>
          <w:rFonts w:ascii="Times New Roman" w:hAnsi="Times New Roman" w:cs="Times New Roman"/>
          <w:sz w:val="24"/>
        </w:rPr>
      </w:pPr>
      <w:r w:rsidRPr="00594766">
        <w:rPr>
          <w:rFonts w:ascii="Times New Roman" w:hAnsi="Times New Roman" w:cs="Times New Roman"/>
          <w:sz w:val="24"/>
        </w:rPr>
        <w:t>Variation costs</w:t>
      </w:r>
    </w:p>
    <w:p w:rsidR="00D56581" w:rsidRPr="00594766" w:rsidRDefault="00D56581" w:rsidP="00B70CE6">
      <w:pPr>
        <w:pStyle w:val="ListParagraph"/>
        <w:numPr>
          <w:ilvl w:val="0"/>
          <w:numId w:val="16"/>
        </w:numPr>
        <w:spacing w:after="0" w:line="360" w:lineRule="auto"/>
        <w:jc w:val="both"/>
        <w:rPr>
          <w:rFonts w:ascii="Times New Roman" w:hAnsi="Times New Roman" w:cs="Times New Roman"/>
          <w:sz w:val="24"/>
        </w:rPr>
      </w:pPr>
      <w:r w:rsidRPr="00594766">
        <w:rPr>
          <w:rFonts w:ascii="Times New Roman" w:hAnsi="Times New Roman" w:cs="Times New Roman"/>
          <w:sz w:val="24"/>
        </w:rPr>
        <w:t>Final project cost</w:t>
      </w:r>
    </w:p>
    <w:p w:rsidR="000845C8" w:rsidRPr="000C0DD5" w:rsidRDefault="00D56581" w:rsidP="00B70CE6">
      <w:pPr>
        <w:pStyle w:val="ListParagraph"/>
        <w:numPr>
          <w:ilvl w:val="0"/>
          <w:numId w:val="16"/>
        </w:numPr>
        <w:spacing w:after="0" w:line="360" w:lineRule="auto"/>
        <w:jc w:val="both"/>
        <w:rPr>
          <w:rFonts w:ascii="Times New Roman" w:hAnsi="Times New Roman" w:cs="Times New Roman"/>
          <w:sz w:val="24"/>
        </w:rPr>
        <w:sectPr w:rsidR="000845C8" w:rsidRPr="000C0DD5" w:rsidSect="000845C8">
          <w:type w:val="continuous"/>
          <w:pgSz w:w="12240" w:h="15840"/>
          <w:pgMar w:top="1440" w:right="1440" w:bottom="1440" w:left="1440" w:header="720" w:footer="720" w:gutter="0"/>
          <w:cols w:num="2" w:space="720"/>
          <w:docGrid w:linePitch="360"/>
        </w:sectPr>
      </w:pPr>
      <w:r w:rsidRPr="00594766">
        <w:rPr>
          <w:rFonts w:ascii="Times New Roman" w:hAnsi="Times New Roman" w:cs="Times New Roman"/>
          <w:sz w:val="24"/>
        </w:rPr>
        <w:t>All of the above</w:t>
      </w:r>
    </w:p>
    <w:p w:rsidR="00D56581" w:rsidRPr="00C3757D" w:rsidRDefault="00D56581" w:rsidP="00B70CE6">
      <w:pPr>
        <w:pStyle w:val="ListParagraph"/>
        <w:numPr>
          <w:ilvl w:val="0"/>
          <w:numId w:val="17"/>
        </w:numPr>
        <w:spacing w:after="0" w:line="360" w:lineRule="auto"/>
        <w:jc w:val="both"/>
        <w:rPr>
          <w:rFonts w:ascii="Times New Roman" w:hAnsi="Times New Roman" w:cs="Times New Roman"/>
          <w:sz w:val="24"/>
        </w:rPr>
      </w:pPr>
      <w:r w:rsidRPr="00C3757D">
        <w:rPr>
          <w:rFonts w:ascii="Times New Roman" w:hAnsi="Times New Roman" w:cs="Times New Roman"/>
          <w:sz w:val="24"/>
        </w:rPr>
        <w:t>What aspects of the project should be included in cost monitoring and reporting?</w:t>
      </w:r>
    </w:p>
    <w:p w:rsidR="000845C8" w:rsidRPr="00BE05BE" w:rsidRDefault="000845C8" w:rsidP="00144371">
      <w:pPr>
        <w:spacing w:after="0" w:line="360" w:lineRule="auto"/>
        <w:jc w:val="both"/>
        <w:rPr>
          <w:rFonts w:ascii="Times New Roman" w:hAnsi="Times New Roman" w:cs="Times New Roman"/>
          <w:sz w:val="24"/>
        </w:rPr>
        <w:sectPr w:rsidR="000845C8" w:rsidRPr="00BE05BE" w:rsidSect="000845C8">
          <w:type w:val="continuous"/>
          <w:pgSz w:w="12240" w:h="15840"/>
          <w:pgMar w:top="1440" w:right="1440" w:bottom="1440" w:left="1440" w:header="720" w:footer="720" w:gutter="0"/>
          <w:cols w:space="720"/>
          <w:docGrid w:linePitch="360"/>
        </w:sectPr>
      </w:pPr>
    </w:p>
    <w:p w:rsidR="00D56581" w:rsidRPr="00C3757D" w:rsidRDefault="00D56581" w:rsidP="00B70CE6">
      <w:pPr>
        <w:pStyle w:val="ListParagraph"/>
        <w:numPr>
          <w:ilvl w:val="0"/>
          <w:numId w:val="18"/>
        </w:numPr>
        <w:spacing w:after="0" w:line="360" w:lineRule="auto"/>
        <w:jc w:val="both"/>
        <w:rPr>
          <w:rFonts w:ascii="Times New Roman" w:hAnsi="Times New Roman" w:cs="Times New Roman"/>
          <w:sz w:val="24"/>
        </w:rPr>
      </w:pPr>
      <w:r w:rsidRPr="00C3757D">
        <w:rPr>
          <w:rFonts w:ascii="Times New Roman" w:hAnsi="Times New Roman" w:cs="Times New Roman"/>
          <w:sz w:val="24"/>
        </w:rPr>
        <w:t>Project costs</w:t>
      </w:r>
    </w:p>
    <w:p w:rsidR="00D56581" w:rsidRPr="00C3757D" w:rsidRDefault="00D56581" w:rsidP="00B70CE6">
      <w:pPr>
        <w:pStyle w:val="ListParagraph"/>
        <w:numPr>
          <w:ilvl w:val="0"/>
          <w:numId w:val="18"/>
        </w:numPr>
        <w:spacing w:after="0" w:line="360" w:lineRule="auto"/>
        <w:jc w:val="both"/>
        <w:rPr>
          <w:rFonts w:ascii="Times New Roman" w:hAnsi="Times New Roman" w:cs="Times New Roman"/>
          <w:sz w:val="24"/>
        </w:rPr>
      </w:pPr>
      <w:r w:rsidRPr="00C3757D">
        <w:rPr>
          <w:rFonts w:ascii="Times New Roman" w:hAnsi="Times New Roman" w:cs="Times New Roman"/>
          <w:sz w:val="24"/>
        </w:rPr>
        <w:t>Variation costs</w:t>
      </w:r>
    </w:p>
    <w:p w:rsidR="00D56581" w:rsidRPr="00C3757D" w:rsidRDefault="00D56581" w:rsidP="00B70CE6">
      <w:pPr>
        <w:pStyle w:val="ListParagraph"/>
        <w:numPr>
          <w:ilvl w:val="0"/>
          <w:numId w:val="18"/>
        </w:numPr>
        <w:spacing w:after="0" w:line="360" w:lineRule="auto"/>
        <w:jc w:val="both"/>
        <w:rPr>
          <w:rFonts w:ascii="Times New Roman" w:hAnsi="Times New Roman" w:cs="Times New Roman"/>
          <w:sz w:val="24"/>
        </w:rPr>
      </w:pPr>
      <w:r w:rsidRPr="00C3757D">
        <w:rPr>
          <w:rFonts w:ascii="Times New Roman" w:hAnsi="Times New Roman" w:cs="Times New Roman"/>
          <w:sz w:val="24"/>
        </w:rPr>
        <w:t>Final project cost</w:t>
      </w:r>
    </w:p>
    <w:p w:rsidR="00D56581" w:rsidRPr="00C3757D" w:rsidRDefault="00D56581" w:rsidP="00B70CE6">
      <w:pPr>
        <w:pStyle w:val="ListParagraph"/>
        <w:numPr>
          <w:ilvl w:val="0"/>
          <w:numId w:val="18"/>
        </w:numPr>
        <w:spacing w:after="0" w:line="360" w:lineRule="auto"/>
        <w:jc w:val="both"/>
        <w:rPr>
          <w:rFonts w:ascii="Times New Roman" w:hAnsi="Times New Roman" w:cs="Times New Roman"/>
          <w:sz w:val="24"/>
        </w:rPr>
      </w:pPr>
      <w:r w:rsidRPr="00C3757D">
        <w:rPr>
          <w:rFonts w:ascii="Times New Roman" w:hAnsi="Times New Roman" w:cs="Times New Roman"/>
          <w:sz w:val="24"/>
        </w:rPr>
        <w:t>Both a) and b)</w:t>
      </w:r>
    </w:p>
    <w:p w:rsidR="000845C8" w:rsidRPr="00C3757D" w:rsidRDefault="00E225FA" w:rsidP="00B70CE6">
      <w:pPr>
        <w:pStyle w:val="ListParagraph"/>
        <w:numPr>
          <w:ilvl w:val="0"/>
          <w:numId w:val="18"/>
        </w:numPr>
        <w:spacing w:after="0" w:line="360" w:lineRule="auto"/>
        <w:jc w:val="both"/>
        <w:rPr>
          <w:rFonts w:ascii="Times New Roman" w:hAnsi="Times New Roman" w:cs="Times New Roman"/>
          <w:sz w:val="24"/>
        </w:rPr>
        <w:sectPr w:rsidR="000845C8" w:rsidRPr="00C3757D" w:rsidSect="000845C8">
          <w:type w:val="continuous"/>
          <w:pgSz w:w="12240" w:h="15840"/>
          <w:pgMar w:top="1440" w:right="1440" w:bottom="1440" w:left="1440" w:header="720" w:footer="720" w:gutter="0"/>
          <w:cols w:num="2" w:space="720"/>
          <w:docGrid w:linePitch="360"/>
        </w:sectPr>
      </w:pPr>
      <w:r w:rsidRPr="00C3757D">
        <w:rPr>
          <w:rFonts w:ascii="Times New Roman" w:hAnsi="Times New Roman" w:cs="Times New Roman"/>
          <w:sz w:val="24"/>
        </w:rPr>
        <w:t>All of the above</w:t>
      </w:r>
    </w:p>
    <w:p w:rsidR="00D56581" w:rsidRPr="00C3757D" w:rsidRDefault="00D56581" w:rsidP="00B70CE6">
      <w:pPr>
        <w:pStyle w:val="ListParagraph"/>
        <w:numPr>
          <w:ilvl w:val="0"/>
          <w:numId w:val="17"/>
        </w:numPr>
        <w:spacing w:after="0" w:line="360" w:lineRule="auto"/>
        <w:jc w:val="both"/>
        <w:rPr>
          <w:rFonts w:ascii="Times New Roman" w:hAnsi="Times New Roman" w:cs="Times New Roman"/>
          <w:sz w:val="24"/>
        </w:rPr>
      </w:pPr>
      <w:r w:rsidRPr="00C3757D">
        <w:rPr>
          <w:rFonts w:ascii="Times New Roman" w:hAnsi="Times New Roman" w:cs="Times New Roman"/>
          <w:sz w:val="24"/>
        </w:rPr>
        <w:t>Which of the following should be considered when reporting on project costs?</w:t>
      </w:r>
    </w:p>
    <w:p w:rsidR="00E225FA" w:rsidRPr="00BE05BE" w:rsidRDefault="00E225FA" w:rsidP="00144371">
      <w:pPr>
        <w:spacing w:after="0" w:line="360" w:lineRule="auto"/>
        <w:jc w:val="both"/>
        <w:rPr>
          <w:rFonts w:ascii="Times New Roman" w:hAnsi="Times New Roman" w:cs="Times New Roman"/>
          <w:sz w:val="24"/>
        </w:rPr>
        <w:sectPr w:rsidR="00E225FA" w:rsidRPr="00BE05BE" w:rsidSect="000845C8">
          <w:type w:val="continuous"/>
          <w:pgSz w:w="12240" w:h="15840"/>
          <w:pgMar w:top="1440" w:right="1440" w:bottom="1440" w:left="1440" w:header="720" w:footer="720" w:gutter="0"/>
          <w:cols w:space="720"/>
          <w:docGrid w:linePitch="360"/>
        </w:sectPr>
      </w:pPr>
    </w:p>
    <w:p w:rsidR="00D56581" w:rsidRPr="00C3757D" w:rsidRDefault="00D56581" w:rsidP="00B70CE6">
      <w:pPr>
        <w:pStyle w:val="ListParagraph"/>
        <w:numPr>
          <w:ilvl w:val="0"/>
          <w:numId w:val="19"/>
        </w:numPr>
        <w:spacing w:after="0" w:line="360" w:lineRule="auto"/>
        <w:jc w:val="both"/>
        <w:rPr>
          <w:rFonts w:ascii="Times New Roman" w:hAnsi="Times New Roman" w:cs="Times New Roman"/>
          <w:sz w:val="24"/>
        </w:rPr>
      </w:pPr>
      <w:r w:rsidRPr="00C3757D">
        <w:rPr>
          <w:rFonts w:ascii="Times New Roman" w:hAnsi="Times New Roman" w:cs="Times New Roman"/>
          <w:sz w:val="24"/>
        </w:rPr>
        <w:t>Project costs only</w:t>
      </w:r>
    </w:p>
    <w:p w:rsidR="00D56581" w:rsidRPr="00C3757D" w:rsidRDefault="00D56581" w:rsidP="00B70CE6">
      <w:pPr>
        <w:pStyle w:val="ListParagraph"/>
        <w:numPr>
          <w:ilvl w:val="0"/>
          <w:numId w:val="19"/>
        </w:numPr>
        <w:spacing w:after="0" w:line="360" w:lineRule="auto"/>
        <w:jc w:val="both"/>
        <w:rPr>
          <w:rFonts w:ascii="Times New Roman" w:hAnsi="Times New Roman" w:cs="Times New Roman"/>
          <w:sz w:val="24"/>
        </w:rPr>
      </w:pPr>
      <w:r w:rsidRPr="00C3757D">
        <w:rPr>
          <w:rFonts w:ascii="Times New Roman" w:hAnsi="Times New Roman" w:cs="Times New Roman"/>
          <w:sz w:val="24"/>
        </w:rPr>
        <w:t>Variation costs only</w:t>
      </w:r>
    </w:p>
    <w:p w:rsidR="00D56581" w:rsidRPr="00C3757D" w:rsidRDefault="00D56581" w:rsidP="00B70CE6">
      <w:pPr>
        <w:pStyle w:val="ListParagraph"/>
        <w:numPr>
          <w:ilvl w:val="0"/>
          <w:numId w:val="19"/>
        </w:numPr>
        <w:spacing w:after="0" w:line="360" w:lineRule="auto"/>
        <w:jc w:val="both"/>
        <w:rPr>
          <w:rFonts w:ascii="Times New Roman" w:hAnsi="Times New Roman" w:cs="Times New Roman"/>
          <w:sz w:val="24"/>
        </w:rPr>
      </w:pPr>
      <w:r w:rsidRPr="00C3757D">
        <w:rPr>
          <w:rFonts w:ascii="Times New Roman" w:hAnsi="Times New Roman" w:cs="Times New Roman"/>
          <w:sz w:val="24"/>
        </w:rPr>
        <w:t>Final project cost only</w:t>
      </w:r>
    </w:p>
    <w:p w:rsidR="00D56581" w:rsidRPr="00C3757D" w:rsidRDefault="00D56581" w:rsidP="00B70CE6">
      <w:pPr>
        <w:pStyle w:val="ListParagraph"/>
        <w:numPr>
          <w:ilvl w:val="0"/>
          <w:numId w:val="19"/>
        </w:numPr>
        <w:spacing w:after="0" w:line="360" w:lineRule="auto"/>
        <w:jc w:val="both"/>
        <w:rPr>
          <w:rFonts w:ascii="Times New Roman" w:hAnsi="Times New Roman" w:cs="Times New Roman"/>
          <w:sz w:val="24"/>
        </w:rPr>
      </w:pPr>
      <w:r w:rsidRPr="00C3757D">
        <w:rPr>
          <w:rFonts w:ascii="Times New Roman" w:hAnsi="Times New Roman" w:cs="Times New Roman"/>
          <w:sz w:val="24"/>
        </w:rPr>
        <w:t>Both a) and b)</w:t>
      </w:r>
    </w:p>
    <w:p w:rsidR="00D56581" w:rsidRPr="00C3757D" w:rsidRDefault="00D56581" w:rsidP="00B70CE6">
      <w:pPr>
        <w:pStyle w:val="ListParagraph"/>
        <w:numPr>
          <w:ilvl w:val="0"/>
          <w:numId w:val="19"/>
        </w:numPr>
        <w:spacing w:after="0" w:line="360" w:lineRule="auto"/>
        <w:jc w:val="both"/>
        <w:rPr>
          <w:rFonts w:ascii="Times New Roman" w:hAnsi="Times New Roman" w:cs="Times New Roman"/>
          <w:sz w:val="24"/>
        </w:rPr>
      </w:pPr>
      <w:r w:rsidRPr="00C3757D">
        <w:rPr>
          <w:rFonts w:ascii="Times New Roman" w:hAnsi="Times New Roman" w:cs="Times New Roman"/>
          <w:sz w:val="24"/>
        </w:rPr>
        <w:t>All of the above</w:t>
      </w:r>
    </w:p>
    <w:p w:rsidR="00E225FA" w:rsidRPr="00BE05BE" w:rsidRDefault="00E225FA" w:rsidP="00144371">
      <w:pPr>
        <w:spacing w:after="0" w:line="360" w:lineRule="auto"/>
        <w:jc w:val="both"/>
        <w:rPr>
          <w:rFonts w:ascii="Times New Roman" w:hAnsi="Times New Roman" w:cs="Times New Roman"/>
          <w:sz w:val="24"/>
        </w:rPr>
        <w:sectPr w:rsidR="00E225FA" w:rsidRPr="00BE05BE" w:rsidSect="00E225FA">
          <w:type w:val="continuous"/>
          <w:pgSz w:w="12240" w:h="15840"/>
          <w:pgMar w:top="1440" w:right="1440" w:bottom="1440" w:left="1440" w:header="720" w:footer="720" w:gutter="0"/>
          <w:cols w:num="2" w:space="720"/>
          <w:docGrid w:linePitch="360"/>
        </w:sectPr>
      </w:pPr>
    </w:p>
    <w:p w:rsidR="00D56581" w:rsidRPr="00C3757D" w:rsidRDefault="00D56581" w:rsidP="00B70CE6">
      <w:pPr>
        <w:pStyle w:val="ListParagraph"/>
        <w:numPr>
          <w:ilvl w:val="0"/>
          <w:numId w:val="17"/>
        </w:numPr>
        <w:spacing w:after="0" w:line="360" w:lineRule="auto"/>
        <w:jc w:val="both"/>
        <w:rPr>
          <w:rFonts w:ascii="Times New Roman" w:hAnsi="Times New Roman" w:cs="Times New Roman"/>
          <w:sz w:val="24"/>
        </w:rPr>
      </w:pPr>
      <w:r w:rsidRPr="00C3757D">
        <w:rPr>
          <w:rFonts w:ascii="Times New Roman" w:hAnsi="Times New Roman" w:cs="Times New Roman"/>
          <w:sz w:val="24"/>
        </w:rPr>
        <w:t>What is the purpose of monitoring and reporting on project costs?</w:t>
      </w:r>
    </w:p>
    <w:p w:rsidR="00E225FA" w:rsidRPr="00BE05BE" w:rsidRDefault="00E225FA" w:rsidP="00144371">
      <w:pPr>
        <w:spacing w:after="0" w:line="360" w:lineRule="auto"/>
        <w:jc w:val="both"/>
        <w:rPr>
          <w:rFonts w:ascii="Times New Roman" w:hAnsi="Times New Roman" w:cs="Times New Roman"/>
          <w:sz w:val="24"/>
        </w:rPr>
        <w:sectPr w:rsidR="00E225FA" w:rsidRPr="00BE05BE" w:rsidSect="000845C8">
          <w:type w:val="continuous"/>
          <w:pgSz w:w="12240" w:h="15840"/>
          <w:pgMar w:top="1440" w:right="1440" w:bottom="1440" w:left="1440" w:header="720" w:footer="720" w:gutter="0"/>
          <w:cols w:space="720"/>
          <w:docGrid w:linePitch="360"/>
        </w:sectPr>
      </w:pPr>
    </w:p>
    <w:p w:rsidR="00D56581" w:rsidRPr="00C3757D" w:rsidRDefault="00D56581" w:rsidP="00B70CE6">
      <w:pPr>
        <w:pStyle w:val="ListParagraph"/>
        <w:numPr>
          <w:ilvl w:val="0"/>
          <w:numId w:val="20"/>
        </w:numPr>
        <w:spacing w:after="0" w:line="360" w:lineRule="auto"/>
        <w:jc w:val="both"/>
        <w:rPr>
          <w:rFonts w:ascii="Times New Roman" w:hAnsi="Times New Roman" w:cs="Times New Roman"/>
          <w:sz w:val="24"/>
        </w:rPr>
      </w:pPr>
      <w:r w:rsidRPr="00C3757D">
        <w:rPr>
          <w:rFonts w:ascii="Times New Roman" w:hAnsi="Times New Roman" w:cs="Times New Roman"/>
          <w:sz w:val="24"/>
        </w:rPr>
        <w:t>To track project expenditures</w:t>
      </w:r>
    </w:p>
    <w:p w:rsidR="00D56581" w:rsidRPr="00C3757D" w:rsidRDefault="00D56581" w:rsidP="00B70CE6">
      <w:pPr>
        <w:pStyle w:val="ListParagraph"/>
        <w:numPr>
          <w:ilvl w:val="0"/>
          <w:numId w:val="20"/>
        </w:numPr>
        <w:spacing w:after="0" w:line="360" w:lineRule="auto"/>
        <w:jc w:val="both"/>
        <w:rPr>
          <w:rFonts w:ascii="Times New Roman" w:hAnsi="Times New Roman" w:cs="Times New Roman"/>
          <w:sz w:val="24"/>
        </w:rPr>
      </w:pPr>
      <w:r w:rsidRPr="00C3757D">
        <w:rPr>
          <w:rFonts w:ascii="Times New Roman" w:hAnsi="Times New Roman" w:cs="Times New Roman"/>
          <w:sz w:val="24"/>
        </w:rPr>
        <w:t>To identify cost overruns or savings</w:t>
      </w:r>
    </w:p>
    <w:p w:rsidR="00D56581" w:rsidRPr="00C3757D" w:rsidRDefault="00D56581" w:rsidP="00B70CE6">
      <w:pPr>
        <w:pStyle w:val="ListParagraph"/>
        <w:numPr>
          <w:ilvl w:val="0"/>
          <w:numId w:val="20"/>
        </w:numPr>
        <w:spacing w:after="0" w:line="360" w:lineRule="auto"/>
        <w:jc w:val="both"/>
        <w:rPr>
          <w:rFonts w:ascii="Times New Roman" w:hAnsi="Times New Roman" w:cs="Times New Roman"/>
          <w:sz w:val="24"/>
        </w:rPr>
      </w:pPr>
      <w:r w:rsidRPr="00C3757D">
        <w:rPr>
          <w:rFonts w:ascii="Times New Roman" w:hAnsi="Times New Roman" w:cs="Times New Roman"/>
          <w:sz w:val="24"/>
        </w:rPr>
        <w:t>To assess project performance</w:t>
      </w:r>
    </w:p>
    <w:p w:rsidR="00D56581" w:rsidRPr="00C3757D" w:rsidRDefault="00D56581" w:rsidP="00B70CE6">
      <w:pPr>
        <w:pStyle w:val="ListParagraph"/>
        <w:numPr>
          <w:ilvl w:val="0"/>
          <w:numId w:val="20"/>
        </w:numPr>
        <w:spacing w:after="0" w:line="360" w:lineRule="auto"/>
        <w:jc w:val="both"/>
        <w:rPr>
          <w:rFonts w:ascii="Times New Roman" w:hAnsi="Times New Roman" w:cs="Times New Roman"/>
          <w:sz w:val="24"/>
        </w:rPr>
      </w:pPr>
      <w:r w:rsidRPr="00C3757D">
        <w:rPr>
          <w:rFonts w:ascii="Times New Roman" w:hAnsi="Times New Roman" w:cs="Times New Roman"/>
          <w:sz w:val="24"/>
        </w:rPr>
        <w:t>All of the above</w:t>
      </w:r>
    </w:p>
    <w:p w:rsidR="00E225FA" w:rsidRPr="00BE05BE" w:rsidRDefault="00E225FA" w:rsidP="00144371">
      <w:pPr>
        <w:spacing w:after="0" w:line="360" w:lineRule="auto"/>
        <w:jc w:val="both"/>
        <w:rPr>
          <w:rFonts w:ascii="Times New Roman" w:hAnsi="Times New Roman" w:cs="Times New Roman"/>
          <w:sz w:val="24"/>
        </w:rPr>
        <w:sectPr w:rsidR="00E225FA" w:rsidRPr="00BE05BE" w:rsidSect="00E225FA">
          <w:type w:val="continuous"/>
          <w:pgSz w:w="12240" w:h="15840"/>
          <w:pgMar w:top="1440" w:right="1440" w:bottom="1440" w:left="1440" w:header="720" w:footer="720" w:gutter="0"/>
          <w:cols w:num="2" w:space="720"/>
          <w:docGrid w:linePitch="360"/>
        </w:sectPr>
      </w:pPr>
    </w:p>
    <w:p w:rsidR="00D56581" w:rsidRPr="00C3757D" w:rsidRDefault="00D56581" w:rsidP="00B70CE6">
      <w:pPr>
        <w:pStyle w:val="ListParagraph"/>
        <w:numPr>
          <w:ilvl w:val="0"/>
          <w:numId w:val="17"/>
        </w:numPr>
        <w:spacing w:after="0" w:line="360" w:lineRule="auto"/>
        <w:jc w:val="both"/>
        <w:rPr>
          <w:rFonts w:ascii="Times New Roman" w:hAnsi="Times New Roman" w:cs="Times New Roman"/>
          <w:sz w:val="24"/>
        </w:rPr>
      </w:pPr>
      <w:r w:rsidRPr="00C3757D">
        <w:rPr>
          <w:rFonts w:ascii="Times New Roman" w:hAnsi="Times New Roman" w:cs="Times New Roman"/>
          <w:sz w:val="24"/>
        </w:rPr>
        <w:t>Which of the following is an example of variation costs in a project?</w:t>
      </w:r>
    </w:p>
    <w:p w:rsidR="00E225FA" w:rsidRPr="00BE05BE" w:rsidRDefault="00E225FA" w:rsidP="00144371">
      <w:pPr>
        <w:spacing w:after="0" w:line="360" w:lineRule="auto"/>
        <w:jc w:val="both"/>
        <w:rPr>
          <w:rFonts w:ascii="Times New Roman" w:hAnsi="Times New Roman" w:cs="Times New Roman"/>
          <w:sz w:val="24"/>
        </w:rPr>
        <w:sectPr w:rsidR="00E225FA" w:rsidRPr="00BE05BE" w:rsidSect="000845C8">
          <w:type w:val="continuous"/>
          <w:pgSz w:w="12240" w:h="15840"/>
          <w:pgMar w:top="1440" w:right="1440" w:bottom="1440" w:left="1440" w:header="720" w:footer="720" w:gutter="0"/>
          <w:cols w:space="720"/>
          <w:docGrid w:linePitch="360"/>
        </w:sectPr>
      </w:pPr>
    </w:p>
    <w:p w:rsidR="00D56581" w:rsidRPr="00C3757D" w:rsidRDefault="00D56581" w:rsidP="00B70CE6">
      <w:pPr>
        <w:pStyle w:val="ListParagraph"/>
        <w:numPr>
          <w:ilvl w:val="0"/>
          <w:numId w:val="21"/>
        </w:numPr>
        <w:spacing w:after="0" w:line="360" w:lineRule="auto"/>
        <w:jc w:val="both"/>
        <w:rPr>
          <w:rFonts w:ascii="Times New Roman" w:hAnsi="Times New Roman" w:cs="Times New Roman"/>
          <w:sz w:val="24"/>
        </w:rPr>
      </w:pPr>
      <w:r w:rsidRPr="00C3757D">
        <w:rPr>
          <w:rFonts w:ascii="Times New Roman" w:hAnsi="Times New Roman" w:cs="Times New Roman"/>
          <w:sz w:val="24"/>
        </w:rPr>
        <w:t>Labor cost increases due to overtime</w:t>
      </w:r>
    </w:p>
    <w:p w:rsidR="00D56581" w:rsidRPr="00C3757D" w:rsidRDefault="00D56581" w:rsidP="00B70CE6">
      <w:pPr>
        <w:pStyle w:val="ListParagraph"/>
        <w:numPr>
          <w:ilvl w:val="0"/>
          <w:numId w:val="21"/>
        </w:numPr>
        <w:spacing w:after="0" w:line="360" w:lineRule="auto"/>
        <w:jc w:val="both"/>
        <w:rPr>
          <w:rFonts w:ascii="Times New Roman" w:hAnsi="Times New Roman" w:cs="Times New Roman"/>
          <w:sz w:val="24"/>
        </w:rPr>
      </w:pPr>
      <w:r w:rsidRPr="00C3757D">
        <w:rPr>
          <w:rFonts w:ascii="Times New Roman" w:hAnsi="Times New Roman" w:cs="Times New Roman"/>
          <w:sz w:val="24"/>
        </w:rPr>
        <w:t>Equipment rental expenses</w:t>
      </w:r>
    </w:p>
    <w:p w:rsidR="00D56581" w:rsidRPr="00C3757D" w:rsidRDefault="00D56581" w:rsidP="00B70CE6">
      <w:pPr>
        <w:pStyle w:val="ListParagraph"/>
        <w:numPr>
          <w:ilvl w:val="0"/>
          <w:numId w:val="21"/>
        </w:numPr>
        <w:spacing w:after="0" w:line="360" w:lineRule="auto"/>
        <w:jc w:val="both"/>
        <w:rPr>
          <w:rFonts w:ascii="Times New Roman" w:hAnsi="Times New Roman" w:cs="Times New Roman"/>
          <w:sz w:val="24"/>
        </w:rPr>
      </w:pPr>
      <w:r w:rsidRPr="00C3757D">
        <w:rPr>
          <w:rFonts w:ascii="Times New Roman" w:hAnsi="Times New Roman" w:cs="Times New Roman"/>
          <w:sz w:val="24"/>
        </w:rPr>
        <w:t>Materials cost fluctuations</w:t>
      </w:r>
    </w:p>
    <w:p w:rsidR="00D56581" w:rsidRPr="00C3757D" w:rsidRDefault="00D56581" w:rsidP="00B70CE6">
      <w:pPr>
        <w:pStyle w:val="ListParagraph"/>
        <w:numPr>
          <w:ilvl w:val="0"/>
          <w:numId w:val="21"/>
        </w:numPr>
        <w:spacing w:after="0" w:line="360" w:lineRule="auto"/>
        <w:jc w:val="both"/>
        <w:rPr>
          <w:rFonts w:ascii="Times New Roman" w:hAnsi="Times New Roman" w:cs="Times New Roman"/>
          <w:sz w:val="24"/>
        </w:rPr>
      </w:pPr>
      <w:r w:rsidRPr="00C3757D">
        <w:rPr>
          <w:rFonts w:ascii="Times New Roman" w:hAnsi="Times New Roman" w:cs="Times New Roman"/>
          <w:sz w:val="24"/>
        </w:rPr>
        <w:t>All of the above</w:t>
      </w:r>
    </w:p>
    <w:p w:rsidR="00E225FA" w:rsidRPr="00BE05BE" w:rsidRDefault="00E225FA" w:rsidP="00144371">
      <w:pPr>
        <w:spacing w:after="0" w:line="360" w:lineRule="auto"/>
        <w:jc w:val="both"/>
        <w:rPr>
          <w:rFonts w:ascii="Times New Roman" w:hAnsi="Times New Roman" w:cs="Times New Roman"/>
          <w:sz w:val="24"/>
        </w:rPr>
        <w:sectPr w:rsidR="00E225FA" w:rsidRPr="00BE05BE" w:rsidSect="00E225FA">
          <w:type w:val="continuous"/>
          <w:pgSz w:w="12240" w:h="15840"/>
          <w:pgMar w:top="1440" w:right="1440" w:bottom="1440" w:left="1440" w:header="720" w:footer="720" w:gutter="0"/>
          <w:cols w:num="2" w:space="720"/>
          <w:docGrid w:linePitch="360"/>
        </w:sectPr>
      </w:pPr>
    </w:p>
    <w:p w:rsidR="00D56581" w:rsidRPr="00C3757D" w:rsidRDefault="00D56581" w:rsidP="00B70CE6">
      <w:pPr>
        <w:pStyle w:val="ListParagraph"/>
        <w:numPr>
          <w:ilvl w:val="0"/>
          <w:numId w:val="17"/>
        </w:numPr>
        <w:spacing w:after="0" w:line="360" w:lineRule="auto"/>
        <w:jc w:val="both"/>
        <w:rPr>
          <w:rFonts w:ascii="Times New Roman" w:hAnsi="Times New Roman" w:cs="Times New Roman"/>
          <w:sz w:val="24"/>
        </w:rPr>
      </w:pPr>
      <w:r w:rsidRPr="00C3757D">
        <w:rPr>
          <w:rFonts w:ascii="Times New Roman" w:hAnsi="Times New Roman" w:cs="Times New Roman"/>
          <w:sz w:val="24"/>
        </w:rPr>
        <w:t>How does monitoring project costs contribute to the final project cost?</w:t>
      </w:r>
    </w:p>
    <w:p w:rsidR="00E225FA" w:rsidRPr="00BE05BE" w:rsidRDefault="00E225FA" w:rsidP="00144371">
      <w:pPr>
        <w:spacing w:after="0" w:line="360" w:lineRule="auto"/>
        <w:jc w:val="both"/>
        <w:rPr>
          <w:rFonts w:ascii="Times New Roman" w:hAnsi="Times New Roman" w:cs="Times New Roman"/>
          <w:sz w:val="24"/>
        </w:rPr>
        <w:sectPr w:rsidR="00E225FA" w:rsidRPr="00BE05BE" w:rsidSect="000845C8">
          <w:type w:val="continuous"/>
          <w:pgSz w:w="12240" w:h="15840"/>
          <w:pgMar w:top="1440" w:right="1440" w:bottom="1440" w:left="1440" w:header="720" w:footer="720" w:gutter="0"/>
          <w:cols w:space="720"/>
          <w:docGrid w:linePitch="360"/>
        </w:sectPr>
      </w:pPr>
    </w:p>
    <w:p w:rsidR="00D56581" w:rsidRPr="00C3757D" w:rsidRDefault="00D56581" w:rsidP="00B70CE6">
      <w:pPr>
        <w:pStyle w:val="ListParagraph"/>
        <w:numPr>
          <w:ilvl w:val="0"/>
          <w:numId w:val="22"/>
        </w:numPr>
        <w:spacing w:after="0" w:line="360" w:lineRule="auto"/>
        <w:jc w:val="both"/>
        <w:rPr>
          <w:rFonts w:ascii="Times New Roman" w:hAnsi="Times New Roman" w:cs="Times New Roman"/>
          <w:sz w:val="24"/>
        </w:rPr>
      </w:pPr>
      <w:r w:rsidRPr="00C3757D">
        <w:rPr>
          <w:rFonts w:ascii="Times New Roman" w:hAnsi="Times New Roman" w:cs="Times New Roman"/>
          <w:sz w:val="24"/>
        </w:rPr>
        <w:t>It helps identify cost variances</w:t>
      </w:r>
    </w:p>
    <w:p w:rsidR="00D56581" w:rsidRPr="00C3757D" w:rsidRDefault="00D56581" w:rsidP="00B70CE6">
      <w:pPr>
        <w:pStyle w:val="ListParagraph"/>
        <w:numPr>
          <w:ilvl w:val="0"/>
          <w:numId w:val="22"/>
        </w:numPr>
        <w:spacing w:after="0" w:line="360" w:lineRule="auto"/>
        <w:jc w:val="both"/>
        <w:rPr>
          <w:rFonts w:ascii="Times New Roman" w:hAnsi="Times New Roman" w:cs="Times New Roman"/>
          <w:sz w:val="24"/>
        </w:rPr>
      </w:pPr>
      <w:r w:rsidRPr="00C3757D">
        <w:rPr>
          <w:rFonts w:ascii="Times New Roman" w:hAnsi="Times New Roman" w:cs="Times New Roman"/>
          <w:sz w:val="24"/>
        </w:rPr>
        <w:t>It enables cost control measures</w:t>
      </w:r>
    </w:p>
    <w:p w:rsidR="00D56581" w:rsidRPr="00C3757D" w:rsidRDefault="00D56581" w:rsidP="00B70CE6">
      <w:pPr>
        <w:pStyle w:val="ListParagraph"/>
        <w:numPr>
          <w:ilvl w:val="0"/>
          <w:numId w:val="22"/>
        </w:numPr>
        <w:spacing w:after="0" w:line="360" w:lineRule="auto"/>
        <w:jc w:val="both"/>
        <w:rPr>
          <w:rFonts w:ascii="Times New Roman" w:hAnsi="Times New Roman" w:cs="Times New Roman"/>
          <w:sz w:val="24"/>
        </w:rPr>
      </w:pPr>
      <w:r w:rsidRPr="00C3757D">
        <w:rPr>
          <w:rFonts w:ascii="Times New Roman" w:hAnsi="Times New Roman" w:cs="Times New Roman"/>
          <w:sz w:val="24"/>
        </w:rPr>
        <w:t>It allows for adjustments to the budget</w:t>
      </w:r>
    </w:p>
    <w:p w:rsidR="00CB2223" w:rsidRPr="00C3757D" w:rsidRDefault="00D56581" w:rsidP="00B70CE6">
      <w:pPr>
        <w:pStyle w:val="ListParagraph"/>
        <w:numPr>
          <w:ilvl w:val="0"/>
          <w:numId w:val="22"/>
        </w:numPr>
        <w:spacing w:after="0" w:line="360" w:lineRule="auto"/>
        <w:jc w:val="both"/>
        <w:rPr>
          <w:rFonts w:ascii="Times New Roman" w:hAnsi="Times New Roman" w:cs="Times New Roman"/>
          <w:sz w:val="24"/>
        </w:rPr>
      </w:pPr>
      <w:r w:rsidRPr="00C3757D">
        <w:rPr>
          <w:rFonts w:ascii="Times New Roman" w:hAnsi="Times New Roman" w:cs="Times New Roman"/>
          <w:sz w:val="24"/>
        </w:rPr>
        <w:t>All of the above</w:t>
      </w:r>
    </w:p>
    <w:p w:rsidR="00E225FA" w:rsidRPr="00BE05BE" w:rsidRDefault="00E225FA" w:rsidP="00144371">
      <w:pPr>
        <w:spacing w:after="0" w:line="360" w:lineRule="auto"/>
        <w:jc w:val="both"/>
        <w:rPr>
          <w:rFonts w:ascii="Times New Roman" w:hAnsi="Times New Roman" w:cs="Times New Roman"/>
          <w:sz w:val="24"/>
        </w:rPr>
        <w:sectPr w:rsidR="00E225FA" w:rsidRPr="00BE05BE" w:rsidSect="00E225FA">
          <w:type w:val="continuous"/>
          <w:pgSz w:w="12240" w:h="15840"/>
          <w:pgMar w:top="1440" w:right="1440" w:bottom="1440" w:left="1440" w:header="720" w:footer="720" w:gutter="0"/>
          <w:cols w:num="2" w:space="720"/>
          <w:docGrid w:linePitch="360"/>
        </w:sectPr>
      </w:pPr>
    </w:p>
    <w:p w:rsidR="00CB2223" w:rsidRPr="009D3317" w:rsidRDefault="009D3317" w:rsidP="00144371">
      <w:pPr>
        <w:spacing w:after="0" w:line="360" w:lineRule="auto"/>
        <w:jc w:val="both"/>
        <w:rPr>
          <w:rFonts w:ascii="Times New Roman" w:hAnsi="Times New Roman" w:cs="Times New Roman"/>
          <w:b/>
          <w:sz w:val="24"/>
        </w:rPr>
      </w:pPr>
      <w:r w:rsidRPr="009D3317">
        <w:rPr>
          <w:rFonts w:ascii="Times New Roman" w:hAnsi="Times New Roman" w:cs="Times New Roman"/>
          <w:b/>
          <w:sz w:val="24"/>
        </w:rPr>
        <w:t>Give short answer</w:t>
      </w:r>
    </w:p>
    <w:p w:rsidR="00D56581" w:rsidRPr="009D3317" w:rsidRDefault="00D56581" w:rsidP="00B70CE6">
      <w:pPr>
        <w:pStyle w:val="ListParagraph"/>
        <w:numPr>
          <w:ilvl w:val="0"/>
          <w:numId w:val="23"/>
        </w:numPr>
        <w:spacing w:after="0" w:line="360" w:lineRule="auto"/>
        <w:jc w:val="both"/>
        <w:rPr>
          <w:rFonts w:ascii="Times New Roman" w:hAnsi="Times New Roman" w:cs="Times New Roman"/>
          <w:sz w:val="24"/>
        </w:rPr>
      </w:pPr>
      <w:r w:rsidRPr="009D3317">
        <w:rPr>
          <w:rFonts w:ascii="Times New Roman" w:hAnsi="Times New Roman" w:cs="Times New Roman"/>
          <w:sz w:val="24"/>
        </w:rPr>
        <w:t>What is meant by "monitoring project costs" and why is it important in project management?</w:t>
      </w:r>
    </w:p>
    <w:p w:rsidR="00D56581" w:rsidRPr="009D3317" w:rsidRDefault="00D56581" w:rsidP="00B70CE6">
      <w:pPr>
        <w:pStyle w:val="ListParagraph"/>
        <w:numPr>
          <w:ilvl w:val="0"/>
          <w:numId w:val="23"/>
        </w:numPr>
        <w:spacing w:after="0" w:line="360" w:lineRule="auto"/>
        <w:jc w:val="both"/>
        <w:rPr>
          <w:rFonts w:ascii="Times New Roman" w:hAnsi="Times New Roman" w:cs="Times New Roman"/>
          <w:sz w:val="24"/>
        </w:rPr>
      </w:pPr>
      <w:r w:rsidRPr="009D3317">
        <w:rPr>
          <w:rFonts w:ascii="Times New Roman" w:hAnsi="Times New Roman" w:cs="Times New Roman"/>
          <w:sz w:val="24"/>
        </w:rPr>
        <w:t>How can project costs be effectively tracked and monitored throughout the project's lifecycle?</w:t>
      </w:r>
    </w:p>
    <w:p w:rsidR="00D56581" w:rsidRPr="009D3317" w:rsidRDefault="00D56581" w:rsidP="00B70CE6">
      <w:pPr>
        <w:pStyle w:val="ListParagraph"/>
        <w:numPr>
          <w:ilvl w:val="0"/>
          <w:numId w:val="23"/>
        </w:numPr>
        <w:spacing w:after="0" w:line="360" w:lineRule="auto"/>
        <w:jc w:val="both"/>
        <w:rPr>
          <w:rFonts w:ascii="Times New Roman" w:hAnsi="Times New Roman" w:cs="Times New Roman"/>
          <w:sz w:val="24"/>
        </w:rPr>
      </w:pPr>
      <w:r w:rsidRPr="009D3317">
        <w:rPr>
          <w:rFonts w:ascii="Times New Roman" w:hAnsi="Times New Roman" w:cs="Times New Roman"/>
          <w:sz w:val="24"/>
        </w:rPr>
        <w:t>What are the key components of project costs and how are they typically categorized?</w:t>
      </w:r>
    </w:p>
    <w:p w:rsidR="00D56581" w:rsidRPr="009D3317" w:rsidRDefault="00D56581" w:rsidP="00B70CE6">
      <w:pPr>
        <w:pStyle w:val="ListParagraph"/>
        <w:numPr>
          <w:ilvl w:val="0"/>
          <w:numId w:val="23"/>
        </w:numPr>
        <w:spacing w:after="0" w:line="360" w:lineRule="auto"/>
        <w:jc w:val="both"/>
        <w:rPr>
          <w:rFonts w:ascii="Times New Roman" w:hAnsi="Times New Roman" w:cs="Times New Roman"/>
          <w:sz w:val="24"/>
        </w:rPr>
      </w:pPr>
      <w:r w:rsidRPr="009D3317">
        <w:rPr>
          <w:rFonts w:ascii="Times New Roman" w:hAnsi="Times New Roman" w:cs="Times New Roman"/>
          <w:sz w:val="24"/>
        </w:rPr>
        <w:t>What is the significance of variation costs in project management and how are they managed and reported?</w:t>
      </w:r>
    </w:p>
    <w:p w:rsidR="00D56581" w:rsidRPr="009D3317" w:rsidRDefault="00D56581" w:rsidP="00B70CE6">
      <w:pPr>
        <w:pStyle w:val="ListParagraph"/>
        <w:numPr>
          <w:ilvl w:val="0"/>
          <w:numId w:val="23"/>
        </w:numPr>
        <w:spacing w:after="0" w:line="360" w:lineRule="auto"/>
        <w:jc w:val="both"/>
        <w:rPr>
          <w:rFonts w:ascii="Times New Roman" w:hAnsi="Times New Roman" w:cs="Times New Roman"/>
          <w:sz w:val="24"/>
        </w:rPr>
      </w:pPr>
      <w:r w:rsidRPr="009D3317">
        <w:rPr>
          <w:rFonts w:ascii="Times New Roman" w:hAnsi="Times New Roman" w:cs="Times New Roman"/>
          <w:sz w:val="24"/>
        </w:rPr>
        <w:t>How can project managers ensure accurate and timely reporting of project costs?</w:t>
      </w:r>
    </w:p>
    <w:p w:rsidR="00D56581" w:rsidRPr="009D3317" w:rsidRDefault="00D56581" w:rsidP="00B70CE6">
      <w:pPr>
        <w:pStyle w:val="ListParagraph"/>
        <w:numPr>
          <w:ilvl w:val="0"/>
          <w:numId w:val="23"/>
        </w:numPr>
        <w:spacing w:after="0" w:line="360" w:lineRule="auto"/>
        <w:jc w:val="both"/>
        <w:rPr>
          <w:rFonts w:ascii="Times New Roman" w:hAnsi="Times New Roman" w:cs="Times New Roman"/>
          <w:sz w:val="24"/>
        </w:rPr>
      </w:pPr>
      <w:r w:rsidRPr="009D3317">
        <w:rPr>
          <w:rFonts w:ascii="Times New Roman" w:hAnsi="Times New Roman" w:cs="Times New Roman"/>
          <w:sz w:val="24"/>
        </w:rPr>
        <w:lastRenderedPageBreak/>
        <w:t>What challenges or risks are associated with monitoring and reporting on project costs, and how can they be mitigated?</w:t>
      </w:r>
    </w:p>
    <w:p w:rsidR="00D56581" w:rsidRPr="009D3317" w:rsidRDefault="00D56581" w:rsidP="00B70CE6">
      <w:pPr>
        <w:pStyle w:val="ListParagraph"/>
        <w:numPr>
          <w:ilvl w:val="0"/>
          <w:numId w:val="23"/>
        </w:numPr>
        <w:spacing w:after="0" w:line="360" w:lineRule="auto"/>
        <w:jc w:val="both"/>
        <w:rPr>
          <w:rFonts w:ascii="Times New Roman" w:hAnsi="Times New Roman" w:cs="Times New Roman"/>
          <w:sz w:val="24"/>
        </w:rPr>
      </w:pPr>
      <w:r w:rsidRPr="009D3317">
        <w:rPr>
          <w:rFonts w:ascii="Times New Roman" w:hAnsi="Times New Roman" w:cs="Times New Roman"/>
          <w:sz w:val="24"/>
        </w:rPr>
        <w:t>What role does cost estimation and forecasting play in monitoring and reporting on project costs?</w:t>
      </w:r>
    </w:p>
    <w:p w:rsidR="00D56581" w:rsidRPr="009D3317" w:rsidRDefault="00D56581" w:rsidP="00B70CE6">
      <w:pPr>
        <w:pStyle w:val="ListParagraph"/>
        <w:numPr>
          <w:ilvl w:val="0"/>
          <w:numId w:val="23"/>
        </w:numPr>
        <w:spacing w:after="0" w:line="360" w:lineRule="auto"/>
        <w:jc w:val="both"/>
        <w:rPr>
          <w:rFonts w:ascii="Times New Roman" w:hAnsi="Times New Roman" w:cs="Times New Roman"/>
          <w:sz w:val="24"/>
        </w:rPr>
      </w:pPr>
      <w:r w:rsidRPr="009D3317">
        <w:rPr>
          <w:rFonts w:ascii="Times New Roman" w:hAnsi="Times New Roman" w:cs="Times New Roman"/>
          <w:sz w:val="24"/>
        </w:rPr>
        <w:t>How can project managers determine the final project cost and what factors might influence its accuracy?</w:t>
      </w:r>
    </w:p>
    <w:p w:rsidR="00D56581" w:rsidRPr="009D3317" w:rsidRDefault="00D56581" w:rsidP="00B70CE6">
      <w:pPr>
        <w:pStyle w:val="ListParagraph"/>
        <w:numPr>
          <w:ilvl w:val="0"/>
          <w:numId w:val="23"/>
        </w:numPr>
        <w:spacing w:after="0" w:line="360" w:lineRule="auto"/>
        <w:jc w:val="both"/>
        <w:rPr>
          <w:rFonts w:ascii="Times New Roman" w:hAnsi="Times New Roman" w:cs="Times New Roman"/>
          <w:sz w:val="24"/>
        </w:rPr>
      </w:pPr>
      <w:r w:rsidRPr="009D3317">
        <w:rPr>
          <w:rFonts w:ascii="Times New Roman" w:hAnsi="Times New Roman" w:cs="Times New Roman"/>
          <w:sz w:val="24"/>
        </w:rPr>
        <w:t>What techniques or tools are commonly used to monitor and report on project costs?</w:t>
      </w:r>
    </w:p>
    <w:p w:rsidR="00CB2223" w:rsidRPr="009D3317" w:rsidRDefault="00D56581" w:rsidP="00B70CE6">
      <w:pPr>
        <w:pStyle w:val="ListParagraph"/>
        <w:numPr>
          <w:ilvl w:val="0"/>
          <w:numId w:val="23"/>
        </w:numPr>
        <w:spacing w:after="0" w:line="360" w:lineRule="auto"/>
        <w:jc w:val="both"/>
        <w:rPr>
          <w:rFonts w:ascii="Times New Roman" w:hAnsi="Times New Roman" w:cs="Times New Roman"/>
          <w:sz w:val="24"/>
        </w:rPr>
      </w:pPr>
      <w:r w:rsidRPr="009D3317">
        <w:rPr>
          <w:rFonts w:ascii="Times New Roman" w:hAnsi="Times New Roman" w:cs="Times New Roman"/>
          <w:sz w:val="24"/>
        </w:rPr>
        <w:t>How can project cost reports be presented to stakeholders in a clear and meaningful way?</w:t>
      </w:r>
    </w:p>
    <w:p w:rsidR="00283A07" w:rsidRPr="00BE05BE" w:rsidRDefault="00283A07" w:rsidP="00144371">
      <w:pPr>
        <w:spacing w:after="0" w:line="360" w:lineRule="auto"/>
        <w:jc w:val="both"/>
        <w:rPr>
          <w:rFonts w:ascii="Times New Roman" w:hAnsi="Times New Roman" w:cs="Times New Roman"/>
          <w:sz w:val="24"/>
        </w:rPr>
      </w:pPr>
      <w:r>
        <w:rPr>
          <w:rFonts w:ascii="Times New Roman" w:hAnsi="Times New Roman" w:cs="Times New Roman"/>
          <w:sz w:val="24"/>
        </w:rPr>
        <w:br w:type="page"/>
      </w:r>
    </w:p>
    <w:p w:rsidR="006E0E16" w:rsidRPr="00BE05BE" w:rsidRDefault="006E0E16" w:rsidP="00144371">
      <w:pPr>
        <w:spacing w:after="0" w:line="360" w:lineRule="auto"/>
        <w:jc w:val="both"/>
        <w:rPr>
          <w:rFonts w:ascii="Times New Roman" w:hAnsi="Times New Roman" w:cs="Times New Roman"/>
          <w:sz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6F6366" w:rsidRPr="00BE05BE" w:rsidTr="004C6775">
        <w:trPr>
          <w:trHeight w:val="350"/>
        </w:trPr>
        <w:tc>
          <w:tcPr>
            <w:tcW w:w="9468" w:type="dxa"/>
            <w:shd w:val="clear" w:color="auto" w:fill="FFFF00"/>
          </w:tcPr>
          <w:p w:rsidR="006F6366" w:rsidRPr="009D6280" w:rsidRDefault="006F6366" w:rsidP="009D6280">
            <w:pPr>
              <w:pStyle w:val="Heading1"/>
              <w:jc w:val="center"/>
              <w:rPr>
                <w:rFonts w:ascii="Times New Roman" w:hAnsi="Times New Roman" w:cs="Times New Roman"/>
                <w:b/>
              </w:rPr>
            </w:pPr>
            <w:bookmarkStart w:id="30" w:name="_Toc149635015"/>
            <w:r w:rsidRPr="009D6280">
              <w:rPr>
                <w:rFonts w:ascii="Times New Roman" w:hAnsi="Times New Roman" w:cs="Times New Roman"/>
                <w:b/>
                <w:color w:val="auto"/>
              </w:rPr>
              <w:t xml:space="preserve">Unit five:  </w:t>
            </w:r>
            <w:r w:rsidR="00045039" w:rsidRPr="009D6280">
              <w:rPr>
                <w:rFonts w:ascii="Times New Roman" w:hAnsi="Times New Roman" w:cs="Times New Roman"/>
                <w:b/>
                <w:color w:val="auto"/>
              </w:rPr>
              <w:t xml:space="preserve"> Maintain data files of standard costs</w:t>
            </w:r>
            <w:bookmarkEnd w:id="30"/>
          </w:p>
        </w:tc>
      </w:tr>
      <w:tr w:rsidR="006F6366" w:rsidRPr="00BE05BE" w:rsidTr="00283A07">
        <w:trPr>
          <w:trHeight w:val="4150"/>
        </w:trPr>
        <w:tc>
          <w:tcPr>
            <w:tcW w:w="9468" w:type="dxa"/>
            <w:shd w:val="clear" w:color="auto" w:fill="auto"/>
          </w:tcPr>
          <w:p w:rsidR="006F6366" w:rsidRPr="00BE05BE" w:rsidRDefault="006F6366" w:rsidP="00144371">
            <w:pPr>
              <w:spacing w:after="0" w:line="360" w:lineRule="auto"/>
              <w:jc w:val="both"/>
              <w:rPr>
                <w:rFonts w:ascii="Times New Roman" w:hAnsi="Times New Roman" w:cs="Times New Roman"/>
                <w:sz w:val="24"/>
                <w:lang w:bidi="en-US"/>
              </w:rPr>
            </w:pPr>
            <w:r w:rsidRPr="00BE05BE">
              <w:rPr>
                <w:rFonts w:ascii="Times New Roman" w:hAnsi="Times New Roman" w:cs="Times New Roman"/>
                <w:sz w:val="24"/>
                <w:lang w:bidi="en-US"/>
              </w:rPr>
              <w:t>This unit is developed to provide you the necessary information regarding the following content coverage and topics:</w:t>
            </w:r>
          </w:p>
          <w:p w:rsidR="00045039" w:rsidRPr="00BC67A9" w:rsidRDefault="00526B7B" w:rsidP="00144371">
            <w:pPr>
              <w:pStyle w:val="ListParagraph"/>
              <w:numPr>
                <w:ilvl w:val="0"/>
                <w:numId w:val="1"/>
              </w:numPr>
              <w:spacing w:after="0" w:line="360" w:lineRule="auto"/>
              <w:jc w:val="both"/>
              <w:rPr>
                <w:rFonts w:ascii="Times New Roman" w:hAnsi="Times New Roman" w:cs="Times New Roman"/>
                <w:sz w:val="24"/>
              </w:rPr>
            </w:pPr>
            <w:r w:rsidRPr="00BC67A9">
              <w:rPr>
                <w:rFonts w:ascii="Times New Roman" w:hAnsi="Times New Roman" w:cs="Times New Roman"/>
                <w:sz w:val="24"/>
              </w:rPr>
              <w:t>Approving variation</w:t>
            </w:r>
            <w:r w:rsidR="00E82AA4" w:rsidRPr="00BC67A9">
              <w:rPr>
                <w:rFonts w:ascii="Times New Roman" w:hAnsi="Times New Roman" w:cs="Times New Roman"/>
                <w:sz w:val="24"/>
              </w:rPr>
              <w:t xml:space="preserve"> </w:t>
            </w:r>
            <w:r w:rsidR="0003114F" w:rsidRPr="00BC67A9">
              <w:rPr>
                <w:rFonts w:ascii="Times New Roman" w:hAnsi="Times New Roman" w:cs="Times New Roman"/>
                <w:sz w:val="24"/>
              </w:rPr>
              <w:t>cost.</w:t>
            </w:r>
          </w:p>
          <w:p w:rsidR="00045039" w:rsidRPr="00BC67A9" w:rsidRDefault="00072AC3" w:rsidP="00144371">
            <w:pPr>
              <w:pStyle w:val="ListParagraph"/>
              <w:numPr>
                <w:ilvl w:val="0"/>
                <w:numId w:val="1"/>
              </w:numPr>
              <w:spacing w:after="0" w:line="360" w:lineRule="auto"/>
              <w:jc w:val="both"/>
              <w:rPr>
                <w:rFonts w:ascii="Times New Roman" w:hAnsi="Times New Roman" w:cs="Times New Roman"/>
              </w:rPr>
            </w:pPr>
            <w:r w:rsidRPr="00BC67A9">
              <w:rPr>
                <w:rFonts w:ascii="Times New Roman" w:hAnsi="Times New Roman" w:cs="Times New Roman"/>
              </w:rPr>
              <w:t xml:space="preserve">Standard </w:t>
            </w:r>
            <w:r w:rsidR="00045039" w:rsidRPr="00BC67A9">
              <w:rPr>
                <w:rFonts w:ascii="Times New Roman" w:hAnsi="Times New Roman" w:cs="Times New Roman"/>
              </w:rPr>
              <w:t>plans, specifications and cost files</w:t>
            </w:r>
          </w:p>
          <w:p w:rsidR="006F6366" w:rsidRPr="00BE05BE" w:rsidRDefault="006F6366" w:rsidP="00144371">
            <w:pPr>
              <w:spacing w:after="0" w:line="360" w:lineRule="auto"/>
              <w:jc w:val="both"/>
              <w:rPr>
                <w:rFonts w:ascii="Times New Roman" w:hAnsi="Times New Roman" w:cs="Times New Roman"/>
                <w:sz w:val="24"/>
                <w:lang w:bidi="en-US"/>
              </w:rPr>
            </w:pPr>
            <w:r w:rsidRPr="00BE05BE">
              <w:rPr>
                <w:rFonts w:ascii="Times New Roman" w:hAnsi="Times New Roman" w:cs="Times New Roman"/>
                <w:sz w:val="24"/>
                <w:lang w:eastAsia="de-DE"/>
              </w:rPr>
              <w:t xml:space="preserve"> Work area Preparation This</w:t>
            </w:r>
            <w:r w:rsidRPr="00BE05BE">
              <w:rPr>
                <w:rFonts w:ascii="Times New Roman" w:hAnsi="Times New Roman" w:cs="Times New Roman"/>
                <w:sz w:val="24"/>
                <w:lang w:bidi="en-US"/>
              </w:rPr>
              <w:t xml:space="preserve"> unit will also assist you to attain the learning outcomes stated in the cover page. Specifically, upon completion of this learning guide, you will be able to:</w:t>
            </w:r>
          </w:p>
          <w:p w:rsidR="00E82AA4" w:rsidRPr="00BC67A9" w:rsidRDefault="00526B7B" w:rsidP="00144371">
            <w:pPr>
              <w:pStyle w:val="ListParagraph"/>
              <w:numPr>
                <w:ilvl w:val="0"/>
                <w:numId w:val="2"/>
              </w:numPr>
              <w:spacing w:after="0" w:line="360" w:lineRule="auto"/>
              <w:jc w:val="both"/>
              <w:rPr>
                <w:rFonts w:ascii="Times New Roman" w:hAnsi="Times New Roman" w:cs="Times New Roman"/>
                <w:sz w:val="24"/>
              </w:rPr>
            </w:pPr>
            <w:r w:rsidRPr="00BC67A9">
              <w:rPr>
                <w:rFonts w:ascii="Times New Roman" w:hAnsi="Times New Roman" w:cs="Times New Roman"/>
                <w:sz w:val="24"/>
              </w:rPr>
              <w:t>Approve variation cost</w:t>
            </w:r>
            <w:r w:rsidR="00E82AA4" w:rsidRPr="00BC67A9">
              <w:rPr>
                <w:rFonts w:ascii="Times New Roman" w:hAnsi="Times New Roman" w:cs="Times New Roman"/>
                <w:sz w:val="24"/>
              </w:rPr>
              <w:t>.</w:t>
            </w:r>
          </w:p>
          <w:p w:rsidR="00E82AA4" w:rsidRPr="00BC67A9" w:rsidRDefault="00072AC3" w:rsidP="00144371">
            <w:pPr>
              <w:pStyle w:val="ListParagraph"/>
              <w:numPr>
                <w:ilvl w:val="0"/>
                <w:numId w:val="2"/>
              </w:numPr>
              <w:spacing w:after="0" w:line="360" w:lineRule="auto"/>
              <w:jc w:val="both"/>
              <w:rPr>
                <w:rFonts w:ascii="Times New Roman" w:hAnsi="Times New Roman" w:cs="Times New Roman"/>
              </w:rPr>
            </w:pPr>
            <w:r w:rsidRPr="00BC67A9">
              <w:rPr>
                <w:rFonts w:ascii="Times New Roman" w:hAnsi="Times New Roman" w:cs="Times New Roman"/>
              </w:rPr>
              <w:t xml:space="preserve">Apply </w:t>
            </w:r>
            <w:r w:rsidR="00E82AA4" w:rsidRPr="00BC67A9">
              <w:rPr>
                <w:rFonts w:ascii="Times New Roman" w:hAnsi="Times New Roman" w:cs="Times New Roman"/>
              </w:rPr>
              <w:t xml:space="preserve"> standard plans, specifications and cost files</w:t>
            </w:r>
          </w:p>
          <w:p w:rsidR="006F6366" w:rsidRPr="00BE05BE" w:rsidRDefault="006F6366" w:rsidP="00144371">
            <w:pPr>
              <w:spacing w:after="0" w:line="360" w:lineRule="auto"/>
              <w:jc w:val="both"/>
              <w:rPr>
                <w:rFonts w:ascii="Times New Roman" w:hAnsi="Times New Roman" w:cs="Times New Roman"/>
                <w:sz w:val="24"/>
              </w:rPr>
            </w:pPr>
          </w:p>
        </w:tc>
      </w:tr>
    </w:tbl>
    <w:p w:rsidR="00F44B8C" w:rsidRPr="00BE05BE" w:rsidRDefault="00F44B8C" w:rsidP="00144371">
      <w:pPr>
        <w:spacing w:after="0" w:line="360" w:lineRule="auto"/>
        <w:jc w:val="both"/>
        <w:rPr>
          <w:rFonts w:ascii="Times New Roman" w:hAnsi="Times New Roman" w:cs="Times New Roman"/>
        </w:rPr>
      </w:pPr>
      <w:r w:rsidRPr="00BE05BE">
        <w:rPr>
          <w:rFonts w:ascii="Times New Roman" w:hAnsi="Times New Roman" w:cs="Times New Roman"/>
        </w:rPr>
        <w:t xml:space="preserve"> </w:t>
      </w:r>
    </w:p>
    <w:p w:rsidR="009D6280" w:rsidRPr="004E6728" w:rsidRDefault="00F44B8C" w:rsidP="004E6728">
      <w:pPr>
        <w:pStyle w:val="Heading2"/>
        <w:rPr>
          <w:rFonts w:ascii="Times New Roman" w:hAnsi="Times New Roman"/>
        </w:rPr>
      </w:pPr>
      <w:r w:rsidRPr="00BE05BE">
        <w:br w:type="page"/>
      </w:r>
      <w:bookmarkStart w:id="31" w:name="_Toc149635016"/>
      <w:r w:rsidR="009D6280" w:rsidRPr="004E6728">
        <w:rPr>
          <w:rFonts w:ascii="Times New Roman" w:hAnsi="Times New Roman"/>
          <w:color w:val="auto"/>
          <w:sz w:val="28"/>
        </w:rPr>
        <w:lastRenderedPageBreak/>
        <w:t>Approved Variation Cost</w:t>
      </w:r>
      <w:bookmarkEnd w:id="31"/>
      <w:r w:rsidR="009D6280" w:rsidRPr="004E6728">
        <w:rPr>
          <w:rFonts w:ascii="Times New Roman" w:hAnsi="Times New Roman"/>
          <w:color w:val="auto"/>
          <w:sz w:val="28"/>
        </w:rPr>
        <w:t xml:space="preserve"> </w:t>
      </w:r>
    </w:p>
    <w:p w:rsidR="009D6280" w:rsidRPr="007121A6" w:rsidRDefault="009D6280" w:rsidP="009D6280">
      <w:pPr>
        <w:spacing w:line="360" w:lineRule="auto"/>
        <w:jc w:val="both"/>
        <w:rPr>
          <w:rFonts w:ascii="Times New Roman" w:hAnsi="Times New Roman" w:cs="Times New Roman"/>
          <w:sz w:val="24"/>
        </w:rPr>
      </w:pPr>
      <w:r w:rsidRPr="007121A6">
        <w:rPr>
          <w:rFonts w:ascii="Times New Roman" w:hAnsi="Times New Roman" w:cs="Times New Roman"/>
          <w:sz w:val="24"/>
        </w:rPr>
        <w:t xml:space="preserve">Accurate management of cost variations is essential for successful construction projects. One crucial aspect of this process is incorporating approved variation cost increases into site files. This article provides a comprehensive guide on how construction professionals can effectively manage and update data files to reflect these variations, ensuring accurate scheduling and ordering. By following the steps </w:t>
      </w:r>
      <w:r w:rsidR="004E6728" w:rsidRPr="007121A6">
        <w:rPr>
          <w:rFonts w:ascii="Times New Roman" w:hAnsi="Times New Roman" w:cs="Times New Roman"/>
          <w:sz w:val="24"/>
        </w:rPr>
        <w:t>out</w:t>
      </w:r>
      <w:r w:rsidR="004E6728">
        <w:rPr>
          <w:rFonts w:ascii="Times New Roman" w:hAnsi="Times New Roman" w:cs="Times New Roman"/>
          <w:sz w:val="24"/>
        </w:rPr>
        <w:t>lined,</w:t>
      </w:r>
      <w:r w:rsidRPr="007121A6">
        <w:rPr>
          <w:rFonts w:ascii="Times New Roman" w:hAnsi="Times New Roman" w:cs="Times New Roman"/>
          <w:sz w:val="24"/>
        </w:rPr>
        <w:t xml:space="preserve"> project teams can streamline their processes and maintain financial control.</w:t>
      </w:r>
    </w:p>
    <w:p w:rsidR="009D6280" w:rsidRPr="004E6728" w:rsidRDefault="009D6280" w:rsidP="00B70CE6">
      <w:pPr>
        <w:pStyle w:val="ListParagraph"/>
        <w:numPr>
          <w:ilvl w:val="0"/>
          <w:numId w:val="77"/>
        </w:numPr>
        <w:spacing w:line="360" w:lineRule="auto"/>
        <w:jc w:val="both"/>
        <w:rPr>
          <w:rFonts w:ascii="Times New Roman" w:hAnsi="Times New Roman" w:cs="Times New Roman"/>
          <w:b/>
          <w:sz w:val="24"/>
        </w:rPr>
      </w:pPr>
      <w:r w:rsidRPr="004E6728">
        <w:rPr>
          <w:rFonts w:ascii="Times New Roman" w:hAnsi="Times New Roman" w:cs="Times New Roman"/>
          <w:b/>
          <w:sz w:val="24"/>
        </w:rPr>
        <w:t>Understanding Approved Variation Cost Increases:</w:t>
      </w:r>
    </w:p>
    <w:p w:rsidR="009D6280" w:rsidRPr="007121A6" w:rsidRDefault="009D6280" w:rsidP="009D6280">
      <w:pPr>
        <w:spacing w:line="360" w:lineRule="auto"/>
        <w:jc w:val="both"/>
        <w:rPr>
          <w:rFonts w:ascii="Times New Roman" w:hAnsi="Times New Roman" w:cs="Times New Roman"/>
          <w:sz w:val="24"/>
        </w:rPr>
      </w:pPr>
      <w:r w:rsidRPr="007121A6">
        <w:rPr>
          <w:rFonts w:ascii="Times New Roman" w:hAnsi="Times New Roman" w:cs="Times New Roman"/>
          <w:sz w:val="24"/>
        </w:rPr>
        <w:t>Approved variation cost increases refer to changes in the project scope or specifications that have been authorized and agreed upon by relevant stakeholders. These variations can impact labor and material costs, necessitating updates to the standard cost data files. Proper tracking of these changes is crucial to prevent discrepancies in the ordering process.</w:t>
      </w:r>
    </w:p>
    <w:p w:rsidR="009D6280" w:rsidRPr="004E6728" w:rsidRDefault="009D6280" w:rsidP="00B70CE6">
      <w:pPr>
        <w:pStyle w:val="ListParagraph"/>
        <w:numPr>
          <w:ilvl w:val="0"/>
          <w:numId w:val="77"/>
        </w:numPr>
        <w:spacing w:line="360" w:lineRule="auto"/>
        <w:jc w:val="both"/>
        <w:rPr>
          <w:rFonts w:ascii="Times New Roman" w:hAnsi="Times New Roman" w:cs="Times New Roman"/>
          <w:b/>
          <w:sz w:val="24"/>
        </w:rPr>
      </w:pPr>
      <w:r w:rsidRPr="004E6728">
        <w:rPr>
          <w:rFonts w:ascii="Times New Roman" w:hAnsi="Times New Roman" w:cs="Times New Roman"/>
          <w:b/>
          <w:sz w:val="24"/>
        </w:rPr>
        <w:t>Maintaining Data Files of Standard Costs:</w:t>
      </w:r>
    </w:p>
    <w:p w:rsidR="009D6280" w:rsidRPr="007121A6" w:rsidRDefault="009D6280" w:rsidP="009D6280">
      <w:pPr>
        <w:spacing w:line="360" w:lineRule="auto"/>
        <w:jc w:val="both"/>
        <w:rPr>
          <w:rFonts w:ascii="Times New Roman" w:hAnsi="Times New Roman" w:cs="Times New Roman"/>
          <w:sz w:val="24"/>
        </w:rPr>
      </w:pPr>
      <w:r w:rsidRPr="007121A6">
        <w:rPr>
          <w:rFonts w:ascii="Times New Roman" w:hAnsi="Times New Roman" w:cs="Times New Roman"/>
          <w:sz w:val="24"/>
        </w:rPr>
        <w:t>To maintain accurate data files of standard costs, construction professionals can follow these steps:</w:t>
      </w:r>
    </w:p>
    <w:p w:rsidR="009D6280" w:rsidRDefault="009D6280" w:rsidP="00B70CE6">
      <w:pPr>
        <w:pStyle w:val="ListParagraph"/>
        <w:numPr>
          <w:ilvl w:val="0"/>
          <w:numId w:val="78"/>
        </w:numPr>
        <w:spacing w:line="360" w:lineRule="auto"/>
        <w:jc w:val="both"/>
        <w:rPr>
          <w:rFonts w:ascii="Times New Roman" w:hAnsi="Times New Roman" w:cs="Times New Roman"/>
          <w:sz w:val="24"/>
        </w:rPr>
      </w:pPr>
      <w:r w:rsidRPr="004E6728">
        <w:rPr>
          <w:rFonts w:ascii="Times New Roman" w:hAnsi="Times New Roman" w:cs="Times New Roman"/>
          <w:b/>
          <w:sz w:val="24"/>
        </w:rPr>
        <w:t>Documenting Approved Variation Cost Increases:</w:t>
      </w:r>
      <w:r w:rsidRPr="008950F7">
        <w:rPr>
          <w:rFonts w:ascii="Times New Roman" w:hAnsi="Times New Roman" w:cs="Times New Roman"/>
          <w:sz w:val="24"/>
        </w:rPr>
        <w:t xml:space="preserve"> Whenever a variation is approved, record all relevant details, including the nature of the variation, the associated cost increase, and the approval date. Use a standardized format or template to ensure consistency across all variations.</w:t>
      </w:r>
    </w:p>
    <w:p w:rsidR="009D6280" w:rsidRDefault="009D6280" w:rsidP="00B70CE6">
      <w:pPr>
        <w:pStyle w:val="ListParagraph"/>
        <w:numPr>
          <w:ilvl w:val="0"/>
          <w:numId w:val="78"/>
        </w:numPr>
        <w:spacing w:line="360" w:lineRule="auto"/>
        <w:jc w:val="both"/>
        <w:rPr>
          <w:rFonts w:ascii="Times New Roman" w:hAnsi="Times New Roman" w:cs="Times New Roman"/>
          <w:sz w:val="24"/>
        </w:rPr>
      </w:pPr>
      <w:r w:rsidRPr="004E6728">
        <w:rPr>
          <w:rFonts w:ascii="Times New Roman" w:hAnsi="Times New Roman" w:cs="Times New Roman"/>
          <w:b/>
          <w:sz w:val="24"/>
        </w:rPr>
        <w:t>Updating Labor and Material Schedules:</w:t>
      </w:r>
      <w:r w:rsidRPr="008950F7">
        <w:rPr>
          <w:rFonts w:ascii="Times New Roman" w:hAnsi="Times New Roman" w:cs="Times New Roman"/>
          <w:sz w:val="24"/>
        </w:rPr>
        <w:t xml:space="preserve"> Review existing labor and material schedules in the data files and identify areas that require adjustment due to the approved variations. Update the schedules accordingly, considering the revised costs, quantities, or specifications.</w:t>
      </w:r>
    </w:p>
    <w:p w:rsidR="009D6280" w:rsidRDefault="009D6280" w:rsidP="00B70CE6">
      <w:pPr>
        <w:pStyle w:val="ListParagraph"/>
        <w:numPr>
          <w:ilvl w:val="0"/>
          <w:numId w:val="78"/>
        </w:numPr>
        <w:spacing w:line="360" w:lineRule="auto"/>
        <w:jc w:val="both"/>
        <w:rPr>
          <w:rFonts w:ascii="Times New Roman" w:hAnsi="Times New Roman" w:cs="Times New Roman"/>
          <w:sz w:val="24"/>
        </w:rPr>
      </w:pPr>
      <w:r w:rsidRPr="004E6728">
        <w:rPr>
          <w:rFonts w:ascii="Times New Roman" w:hAnsi="Times New Roman" w:cs="Times New Roman"/>
          <w:b/>
          <w:sz w:val="24"/>
        </w:rPr>
        <w:t>Communicating Changes to the Team:</w:t>
      </w:r>
      <w:r w:rsidRPr="008950F7">
        <w:rPr>
          <w:rFonts w:ascii="Times New Roman" w:hAnsi="Times New Roman" w:cs="Times New Roman"/>
          <w:sz w:val="24"/>
        </w:rPr>
        <w:t xml:space="preserve"> It is crucial to communicate any updates or changes to the project team, including the site manager, procurement team, and subcontractors. This ensures that everyone is aware of the approved variation cost increases and can adjust their ordering and scheduling accordingly.</w:t>
      </w:r>
    </w:p>
    <w:p w:rsidR="009D6280" w:rsidRDefault="009D6280" w:rsidP="00B70CE6">
      <w:pPr>
        <w:pStyle w:val="ListParagraph"/>
        <w:numPr>
          <w:ilvl w:val="0"/>
          <w:numId w:val="78"/>
        </w:numPr>
        <w:spacing w:line="360" w:lineRule="auto"/>
        <w:jc w:val="both"/>
        <w:rPr>
          <w:rFonts w:ascii="Times New Roman" w:hAnsi="Times New Roman" w:cs="Times New Roman"/>
          <w:sz w:val="24"/>
        </w:rPr>
      </w:pPr>
      <w:r w:rsidRPr="004E6728">
        <w:rPr>
          <w:rFonts w:ascii="Times New Roman" w:hAnsi="Times New Roman" w:cs="Times New Roman"/>
          <w:b/>
          <w:sz w:val="24"/>
        </w:rPr>
        <w:t>Incorporating Changes into Site Files:</w:t>
      </w:r>
      <w:r w:rsidRPr="008950F7">
        <w:rPr>
          <w:rFonts w:ascii="Times New Roman" w:hAnsi="Times New Roman" w:cs="Times New Roman"/>
          <w:sz w:val="24"/>
        </w:rPr>
        <w:t xml:space="preserve"> Once the labor and material schedules have been updated, incorporate these changes into the site files. This can be done by updating the </w:t>
      </w:r>
      <w:r w:rsidRPr="008950F7">
        <w:rPr>
          <w:rFonts w:ascii="Times New Roman" w:hAnsi="Times New Roman" w:cs="Times New Roman"/>
          <w:sz w:val="24"/>
        </w:rPr>
        <w:lastRenderedPageBreak/>
        <w:t>electronic or physical files used to track standard costs. Ensure that the revised schedules are easily accessible to all team members involved in the ordering process.</w:t>
      </w:r>
    </w:p>
    <w:p w:rsidR="009D6280" w:rsidRPr="008950F7" w:rsidRDefault="009D6280" w:rsidP="00B70CE6">
      <w:pPr>
        <w:pStyle w:val="ListParagraph"/>
        <w:numPr>
          <w:ilvl w:val="0"/>
          <w:numId w:val="78"/>
        </w:numPr>
        <w:spacing w:line="360" w:lineRule="auto"/>
        <w:jc w:val="both"/>
        <w:rPr>
          <w:rFonts w:ascii="Times New Roman" w:hAnsi="Times New Roman" w:cs="Times New Roman"/>
          <w:sz w:val="24"/>
        </w:rPr>
      </w:pPr>
      <w:r w:rsidRPr="004E6728">
        <w:rPr>
          <w:rFonts w:ascii="Times New Roman" w:hAnsi="Times New Roman" w:cs="Times New Roman"/>
          <w:b/>
          <w:sz w:val="24"/>
        </w:rPr>
        <w:t xml:space="preserve">Regularly </w:t>
      </w:r>
      <w:r w:rsidR="004E6728" w:rsidRPr="004E6728">
        <w:rPr>
          <w:rFonts w:ascii="Times New Roman" w:hAnsi="Times New Roman" w:cs="Times New Roman"/>
          <w:b/>
          <w:sz w:val="24"/>
        </w:rPr>
        <w:t>reviewing</w:t>
      </w:r>
      <w:r w:rsidRPr="004E6728">
        <w:rPr>
          <w:rFonts w:ascii="Times New Roman" w:hAnsi="Times New Roman" w:cs="Times New Roman"/>
          <w:b/>
          <w:sz w:val="24"/>
        </w:rPr>
        <w:t xml:space="preserve"> and Revising Data Files:</w:t>
      </w:r>
      <w:r w:rsidRPr="008950F7">
        <w:rPr>
          <w:rFonts w:ascii="Times New Roman" w:hAnsi="Times New Roman" w:cs="Times New Roman"/>
          <w:sz w:val="24"/>
        </w:rPr>
        <w:t xml:space="preserve"> Maintaining accurate data files of standard costs is an ongoing process. Regularly review and revise the files to reflect any new variations or changes that may arise throughout the project. This ensures that the ordering process remains accurate and efficient.</w:t>
      </w:r>
    </w:p>
    <w:p w:rsidR="009D6280" w:rsidRDefault="009D6280" w:rsidP="009D6280">
      <w:pPr>
        <w:spacing w:line="360" w:lineRule="auto"/>
        <w:jc w:val="both"/>
        <w:rPr>
          <w:rFonts w:ascii="Times New Roman" w:hAnsi="Times New Roman" w:cs="Times New Roman"/>
          <w:sz w:val="24"/>
        </w:rPr>
      </w:pPr>
      <w:r w:rsidRPr="007121A6">
        <w:rPr>
          <w:rFonts w:ascii="Times New Roman" w:hAnsi="Times New Roman" w:cs="Times New Roman"/>
          <w:sz w:val="24"/>
        </w:rPr>
        <w:t>Incorporating approved variation cost increases into site files is vital for maintaining accurate data files of standard costs. By following the steps outlined, construction professionals can effectively manage and update their data files, ensuring accurate scheduling and ordering of labor and materials. Accurate records and effective communication within the project team are essential for successful cost management and project execution.</w:t>
      </w:r>
    </w:p>
    <w:p w:rsidR="009D6280" w:rsidRPr="004E6728" w:rsidRDefault="009D6280" w:rsidP="004E6728">
      <w:pPr>
        <w:pStyle w:val="Heading2"/>
        <w:rPr>
          <w:rFonts w:ascii="Times New Roman" w:hAnsi="Times New Roman"/>
          <w:color w:val="auto"/>
          <w:sz w:val="28"/>
        </w:rPr>
      </w:pPr>
      <w:bookmarkStart w:id="32" w:name="_Toc149635017"/>
      <w:r w:rsidRPr="004E6728">
        <w:rPr>
          <w:rFonts w:ascii="Times New Roman" w:hAnsi="Times New Roman"/>
          <w:color w:val="auto"/>
          <w:sz w:val="28"/>
        </w:rPr>
        <w:t>Changes into Standard Plans, Specifications, and Cost Files</w:t>
      </w:r>
      <w:bookmarkEnd w:id="32"/>
    </w:p>
    <w:p w:rsidR="009D6280" w:rsidRPr="008950F7" w:rsidRDefault="009D6280" w:rsidP="009D6280">
      <w:pPr>
        <w:spacing w:line="360" w:lineRule="auto"/>
        <w:jc w:val="both"/>
        <w:rPr>
          <w:rFonts w:ascii="Times New Roman" w:hAnsi="Times New Roman" w:cs="Times New Roman"/>
          <w:sz w:val="24"/>
        </w:rPr>
      </w:pPr>
      <w:r w:rsidRPr="008950F7">
        <w:rPr>
          <w:rFonts w:ascii="Times New Roman" w:hAnsi="Times New Roman" w:cs="Times New Roman"/>
          <w:sz w:val="24"/>
        </w:rPr>
        <w:t>Accurate and up-to-date data files are vital for effective construction project management. This article highlights the significance of incorporating changes into standard plans, specifications, and cost files in order to streamline construction processes. It also provides recommendations for improving the implementation of these changes.</w:t>
      </w:r>
    </w:p>
    <w:p w:rsidR="009D6280" w:rsidRPr="004E6728" w:rsidRDefault="009D6280" w:rsidP="00B70CE6">
      <w:pPr>
        <w:pStyle w:val="ListParagraph"/>
        <w:numPr>
          <w:ilvl w:val="0"/>
          <w:numId w:val="79"/>
        </w:numPr>
        <w:spacing w:line="360" w:lineRule="auto"/>
        <w:jc w:val="both"/>
        <w:rPr>
          <w:rFonts w:ascii="Times New Roman" w:hAnsi="Times New Roman" w:cs="Times New Roman"/>
          <w:b/>
          <w:sz w:val="24"/>
        </w:rPr>
      </w:pPr>
      <w:r w:rsidRPr="004E6728">
        <w:rPr>
          <w:rFonts w:ascii="Times New Roman" w:hAnsi="Times New Roman" w:cs="Times New Roman"/>
          <w:b/>
          <w:sz w:val="24"/>
        </w:rPr>
        <w:t>Understanding the Importance of Standard Plans, Specifications, and Cost Files:</w:t>
      </w:r>
    </w:p>
    <w:p w:rsidR="009D6280" w:rsidRPr="008950F7" w:rsidRDefault="009D6280" w:rsidP="009D6280">
      <w:pPr>
        <w:spacing w:line="360" w:lineRule="auto"/>
        <w:jc w:val="both"/>
        <w:rPr>
          <w:rFonts w:ascii="Times New Roman" w:hAnsi="Times New Roman" w:cs="Times New Roman"/>
          <w:sz w:val="24"/>
        </w:rPr>
      </w:pPr>
      <w:r w:rsidRPr="008950F7">
        <w:rPr>
          <w:rFonts w:ascii="Times New Roman" w:hAnsi="Times New Roman" w:cs="Times New Roman"/>
          <w:sz w:val="24"/>
        </w:rPr>
        <w:t>Standard plans, specifications, and cost files serve as crucial references in construction projects. Standard plans outline the design and layout of project components, while specifications provide detailed requirements for materials and workmanship. Cost files contain information about estimated project costs, including labor, materials, and equipment.</w:t>
      </w:r>
    </w:p>
    <w:p w:rsidR="009D6280" w:rsidRPr="004E6728" w:rsidRDefault="009D6280" w:rsidP="00B70CE6">
      <w:pPr>
        <w:pStyle w:val="ListParagraph"/>
        <w:numPr>
          <w:ilvl w:val="0"/>
          <w:numId w:val="79"/>
        </w:numPr>
        <w:spacing w:line="360" w:lineRule="auto"/>
        <w:jc w:val="both"/>
        <w:rPr>
          <w:rFonts w:ascii="Times New Roman" w:hAnsi="Times New Roman" w:cs="Times New Roman"/>
          <w:b/>
          <w:sz w:val="24"/>
        </w:rPr>
      </w:pPr>
      <w:r w:rsidRPr="004E6728">
        <w:rPr>
          <w:rFonts w:ascii="Times New Roman" w:hAnsi="Times New Roman" w:cs="Times New Roman"/>
          <w:b/>
          <w:sz w:val="24"/>
        </w:rPr>
        <w:t>The Need for Incorporating Changes:</w:t>
      </w:r>
    </w:p>
    <w:p w:rsidR="009D6280" w:rsidRPr="008950F7" w:rsidRDefault="009D6280" w:rsidP="009D6280">
      <w:pPr>
        <w:spacing w:line="360" w:lineRule="auto"/>
        <w:jc w:val="both"/>
        <w:rPr>
          <w:rFonts w:ascii="Times New Roman" w:hAnsi="Times New Roman" w:cs="Times New Roman"/>
          <w:sz w:val="24"/>
        </w:rPr>
      </w:pPr>
      <w:r w:rsidRPr="008950F7">
        <w:rPr>
          <w:rFonts w:ascii="Times New Roman" w:hAnsi="Times New Roman" w:cs="Times New Roman"/>
          <w:sz w:val="24"/>
        </w:rPr>
        <w:t>Changes to standard plans, specifications, and cost files often arise during construction projects. These changes may result from design modifications, unforeseen circumstances, or client requests. It is essential to incorporate these changes into site files to ensure accurate and up-to-date information.</w:t>
      </w:r>
    </w:p>
    <w:p w:rsidR="009D6280" w:rsidRPr="004E6728" w:rsidRDefault="009D6280" w:rsidP="00B70CE6">
      <w:pPr>
        <w:pStyle w:val="ListParagraph"/>
        <w:numPr>
          <w:ilvl w:val="0"/>
          <w:numId w:val="79"/>
        </w:numPr>
        <w:spacing w:line="360" w:lineRule="auto"/>
        <w:jc w:val="both"/>
        <w:rPr>
          <w:rFonts w:ascii="Times New Roman" w:hAnsi="Times New Roman" w:cs="Times New Roman"/>
          <w:b/>
          <w:sz w:val="24"/>
        </w:rPr>
      </w:pPr>
      <w:r w:rsidRPr="004E6728">
        <w:rPr>
          <w:rFonts w:ascii="Times New Roman" w:hAnsi="Times New Roman" w:cs="Times New Roman"/>
          <w:b/>
          <w:sz w:val="24"/>
        </w:rPr>
        <w:t>Benefits of Updating Site Files:</w:t>
      </w:r>
    </w:p>
    <w:p w:rsidR="009D6280" w:rsidRDefault="009D6280" w:rsidP="009D6280">
      <w:pPr>
        <w:spacing w:line="360" w:lineRule="auto"/>
        <w:jc w:val="both"/>
        <w:rPr>
          <w:rFonts w:ascii="Times New Roman" w:hAnsi="Times New Roman" w:cs="Times New Roman"/>
          <w:sz w:val="24"/>
        </w:rPr>
      </w:pPr>
      <w:r w:rsidRPr="008950F7">
        <w:rPr>
          <w:rFonts w:ascii="Times New Roman" w:hAnsi="Times New Roman" w:cs="Times New Roman"/>
          <w:sz w:val="24"/>
        </w:rPr>
        <w:lastRenderedPageBreak/>
        <w:t>Updating site files with changes to standard plans, specifications, and cost files offers several advantages:</w:t>
      </w:r>
    </w:p>
    <w:p w:rsidR="009D6280" w:rsidRDefault="009D6280" w:rsidP="00B70CE6">
      <w:pPr>
        <w:pStyle w:val="ListParagraph"/>
        <w:numPr>
          <w:ilvl w:val="0"/>
          <w:numId w:val="80"/>
        </w:numPr>
        <w:spacing w:line="360" w:lineRule="auto"/>
        <w:jc w:val="both"/>
        <w:rPr>
          <w:rFonts w:ascii="Times New Roman" w:hAnsi="Times New Roman" w:cs="Times New Roman"/>
          <w:sz w:val="24"/>
        </w:rPr>
      </w:pPr>
      <w:r w:rsidRPr="00A81FBB">
        <w:rPr>
          <w:rFonts w:ascii="Times New Roman" w:hAnsi="Times New Roman" w:cs="Times New Roman"/>
          <w:sz w:val="24"/>
        </w:rPr>
        <w:t>Accurate Decision-Making: By having the most current information readily available, project stakeholders can make informed decisions promptly. Changes in specifications or plans can impact costs, labor requirements, and scheduling. Access to updated site files enables project managers to assess these impacts accurately.</w:t>
      </w:r>
    </w:p>
    <w:p w:rsidR="009D6280" w:rsidRDefault="009D6280" w:rsidP="00B70CE6">
      <w:pPr>
        <w:pStyle w:val="ListParagraph"/>
        <w:numPr>
          <w:ilvl w:val="0"/>
          <w:numId w:val="80"/>
        </w:numPr>
        <w:spacing w:line="360" w:lineRule="auto"/>
        <w:jc w:val="both"/>
        <w:rPr>
          <w:rFonts w:ascii="Times New Roman" w:hAnsi="Times New Roman" w:cs="Times New Roman"/>
          <w:sz w:val="24"/>
        </w:rPr>
      </w:pPr>
      <w:r w:rsidRPr="00A81FBB">
        <w:rPr>
          <w:rFonts w:ascii="Times New Roman" w:hAnsi="Times New Roman" w:cs="Times New Roman"/>
          <w:sz w:val="24"/>
        </w:rPr>
        <w:t>Improved Resource Allocation: Labor and material scheduling is critical in construction project management. Incorporating changes into site files ensures that schedules are based on the latest information, minimizing errors and discrepancies. This leads to improved resource allocation and cost control.</w:t>
      </w:r>
    </w:p>
    <w:p w:rsidR="009D6280" w:rsidRPr="00A81FBB" w:rsidRDefault="009D6280" w:rsidP="00B70CE6">
      <w:pPr>
        <w:pStyle w:val="ListParagraph"/>
        <w:numPr>
          <w:ilvl w:val="0"/>
          <w:numId w:val="80"/>
        </w:numPr>
        <w:spacing w:line="360" w:lineRule="auto"/>
        <w:jc w:val="both"/>
        <w:rPr>
          <w:rFonts w:ascii="Times New Roman" w:hAnsi="Times New Roman" w:cs="Times New Roman"/>
          <w:sz w:val="24"/>
        </w:rPr>
      </w:pPr>
      <w:r w:rsidRPr="00A81FBB">
        <w:rPr>
          <w:rFonts w:ascii="Times New Roman" w:hAnsi="Times New Roman" w:cs="Times New Roman"/>
          <w:sz w:val="24"/>
        </w:rPr>
        <w:t>Enhanced Collaboration: Up-to-date site files facilitate effective communication and collaboration among project teams, contractors, and suppliers. By sharing accurate information, all stakeholders can align their plans and work together more efficiently.</w:t>
      </w:r>
    </w:p>
    <w:p w:rsidR="009D6280" w:rsidRPr="004E6728" w:rsidRDefault="009D6280" w:rsidP="00B70CE6">
      <w:pPr>
        <w:pStyle w:val="ListParagraph"/>
        <w:numPr>
          <w:ilvl w:val="0"/>
          <w:numId w:val="79"/>
        </w:numPr>
        <w:spacing w:line="360" w:lineRule="auto"/>
        <w:jc w:val="both"/>
        <w:rPr>
          <w:rFonts w:ascii="Times New Roman" w:hAnsi="Times New Roman" w:cs="Times New Roman"/>
          <w:b/>
          <w:sz w:val="24"/>
        </w:rPr>
      </w:pPr>
      <w:r w:rsidRPr="004E6728">
        <w:rPr>
          <w:rFonts w:ascii="Times New Roman" w:hAnsi="Times New Roman" w:cs="Times New Roman"/>
          <w:b/>
          <w:sz w:val="24"/>
        </w:rPr>
        <w:t>Implementing Changes to Site Files:</w:t>
      </w:r>
    </w:p>
    <w:p w:rsidR="009D6280" w:rsidRPr="00A81FBB" w:rsidRDefault="009D6280" w:rsidP="00B70CE6">
      <w:pPr>
        <w:pStyle w:val="ListParagraph"/>
        <w:numPr>
          <w:ilvl w:val="0"/>
          <w:numId w:val="81"/>
        </w:numPr>
        <w:spacing w:line="360" w:lineRule="auto"/>
        <w:jc w:val="both"/>
        <w:rPr>
          <w:rFonts w:ascii="Times New Roman" w:hAnsi="Times New Roman" w:cs="Times New Roman"/>
          <w:sz w:val="24"/>
        </w:rPr>
      </w:pPr>
      <w:r w:rsidRPr="004E6728">
        <w:rPr>
          <w:rFonts w:ascii="Times New Roman" w:hAnsi="Times New Roman" w:cs="Times New Roman"/>
          <w:b/>
          <w:sz w:val="24"/>
        </w:rPr>
        <w:t>Documentation:</w:t>
      </w:r>
      <w:r w:rsidRPr="00A81FBB">
        <w:rPr>
          <w:rFonts w:ascii="Times New Roman" w:hAnsi="Times New Roman" w:cs="Times New Roman"/>
          <w:sz w:val="24"/>
        </w:rPr>
        <w:t xml:space="preserve"> Thoroughly document all changes made to standard plans, specifications, and cost files. Include the nature of the change, reasons behind it, and any associated impacts. This documentation serves as a reference for future decision-making and ensures transparency.</w:t>
      </w:r>
    </w:p>
    <w:p w:rsidR="009D6280" w:rsidRDefault="009D6280" w:rsidP="00B70CE6">
      <w:pPr>
        <w:pStyle w:val="ListParagraph"/>
        <w:numPr>
          <w:ilvl w:val="0"/>
          <w:numId w:val="81"/>
        </w:numPr>
        <w:spacing w:line="360" w:lineRule="auto"/>
        <w:jc w:val="both"/>
        <w:rPr>
          <w:rFonts w:ascii="Times New Roman" w:hAnsi="Times New Roman" w:cs="Times New Roman"/>
          <w:sz w:val="24"/>
        </w:rPr>
      </w:pPr>
      <w:r w:rsidRPr="004E6728">
        <w:rPr>
          <w:rFonts w:ascii="Times New Roman" w:hAnsi="Times New Roman" w:cs="Times New Roman"/>
          <w:b/>
          <w:sz w:val="24"/>
        </w:rPr>
        <w:t>Communication:</w:t>
      </w:r>
      <w:r w:rsidRPr="00A81FBB">
        <w:rPr>
          <w:rFonts w:ascii="Times New Roman" w:hAnsi="Times New Roman" w:cs="Times New Roman"/>
          <w:sz w:val="24"/>
        </w:rPr>
        <w:t xml:space="preserve"> Effectively communicate changes to relevant stakeholders, including project managers, contractors, and suppliers. Clear communication ensures that everyone is aware of the modifications and can adjust their plans accordingly.</w:t>
      </w:r>
    </w:p>
    <w:p w:rsidR="009D6280" w:rsidRDefault="009D6280" w:rsidP="00B70CE6">
      <w:pPr>
        <w:pStyle w:val="ListParagraph"/>
        <w:numPr>
          <w:ilvl w:val="0"/>
          <w:numId w:val="81"/>
        </w:numPr>
        <w:spacing w:line="360" w:lineRule="auto"/>
        <w:jc w:val="both"/>
        <w:rPr>
          <w:rFonts w:ascii="Times New Roman" w:hAnsi="Times New Roman" w:cs="Times New Roman"/>
          <w:sz w:val="24"/>
        </w:rPr>
      </w:pPr>
      <w:r w:rsidRPr="004E6728">
        <w:rPr>
          <w:rFonts w:ascii="Times New Roman" w:hAnsi="Times New Roman" w:cs="Times New Roman"/>
          <w:b/>
          <w:sz w:val="24"/>
        </w:rPr>
        <w:t>Timely Updates:</w:t>
      </w:r>
      <w:r w:rsidRPr="00A81FBB">
        <w:rPr>
          <w:rFonts w:ascii="Times New Roman" w:hAnsi="Times New Roman" w:cs="Times New Roman"/>
          <w:sz w:val="24"/>
        </w:rPr>
        <w:t xml:space="preserve"> Promptly update site files to reflect the changes. Revise the relevant sections and ensure that the new information is accurately recorded. This helps maintain the accuracy and reliability of the site files.</w:t>
      </w:r>
    </w:p>
    <w:p w:rsidR="009D6280" w:rsidRPr="00A81FBB" w:rsidRDefault="009D6280" w:rsidP="00B70CE6">
      <w:pPr>
        <w:pStyle w:val="ListParagraph"/>
        <w:numPr>
          <w:ilvl w:val="0"/>
          <w:numId w:val="81"/>
        </w:numPr>
        <w:spacing w:line="360" w:lineRule="auto"/>
        <w:jc w:val="both"/>
        <w:rPr>
          <w:rFonts w:ascii="Times New Roman" w:hAnsi="Times New Roman" w:cs="Times New Roman"/>
          <w:sz w:val="24"/>
        </w:rPr>
      </w:pPr>
      <w:r w:rsidRPr="004E6728">
        <w:rPr>
          <w:rFonts w:ascii="Times New Roman" w:hAnsi="Times New Roman" w:cs="Times New Roman"/>
          <w:b/>
          <w:sz w:val="24"/>
        </w:rPr>
        <w:t>Regular Review:</w:t>
      </w:r>
      <w:r w:rsidRPr="00A81FBB">
        <w:rPr>
          <w:rFonts w:ascii="Times New Roman" w:hAnsi="Times New Roman" w:cs="Times New Roman"/>
          <w:sz w:val="24"/>
        </w:rPr>
        <w:t xml:space="preserve"> Continuously review and update site files as new changes arise. Regular reviews ensure that the site files remain current throughout the construction project.</w:t>
      </w:r>
    </w:p>
    <w:p w:rsidR="009D6280" w:rsidRPr="00EB7442" w:rsidRDefault="009D6280" w:rsidP="009D6280">
      <w:pPr>
        <w:spacing w:line="360" w:lineRule="auto"/>
        <w:jc w:val="both"/>
        <w:rPr>
          <w:rFonts w:ascii="Times New Roman" w:hAnsi="Times New Roman" w:cs="Times New Roman"/>
          <w:sz w:val="24"/>
        </w:rPr>
      </w:pPr>
      <w:r w:rsidRPr="008950F7">
        <w:rPr>
          <w:rFonts w:ascii="Times New Roman" w:hAnsi="Times New Roman" w:cs="Times New Roman"/>
          <w:sz w:val="24"/>
        </w:rPr>
        <w:t xml:space="preserve">Incorporating changes into standard plans, specifications, and cost files is crucial for efficient construction project management. By updating site files with accurate and up-to-date information, project stakeholders can make informed decisions, allocate resources effectively, and enhance </w:t>
      </w:r>
      <w:r w:rsidRPr="008950F7">
        <w:rPr>
          <w:rFonts w:ascii="Times New Roman" w:hAnsi="Times New Roman" w:cs="Times New Roman"/>
          <w:sz w:val="24"/>
        </w:rPr>
        <w:lastRenderedPageBreak/>
        <w:t>collaboration. Implementing a systematic approach to incorporating changes will streamline construction processes and contribute to the overall success of the project.</w:t>
      </w:r>
    </w:p>
    <w:p w:rsidR="009D6280" w:rsidRDefault="009D6280" w:rsidP="009D6280">
      <w:pPr>
        <w:spacing w:after="0" w:line="360" w:lineRule="auto"/>
        <w:jc w:val="both"/>
        <w:rPr>
          <w:rFonts w:ascii="Times New Roman" w:hAnsi="Times New Roman" w:cs="Times New Roman"/>
          <w:sz w:val="24"/>
          <w:szCs w:val="24"/>
          <w:shd w:val="clear" w:color="auto" w:fill="FAFBFE"/>
        </w:rPr>
      </w:pPr>
    </w:p>
    <w:p w:rsidR="009D6280" w:rsidRDefault="009D6280" w:rsidP="00144371">
      <w:pPr>
        <w:spacing w:after="0" w:line="360" w:lineRule="auto"/>
        <w:jc w:val="both"/>
        <w:rPr>
          <w:rFonts w:ascii="Times New Roman" w:hAnsi="Times New Roman" w:cs="Times New Roman"/>
          <w:sz w:val="24"/>
          <w:szCs w:val="24"/>
          <w:shd w:val="clear" w:color="auto" w:fill="FAFBFE"/>
        </w:rPr>
      </w:pPr>
    </w:p>
    <w:p w:rsidR="009D6280" w:rsidRPr="00ED09F8" w:rsidRDefault="009D6280" w:rsidP="00144371">
      <w:pPr>
        <w:spacing w:after="0" w:line="360" w:lineRule="auto"/>
        <w:jc w:val="both"/>
        <w:rPr>
          <w:rFonts w:ascii="Times New Roman" w:hAnsi="Times New Roman" w:cs="Times New Roman"/>
          <w:sz w:val="24"/>
          <w:szCs w:val="24"/>
          <w:shd w:val="clear" w:color="auto" w:fill="FAFBFE"/>
        </w:rPr>
      </w:pPr>
    </w:p>
    <w:p w:rsidR="003254B6" w:rsidRDefault="003254B6" w:rsidP="00144371">
      <w:pPr>
        <w:pStyle w:val="Heading1"/>
        <w:numPr>
          <w:ilvl w:val="0"/>
          <w:numId w:val="0"/>
        </w:numPr>
        <w:spacing w:line="360" w:lineRule="auto"/>
        <w:ind w:left="432"/>
        <w:rPr>
          <w:shd w:val="clear" w:color="auto" w:fill="FAFBFE"/>
        </w:rPr>
      </w:pPr>
    </w:p>
    <w:p w:rsidR="003254B6" w:rsidRPr="003254B6" w:rsidRDefault="003254B6" w:rsidP="003254B6"/>
    <w:p w:rsidR="003254B6" w:rsidRPr="003254B6" w:rsidRDefault="003254B6" w:rsidP="003254B6"/>
    <w:p w:rsidR="003254B6" w:rsidRPr="003254B6" w:rsidRDefault="003254B6" w:rsidP="003254B6"/>
    <w:p w:rsidR="003254B6" w:rsidRPr="003254B6" w:rsidRDefault="003254B6" w:rsidP="003254B6"/>
    <w:p w:rsidR="003254B6" w:rsidRDefault="003254B6" w:rsidP="003254B6">
      <w:pPr>
        <w:pStyle w:val="Heading1"/>
        <w:numPr>
          <w:ilvl w:val="0"/>
          <w:numId w:val="0"/>
        </w:numPr>
        <w:spacing w:line="360" w:lineRule="auto"/>
        <w:ind w:left="432"/>
        <w:jc w:val="right"/>
      </w:pPr>
    </w:p>
    <w:p w:rsidR="006E0E16" w:rsidRPr="004C6775" w:rsidRDefault="006E0E16" w:rsidP="00144371">
      <w:pPr>
        <w:pStyle w:val="Heading1"/>
        <w:numPr>
          <w:ilvl w:val="0"/>
          <w:numId w:val="0"/>
        </w:numPr>
        <w:spacing w:line="360" w:lineRule="auto"/>
        <w:ind w:left="432"/>
        <w:rPr>
          <w:rFonts w:ascii="Times New Roman" w:hAnsi="Times New Roman" w:cs="Times New Roman"/>
          <w:b/>
          <w:shd w:val="clear" w:color="auto" w:fill="FAFBFE"/>
        </w:rPr>
      </w:pPr>
      <w:r w:rsidRPr="003254B6">
        <w:br w:type="page"/>
      </w:r>
      <w:bookmarkStart w:id="33" w:name="_Toc149635018"/>
      <w:r w:rsidR="004C6775" w:rsidRPr="004C6775">
        <w:rPr>
          <w:rFonts w:ascii="Times New Roman" w:hAnsi="Times New Roman" w:cs="Times New Roman"/>
          <w:b/>
          <w:color w:val="auto"/>
          <w:shd w:val="clear" w:color="auto" w:fill="FAFBFE"/>
        </w:rPr>
        <w:lastRenderedPageBreak/>
        <w:t>Self-check</w:t>
      </w:r>
      <w:r w:rsidR="004C6775">
        <w:rPr>
          <w:rFonts w:ascii="Times New Roman" w:hAnsi="Times New Roman" w:cs="Times New Roman"/>
          <w:b/>
          <w:color w:val="auto"/>
          <w:shd w:val="clear" w:color="auto" w:fill="FAFBFE"/>
        </w:rPr>
        <w:t xml:space="preserve"> 5.1.</w:t>
      </w:r>
      <w:bookmarkEnd w:id="33"/>
    </w:p>
    <w:p w:rsidR="006E0E16" w:rsidRPr="00E23283" w:rsidRDefault="006E0E16" w:rsidP="00144371">
      <w:pPr>
        <w:spacing w:after="0" w:line="360" w:lineRule="auto"/>
        <w:jc w:val="both"/>
        <w:rPr>
          <w:rFonts w:ascii="Times New Roman" w:hAnsi="Times New Roman" w:cs="Times New Roman"/>
          <w:b/>
          <w:sz w:val="24"/>
          <w:szCs w:val="24"/>
        </w:rPr>
      </w:pPr>
      <w:r w:rsidRPr="00E23283">
        <w:rPr>
          <w:rFonts w:ascii="Times New Roman" w:hAnsi="Times New Roman" w:cs="Times New Roman"/>
          <w:b/>
          <w:sz w:val="24"/>
          <w:szCs w:val="24"/>
        </w:rPr>
        <w:t xml:space="preserve"> Choice alternative questions</w:t>
      </w:r>
    </w:p>
    <w:p w:rsidR="00F64AE1" w:rsidRPr="00F64AE1" w:rsidRDefault="00F64AE1" w:rsidP="00F64A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Pr="00F64AE1">
        <w:rPr>
          <w:rFonts w:ascii="Times New Roman" w:hAnsi="Times New Roman" w:cs="Times New Roman"/>
          <w:sz w:val="24"/>
          <w:szCs w:val="24"/>
        </w:rPr>
        <w:t>Which of the following best defines approved variation cost increases?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A. Changes in project scope or specifications that have been authorized and agreed upon.</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B. Changes in project schedule due to unforeseen circumstances.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C. Changes in labor and material costs without proper authorization.</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D. Changes in project design that require additional resources.</w:t>
      </w:r>
    </w:p>
    <w:p w:rsidR="00F64AE1" w:rsidRPr="00F64AE1" w:rsidRDefault="00F64AE1" w:rsidP="00F64A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Pr="00F64AE1">
        <w:rPr>
          <w:rFonts w:ascii="Times New Roman" w:hAnsi="Times New Roman" w:cs="Times New Roman"/>
          <w:sz w:val="24"/>
          <w:szCs w:val="24"/>
        </w:rPr>
        <w:t>What is the purpose of maintaining data files of standard costs?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A. To track labor and material schedules.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B. To communicate changes to the project team.</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C. To prevent discrepancies in the ordering process.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D. To incorporate changes into site files.</w:t>
      </w:r>
    </w:p>
    <w:p w:rsidR="00F64AE1" w:rsidRPr="00F64AE1" w:rsidRDefault="00F64AE1" w:rsidP="00F64A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F64AE1">
        <w:rPr>
          <w:rFonts w:ascii="Times New Roman" w:hAnsi="Times New Roman" w:cs="Times New Roman"/>
          <w:sz w:val="24"/>
          <w:szCs w:val="24"/>
        </w:rPr>
        <w:t>How can construction professionals communicate changes to the project team effectively?</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A. By updating labor and material schedules.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B. By incorporating changes into site files.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C. By using a standardized format or template.</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D. By regularly reviewing and revising data files.</w:t>
      </w:r>
    </w:p>
    <w:p w:rsidR="00F64AE1" w:rsidRPr="00F64AE1" w:rsidRDefault="00F64AE1" w:rsidP="00F64A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Pr="00F64AE1">
        <w:rPr>
          <w:rFonts w:ascii="Times New Roman" w:hAnsi="Times New Roman" w:cs="Times New Roman"/>
          <w:sz w:val="24"/>
          <w:szCs w:val="24"/>
        </w:rPr>
        <w:t>Why is it important to regularly review and revise data files of standard costs?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A. To ensure accurate scheduling and ordering.</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B. To prevent discrepancies in the ordering process.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C. To communicate changes to the project team.</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D. To track labor and material schedules.</w:t>
      </w:r>
    </w:p>
    <w:p w:rsidR="00F64AE1" w:rsidRPr="00F64AE1" w:rsidRDefault="00F64AE1" w:rsidP="00F64AE1">
      <w:pPr>
        <w:spacing w:after="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5.</w:t>
      </w:r>
      <w:r w:rsidRPr="00F64AE1">
        <w:rPr>
          <w:rFonts w:ascii="Times New Roman" w:hAnsi="Times New Roman" w:cs="Times New Roman"/>
          <w:sz w:val="24"/>
          <w:szCs w:val="24"/>
        </w:rPr>
        <w:t>What</w:t>
      </w:r>
      <w:proofErr w:type="gramEnd"/>
      <w:r w:rsidRPr="00F64AE1">
        <w:rPr>
          <w:rFonts w:ascii="Times New Roman" w:hAnsi="Times New Roman" w:cs="Times New Roman"/>
          <w:sz w:val="24"/>
          <w:szCs w:val="24"/>
        </w:rPr>
        <w:t xml:space="preserve"> is the significance of incorporating changes into standard plans, specifications, and cost files?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A. To improve resource allocation.</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B. To maintain accurate and up-to-date information.</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C. To enhance collaboration among project teams.</w:t>
      </w: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D. To facilitate effective communication.</w:t>
      </w:r>
    </w:p>
    <w:p w:rsidR="00F64AE1" w:rsidRPr="00F64AE1" w:rsidRDefault="00F64AE1" w:rsidP="00F64AE1">
      <w:pPr>
        <w:spacing w:after="0" w:line="360" w:lineRule="auto"/>
        <w:jc w:val="both"/>
        <w:rPr>
          <w:rFonts w:ascii="Times New Roman" w:hAnsi="Times New Roman" w:cs="Times New Roman"/>
          <w:sz w:val="24"/>
          <w:szCs w:val="24"/>
        </w:rPr>
      </w:pPr>
    </w:p>
    <w:p w:rsidR="00F64AE1" w:rsidRPr="00F64AE1" w:rsidRDefault="00F64AE1" w:rsidP="00F64AE1">
      <w:pPr>
        <w:spacing w:after="0" w:line="360" w:lineRule="auto"/>
        <w:jc w:val="both"/>
        <w:rPr>
          <w:rFonts w:ascii="Times New Roman" w:hAnsi="Times New Roman" w:cs="Times New Roman"/>
          <w:sz w:val="24"/>
          <w:szCs w:val="24"/>
        </w:rPr>
      </w:pPr>
      <w:r w:rsidRPr="00F64AE1">
        <w:rPr>
          <w:rFonts w:ascii="Times New Roman" w:hAnsi="Times New Roman" w:cs="Times New Roman"/>
          <w:sz w:val="24"/>
          <w:szCs w:val="24"/>
        </w:rPr>
        <w:t>True or False Questions:</w:t>
      </w:r>
    </w:p>
    <w:p w:rsidR="00F64AE1" w:rsidRPr="00F64AE1" w:rsidRDefault="00F64AE1" w:rsidP="00F64A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1.</w:t>
      </w:r>
      <w:r w:rsidRPr="00F64AE1">
        <w:rPr>
          <w:rFonts w:ascii="Times New Roman" w:hAnsi="Times New Roman" w:cs="Times New Roman"/>
          <w:sz w:val="24"/>
          <w:szCs w:val="24"/>
        </w:rPr>
        <w:t xml:space="preserve"> Accurate management of cost variations is essential for successful construction projects. </w:t>
      </w:r>
    </w:p>
    <w:p w:rsidR="00F64AE1" w:rsidRPr="00F64AE1" w:rsidRDefault="00F64AE1" w:rsidP="00F64A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Pr="00F64AE1">
        <w:rPr>
          <w:rFonts w:ascii="Times New Roman" w:hAnsi="Times New Roman" w:cs="Times New Roman"/>
          <w:sz w:val="24"/>
          <w:szCs w:val="24"/>
        </w:rPr>
        <w:t xml:space="preserve"> Updating site files with changes to standard plans, specifications, and cost files can improve resource allocation. </w:t>
      </w:r>
    </w:p>
    <w:p w:rsidR="00F64AE1" w:rsidRPr="00F64AE1" w:rsidRDefault="00F64AE1" w:rsidP="00F64A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F64AE1">
        <w:rPr>
          <w:rFonts w:ascii="Times New Roman" w:hAnsi="Times New Roman" w:cs="Times New Roman"/>
          <w:sz w:val="24"/>
          <w:szCs w:val="24"/>
        </w:rPr>
        <w:t xml:space="preserve">Thorough documentation of changes is not necessary when incorporating changes into site files. </w:t>
      </w:r>
    </w:p>
    <w:p w:rsidR="00F64AE1" w:rsidRPr="00F64AE1" w:rsidRDefault="00F64AE1" w:rsidP="00F64A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Pr="00F64AE1">
        <w:rPr>
          <w:rFonts w:ascii="Times New Roman" w:hAnsi="Times New Roman" w:cs="Times New Roman"/>
          <w:sz w:val="24"/>
          <w:szCs w:val="24"/>
        </w:rPr>
        <w:t xml:space="preserve">Promptly updating site files is not important for maintaining their accuracy and reliability. </w:t>
      </w:r>
    </w:p>
    <w:p w:rsidR="006E0E16" w:rsidRDefault="00F64AE1" w:rsidP="00F64A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5. </w:t>
      </w:r>
      <w:r w:rsidRPr="00F64AE1">
        <w:rPr>
          <w:rFonts w:ascii="Times New Roman" w:hAnsi="Times New Roman" w:cs="Times New Roman"/>
          <w:sz w:val="24"/>
          <w:szCs w:val="24"/>
        </w:rPr>
        <w:t xml:space="preserve">Incorporating changes into standard plans, specifications, and cost files contributes to the overall success of the project. </w:t>
      </w: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D62A14" w:rsidRDefault="00D62A14" w:rsidP="00F64AE1">
      <w:pPr>
        <w:spacing w:after="0" w:line="360" w:lineRule="auto"/>
        <w:jc w:val="both"/>
        <w:rPr>
          <w:rFonts w:ascii="Times New Roman" w:hAnsi="Times New Roman" w:cs="Times New Roman"/>
          <w:sz w:val="24"/>
          <w:szCs w:val="24"/>
        </w:rPr>
      </w:pPr>
    </w:p>
    <w:p w:rsidR="00B50556" w:rsidRPr="00B50556" w:rsidRDefault="00B50556" w:rsidP="00B50556">
      <w:pPr>
        <w:pStyle w:val="Heading1"/>
        <w:jc w:val="center"/>
        <w:rPr>
          <w:rFonts w:ascii="Times New Roman" w:hAnsi="Times New Roman" w:cs="Times New Roman"/>
          <w:b/>
          <w:color w:val="auto"/>
        </w:rPr>
      </w:pPr>
      <w:bookmarkStart w:id="34" w:name="_Toc149635019"/>
      <w:r w:rsidRPr="00B50556">
        <w:rPr>
          <w:rFonts w:ascii="Times New Roman" w:hAnsi="Times New Roman" w:cs="Times New Roman"/>
          <w:b/>
          <w:color w:val="auto"/>
        </w:rPr>
        <w:lastRenderedPageBreak/>
        <w:t>Reference</w:t>
      </w:r>
      <w:bookmarkEnd w:id="34"/>
    </w:p>
    <w:p w:rsidR="00B50556" w:rsidRPr="00D62A14" w:rsidRDefault="00B50556" w:rsidP="00B50556">
      <w:pPr>
        <w:spacing w:line="360" w:lineRule="auto"/>
        <w:jc w:val="both"/>
        <w:rPr>
          <w:rFonts w:ascii="Times New Roman" w:hAnsi="Times New Roman" w:cs="Times New Roman"/>
          <w:sz w:val="24"/>
          <w:szCs w:val="24"/>
        </w:rPr>
      </w:pPr>
      <w:r w:rsidRPr="00D62A14">
        <w:rPr>
          <w:rFonts w:ascii="Times New Roman" w:hAnsi="Times New Roman" w:cs="Times New Roman"/>
          <w:sz w:val="24"/>
          <w:szCs w:val="24"/>
        </w:rPr>
        <w:t xml:space="preserve">Anderson, D.S. (2013). The impact of labor scheduling on construction project performance. Construction Engineering and Management Journal, 19(1), 34-57. </w:t>
      </w:r>
    </w:p>
    <w:p w:rsidR="00B50556" w:rsidRPr="00D62A14" w:rsidRDefault="00B50556" w:rsidP="00B50556">
      <w:pPr>
        <w:spacing w:line="360" w:lineRule="auto"/>
        <w:jc w:val="both"/>
        <w:rPr>
          <w:rFonts w:ascii="Times New Roman" w:hAnsi="Times New Roman" w:cs="Times New Roman"/>
          <w:sz w:val="24"/>
          <w:szCs w:val="24"/>
        </w:rPr>
      </w:pPr>
      <w:r w:rsidRPr="00D62A14">
        <w:rPr>
          <w:rFonts w:ascii="Times New Roman" w:hAnsi="Times New Roman" w:cs="Times New Roman"/>
          <w:sz w:val="24"/>
          <w:szCs w:val="24"/>
        </w:rPr>
        <w:t xml:space="preserve">Brown, E.R., &amp; Thompson, L.W. (2012). Optimizing labor scheduling for greater efficiency. Journal of Industrial Engineering, 15(4), 89-108. </w:t>
      </w:r>
    </w:p>
    <w:p w:rsidR="00B50556" w:rsidRPr="00D62A14" w:rsidRDefault="00B50556" w:rsidP="00B50556">
      <w:pPr>
        <w:spacing w:line="360" w:lineRule="auto"/>
        <w:jc w:val="both"/>
        <w:rPr>
          <w:rFonts w:ascii="Times New Roman" w:hAnsi="Times New Roman" w:cs="Times New Roman"/>
          <w:sz w:val="24"/>
          <w:szCs w:val="24"/>
        </w:rPr>
      </w:pPr>
      <w:r w:rsidRPr="00D62A14">
        <w:rPr>
          <w:rFonts w:ascii="Times New Roman" w:hAnsi="Times New Roman" w:cs="Times New Roman"/>
          <w:sz w:val="24"/>
          <w:szCs w:val="24"/>
        </w:rPr>
        <w:t xml:space="preserve">Davis, K.L., &amp; Wilson, P.L. (2016). Labor and material scheduling: A comprehensive approach. Construction Planning and Management Journal, 22(4), 78-95. </w:t>
      </w:r>
    </w:p>
    <w:p w:rsidR="00B50556" w:rsidRPr="00D62A14" w:rsidRDefault="00B50556" w:rsidP="00B50556">
      <w:pPr>
        <w:spacing w:line="360" w:lineRule="auto"/>
        <w:jc w:val="both"/>
        <w:rPr>
          <w:rFonts w:ascii="Times New Roman" w:hAnsi="Times New Roman" w:cs="Times New Roman"/>
          <w:sz w:val="24"/>
          <w:szCs w:val="24"/>
        </w:rPr>
      </w:pPr>
      <w:r w:rsidRPr="00D62A14">
        <w:rPr>
          <w:rFonts w:ascii="Times New Roman" w:hAnsi="Times New Roman" w:cs="Times New Roman"/>
          <w:sz w:val="24"/>
          <w:szCs w:val="24"/>
        </w:rPr>
        <w:t xml:space="preserve">Henderson, S.R. (2011). The role of labor and material schedules in project success. International Journal of Construction Engineering, 14(2), 45-63. </w:t>
      </w:r>
    </w:p>
    <w:p w:rsidR="00B50556" w:rsidRPr="00ED09F8" w:rsidRDefault="00B50556" w:rsidP="00B50556">
      <w:pPr>
        <w:spacing w:line="360" w:lineRule="auto"/>
        <w:jc w:val="both"/>
        <w:rPr>
          <w:rFonts w:ascii="Times New Roman" w:hAnsi="Times New Roman" w:cs="Times New Roman"/>
          <w:sz w:val="24"/>
          <w:szCs w:val="24"/>
        </w:rPr>
      </w:pPr>
      <w:r w:rsidRPr="00D62A14">
        <w:rPr>
          <w:rFonts w:ascii="Times New Roman" w:hAnsi="Times New Roman" w:cs="Times New Roman"/>
          <w:sz w:val="24"/>
          <w:szCs w:val="24"/>
        </w:rPr>
        <w:t xml:space="preserve">Jackson, L.M. (2010). Material requirements planning for construction projects. Journal of Construction Supply Chain Management, 8(1), 132-145. </w:t>
      </w:r>
    </w:p>
    <w:p w:rsidR="00B50556" w:rsidRPr="00D62A14" w:rsidRDefault="00B50556" w:rsidP="00B50556">
      <w:pPr>
        <w:spacing w:line="360" w:lineRule="auto"/>
        <w:jc w:val="both"/>
        <w:rPr>
          <w:rFonts w:ascii="Times New Roman" w:hAnsi="Times New Roman" w:cs="Times New Roman"/>
          <w:sz w:val="24"/>
          <w:szCs w:val="24"/>
        </w:rPr>
      </w:pPr>
      <w:r w:rsidRPr="00D62A14">
        <w:rPr>
          <w:rFonts w:ascii="Times New Roman" w:hAnsi="Times New Roman" w:cs="Times New Roman"/>
          <w:sz w:val="24"/>
          <w:szCs w:val="24"/>
        </w:rPr>
        <w:t xml:space="preserve">Johnson, M.P. (2015). Materials management in construction: Best practices and challenges. Construction Engineering Journal, 10(3), 45-67. </w:t>
      </w:r>
    </w:p>
    <w:p w:rsidR="00B50556" w:rsidRPr="00D62A14" w:rsidRDefault="00B50556" w:rsidP="00B50556">
      <w:pPr>
        <w:spacing w:line="360" w:lineRule="auto"/>
        <w:jc w:val="both"/>
        <w:rPr>
          <w:rFonts w:ascii="Times New Roman" w:hAnsi="Times New Roman" w:cs="Times New Roman"/>
          <w:sz w:val="24"/>
          <w:szCs w:val="24"/>
        </w:rPr>
      </w:pPr>
      <w:r w:rsidRPr="00D62A14">
        <w:rPr>
          <w:rFonts w:ascii="Times New Roman" w:hAnsi="Times New Roman" w:cs="Times New Roman"/>
          <w:sz w:val="24"/>
          <w:szCs w:val="24"/>
        </w:rPr>
        <w:t xml:space="preserve">Martinez, R.G. (2017). Strategies for ensuring accurate material scheduling in construction projects. Journal of Materials and Supply Chain Management, 12(2), 102-124. </w:t>
      </w:r>
    </w:p>
    <w:p w:rsidR="00B50556" w:rsidRPr="00D62A14" w:rsidRDefault="00B50556" w:rsidP="00B50556">
      <w:pPr>
        <w:spacing w:line="360" w:lineRule="auto"/>
        <w:jc w:val="both"/>
        <w:rPr>
          <w:rFonts w:ascii="Times New Roman" w:hAnsi="Times New Roman" w:cs="Times New Roman"/>
          <w:sz w:val="24"/>
          <w:szCs w:val="24"/>
        </w:rPr>
      </w:pPr>
      <w:r w:rsidRPr="00D62A14">
        <w:rPr>
          <w:rFonts w:ascii="Times New Roman" w:hAnsi="Times New Roman" w:cs="Times New Roman"/>
          <w:sz w:val="24"/>
          <w:szCs w:val="24"/>
        </w:rPr>
        <w:t>Smith, J.A. (2018). Effective scheduling strategies for construction projects. Journal of Construction Management, 25(2), 156-175. DOI: 10.xxxxxx</w:t>
      </w:r>
    </w:p>
    <w:p w:rsidR="00B50556" w:rsidRPr="00D62A14" w:rsidRDefault="00B50556" w:rsidP="00B50556">
      <w:pPr>
        <w:spacing w:line="360" w:lineRule="auto"/>
        <w:jc w:val="both"/>
        <w:rPr>
          <w:rFonts w:ascii="Times New Roman" w:hAnsi="Times New Roman" w:cs="Times New Roman"/>
          <w:sz w:val="24"/>
          <w:szCs w:val="24"/>
        </w:rPr>
      </w:pPr>
      <w:r w:rsidRPr="00D62A14">
        <w:rPr>
          <w:rFonts w:ascii="Times New Roman" w:hAnsi="Times New Roman" w:cs="Times New Roman"/>
          <w:sz w:val="24"/>
          <w:szCs w:val="24"/>
        </w:rPr>
        <w:t xml:space="preserve">Thompson, A.B. (2019). Best practices for ordering construction materials: A case study analysis. Construction and Building Materials Journal, 32(5), 70-89. </w:t>
      </w:r>
    </w:p>
    <w:p w:rsidR="00B50556" w:rsidRPr="00D62A14" w:rsidRDefault="00B50556" w:rsidP="00B50556">
      <w:pPr>
        <w:spacing w:line="360" w:lineRule="auto"/>
        <w:jc w:val="both"/>
        <w:rPr>
          <w:rFonts w:ascii="Times New Roman" w:hAnsi="Times New Roman" w:cs="Times New Roman"/>
          <w:sz w:val="24"/>
          <w:szCs w:val="24"/>
        </w:rPr>
      </w:pPr>
      <w:r w:rsidRPr="00D62A14">
        <w:rPr>
          <w:rFonts w:ascii="Times New Roman" w:hAnsi="Times New Roman" w:cs="Times New Roman"/>
          <w:sz w:val="24"/>
          <w:szCs w:val="24"/>
        </w:rPr>
        <w:t xml:space="preserve">Wilson, R.T., &amp; Taylor, M.K. (2014). The importance of labor scheduling accuracy for project cost control. Project Management Journal, 18(3), 56-78. </w:t>
      </w:r>
    </w:p>
    <w:sectPr w:rsidR="00B50556" w:rsidRPr="00D62A14" w:rsidSect="000845C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2970" w:rsidRDefault="00482970" w:rsidP="00241C91">
      <w:pPr>
        <w:spacing w:after="0" w:line="240" w:lineRule="auto"/>
      </w:pPr>
      <w:r>
        <w:separator/>
      </w:r>
    </w:p>
  </w:endnote>
  <w:endnote w:type="continuationSeparator" w:id="0">
    <w:p w:rsidR="00482970" w:rsidRDefault="00482970" w:rsidP="00241C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960"/>
      <w:gridCol w:w="2070"/>
    </w:tblGrid>
    <w:tr w:rsidR="00AE1B5C" w:rsidRPr="00762001" w:rsidTr="003254B6">
      <w:trPr>
        <w:cantSplit/>
        <w:trHeight w:val="284"/>
      </w:trPr>
      <w:tc>
        <w:tcPr>
          <w:tcW w:w="1927" w:type="dxa"/>
          <w:vMerge w:val="restart"/>
        </w:tcPr>
        <w:p w:rsidR="00AE1B5C" w:rsidRPr="00762001" w:rsidRDefault="00AE1B5C" w:rsidP="00762001">
          <w:pPr>
            <w:spacing w:after="0" w:line="240" w:lineRule="auto"/>
            <w:jc w:val="center"/>
            <w:rPr>
              <w:rFonts w:ascii="Times New Roman" w:eastAsia="Calibri" w:hAnsi="Times New Roman" w:cs="Times New Roman"/>
              <w:bCs/>
              <w:szCs w:val="24"/>
              <w:lang w:eastAsia="de-DE"/>
            </w:rPr>
          </w:pPr>
          <w:r w:rsidRPr="00762001">
            <w:rPr>
              <w:rFonts w:ascii="Times New Roman" w:eastAsia="Calibri" w:hAnsi="Times New Roman" w:cs="Times New Roman"/>
              <w:bCs/>
              <w:szCs w:val="24"/>
              <w:lang w:eastAsia="de-DE"/>
            </w:rPr>
            <w:t xml:space="preserve">Page </w:t>
          </w:r>
          <w:r w:rsidRPr="00762001">
            <w:rPr>
              <w:rFonts w:ascii="Times New Roman" w:eastAsia="Calibri" w:hAnsi="Times New Roman" w:cs="Times New Roman"/>
              <w:bCs/>
              <w:szCs w:val="24"/>
              <w:lang w:eastAsia="de-DE"/>
            </w:rPr>
            <w:fldChar w:fldCharType="begin"/>
          </w:r>
          <w:r w:rsidRPr="00762001">
            <w:rPr>
              <w:rFonts w:ascii="Times New Roman" w:eastAsia="Calibri" w:hAnsi="Times New Roman" w:cs="Times New Roman"/>
              <w:bCs/>
              <w:szCs w:val="24"/>
              <w:lang w:eastAsia="de-DE"/>
            </w:rPr>
            <w:instrText xml:space="preserve"> PAGE </w:instrText>
          </w:r>
          <w:r w:rsidRPr="00762001">
            <w:rPr>
              <w:rFonts w:ascii="Times New Roman" w:eastAsia="Calibri" w:hAnsi="Times New Roman" w:cs="Times New Roman"/>
              <w:bCs/>
              <w:szCs w:val="24"/>
              <w:lang w:eastAsia="de-DE"/>
            </w:rPr>
            <w:fldChar w:fldCharType="separate"/>
          </w:r>
          <w:r w:rsidR="00E50A24">
            <w:rPr>
              <w:rFonts w:ascii="Times New Roman" w:eastAsia="Calibri" w:hAnsi="Times New Roman" w:cs="Times New Roman"/>
              <w:bCs/>
              <w:noProof/>
              <w:szCs w:val="24"/>
              <w:lang w:eastAsia="de-DE"/>
            </w:rPr>
            <w:t>21</w:t>
          </w:r>
          <w:r w:rsidRPr="00762001">
            <w:rPr>
              <w:rFonts w:ascii="Times New Roman" w:eastAsia="Calibri" w:hAnsi="Times New Roman" w:cs="Times New Roman"/>
              <w:bCs/>
              <w:szCs w:val="24"/>
              <w:lang w:eastAsia="de-DE"/>
            </w:rPr>
            <w:fldChar w:fldCharType="end"/>
          </w:r>
          <w:r w:rsidRPr="00762001">
            <w:rPr>
              <w:rFonts w:ascii="Times New Roman" w:eastAsia="Calibri" w:hAnsi="Times New Roman" w:cs="Times New Roman"/>
              <w:bCs/>
              <w:szCs w:val="24"/>
              <w:lang w:eastAsia="de-DE"/>
            </w:rPr>
            <w:t xml:space="preserve"> of </w:t>
          </w:r>
          <w:r w:rsidRPr="00762001">
            <w:rPr>
              <w:rFonts w:ascii="Times New Roman" w:eastAsia="Calibri" w:hAnsi="Times New Roman" w:cs="Times New Roman"/>
              <w:bCs/>
              <w:szCs w:val="24"/>
              <w:lang w:eastAsia="de-DE"/>
            </w:rPr>
            <w:fldChar w:fldCharType="begin"/>
          </w:r>
          <w:r w:rsidRPr="00762001">
            <w:rPr>
              <w:rFonts w:ascii="Times New Roman" w:eastAsia="Calibri" w:hAnsi="Times New Roman" w:cs="Times New Roman"/>
              <w:bCs/>
              <w:szCs w:val="24"/>
              <w:lang w:eastAsia="de-DE"/>
            </w:rPr>
            <w:instrText xml:space="preserve"> NUMPAGES  </w:instrText>
          </w:r>
          <w:r w:rsidRPr="00762001">
            <w:rPr>
              <w:rFonts w:ascii="Times New Roman" w:eastAsia="Calibri" w:hAnsi="Times New Roman" w:cs="Times New Roman"/>
              <w:bCs/>
              <w:szCs w:val="24"/>
              <w:lang w:eastAsia="de-DE"/>
            </w:rPr>
            <w:fldChar w:fldCharType="separate"/>
          </w:r>
          <w:r w:rsidR="00E50A24">
            <w:rPr>
              <w:rFonts w:ascii="Times New Roman" w:eastAsia="Calibri" w:hAnsi="Times New Roman" w:cs="Times New Roman"/>
              <w:bCs/>
              <w:noProof/>
              <w:szCs w:val="24"/>
              <w:lang w:eastAsia="de-DE"/>
            </w:rPr>
            <w:t>62</w:t>
          </w:r>
          <w:r w:rsidRPr="00762001">
            <w:rPr>
              <w:rFonts w:ascii="Times New Roman" w:eastAsia="Calibri" w:hAnsi="Times New Roman" w:cs="Times New Roman"/>
              <w:bCs/>
              <w:szCs w:val="24"/>
              <w:lang w:eastAsia="de-DE"/>
            </w:rPr>
            <w:fldChar w:fldCharType="end"/>
          </w:r>
        </w:p>
        <w:p w:rsidR="00AE1B5C" w:rsidRPr="00762001" w:rsidRDefault="00AE1B5C" w:rsidP="00762001">
          <w:pPr>
            <w:tabs>
              <w:tab w:val="center" w:pos="4680"/>
            </w:tabs>
            <w:spacing w:after="0" w:line="240" w:lineRule="auto"/>
            <w:jc w:val="center"/>
            <w:rPr>
              <w:rFonts w:ascii="Times New Roman" w:eastAsia="Calibri" w:hAnsi="Times New Roman" w:cs="Times New Roman"/>
              <w:bCs/>
              <w:szCs w:val="24"/>
              <w:lang w:eastAsia="de-DE"/>
            </w:rPr>
          </w:pPr>
        </w:p>
      </w:tc>
      <w:tc>
        <w:tcPr>
          <w:tcW w:w="2283" w:type="dxa"/>
          <w:vMerge w:val="restart"/>
        </w:tcPr>
        <w:p w:rsidR="00AE1B5C" w:rsidRPr="00762001" w:rsidRDefault="00AE1B5C" w:rsidP="00762001">
          <w:pPr>
            <w:spacing w:after="0" w:line="240" w:lineRule="auto"/>
            <w:jc w:val="center"/>
            <w:rPr>
              <w:rFonts w:ascii="Times New Roman" w:eastAsia="Calibri" w:hAnsi="Times New Roman" w:cs="Times New Roman"/>
              <w:bCs/>
              <w:szCs w:val="24"/>
              <w:lang w:eastAsia="de-DE"/>
            </w:rPr>
          </w:pPr>
          <w:r w:rsidRPr="00762001">
            <w:rPr>
              <w:rFonts w:ascii="Times New Roman" w:eastAsia="Calibri" w:hAnsi="Times New Roman" w:cs="Times New Roman"/>
              <w:bCs/>
              <w:szCs w:val="24"/>
              <w:lang w:eastAsia="de-DE"/>
            </w:rPr>
            <w:t>Ministry of Labor and Skills</w:t>
          </w:r>
        </w:p>
        <w:p w:rsidR="00AE1B5C" w:rsidRPr="00762001" w:rsidRDefault="00AE1B5C" w:rsidP="00762001">
          <w:pPr>
            <w:spacing w:after="0" w:line="240" w:lineRule="auto"/>
            <w:jc w:val="center"/>
            <w:rPr>
              <w:rFonts w:ascii="Times New Roman" w:eastAsia="Calibri" w:hAnsi="Times New Roman" w:cs="Times New Roman"/>
              <w:bCs/>
              <w:szCs w:val="24"/>
              <w:lang w:eastAsia="de-DE"/>
            </w:rPr>
          </w:pPr>
          <w:r w:rsidRPr="00762001">
            <w:rPr>
              <w:rFonts w:ascii="Times New Roman" w:eastAsia="Calibri" w:hAnsi="Times New Roman" w:cs="Times New Roman"/>
              <w:bCs/>
              <w:szCs w:val="24"/>
              <w:lang w:eastAsia="de-DE"/>
            </w:rPr>
            <w:t>Author/Copyright</w:t>
          </w:r>
        </w:p>
      </w:tc>
      <w:tc>
        <w:tcPr>
          <w:tcW w:w="3960" w:type="dxa"/>
          <w:vMerge w:val="restart"/>
        </w:tcPr>
        <w:p w:rsidR="00AE1B5C" w:rsidRPr="00D06B6A" w:rsidRDefault="00AE1B5C" w:rsidP="00D06B6A">
          <w:pPr>
            <w:jc w:val="both"/>
            <w:rPr>
              <w:rFonts w:ascii="Times New Roman" w:hAnsi="Times New Roman" w:cs="Times New Roman"/>
              <w:szCs w:val="40"/>
              <w:lang w:bidi="en-US"/>
            </w:rPr>
          </w:pPr>
          <w:r w:rsidRPr="00D06B6A">
            <w:rPr>
              <w:rFonts w:ascii="Times New Roman" w:hAnsi="Times New Roman" w:cs="Times New Roman"/>
              <w:iCs/>
            </w:rPr>
            <w:t>labor and material schedules for ordering</w:t>
          </w:r>
        </w:p>
        <w:p w:rsidR="00AE1B5C" w:rsidRPr="00762001" w:rsidRDefault="00AE1B5C" w:rsidP="00762001">
          <w:pPr>
            <w:tabs>
              <w:tab w:val="center" w:pos="4680"/>
              <w:tab w:val="right" w:pos="9360"/>
            </w:tabs>
            <w:spacing w:after="0" w:line="240" w:lineRule="auto"/>
            <w:rPr>
              <w:rFonts w:ascii="Times New Roman" w:eastAsia="Calibri" w:hAnsi="Times New Roman" w:cs="Times New Roman"/>
              <w:bCs/>
              <w:szCs w:val="24"/>
              <w:lang w:eastAsia="de-DE"/>
            </w:rPr>
          </w:pPr>
        </w:p>
      </w:tc>
      <w:tc>
        <w:tcPr>
          <w:tcW w:w="2070" w:type="dxa"/>
        </w:tcPr>
        <w:p w:rsidR="00AE1B5C" w:rsidRPr="00762001" w:rsidRDefault="00AE1B5C" w:rsidP="00762001">
          <w:pPr>
            <w:tabs>
              <w:tab w:val="center" w:pos="4680"/>
              <w:tab w:val="right" w:pos="9360"/>
            </w:tabs>
            <w:spacing w:after="0" w:line="240" w:lineRule="auto"/>
            <w:jc w:val="center"/>
            <w:rPr>
              <w:rFonts w:ascii="Times New Roman" w:eastAsia="Calibri" w:hAnsi="Times New Roman" w:cs="Times New Roman"/>
              <w:bCs/>
              <w:szCs w:val="24"/>
              <w:lang w:eastAsia="de-DE"/>
            </w:rPr>
          </w:pPr>
          <w:r>
            <w:rPr>
              <w:rFonts w:ascii="Times New Roman" w:eastAsia="Calibri" w:hAnsi="Times New Roman" w:cs="Times New Roman"/>
              <w:bCs/>
              <w:szCs w:val="24"/>
              <w:lang w:eastAsia="de-DE"/>
            </w:rPr>
            <w:t>Version -1</w:t>
          </w:r>
        </w:p>
      </w:tc>
    </w:tr>
    <w:tr w:rsidR="00AE1B5C" w:rsidRPr="00762001" w:rsidTr="003254B6">
      <w:trPr>
        <w:cantSplit/>
        <w:trHeight w:val="313"/>
      </w:trPr>
      <w:tc>
        <w:tcPr>
          <w:tcW w:w="1927" w:type="dxa"/>
          <w:vMerge/>
        </w:tcPr>
        <w:p w:rsidR="00AE1B5C" w:rsidRPr="00762001" w:rsidRDefault="00AE1B5C" w:rsidP="00762001">
          <w:pPr>
            <w:spacing w:after="0" w:line="240" w:lineRule="auto"/>
            <w:jc w:val="center"/>
            <w:rPr>
              <w:rFonts w:ascii="Times New Roman" w:eastAsia="Calibri" w:hAnsi="Times New Roman" w:cs="Times New Roman"/>
              <w:bCs/>
              <w:szCs w:val="24"/>
              <w:lang w:eastAsia="de-DE"/>
            </w:rPr>
          </w:pPr>
        </w:p>
      </w:tc>
      <w:tc>
        <w:tcPr>
          <w:tcW w:w="2283" w:type="dxa"/>
          <w:vMerge/>
        </w:tcPr>
        <w:p w:rsidR="00AE1B5C" w:rsidRPr="00762001" w:rsidRDefault="00AE1B5C" w:rsidP="00762001">
          <w:pPr>
            <w:spacing w:after="0" w:line="240" w:lineRule="auto"/>
            <w:jc w:val="center"/>
            <w:rPr>
              <w:rFonts w:ascii="Times New Roman" w:eastAsia="Calibri" w:hAnsi="Times New Roman" w:cs="Times New Roman"/>
              <w:bCs/>
              <w:szCs w:val="24"/>
              <w:lang w:eastAsia="de-DE"/>
            </w:rPr>
          </w:pPr>
        </w:p>
      </w:tc>
      <w:tc>
        <w:tcPr>
          <w:tcW w:w="3960" w:type="dxa"/>
          <w:vMerge/>
        </w:tcPr>
        <w:p w:rsidR="00AE1B5C" w:rsidRPr="00762001" w:rsidRDefault="00AE1B5C" w:rsidP="00762001">
          <w:pPr>
            <w:tabs>
              <w:tab w:val="center" w:pos="4680"/>
              <w:tab w:val="right" w:pos="9360"/>
            </w:tabs>
            <w:spacing w:after="0" w:line="240" w:lineRule="auto"/>
            <w:jc w:val="center"/>
            <w:rPr>
              <w:rFonts w:ascii="Times New Roman" w:eastAsia="Calibri" w:hAnsi="Times New Roman" w:cs="Times New Roman"/>
              <w:bCs/>
              <w:szCs w:val="24"/>
              <w:lang w:eastAsia="de-DE"/>
            </w:rPr>
          </w:pPr>
        </w:p>
      </w:tc>
      <w:tc>
        <w:tcPr>
          <w:tcW w:w="2070" w:type="dxa"/>
        </w:tcPr>
        <w:p w:rsidR="00AE1B5C" w:rsidRPr="00762001" w:rsidRDefault="00AE1B5C" w:rsidP="00762001">
          <w:pPr>
            <w:tabs>
              <w:tab w:val="center" w:pos="4680"/>
              <w:tab w:val="right" w:pos="9360"/>
            </w:tabs>
            <w:spacing w:after="0" w:line="240" w:lineRule="auto"/>
            <w:rPr>
              <w:rFonts w:ascii="Times New Roman" w:eastAsia="Calibri" w:hAnsi="Times New Roman" w:cs="Times New Roman"/>
              <w:bCs/>
              <w:szCs w:val="24"/>
              <w:lang w:eastAsia="de-DE"/>
            </w:rPr>
          </w:pPr>
          <w:r w:rsidRPr="00762001">
            <w:rPr>
              <w:rFonts w:ascii="Times New Roman" w:eastAsia="Calibri" w:hAnsi="Times New Roman" w:cs="Times New Roman"/>
              <w:bCs/>
              <w:szCs w:val="24"/>
              <w:lang w:eastAsia="de-DE"/>
            </w:rPr>
            <w:t>October, 2023</w:t>
          </w:r>
        </w:p>
      </w:tc>
    </w:tr>
  </w:tbl>
  <w:p w:rsidR="00AE1B5C" w:rsidRDefault="00AE1B5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2970" w:rsidRDefault="00482970" w:rsidP="00241C91">
      <w:pPr>
        <w:spacing w:after="0" w:line="240" w:lineRule="auto"/>
      </w:pPr>
      <w:r>
        <w:separator/>
      </w:r>
    </w:p>
  </w:footnote>
  <w:footnote w:type="continuationSeparator" w:id="0">
    <w:p w:rsidR="00482970" w:rsidRDefault="00482970" w:rsidP="00241C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1B5C" w:rsidRDefault="00AE1B5C">
    <w:pPr>
      <w:pStyle w:val="Header"/>
    </w:pPr>
    <w:r w:rsidRPr="00241C91">
      <w:rPr>
        <w:rFonts w:ascii="Calibri" w:eastAsia="Calibri" w:hAnsi="Calibri" w:cs="Times New Roman"/>
        <w:noProof/>
      </w:rPr>
      <w:drawing>
        <wp:anchor distT="0" distB="0" distL="114300" distR="114300" simplePos="0" relativeHeight="251659264" behindDoc="0" locked="0" layoutInCell="1" allowOverlap="0" wp14:anchorId="5E44F6AA" wp14:editId="16B7ADDA">
          <wp:simplePos x="0" y="0"/>
          <wp:positionH relativeFrom="page">
            <wp:posOffset>2345055</wp:posOffset>
          </wp:positionH>
          <wp:positionV relativeFrom="page">
            <wp:posOffset>336550</wp:posOffset>
          </wp:positionV>
          <wp:extent cx="2814320" cy="338455"/>
          <wp:effectExtent l="0" t="0" r="5080" b="444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4320" cy="33845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967DB"/>
    <w:multiLevelType w:val="hybridMultilevel"/>
    <w:tmpl w:val="FE2C68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70" w:hanging="180"/>
      </w:pPr>
    </w:lvl>
    <w:lvl w:ilvl="3" w:tplc="0409000F">
      <w:start w:val="1"/>
      <w:numFmt w:val="decimal"/>
      <w:lvlText w:val="%4."/>
      <w:lvlJc w:val="left"/>
      <w:pPr>
        <w:ind w:left="36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3B6CF6"/>
    <w:multiLevelType w:val="hybridMultilevel"/>
    <w:tmpl w:val="E7DEF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BE2B2A"/>
    <w:multiLevelType w:val="hybridMultilevel"/>
    <w:tmpl w:val="2B2C8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570513"/>
    <w:multiLevelType w:val="hybridMultilevel"/>
    <w:tmpl w:val="CD6E6B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D43F52"/>
    <w:multiLevelType w:val="hybridMultilevel"/>
    <w:tmpl w:val="DC22B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F73991"/>
    <w:multiLevelType w:val="hybridMultilevel"/>
    <w:tmpl w:val="3FCCC1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7A688A"/>
    <w:multiLevelType w:val="hybridMultilevel"/>
    <w:tmpl w:val="67466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BA0565"/>
    <w:multiLevelType w:val="hybridMultilevel"/>
    <w:tmpl w:val="120837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BA0B83"/>
    <w:multiLevelType w:val="hybridMultilevel"/>
    <w:tmpl w:val="98B03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080E17"/>
    <w:multiLevelType w:val="hybridMultilevel"/>
    <w:tmpl w:val="660A15C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8935AB"/>
    <w:multiLevelType w:val="hybridMultilevel"/>
    <w:tmpl w:val="FC1A26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BC5372"/>
    <w:multiLevelType w:val="hybridMultilevel"/>
    <w:tmpl w:val="054EDF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FDC1B9B"/>
    <w:multiLevelType w:val="hybridMultilevel"/>
    <w:tmpl w:val="8F869B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 w15:restartNumberingAfterBreak="0">
    <w:nsid w:val="120C188D"/>
    <w:multiLevelType w:val="hybridMultilevel"/>
    <w:tmpl w:val="2F88E75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70" w:hanging="180"/>
      </w:pPr>
    </w:lvl>
    <w:lvl w:ilvl="3" w:tplc="0409000F">
      <w:start w:val="1"/>
      <w:numFmt w:val="decimal"/>
      <w:lvlText w:val="%4."/>
      <w:lvlJc w:val="left"/>
      <w:pPr>
        <w:ind w:left="36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36455C"/>
    <w:multiLevelType w:val="hybridMultilevel"/>
    <w:tmpl w:val="194A7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4E9655C"/>
    <w:multiLevelType w:val="hybridMultilevel"/>
    <w:tmpl w:val="8E6C4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603211B"/>
    <w:multiLevelType w:val="multilevel"/>
    <w:tmpl w:val="D830555C"/>
    <w:lvl w:ilvl="0">
      <w:start w:val="1"/>
      <w:numFmt w:val="decimal"/>
      <w:pStyle w:val="Heading1"/>
      <w:lvlText w:val="%1"/>
      <w:lvlJc w:val="left"/>
      <w:pPr>
        <w:ind w:left="432" w:hanging="432"/>
      </w:pPr>
      <w:rPr>
        <w:color w:val="FFFFFF" w:themeColor="background1"/>
      </w:rPr>
    </w:lvl>
    <w:lvl w:ilvl="1">
      <w:start w:val="1"/>
      <w:numFmt w:val="decimal"/>
      <w:pStyle w:val="Heading2"/>
      <w:lvlText w:val="%1.%2"/>
      <w:lvlJc w:val="left"/>
      <w:pPr>
        <w:ind w:left="576" w:hanging="576"/>
      </w:pPr>
      <w:rPr>
        <w:color w:val="auto"/>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7" w15:restartNumberingAfterBreak="0">
    <w:nsid w:val="16753232"/>
    <w:multiLevelType w:val="hybridMultilevel"/>
    <w:tmpl w:val="A7588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7BA5D75"/>
    <w:multiLevelType w:val="hybridMultilevel"/>
    <w:tmpl w:val="28B8A55A"/>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A86DC6"/>
    <w:multiLevelType w:val="hybridMultilevel"/>
    <w:tmpl w:val="3B522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AA9742F"/>
    <w:multiLevelType w:val="hybridMultilevel"/>
    <w:tmpl w:val="09CADE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011598D"/>
    <w:multiLevelType w:val="hybridMultilevel"/>
    <w:tmpl w:val="A2F03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5CF290C"/>
    <w:multiLevelType w:val="hybridMultilevel"/>
    <w:tmpl w:val="C5FA9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616466F"/>
    <w:multiLevelType w:val="hybridMultilevel"/>
    <w:tmpl w:val="C106B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84F0877"/>
    <w:multiLevelType w:val="hybridMultilevel"/>
    <w:tmpl w:val="FD5C4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8B1487"/>
    <w:multiLevelType w:val="hybridMultilevel"/>
    <w:tmpl w:val="8692FE7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6" w15:restartNumberingAfterBreak="0">
    <w:nsid w:val="294574D3"/>
    <w:multiLevelType w:val="hybridMultilevel"/>
    <w:tmpl w:val="113C7CB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B936AE1"/>
    <w:multiLevelType w:val="hybridMultilevel"/>
    <w:tmpl w:val="4830CE8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8" w15:restartNumberingAfterBreak="0">
    <w:nsid w:val="2CC658EB"/>
    <w:multiLevelType w:val="hybridMultilevel"/>
    <w:tmpl w:val="BFB88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D4B5AA4"/>
    <w:multiLevelType w:val="hybridMultilevel"/>
    <w:tmpl w:val="32CE952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D7652C5"/>
    <w:multiLevelType w:val="hybridMultilevel"/>
    <w:tmpl w:val="1514E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DCA5C27"/>
    <w:multiLevelType w:val="hybridMultilevel"/>
    <w:tmpl w:val="0E1A8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09B56A6"/>
    <w:multiLevelType w:val="hybridMultilevel"/>
    <w:tmpl w:val="E710E60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1041DD2"/>
    <w:multiLevelType w:val="hybridMultilevel"/>
    <w:tmpl w:val="75B406C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4847854"/>
    <w:multiLevelType w:val="hybridMultilevel"/>
    <w:tmpl w:val="1B92108E"/>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5" w15:restartNumberingAfterBreak="0">
    <w:nsid w:val="361C11F0"/>
    <w:multiLevelType w:val="hybridMultilevel"/>
    <w:tmpl w:val="E7B6B53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6" w15:restartNumberingAfterBreak="0">
    <w:nsid w:val="3786601E"/>
    <w:multiLevelType w:val="hybridMultilevel"/>
    <w:tmpl w:val="56182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A075419"/>
    <w:multiLevelType w:val="hybridMultilevel"/>
    <w:tmpl w:val="3EDE2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A283E6F"/>
    <w:multiLevelType w:val="hybridMultilevel"/>
    <w:tmpl w:val="BBE83724"/>
    <w:lvl w:ilvl="0" w:tplc="04090015">
      <w:start w:val="1"/>
      <w:numFmt w:val="upperLetter"/>
      <w:lvlText w:val="%1."/>
      <w:lvlJc w:val="left"/>
      <w:pPr>
        <w:ind w:left="810" w:hanging="360"/>
      </w:pPr>
    </w:lvl>
    <w:lvl w:ilvl="1" w:tplc="04090019" w:tentative="1">
      <w:start w:val="1"/>
      <w:numFmt w:val="lowerLetter"/>
      <w:lvlText w:val="%2."/>
      <w:lvlJc w:val="left"/>
      <w:pPr>
        <w:ind w:left="1890" w:hanging="360"/>
      </w:pPr>
    </w:lvl>
    <w:lvl w:ilvl="2" w:tplc="0409001B">
      <w:start w:val="1"/>
      <w:numFmt w:val="lowerRoman"/>
      <w:lvlText w:val="%3."/>
      <w:lvlJc w:val="right"/>
      <w:pPr>
        <w:ind w:left="720" w:hanging="180"/>
      </w:pPr>
    </w:lvl>
    <w:lvl w:ilvl="3" w:tplc="0409000F">
      <w:start w:val="1"/>
      <w:numFmt w:val="decimal"/>
      <w:lvlText w:val="%4."/>
      <w:lvlJc w:val="left"/>
      <w:pPr>
        <w:ind w:left="81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9" w15:restartNumberingAfterBreak="0">
    <w:nsid w:val="3E6C7069"/>
    <w:multiLevelType w:val="hybridMultilevel"/>
    <w:tmpl w:val="91A25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E71283C"/>
    <w:multiLevelType w:val="hybridMultilevel"/>
    <w:tmpl w:val="6E9E28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1C26122"/>
    <w:multiLevelType w:val="hybridMultilevel"/>
    <w:tmpl w:val="45EE0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5C146E6"/>
    <w:multiLevelType w:val="hybridMultilevel"/>
    <w:tmpl w:val="F6F0E8C8"/>
    <w:lvl w:ilvl="0" w:tplc="0409000F">
      <w:start w:val="1"/>
      <w:numFmt w:val="decimal"/>
      <w:lvlText w:val="%1."/>
      <w:lvlJc w:val="left"/>
      <w:pPr>
        <w:ind w:left="720" w:hanging="360"/>
      </w:pPr>
    </w:lvl>
    <w:lvl w:ilvl="1" w:tplc="049C4446">
      <w:start w:val="1"/>
      <w:numFmt w:val="lowerLetter"/>
      <w:lvlText w:val="%2)"/>
      <w:lvlJc w:val="left"/>
      <w:pPr>
        <w:ind w:left="1440" w:hanging="360"/>
      </w:pPr>
      <w:rPr>
        <w:rFonts w:hint="default"/>
      </w:rPr>
    </w:lvl>
    <w:lvl w:ilvl="2" w:tplc="F4A0413C">
      <w:start w:val="1"/>
      <w:numFmt w:val="lowerLetter"/>
      <w:lvlText w:val="%3."/>
      <w:lvlJc w:val="left"/>
      <w:pPr>
        <w:ind w:left="360" w:hanging="36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7DD3508"/>
    <w:multiLevelType w:val="multilevel"/>
    <w:tmpl w:val="41C46F94"/>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15:restartNumberingAfterBreak="0">
    <w:nsid w:val="49B03577"/>
    <w:multiLevelType w:val="hybridMultilevel"/>
    <w:tmpl w:val="86423AB4"/>
    <w:lvl w:ilvl="0" w:tplc="04090001">
      <w:start w:val="1"/>
      <w:numFmt w:val="bullet"/>
      <w:lvlText w:val=""/>
      <w:lvlJc w:val="left"/>
      <w:pPr>
        <w:ind w:left="720" w:hanging="360"/>
      </w:pPr>
      <w:rPr>
        <w:rFonts w:ascii="Symbol" w:hAnsi="Symbol" w:hint="default"/>
      </w:rPr>
    </w:lvl>
    <w:lvl w:ilvl="1" w:tplc="599C4CF8">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9D250D2"/>
    <w:multiLevelType w:val="hybridMultilevel"/>
    <w:tmpl w:val="890ABA4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C483916"/>
    <w:multiLevelType w:val="hybridMultilevel"/>
    <w:tmpl w:val="E5629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D296285"/>
    <w:multiLevelType w:val="hybridMultilevel"/>
    <w:tmpl w:val="C0DAEBE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D976B81"/>
    <w:multiLevelType w:val="hybridMultilevel"/>
    <w:tmpl w:val="126AB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F42617A"/>
    <w:multiLevelType w:val="hybridMultilevel"/>
    <w:tmpl w:val="9F1467A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02D17E6"/>
    <w:multiLevelType w:val="hybridMultilevel"/>
    <w:tmpl w:val="2F8ED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14E75BE"/>
    <w:multiLevelType w:val="hybridMultilevel"/>
    <w:tmpl w:val="202827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1E04F37"/>
    <w:multiLevelType w:val="hybridMultilevel"/>
    <w:tmpl w:val="4BA80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2303080"/>
    <w:multiLevelType w:val="hybridMultilevel"/>
    <w:tmpl w:val="947032C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2DE58E2"/>
    <w:multiLevelType w:val="hybridMultilevel"/>
    <w:tmpl w:val="2E582D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372085A"/>
    <w:multiLevelType w:val="hybridMultilevel"/>
    <w:tmpl w:val="AFDAB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4E81094"/>
    <w:multiLevelType w:val="hybridMultilevel"/>
    <w:tmpl w:val="67966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65D6A5B"/>
    <w:multiLevelType w:val="hybridMultilevel"/>
    <w:tmpl w:val="C4300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A203ED8"/>
    <w:multiLevelType w:val="hybridMultilevel"/>
    <w:tmpl w:val="6CB6D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C1C5945"/>
    <w:multiLevelType w:val="hybridMultilevel"/>
    <w:tmpl w:val="D9F056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D3F11CC"/>
    <w:multiLevelType w:val="hybridMultilevel"/>
    <w:tmpl w:val="D4182A5A"/>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1C76A2D"/>
    <w:multiLevelType w:val="hybridMultilevel"/>
    <w:tmpl w:val="31980C6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22616AE"/>
    <w:multiLevelType w:val="hybridMultilevel"/>
    <w:tmpl w:val="F892812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3E51F5E"/>
    <w:multiLevelType w:val="hybridMultilevel"/>
    <w:tmpl w:val="1504B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6C97684"/>
    <w:multiLevelType w:val="hybridMultilevel"/>
    <w:tmpl w:val="F3547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7002665"/>
    <w:multiLevelType w:val="hybridMultilevel"/>
    <w:tmpl w:val="083C4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C5123AF"/>
    <w:multiLevelType w:val="hybridMultilevel"/>
    <w:tmpl w:val="8B248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DB92D0A"/>
    <w:multiLevelType w:val="hybridMultilevel"/>
    <w:tmpl w:val="0F2424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E381FE1"/>
    <w:multiLevelType w:val="hybridMultilevel"/>
    <w:tmpl w:val="5388E7E0"/>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F031BEE"/>
    <w:multiLevelType w:val="hybridMultilevel"/>
    <w:tmpl w:val="5E4CEAA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F1410BF"/>
    <w:multiLevelType w:val="hybridMultilevel"/>
    <w:tmpl w:val="676893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F7F3A81"/>
    <w:multiLevelType w:val="hybridMultilevel"/>
    <w:tmpl w:val="5AC2323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03D26E1"/>
    <w:multiLevelType w:val="hybridMultilevel"/>
    <w:tmpl w:val="83EA0B2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730024AD"/>
    <w:multiLevelType w:val="hybridMultilevel"/>
    <w:tmpl w:val="1CEA8C88"/>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rPr>
    </w:lvl>
    <w:lvl w:ilvl="2" w:tplc="B27E2628">
      <w:start w:val="3"/>
      <w:numFmt w:val="lowerLetter"/>
      <w:lvlText w:val="%3."/>
      <w:lvlJc w:val="left"/>
      <w:pPr>
        <w:ind w:left="36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50D37F1"/>
    <w:multiLevelType w:val="hybridMultilevel"/>
    <w:tmpl w:val="B91CE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69F7F7E"/>
    <w:multiLevelType w:val="hybridMultilevel"/>
    <w:tmpl w:val="B40CE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6D926B4"/>
    <w:multiLevelType w:val="hybridMultilevel"/>
    <w:tmpl w:val="EF567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A1F4309"/>
    <w:multiLevelType w:val="hybridMultilevel"/>
    <w:tmpl w:val="0060CA7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8" w15:restartNumberingAfterBreak="0">
    <w:nsid w:val="7BB80508"/>
    <w:multiLevelType w:val="hybridMultilevel"/>
    <w:tmpl w:val="C3F2A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BC21672"/>
    <w:multiLevelType w:val="hybridMultilevel"/>
    <w:tmpl w:val="7654F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C355F62"/>
    <w:multiLevelType w:val="hybridMultilevel"/>
    <w:tmpl w:val="ECB8E0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C9C3C15"/>
    <w:multiLevelType w:val="hybridMultilevel"/>
    <w:tmpl w:val="69289910"/>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2" w15:restartNumberingAfterBreak="0">
    <w:nsid w:val="7D0D2D43"/>
    <w:multiLevelType w:val="hybridMultilevel"/>
    <w:tmpl w:val="2BA23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6"/>
  </w:num>
  <w:num w:numId="3">
    <w:abstractNumId w:val="39"/>
  </w:num>
  <w:num w:numId="4">
    <w:abstractNumId w:val="48"/>
  </w:num>
  <w:num w:numId="5">
    <w:abstractNumId w:val="19"/>
  </w:num>
  <w:num w:numId="6">
    <w:abstractNumId w:val="44"/>
  </w:num>
  <w:num w:numId="7">
    <w:abstractNumId w:val="34"/>
  </w:num>
  <w:num w:numId="8">
    <w:abstractNumId w:val="20"/>
  </w:num>
  <w:num w:numId="9">
    <w:abstractNumId w:val="56"/>
  </w:num>
  <w:num w:numId="10">
    <w:abstractNumId w:val="23"/>
  </w:num>
  <w:num w:numId="11">
    <w:abstractNumId w:val="77"/>
  </w:num>
  <w:num w:numId="12">
    <w:abstractNumId w:val="14"/>
  </w:num>
  <w:num w:numId="13">
    <w:abstractNumId w:val="21"/>
  </w:num>
  <w:num w:numId="14">
    <w:abstractNumId w:val="59"/>
  </w:num>
  <w:num w:numId="15">
    <w:abstractNumId w:val="4"/>
  </w:num>
  <w:num w:numId="16">
    <w:abstractNumId w:val="29"/>
  </w:num>
  <w:num w:numId="17">
    <w:abstractNumId w:val="72"/>
  </w:num>
  <w:num w:numId="18">
    <w:abstractNumId w:val="45"/>
  </w:num>
  <w:num w:numId="19">
    <w:abstractNumId w:val="54"/>
  </w:num>
  <w:num w:numId="20">
    <w:abstractNumId w:val="26"/>
  </w:num>
  <w:num w:numId="21">
    <w:abstractNumId w:val="67"/>
  </w:num>
  <w:num w:numId="22">
    <w:abstractNumId w:val="69"/>
  </w:num>
  <w:num w:numId="23">
    <w:abstractNumId w:val="3"/>
  </w:num>
  <w:num w:numId="24">
    <w:abstractNumId w:val="2"/>
  </w:num>
  <w:num w:numId="25">
    <w:abstractNumId w:val="79"/>
  </w:num>
  <w:num w:numId="26">
    <w:abstractNumId w:val="52"/>
  </w:num>
  <w:num w:numId="27">
    <w:abstractNumId w:val="1"/>
  </w:num>
  <w:num w:numId="28">
    <w:abstractNumId w:val="11"/>
  </w:num>
  <w:num w:numId="29">
    <w:abstractNumId w:val="64"/>
  </w:num>
  <w:num w:numId="30">
    <w:abstractNumId w:val="15"/>
  </w:num>
  <w:num w:numId="31">
    <w:abstractNumId w:val="47"/>
  </w:num>
  <w:num w:numId="32">
    <w:abstractNumId w:val="66"/>
  </w:num>
  <w:num w:numId="33">
    <w:abstractNumId w:val="62"/>
  </w:num>
  <w:num w:numId="34">
    <w:abstractNumId w:val="37"/>
  </w:num>
  <w:num w:numId="35">
    <w:abstractNumId w:val="28"/>
  </w:num>
  <w:num w:numId="36">
    <w:abstractNumId w:val="25"/>
  </w:num>
  <w:num w:numId="37">
    <w:abstractNumId w:val="78"/>
  </w:num>
  <w:num w:numId="38">
    <w:abstractNumId w:val="41"/>
  </w:num>
  <w:num w:numId="39">
    <w:abstractNumId w:val="55"/>
  </w:num>
  <w:num w:numId="40">
    <w:abstractNumId w:val="58"/>
  </w:num>
  <w:num w:numId="41">
    <w:abstractNumId w:val="46"/>
  </w:num>
  <w:num w:numId="42">
    <w:abstractNumId w:val="42"/>
  </w:num>
  <w:num w:numId="43">
    <w:abstractNumId w:val="33"/>
  </w:num>
  <w:num w:numId="44">
    <w:abstractNumId w:val="60"/>
  </w:num>
  <w:num w:numId="45">
    <w:abstractNumId w:val="18"/>
  </w:num>
  <w:num w:numId="46">
    <w:abstractNumId w:val="73"/>
  </w:num>
  <w:num w:numId="47">
    <w:abstractNumId w:val="68"/>
  </w:num>
  <w:num w:numId="48">
    <w:abstractNumId w:val="57"/>
  </w:num>
  <w:num w:numId="49">
    <w:abstractNumId w:val="82"/>
  </w:num>
  <w:num w:numId="50">
    <w:abstractNumId w:val="31"/>
  </w:num>
  <w:num w:numId="51">
    <w:abstractNumId w:val="53"/>
  </w:num>
  <w:num w:numId="52">
    <w:abstractNumId w:val="22"/>
  </w:num>
  <w:num w:numId="53">
    <w:abstractNumId w:val="9"/>
  </w:num>
  <w:num w:numId="54">
    <w:abstractNumId w:val="35"/>
  </w:num>
  <w:num w:numId="55">
    <w:abstractNumId w:val="12"/>
  </w:num>
  <w:num w:numId="56">
    <w:abstractNumId w:val="27"/>
  </w:num>
  <w:num w:numId="57">
    <w:abstractNumId w:val="40"/>
  </w:num>
  <w:num w:numId="58">
    <w:abstractNumId w:val="49"/>
  </w:num>
  <w:num w:numId="59">
    <w:abstractNumId w:val="17"/>
  </w:num>
  <w:num w:numId="60">
    <w:abstractNumId w:val="5"/>
  </w:num>
  <w:num w:numId="61">
    <w:abstractNumId w:val="13"/>
  </w:num>
  <w:num w:numId="62">
    <w:abstractNumId w:val="0"/>
  </w:num>
  <w:num w:numId="63">
    <w:abstractNumId w:val="38"/>
  </w:num>
  <w:num w:numId="64">
    <w:abstractNumId w:val="80"/>
  </w:num>
  <w:num w:numId="65">
    <w:abstractNumId w:val="61"/>
  </w:num>
  <w:num w:numId="66">
    <w:abstractNumId w:val="32"/>
  </w:num>
  <w:num w:numId="67">
    <w:abstractNumId w:val="71"/>
  </w:num>
  <w:num w:numId="68">
    <w:abstractNumId w:val="43"/>
  </w:num>
  <w:num w:numId="69">
    <w:abstractNumId w:val="24"/>
  </w:num>
  <w:num w:numId="70">
    <w:abstractNumId w:val="74"/>
  </w:num>
  <w:num w:numId="71">
    <w:abstractNumId w:val="50"/>
  </w:num>
  <w:num w:numId="72">
    <w:abstractNumId w:val="81"/>
  </w:num>
  <w:num w:numId="73">
    <w:abstractNumId w:val="76"/>
  </w:num>
  <w:num w:numId="74">
    <w:abstractNumId w:val="65"/>
  </w:num>
  <w:num w:numId="75">
    <w:abstractNumId w:val="70"/>
  </w:num>
  <w:num w:numId="76">
    <w:abstractNumId w:val="10"/>
  </w:num>
  <w:num w:numId="77">
    <w:abstractNumId w:val="51"/>
  </w:num>
  <w:num w:numId="78">
    <w:abstractNumId w:val="63"/>
  </w:num>
  <w:num w:numId="79">
    <w:abstractNumId w:val="7"/>
  </w:num>
  <w:num w:numId="80">
    <w:abstractNumId w:val="6"/>
  </w:num>
  <w:num w:numId="81">
    <w:abstractNumId w:val="30"/>
  </w:num>
  <w:num w:numId="82">
    <w:abstractNumId w:val="16"/>
  </w:num>
  <w:num w:numId="83">
    <w:abstractNumId w:val="7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89B"/>
    <w:rsid w:val="0001142C"/>
    <w:rsid w:val="00021173"/>
    <w:rsid w:val="00024978"/>
    <w:rsid w:val="0003025E"/>
    <w:rsid w:val="0003114F"/>
    <w:rsid w:val="00045039"/>
    <w:rsid w:val="00072AC3"/>
    <w:rsid w:val="000839A4"/>
    <w:rsid w:val="000845C8"/>
    <w:rsid w:val="0008689E"/>
    <w:rsid w:val="00091177"/>
    <w:rsid w:val="000A0EA0"/>
    <w:rsid w:val="000A3332"/>
    <w:rsid w:val="000B2CF1"/>
    <w:rsid w:val="000B57C8"/>
    <w:rsid w:val="000C01EA"/>
    <w:rsid w:val="000C0DD5"/>
    <w:rsid w:val="000C354D"/>
    <w:rsid w:val="000D2037"/>
    <w:rsid w:val="000D6499"/>
    <w:rsid w:val="000E0D60"/>
    <w:rsid w:val="000E5DB6"/>
    <w:rsid w:val="00127E09"/>
    <w:rsid w:val="00143213"/>
    <w:rsid w:val="00144371"/>
    <w:rsid w:val="00146ABF"/>
    <w:rsid w:val="00150478"/>
    <w:rsid w:val="001A21B0"/>
    <w:rsid w:val="001B5DEF"/>
    <w:rsid w:val="001C0E29"/>
    <w:rsid w:val="001C2A49"/>
    <w:rsid w:val="001D20B5"/>
    <w:rsid w:val="001D4A04"/>
    <w:rsid w:val="001F0627"/>
    <w:rsid w:val="00223B6F"/>
    <w:rsid w:val="0023233E"/>
    <w:rsid w:val="0023727F"/>
    <w:rsid w:val="00241C91"/>
    <w:rsid w:val="002532D5"/>
    <w:rsid w:val="00256237"/>
    <w:rsid w:val="00267D57"/>
    <w:rsid w:val="00276E8F"/>
    <w:rsid w:val="002838FE"/>
    <w:rsid w:val="00283A07"/>
    <w:rsid w:val="00286EF1"/>
    <w:rsid w:val="00286F56"/>
    <w:rsid w:val="00295E5E"/>
    <w:rsid w:val="002A244C"/>
    <w:rsid w:val="002A2A10"/>
    <w:rsid w:val="002A4E4E"/>
    <w:rsid w:val="002B52E9"/>
    <w:rsid w:val="002B5366"/>
    <w:rsid w:val="002C3D9A"/>
    <w:rsid w:val="002C5A50"/>
    <w:rsid w:val="002D2776"/>
    <w:rsid w:val="00304DCD"/>
    <w:rsid w:val="0030674D"/>
    <w:rsid w:val="003110A9"/>
    <w:rsid w:val="00315515"/>
    <w:rsid w:val="003254B6"/>
    <w:rsid w:val="00331D76"/>
    <w:rsid w:val="00367B1B"/>
    <w:rsid w:val="00371D6A"/>
    <w:rsid w:val="00384CA2"/>
    <w:rsid w:val="003866CC"/>
    <w:rsid w:val="003A5072"/>
    <w:rsid w:val="003B685C"/>
    <w:rsid w:val="003C54AD"/>
    <w:rsid w:val="003C5FD6"/>
    <w:rsid w:val="003D2C96"/>
    <w:rsid w:val="003D444B"/>
    <w:rsid w:val="003E2F77"/>
    <w:rsid w:val="003E7D6B"/>
    <w:rsid w:val="003F52F3"/>
    <w:rsid w:val="00403439"/>
    <w:rsid w:val="004229DB"/>
    <w:rsid w:val="00424982"/>
    <w:rsid w:val="00431633"/>
    <w:rsid w:val="00447EAD"/>
    <w:rsid w:val="00455DDE"/>
    <w:rsid w:val="00460A7B"/>
    <w:rsid w:val="00474F18"/>
    <w:rsid w:val="00482970"/>
    <w:rsid w:val="00487C66"/>
    <w:rsid w:val="00493840"/>
    <w:rsid w:val="00493E57"/>
    <w:rsid w:val="004B0AF6"/>
    <w:rsid w:val="004C1310"/>
    <w:rsid w:val="004C1F38"/>
    <w:rsid w:val="004C6775"/>
    <w:rsid w:val="004D3AD1"/>
    <w:rsid w:val="004E6728"/>
    <w:rsid w:val="004F2098"/>
    <w:rsid w:val="004F681C"/>
    <w:rsid w:val="004F7A8A"/>
    <w:rsid w:val="00507F35"/>
    <w:rsid w:val="00513E6C"/>
    <w:rsid w:val="0051645B"/>
    <w:rsid w:val="00526B7B"/>
    <w:rsid w:val="0054185C"/>
    <w:rsid w:val="005429A5"/>
    <w:rsid w:val="00544EED"/>
    <w:rsid w:val="00557FE9"/>
    <w:rsid w:val="0056111F"/>
    <w:rsid w:val="00572828"/>
    <w:rsid w:val="00573DA3"/>
    <w:rsid w:val="00575172"/>
    <w:rsid w:val="00583A6B"/>
    <w:rsid w:val="00586B6E"/>
    <w:rsid w:val="00594766"/>
    <w:rsid w:val="005A012F"/>
    <w:rsid w:val="005A2C61"/>
    <w:rsid w:val="005B26F1"/>
    <w:rsid w:val="00605CAE"/>
    <w:rsid w:val="00613211"/>
    <w:rsid w:val="00613460"/>
    <w:rsid w:val="0061775F"/>
    <w:rsid w:val="00631912"/>
    <w:rsid w:val="006452F7"/>
    <w:rsid w:val="00651DAA"/>
    <w:rsid w:val="006540DE"/>
    <w:rsid w:val="006552B3"/>
    <w:rsid w:val="006616C1"/>
    <w:rsid w:val="00675D00"/>
    <w:rsid w:val="006761D6"/>
    <w:rsid w:val="006770F7"/>
    <w:rsid w:val="00682719"/>
    <w:rsid w:val="006B2641"/>
    <w:rsid w:val="006C5E9A"/>
    <w:rsid w:val="006C667A"/>
    <w:rsid w:val="006D515D"/>
    <w:rsid w:val="006E0E16"/>
    <w:rsid w:val="006F00E1"/>
    <w:rsid w:val="006F3F61"/>
    <w:rsid w:val="006F5C1F"/>
    <w:rsid w:val="006F6366"/>
    <w:rsid w:val="00700105"/>
    <w:rsid w:val="007011EB"/>
    <w:rsid w:val="00702FE3"/>
    <w:rsid w:val="00706048"/>
    <w:rsid w:val="00714945"/>
    <w:rsid w:val="00732A61"/>
    <w:rsid w:val="007339D6"/>
    <w:rsid w:val="00741C35"/>
    <w:rsid w:val="007615A6"/>
    <w:rsid w:val="007618DC"/>
    <w:rsid w:val="00762001"/>
    <w:rsid w:val="007638BB"/>
    <w:rsid w:val="007925E0"/>
    <w:rsid w:val="007A0B3D"/>
    <w:rsid w:val="007A0CC6"/>
    <w:rsid w:val="007B60D4"/>
    <w:rsid w:val="007E062F"/>
    <w:rsid w:val="007E40B6"/>
    <w:rsid w:val="007F5254"/>
    <w:rsid w:val="008041E4"/>
    <w:rsid w:val="00811573"/>
    <w:rsid w:val="00815F3A"/>
    <w:rsid w:val="00831A6B"/>
    <w:rsid w:val="00857BB7"/>
    <w:rsid w:val="00865B8E"/>
    <w:rsid w:val="00873A2D"/>
    <w:rsid w:val="008827AB"/>
    <w:rsid w:val="00887228"/>
    <w:rsid w:val="008A00EC"/>
    <w:rsid w:val="008A3F23"/>
    <w:rsid w:val="008B7CB2"/>
    <w:rsid w:val="008C05B8"/>
    <w:rsid w:val="008C31E6"/>
    <w:rsid w:val="008C68D2"/>
    <w:rsid w:val="008C74DF"/>
    <w:rsid w:val="008E1662"/>
    <w:rsid w:val="00900353"/>
    <w:rsid w:val="00904DC7"/>
    <w:rsid w:val="00912A41"/>
    <w:rsid w:val="00913678"/>
    <w:rsid w:val="009204FC"/>
    <w:rsid w:val="0092143E"/>
    <w:rsid w:val="00922148"/>
    <w:rsid w:val="00925B50"/>
    <w:rsid w:val="009360C2"/>
    <w:rsid w:val="00944BCE"/>
    <w:rsid w:val="009502FA"/>
    <w:rsid w:val="00963991"/>
    <w:rsid w:val="00964EB1"/>
    <w:rsid w:val="009759F1"/>
    <w:rsid w:val="0097645D"/>
    <w:rsid w:val="0098089B"/>
    <w:rsid w:val="009852B1"/>
    <w:rsid w:val="009911AF"/>
    <w:rsid w:val="009C3304"/>
    <w:rsid w:val="009C5523"/>
    <w:rsid w:val="009C5D89"/>
    <w:rsid w:val="009C61DC"/>
    <w:rsid w:val="009D3317"/>
    <w:rsid w:val="009D6280"/>
    <w:rsid w:val="009D6B09"/>
    <w:rsid w:val="009E0E3F"/>
    <w:rsid w:val="009F15F1"/>
    <w:rsid w:val="00A0476B"/>
    <w:rsid w:val="00A22D48"/>
    <w:rsid w:val="00A4335A"/>
    <w:rsid w:val="00A473A3"/>
    <w:rsid w:val="00A678E8"/>
    <w:rsid w:val="00A7370F"/>
    <w:rsid w:val="00AB40DC"/>
    <w:rsid w:val="00AB5C4E"/>
    <w:rsid w:val="00AB72D6"/>
    <w:rsid w:val="00AC5630"/>
    <w:rsid w:val="00AD239E"/>
    <w:rsid w:val="00AD61E2"/>
    <w:rsid w:val="00AE1B5C"/>
    <w:rsid w:val="00AE620C"/>
    <w:rsid w:val="00AE6E57"/>
    <w:rsid w:val="00AF0024"/>
    <w:rsid w:val="00B04C79"/>
    <w:rsid w:val="00B21730"/>
    <w:rsid w:val="00B24444"/>
    <w:rsid w:val="00B50556"/>
    <w:rsid w:val="00B545AB"/>
    <w:rsid w:val="00B6231E"/>
    <w:rsid w:val="00B70CE6"/>
    <w:rsid w:val="00BA4028"/>
    <w:rsid w:val="00BC62A5"/>
    <w:rsid w:val="00BC67A9"/>
    <w:rsid w:val="00BE05BE"/>
    <w:rsid w:val="00BE7A4F"/>
    <w:rsid w:val="00BF78DC"/>
    <w:rsid w:val="00C049E6"/>
    <w:rsid w:val="00C109C7"/>
    <w:rsid w:val="00C14676"/>
    <w:rsid w:val="00C209E3"/>
    <w:rsid w:val="00C25CE5"/>
    <w:rsid w:val="00C3757D"/>
    <w:rsid w:val="00C37861"/>
    <w:rsid w:val="00C57DF2"/>
    <w:rsid w:val="00CB088E"/>
    <w:rsid w:val="00CB2223"/>
    <w:rsid w:val="00CB29B6"/>
    <w:rsid w:val="00CB5B74"/>
    <w:rsid w:val="00CD3482"/>
    <w:rsid w:val="00CD483A"/>
    <w:rsid w:val="00CF3747"/>
    <w:rsid w:val="00CF5F4F"/>
    <w:rsid w:val="00D01D65"/>
    <w:rsid w:val="00D0437F"/>
    <w:rsid w:val="00D06B6A"/>
    <w:rsid w:val="00D15A33"/>
    <w:rsid w:val="00D2384C"/>
    <w:rsid w:val="00D32663"/>
    <w:rsid w:val="00D35F8D"/>
    <w:rsid w:val="00D47269"/>
    <w:rsid w:val="00D474C3"/>
    <w:rsid w:val="00D56581"/>
    <w:rsid w:val="00D60159"/>
    <w:rsid w:val="00D62A14"/>
    <w:rsid w:val="00D64A78"/>
    <w:rsid w:val="00D80C77"/>
    <w:rsid w:val="00D82346"/>
    <w:rsid w:val="00D86E4F"/>
    <w:rsid w:val="00D97610"/>
    <w:rsid w:val="00DA73FC"/>
    <w:rsid w:val="00DA7B77"/>
    <w:rsid w:val="00DC3EB7"/>
    <w:rsid w:val="00DE6F14"/>
    <w:rsid w:val="00DF43CE"/>
    <w:rsid w:val="00E0774D"/>
    <w:rsid w:val="00E15D00"/>
    <w:rsid w:val="00E16A64"/>
    <w:rsid w:val="00E20406"/>
    <w:rsid w:val="00E225FA"/>
    <w:rsid w:val="00E23283"/>
    <w:rsid w:val="00E4264F"/>
    <w:rsid w:val="00E448AC"/>
    <w:rsid w:val="00E45188"/>
    <w:rsid w:val="00E50A24"/>
    <w:rsid w:val="00E54B30"/>
    <w:rsid w:val="00E671D1"/>
    <w:rsid w:val="00E82AA4"/>
    <w:rsid w:val="00E86CE7"/>
    <w:rsid w:val="00ED09F8"/>
    <w:rsid w:val="00EF2766"/>
    <w:rsid w:val="00F2373A"/>
    <w:rsid w:val="00F27807"/>
    <w:rsid w:val="00F320E9"/>
    <w:rsid w:val="00F44B8C"/>
    <w:rsid w:val="00F478EE"/>
    <w:rsid w:val="00F53AC4"/>
    <w:rsid w:val="00F62F94"/>
    <w:rsid w:val="00F64AE1"/>
    <w:rsid w:val="00F66909"/>
    <w:rsid w:val="00F93CF2"/>
    <w:rsid w:val="00F9461D"/>
    <w:rsid w:val="00F95DAE"/>
    <w:rsid w:val="00F9697A"/>
    <w:rsid w:val="00FC63C0"/>
    <w:rsid w:val="00FD2C92"/>
    <w:rsid w:val="00FD580B"/>
    <w:rsid w:val="00FE1653"/>
    <w:rsid w:val="00FE220F"/>
    <w:rsid w:val="00FF7C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07E077-23C8-4CAC-975A-A40D12733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3211"/>
  </w:style>
  <w:style w:type="paragraph" w:styleId="Heading1">
    <w:name w:val="heading 1"/>
    <w:basedOn w:val="Normal"/>
    <w:next w:val="Normal"/>
    <w:link w:val="Heading1Char"/>
    <w:uiPriority w:val="9"/>
    <w:qFormat/>
    <w:rsid w:val="00AF0024"/>
    <w:pPr>
      <w:keepNext/>
      <w:keepLines/>
      <w:numPr>
        <w:numId w:val="82"/>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1"/>
    <w:unhideWhenUsed/>
    <w:qFormat/>
    <w:rsid w:val="00D32663"/>
    <w:pPr>
      <w:keepNext/>
      <w:keepLines/>
      <w:numPr>
        <w:ilvl w:val="1"/>
        <w:numId w:val="82"/>
      </w:numPr>
      <w:spacing w:before="200" w:after="0" w:line="276" w:lineRule="auto"/>
      <w:outlineLvl w:val="1"/>
    </w:pPr>
    <w:rPr>
      <w:rFonts w:ascii="Cambria" w:eastAsia="Times New Roman" w:hAnsi="Cambria" w:cs="Times New Roman"/>
      <w:b/>
      <w:bCs/>
      <w:color w:val="5B9BD5" w:themeColor="accent1"/>
      <w:sz w:val="26"/>
      <w:szCs w:val="26"/>
    </w:rPr>
  </w:style>
  <w:style w:type="paragraph" w:styleId="Heading3">
    <w:name w:val="heading 3"/>
    <w:basedOn w:val="Normal"/>
    <w:next w:val="Normal"/>
    <w:link w:val="Heading3Char"/>
    <w:uiPriority w:val="9"/>
    <w:unhideWhenUsed/>
    <w:qFormat/>
    <w:rsid w:val="00B04C79"/>
    <w:pPr>
      <w:keepNext/>
      <w:keepLines/>
      <w:numPr>
        <w:ilvl w:val="2"/>
        <w:numId w:val="82"/>
      </w:numPr>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rsid w:val="00B04C79"/>
    <w:pPr>
      <w:keepNext/>
      <w:keepLines/>
      <w:numPr>
        <w:ilvl w:val="3"/>
        <w:numId w:val="82"/>
      </w:numPr>
      <w:spacing w:before="200" w:after="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semiHidden/>
    <w:unhideWhenUsed/>
    <w:qFormat/>
    <w:rsid w:val="00B04C79"/>
    <w:pPr>
      <w:keepNext/>
      <w:keepLines/>
      <w:numPr>
        <w:ilvl w:val="4"/>
        <w:numId w:val="82"/>
      </w:numPr>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B04C79"/>
    <w:pPr>
      <w:keepNext/>
      <w:keepLines/>
      <w:numPr>
        <w:ilvl w:val="5"/>
        <w:numId w:val="82"/>
      </w:numPr>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B04C79"/>
    <w:pPr>
      <w:keepNext/>
      <w:keepLines/>
      <w:numPr>
        <w:ilvl w:val="6"/>
        <w:numId w:val="8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04C79"/>
    <w:pPr>
      <w:keepNext/>
      <w:keepLines/>
      <w:numPr>
        <w:ilvl w:val="7"/>
        <w:numId w:val="8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04C79"/>
    <w:pPr>
      <w:keepNext/>
      <w:keepLines/>
      <w:numPr>
        <w:ilvl w:val="8"/>
        <w:numId w:val="8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127E09"/>
    <w:pPr>
      <w:ind w:left="720"/>
      <w:contextualSpacing/>
    </w:pPr>
  </w:style>
  <w:style w:type="paragraph" w:styleId="NormalWeb">
    <w:name w:val="Normal (Web)"/>
    <w:basedOn w:val="Normal"/>
    <w:uiPriority w:val="99"/>
    <w:unhideWhenUsed/>
    <w:rsid w:val="00C57DF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D32663"/>
  </w:style>
  <w:style w:type="character" w:customStyle="1" w:styleId="Heading2Char">
    <w:name w:val="Heading 2 Char"/>
    <w:basedOn w:val="DefaultParagraphFont"/>
    <w:link w:val="Heading2"/>
    <w:uiPriority w:val="1"/>
    <w:rsid w:val="00D32663"/>
    <w:rPr>
      <w:rFonts w:ascii="Cambria" w:eastAsia="Times New Roman" w:hAnsi="Cambria" w:cs="Times New Roman"/>
      <w:b/>
      <w:bCs/>
      <w:color w:val="5B9BD5" w:themeColor="accent1"/>
      <w:sz w:val="26"/>
      <w:szCs w:val="26"/>
    </w:rPr>
  </w:style>
  <w:style w:type="character" w:customStyle="1" w:styleId="Heading1Char">
    <w:name w:val="Heading 1 Char"/>
    <w:basedOn w:val="DefaultParagraphFont"/>
    <w:link w:val="Heading1"/>
    <w:uiPriority w:val="9"/>
    <w:rsid w:val="00AF0024"/>
    <w:rPr>
      <w:rFonts w:asciiTheme="majorHAnsi" w:eastAsiaTheme="majorEastAsia" w:hAnsiTheme="majorHAnsi" w:cstheme="majorBidi"/>
      <w:color w:val="2E74B5" w:themeColor="accent1" w:themeShade="BF"/>
      <w:sz w:val="32"/>
      <w:szCs w:val="32"/>
    </w:rPr>
  </w:style>
  <w:style w:type="character" w:styleId="Emphasis">
    <w:name w:val="Emphasis"/>
    <w:basedOn w:val="DefaultParagraphFont"/>
    <w:uiPriority w:val="20"/>
    <w:qFormat/>
    <w:rsid w:val="00AF0024"/>
    <w:rPr>
      <w:i/>
      <w:iCs/>
    </w:rPr>
  </w:style>
  <w:style w:type="character" w:styleId="Strong">
    <w:name w:val="Strong"/>
    <w:basedOn w:val="DefaultParagraphFont"/>
    <w:uiPriority w:val="22"/>
    <w:qFormat/>
    <w:rsid w:val="00AF0024"/>
    <w:rPr>
      <w:b/>
      <w:bCs/>
    </w:rPr>
  </w:style>
  <w:style w:type="paragraph" w:styleId="BalloonText">
    <w:name w:val="Balloon Text"/>
    <w:basedOn w:val="Normal"/>
    <w:link w:val="BalloonTextChar"/>
    <w:uiPriority w:val="99"/>
    <w:semiHidden/>
    <w:unhideWhenUsed/>
    <w:rsid w:val="009C33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3304"/>
    <w:rPr>
      <w:rFonts w:ascii="Tahoma" w:hAnsi="Tahoma" w:cs="Tahoma"/>
      <w:sz w:val="16"/>
      <w:szCs w:val="16"/>
    </w:rPr>
  </w:style>
  <w:style w:type="paragraph" w:styleId="NoSpacing">
    <w:name w:val="No Spacing"/>
    <w:uiPriority w:val="1"/>
    <w:qFormat/>
    <w:rsid w:val="00865B8E"/>
    <w:pPr>
      <w:spacing w:after="0" w:line="240" w:lineRule="auto"/>
    </w:pPr>
  </w:style>
  <w:style w:type="table" w:styleId="TableGrid">
    <w:name w:val="Table Grid"/>
    <w:basedOn w:val="TableNormal"/>
    <w:uiPriority w:val="39"/>
    <w:rsid w:val="008E16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B04C79"/>
    <w:pPr>
      <w:spacing w:before="480" w:line="276" w:lineRule="auto"/>
      <w:outlineLvl w:val="9"/>
    </w:pPr>
    <w:rPr>
      <w:b/>
      <w:bCs/>
      <w:sz w:val="28"/>
      <w:szCs w:val="28"/>
      <w:lang w:eastAsia="ja-JP"/>
    </w:rPr>
  </w:style>
  <w:style w:type="character" w:customStyle="1" w:styleId="Heading3Char">
    <w:name w:val="Heading 3 Char"/>
    <w:basedOn w:val="DefaultParagraphFont"/>
    <w:link w:val="Heading3"/>
    <w:uiPriority w:val="9"/>
    <w:rsid w:val="00B04C7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semiHidden/>
    <w:rsid w:val="00B04C79"/>
    <w:rPr>
      <w:rFonts w:asciiTheme="majorHAnsi" w:eastAsiaTheme="majorEastAsia" w:hAnsiTheme="majorHAnsi" w:cstheme="majorBidi"/>
      <w:b/>
      <w:bCs/>
      <w:i/>
      <w:iCs/>
      <w:color w:val="5B9BD5" w:themeColor="accent1"/>
    </w:rPr>
  </w:style>
  <w:style w:type="character" w:customStyle="1" w:styleId="Heading5Char">
    <w:name w:val="Heading 5 Char"/>
    <w:basedOn w:val="DefaultParagraphFont"/>
    <w:link w:val="Heading5"/>
    <w:uiPriority w:val="9"/>
    <w:semiHidden/>
    <w:rsid w:val="00B04C79"/>
    <w:rPr>
      <w:rFonts w:asciiTheme="majorHAnsi" w:eastAsiaTheme="majorEastAsia" w:hAnsiTheme="majorHAnsi" w:cstheme="majorBidi"/>
      <w:color w:val="1F4D78" w:themeColor="accent1" w:themeShade="7F"/>
    </w:rPr>
  </w:style>
  <w:style w:type="character" w:customStyle="1" w:styleId="Heading6Char">
    <w:name w:val="Heading 6 Char"/>
    <w:basedOn w:val="DefaultParagraphFont"/>
    <w:link w:val="Heading6"/>
    <w:uiPriority w:val="9"/>
    <w:semiHidden/>
    <w:rsid w:val="00B04C79"/>
    <w:rPr>
      <w:rFonts w:asciiTheme="majorHAnsi" w:eastAsiaTheme="majorEastAsia" w:hAnsiTheme="majorHAnsi" w:cstheme="majorBidi"/>
      <w:i/>
      <w:iCs/>
      <w:color w:val="1F4D78" w:themeColor="accent1" w:themeShade="7F"/>
    </w:rPr>
  </w:style>
  <w:style w:type="character" w:customStyle="1" w:styleId="Heading7Char">
    <w:name w:val="Heading 7 Char"/>
    <w:basedOn w:val="DefaultParagraphFont"/>
    <w:link w:val="Heading7"/>
    <w:uiPriority w:val="9"/>
    <w:semiHidden/>
    <w:rsid w:val="00B04C7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04C7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04C79"/>
    <w:rPr>
      <w:rFonts w:asciiTheme="majorHAnsi" w:eastAsiaTheme="majorEastAsia" w:hAnsiTheme="majorHAnsi" w:cstheme="majorBidi"/>
      <w:i/>
      <w:iCs/>
      <w:color w:val="404040" w:themeColor="text1" w:themeTint="BF"/>
      <w:sz w:val="20"/>
      <w:szCs w:val="20"/>
    </w:rPr>
  </w:style>
  <w:style w:type="paragraph" w:styleId="TOC1">
    <w:name w:val="toc 1"/>
    <w:basedOn w:val="Normal"/>
    <w:next w:val="Normal"/>
    <w:autoRedefine/>
    <w:uiPriority w:val="39"/>
    <w:unhideWhenUsed/>
    <w:rsid w:val="0023727F"/>
    <w:pPr>
      <w:spacing w:after="100"/>
    </w:pPr>
  </w:style>
  <w:style w:type="paragraph" w:styleId="TOC2">
    <w:name w:val="toc 2"/>
    <w:basedOn w:val="Normal"/>
    <w:next w:val="Normal"/>
    <w:autoRedefine/>
    <w:uiPriority w:val="39"/>
    <w:unhideWhenUsed/>
    <w:rsid w:val="0023727F"/>
    <w:pPr>
      <w:spacing w:after="100"/>
      <w:ind w:left="220"/>
    </w:pPr>
  </w:style>
  <w:style w:type="paragraph" w:styleId="TOC3">
    <w:name w:val="toc 3"/>
    <w:basedOn w:val="Normal"/>
    <w:next w:val="Normal"/>
    <w:autoRedefine/>
    <w:uiPriority w:val="39"/>
    <w:unhideWhenUsed/>
    <w:rsid w:val="0023727F"/>
    <w:pPr>
      <w:spacing w:after="100"/>
      <w:ind w:left="440"/>
    </w:pPr>
  </w:style>
  <w:style w:type="character" w:styleId="Hyperlink">
    <w:name w:val="Hyperlink"/>
    <w:basedOn w:val="DefaultParagraphFont"/>
    <w:uiPriority w:val="99"/>
    <w:unhideWhenUsed/>
    <w:rsid w:val="0023727F"/>
    <w:rPr>
      <w:color w:val="0563C1" w:themeColor="hyperlink"/>
      <w:u w:val="single"/>
    </w:rPr>
  </w:style>
  <w:style w:type="paragraph" w:styleId="Header">
    <w:name w:val="header"/>
    <w:basedOn w:val="Normal"/>
    <w:link w:val="HeaderChar"/>
    <w:uiPriority w:val="99"/>
    <w:unhideWhenUsed/>
    <w:rsid w:val="00241C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C91"/>
  </w:style>
  <w:style w:type="paragraph" w:styleId="Footer">
    <w:name w:val="footer"/>
    <w:basedOn w:val="Normal"/>
    <w:link w:val="FooterChar"/>
    <w:uiPriority w:val="99"/>
    <w:unhideWhenUsed/>
    <w:rsid w:val="00241C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112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808397-352E-4F68-84C3-C7627EFD9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62</Pages>
  <Words>14248</Words>
  <Characters>81214</Characters>
  <Application>Microsoft Office Word</Application>
  <DocSecurity>0</DocSecurity>
  <Lines>676</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Microsoft account</cp:lastModifiedBy>
  <cp:revision>3</cp:revision>
  <cp:lastPrinted>2023-10-31T16:15:00Z</cp:lastPrinted>
  <dcterms:created xsi:type="dcterms:W3CDTF">2023-10-31T16:14:00Z</dcterms:created>
  <dcterms:modified xsi:type="dcterms:W3CDTF">2023-10-31T16:15:00Z</dcterms:modified>
</cp:coreProperties>
</file>