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D27" w:rsidRPr="009F42EC" w:rsidRDefault="00193D27" w:rsidP="00C3279A">
      <w:pPr>
        <w:spacing w:after="0"/>
        <w:jc w:val="center"/>
        <w:rPr>
          <w:b/>
          <w:sz w:val="56"/>
          <w:szCs w:val="56"/>
        </w:rPr>
      </w:pPr>
      <w:bookmarkStart w:id="0" w:name="_GoBack"/>
      <w:bookmarkEnd w:id="0"/>
      <w:r w:rsidRPr="009F42EC">
        <w:rPr>
          <w:b/>
          <w:sz w:val="56"/>
          <w:szCs w:val="56"/>
        </w:rPr>
        <w:t>Industrial Electrical/Electronic Control Technology</w:t>
      </w:r>
    </w:p>
    <w:p w:rsidR="00505C1B" w:rsidRPr="009F42EC" w:rsidRDefault="00505C1B" w:rsidP="00C3279A">
      <w:pPr>
        <w:spacing w:after="0"/>
        <w:jc w:val="center"/>
        <w:rPr>
          <w:b/>
          <w:caps/>
          <w:sz w:val="52"/>
          <w:szCs w:val="52"/>
        </w:rPr>
      </w:pPr>
      <w:bookmarkStart w:id="1" w:name="_Toc112728687"/>
      <w:r w:rsidRPr="009F42EC">
        <w:rPr>
          <w:b/>
          <w:caps/>
          <w:sz w:val="52"/>
          <w:szCs w:val="52"/>
        </w:rPr>
        <w:t>Level – I</w:t>
      </w:r>
      <w:r w:rsidR="00BD7FA6" w:rsidRPr="009F42EC">
        <w:rPr>
          <w:b/>
          <w:caps/>
          <w:sz w:val="52"/>
          <w:szCs w:val="52"/>
        </w:rPr>
        <w:t>i</w:t>
      </w:r>
      <w:r w:rsidRPr="009F42EC">
        <w:rPr>
          <w:b/>
          <w:caps/>
          <w:sz w:val="52"/>
          <w:szCs w:val="52"/>
        </w:rPr>
        <w:t>I</w:t>
      </w:r>
      <w:bookmarkEnd w:id="1"/>
    </w:p>
    <w:p w:rsidR="001C79A8" w:rsidRPr="009F42EC" w:rsidRDefault="00DE0592" w:rsidP="00C45DBC">
      <w:pPr>
        <w:spacing w:after="0"/>
        <w:jc w:val="center"/>
        <w:rPr>
          <w:b/>
          <w:sz w:val="40"/>
          <w:szCs w:val="40"/>
        </w:rPr>
      </w:pPr>
      <w:r w:rsidRPr="009F42EC">
        <w:rPr>
          <w:b/>
          <w:sz w:val="40"/>
          <w:szCs w:val="40"/>
        </w:rPr>
        <w:t xml:space="preserve">Based on </w:t>
      </w:r>
      <w:r w:rsidR="00124B79" w:rsidRPr="009F42EC">
        <w:rPr>
          <w:b/>
          <w:sz w:val="40"/>
          <w:szCs w:val="40"/>
        </w:rPr>
        <w:t>October</w:t>
      </w:r>
      <w:r w:rsidR="00115291" w:rsidRPr="009F42EC">
        <w:rPr>
          <w:b/>
          <w:sz w:val="40"/>
          <w:szCs w:val="40"/>
        </w:rPr>
        <w:t xml:space="preserve">, </w:t>
      </w:r>
      <w:r w:rsidR="00124B79" w:rsidRPr="009F42EC">
        <w:rPr>
          <w:b/>
          <w:sz w:val="40"/>
          <w:szCs w:val="40"/>
        </w:rPr>
        <w:t>2023 Curriculum Version 2</w:t>
      </w:r>
    </w:p>
    <w:p w:rsidR="00A57700" w:rsidRPr="009F42EC" w:rsidRDefault="003F413B" w:rsidP="00C3279A">
      <w:pPr>
        <w:spacing w:after="0"/>
        <w:jc w:val="center"/>
        <w:rPr>
          <w:b/>
        </w:rPr>
      </w:pPr>
      <w:r w:rsidRPr="009F42EC">
        <w:rPr>
          <w:noProof/>
          <w:lang w:bidi="ar-SA"/>
        </w:rPr>
        <w:drawing>
          <wp:inline distT="0" distB="0" distL="0" distR="0" wp14:anchorId="117B6A49" wp14:editId="46A92027">
            <wp:extent cx="2324100" cy="1554480"/>
            <wp:effectExtent l="0" t="0" r="0" b="0"/>
            <wp:docPr id="2" name="Picture 2" descr="circuit board compon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rcuit board componen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24100" cy="1554480"/>
                    </a:xfrm>
                    <a:prstGeom prst="rect">
                      <a:avLst/>
                    </a:prstGeom>
                    <a:noFill/>
                    <a:ln>
                      <a:noFill/>
                    </a:ln>
                  </pic:spPr>
                </pic:pic>
              </a:graphicData>
            </a:graphic>
          </wp:inline>
        </w:drawing>
      </w:r>
    </w:p>
    <w:p w:rsidR="00A121FA" w:rsidRPr="009F42EC" w:rsidRDefault="00A121FA" w:rsidP="00C3279A">
      <w:pPr>
        <w:spacing w:after="0"/>
        <w:jc w:val="center"/>
        <w:rPr>
          <w:b/>
        </w:rPr>
      </w:pPr>
    </w:p>
    <w:p w:rsidR="00A4669D" w:rsidRPr="009F42EC" w:rsidRDefault="00566089" w:rsidP="00C3279A">
      <w:pPr>
        <w:tabs>
          <w:tab w:val="left" w:pos="2700"/>
        </w:tabs>
        <w:spacing w:after="0"/>
        <w:jc w:val="center"/>
        <w:rPr>
          <w:b/>
          <w:sz w:val="36"/>
          <w:szCs w:val="36"/>
        </w:rPr>
      </w:pPr>
      <w:r w:rsidRPr="009F42EC">
        <w:rPr>
          <w:b/>
          <w:sz w:val="36"/>
          <w:szCs w:val="36"/>
        </w:rPr>
        <w:t>Module Title: -</w:t>
      </w:r>
      <w:r w:rsidR="00A4669D" w:rsidRPr="009F42EC">
        <w:rPr>
          <w:b/>
          <w:sz w:val="36"/>
          <w:szCs w:val="36"/>
        </w:rPr>
        <w:t>Designing and Developing Digital Electronics System</w:t>
      </w:r>
    </w:p>
    <w:p w:rsidR="00A855CF" w:rsidRPr="009F42EC" w:rsidRDefault="00A855CF" w:rsidP="00C3279A">
      <w:pPr>
        <w:tabs>
          <w:tab w:val="left" w:pos="2700"/>
        </w:tabs>
        <w:spacing w:after="0"/>
        <w:jc w:val="center"/>
        <w:rPr>
          <w:bCs/>
          <w:sz w:val="32"/>
          <w:szCs w:val="32"/>
        </w:rPr>
      </w:pPr>
    </w:p>
    <w:p w:rsidR="00A4669D" w:rsidRPr="009F42EC" w:rsidRDefault="001C79A8" w:rsidP="00C3279A">
      <w:pPr>
        <w:tabs>
          <w:tab w:val="left" w:pos="2700"/>
        </w:tabs>
        <w:spacing w:after="0"/>
        <w:ind w:left="2610" w:hanging="2700"/>
        <w:rPr>
          <w:b/>
          <w:sz w:val="32"/>
          <w:szCs w:val="32"/>
        </w:rPr>
      </w:pPr>
      <w:r w:rsidRPr="009F42EC">
        <w:rPr>
          <w:b/>
          <w:sz w:val="32"/>
          <w:szCs w:val="32"/>
        </w:rPr>
        <w:t xml:space="preserve">Module code: </w:t>
      </w:r>
      <w:bookmarkStart w:id="2" w:name="EIS_IEC3_M02_03222"/>
      <w:r w:rsidR="00590E97" w:rsidRPr="009F42EC">
        <w:rPr>
          <w:b/>
          <w:sz w:val="32"/>
          <w:szCs w:val="32"/>
          <w:lang w:val="fr-FR"/>
        </w:rPr>
        <w:fldChar w:fldCharType="begin"/>
      </w:r>
      <w:r w:rsidR="00A4669D" w:rsidRPr="009F42EC">
        <w:rPr>
          <w:b/>
          <w:sz w:val="32"/>
          <w:szCs w:val="32"/>
          <w:lang w:val="fr-FR"/>
        </w:rPr>
        <w:instrText xml:space="preserve"> HYPERLINK  \l "EIS_IEC3_M02_0321_Back" </w:instrText>
      </w:r>
      <w:r w:rsidR="00590E97" w:rsidRPr="009F42EC">
        <w:rPr>
          <w:b/>
          <w:sz w:val="32"/>
          <w:szCs w:val="32"/>
          <w:lang w:val="fr-FR"/>
        </w:rPr>
        <w:fldChar w:fldCharType="separate"/>
      </w:r>
      <w:r w:rsidR="00C77458">
        <w:rPr>
          <w:rStyle w:val="Hyperlink"/>
          <w:b/>
          <w:color w:val="auto"/>
          <w:sz w:val="32"/>
          <w:szCs w:val="32"/>
          <w:lang w:val="fr-FR"/>
        </w:rPr>
        <w:t>EIS IEC3 M0</w:t>
      </w:r>
      <w:r w:rsidR="00C77458">
        <w:rPr>
          <w:rStyle w:val="Hyperlink"/>
          <w:rFonts w:ascii="Ebrima" w:hAnsi="Ebrima"/>
          <w:b/>
          <w:color w:val="auto"/>
          <w:sz w:val="32"/>
          <w:szCs w:val="32"/>
          <w:lang w:val="fr-FR"/>
        </w:rPr>
        <w:t>1</w:t>
      </w:r>
      <w:r w:rsidR="00A4669D" w:rsidRPr="009F42EC">
        <w:rPr>
          <w:rStyle w:val="Hyperlink"/>
          <w:b/>
          <w:color w:val="auto"/>
          <w:sz w:val="32"/>
          <w:szCs w:val="32"/>
          <w:lang w:val="fr-FR"/>
        </w:rPr>
        <w:t xml:space="preserve"> 1023</w:t>
      </w:r>
      <w:r w:rsidR="00590E97" w:rsidRPr="009F42EC">
        <w:rPr>
          <w:b/>
          <w:sz w:val="32"/>
          <w:szCs w:val="32"/>
          <w:lang w:val="fr-FR"/>
        </w:rPr>
        <w:fldChar w:fldCharType="end"/>
      </w:r>
      <w:bookmarkEnd w:id="2"/>
    </w:p>
    <w:p w:rsidR="004E5C4C" w:rsidRPr="009F42EC" w:rsidRDefault="001D54BF" w:rsidP="00C3279A">
      <w:pPr>
        <w:tabs>
          <w:tab w:val="left" w:pos="2700"/>
        </w:tabs>
        <w:spacing w:after="0"/>
        <w:ind w:left="2610" w:hanging="2700"/>
        <w:rPr>
          <w:b/>
          <w:sz w:val="32"/>
          <w:szCs w:val="32"/>
        </w:rPr>
      </w:pPr>
      <w:r w:rsidRPr="009F42EC">
        <w:rPr>
          <w:b/>
          <w:sz w:val="32"/>
          <w:szCs w:val="32"/>
        </w:rPr>
        <w:t>Nom</w:t>
      </w:r>
      <w:r w:rsidR="00D22DEB" w:rsidRPr="009F42EC">
        <w:rPr>
          <w:b/>
          <w:sz w:val="32"/>
          <w:szCs w:val="32"/>
        </w:rPr>
        <w:t>inal duration: 10</w:t>
      </w:r>
      <w:r w:rsidR="001C79A8" w:rsidRPr="009F42EC">
        <w:rPr>
          <w:b/>
          <w:sz w:val="32"/>
          <w:szCs w:val="32"/>
        </w:rPr>
        <w:t>0Hour</w:t>
      </w:r>
    </w:p>
    <w:p w:rsidR="00C412F6" w:rsidRPr="009F42EC" w:rsidRDefault="00C412F6" w:rsidP="00C3279A">
      <w:pPr>
        <w:tabs>
          <w:tab w:val="left" w:pos="2880"/>
        </w:tabs>
        <w:spacing w:after="0"/>
        <w:jc w:val="center"/>
        <w:rPr>
          <w:b/>
        </w:rPr>
      </w:pPr>
    </w:p>
    <w:p w:rsidR="00C412F6" w:rsidRPr="009F42EC" w:rsidRDefault="00C412F6" w:rsidP="00C3279A">
      <w:pPr>
        <w:tabs>
          <w:tab w:val="left" w:pos="2880"/>
        </w:tabs>
        <w:spacing w:after="0"/>
        <w:jc w:val="center"/>
        <w:rPr>
          <w:b/>
        </w:rPr>
      </w:pPr>
    </w:p>
    <w:p w:rsidR="00D97C88" w:rsidRPr="009F42EC" w:rsidRDefault="001C79A8" w:rsidP="00BF6E4F">
      <w:pPr>
        <w:tabs>
          <w:tab w:val="left" w:pos="2880"/>
        </w:tabs>
        <w:spacing w:after="0"/>
        <w:rPr>
          <w:b/>
          <w:sz w:val="28"/>
          <w:szCs w:val="28"/>
        </w:rPr>
      </w:pPr>
      <w:r w:rsidRPr="009F42EC">
        <w:rPr>
          <w:b/>
          <w:sz w:val="28"/>
          <w:szCs w:val="28"/>
        </w:rPr>
        <w:t>Prepared by: Ministry of Labour and Skill</w:t>
      </w:r>
    </w:p>
    <w:p w:rsidR="00736BA8" w:rsidRPr="009F42EC" w:rsidRDefault="00736BA8" w:rsidP="00C3279A">
      <w:pPr>
        <w:tabs>
          <w:tab w:val="left" w:pos="3600"/>
        </w:tabs>
        <w:spacing w:after="0"/>
        <w:jc w:val="right"/>
        <w:rPr>
          <w:bCs/>
        </w:rPr>
      </w:pPr>
    </w:p>
    <w:p w:rsidR="00795D04" w:rsidRPr="009F42EC" w:rsidRDefault="00795D04" w:rsidP="00795D04">
      <w:pPr>
        <w:pStyle w:val="Heading1"/>
        <w:framePr w:wrap="around"/>
        <w:rPr>
          <w:color w:val="auto"/>
          <w:lang w:bidi="en-US"/>
        </w:rPr>
      </w:pPr>
    </w:p>
    <w:p w:rsidR="00795D04" w:rsidRPr="009F42EC" w:rsidRDefault="00795D04" w:rsidP="00795D04"/>
    <w:p w:rsidR="00C26885" w:rsidRPr="009F42EC" w:rsidRDefault="00C26885" w:rsidP="004C0117">
      <w:pPr>
        <w:pStyle w:val="Heading1"/>
        <w:framePr w:wrap="around"/>
        <w:rPr>
          <w:color w:val="auto"/>
        </w:rPr>
      </w:pPr>
    </w:p>
    <w:p w:rsidR="00C26885" w:rsidRPr="009F42EC" w:rsidRDefault="00C26885" w:rsidP="00C26885"/>
    <w:p w:rsidR="00BD7FA6" w:rsidRPr="009F42EC" w:rsidRDefault="00BD7FA6" w:rsidP="00C3279A">
      <w:pPr>
        <w:tabs>
          <w:tab w:val="left" w:pos="3600"/>
        </w:tabs>
        <w:spacing w:after="0"/>
        <w:jc w:val="right"/>
        <w:rPr>
          <w:b/>
        </w:rPr>
      </w:pPr>
      <w:r w:rsidRPr="009F42EC">
        <w:rPr>
          <w:b/>
        </w:rPr>
        <w:t xml:space="preserve">October, 2023 </w:t>
      </w:r>
    </w:p>
    <w:p w:rsidR="00566089" w:rsidRPr="009F42EC" w:rsidRDefault="000128E0" w:rsidP="00C3279A">
      <w:pPr>
        <w:tabs>
          <w:tab w:val="left" w:pos="3600"/>
        </w:tabs>
        <w:spacing w:after="0"/>
        <w:jc w:val="right"/>
        <w:rPr>
          <w:b/>
        </w:rPr>
      </w:pPr>
      <w:r w:rsidRPr="009F42EC">
        <w:rPr>
          <w:b/>
        </w:rPr>
        <w:t xml:space="preserve">  </w:t>
      </w:r>
      <w:r w:rsidR="004221C9" w:rsidRPr="009F42EC">
        <w:rPr>
          <w:b/>
        </w:rPr>
        <w:t>Addis Ababa</w:t>
      </w:r>
      <w:r w:rsidR="00566089" w:rsidRPr="009F42EC">
        <w:rPr>
          <w:b/>
        </w:rPr>
        <w:t>, Ethiopia</w:t>
      </w:r>
    </w:p>
    <w:p w:rsidR="00D74938" w:rsidRPr="009F42EC" w:rsidRDefault="00D74938" w:rsidP="004C0117">
      <w:pPr>
        <w:pStyle w:val="Heading1"/>
        <w:framePr w:wrap="around"/>
        <w:rPr>
          <w:color w:val="auto"/>
        </w:rPr>
      </w:pPr>
    </w:p>
    <w:p w:rsidR="00D74938" w:rsidRPr="009F42EC" w:rsidRDefault="00C45DBC" w:rsidP="00C45DBC">
      <w:pPr>
        <w:pStyle w:val="Heading1"/>
        <w:framePr w:wrap="around"/>
        <w:rPr>
          <w:color w:val="auto"/>
        </w:rPr>
      </w:pPr>
      <w:r w:rsidRPr="009F42EC">
        <w:rPr>
          <w:color w:val="auto"/>
        </w:rPr>
        <w:t xml:space="preserve">Table of contents </w:t>
      </w:r>
    </w:p>
    <w:sdt>
      <w:sdtPr>
        <w:rPr>
          <w:b w:val="0"/>
          <w:noProof w:val="0"/>
          <w:sz w:val="24"/>
          <w:szCs w:val="24"/>
          <w:lang w:bidi="ar-SA"/>
        </w:rPr>
        <w:id w:val="92755815"/>
        <w:docPartObj>
          <w:docPartGallery w:val="Table of Contents"/>
          <w:docPartUnique/>
        </w:docPartObj>
      </w:sdtPr>
      <w:sdtEndPr>
        <w:rPr>
          <w:bCs/>
          <w:lang w:bidi="en-US"/>
        </w:rPr>
      </w:sdtEndPr>
      <w:sdtContent>
        <w:p w:rsidR="00C26885" w:rsidRPr="009F42EC" w:rsidRDefault="00590E97" w:rsidP="00257C09">
          <w:pPr>
            <w:pStyle w:val="TOC1"/>
            <w:spacing w:before="0"/>
            <w:rPr>
              <w:sz w:val="24"/>
              <w:szCs w:val="24"/>
              <w:lang w:bidi="ar-SA"/>
            </w:rPr>
          </w:pPr>
          <w:r w:rsidRPr="009F42EC">
            <w:rPr>
              <w:sz w:val="24"/>
              <w:szCs w:val="24"/>
            </w:rPr>
            <w:fldChar w:fldCharType="begin"/>
          </w:r>
          <w:r w:rsidR="003F413B" w:rsidRPr="009F42EC">
            <w:rPr>
              <w:sz w:val="24"/>
              <w:szCs w:val="24"/>
            </w:rPr>
            <w:instrText xml:space="preserve"> TOC \o "1-3" \h \z \u </w:instrText>
          </w:r>
          <w:r w:rsidRPr="009F42EC">
            <w:rPr>
              <w:sz w:val="24"/>
              <w:szCs w:val="24"/>
            </w:rPr>
            <w:fldChar w:fldCharType="separate"/>
          </w:r>
          <w:hyperlink w:anchor="_Toc148289878" w:history="1">
            <w:r w:rsidR="00C26885" w:rsidRPr="009F42EC">
              <w:rPr>
                <w:rStyle w:val="Hyperlink"/>
                <w:b w:val="0"/>
                <w:bCs/>
                <w:color w:val="auto"/>
                <w:sz w:val="24"/>
                <w:szCs w:val="24"/>
              </w:rPr>
              <w:t>Acknowledgments</w:t>
            </w:r>
            <w:r w:rsidR="00C26885" w:rsidRPr="009F42EC">
              <w:rPr>
                <w:bCs/>
                <w:webHidden/>
                <w:sz w:val="24"/>
                <w:szCs w:val="24"/>
              </w:rPr>
              <w:tab/>
            </w:r>
            <w:r w:rsidR="00C26885" w:rsidRPr="009F42EC">
              <w:rPr>
                <w:bCs/>
                <w:webHidden/>
                <w:sz w:val="24"/>
                <w:szCs w:val="24"/>
              </w:rPr>
              <w:fldChar w:fldCharType="begin"/>
            </w:r>
            <w:r w:rsidR="00C26885" w:rsidRPr="009F42EC">
              <w:rPr>
                <w:bCs/>
                <w:webHidden/>
                <w:sz w:val="24"/>
                <w:szCs w:val="24"/>
              </w:rPr>
              <w:instrText xml:space="preserve"> PAGEREF _Toc148289878 \h </w:instrText>
            </w:r>
            <w:r w:rsidR="00C26885" w:rsidRPr="009F42EC">
              <w:rPr>
                <w:bCs/>
                <w:webHidden/>
                <w:sz w:val="24"/>
                <w:szCs w:val="24"/>
              </w:rPr>
              <w:fldChar w:fldCharType="separate"/>
            </w:r>
            <w:r w:rsidR="0045515D">
              <w:rPr>
                <w:b w:val="0"/>
                <w:webHidden/>
                <w:sz w:val="24"/>
                <w:szCs w:val="24"/>
              </w:rPr>
              <w:t>Error! Bookmark not defined.</w:t>
            </w:r>
            <w:r w:rsidR="00C26885" w:rsidRPr="009F42EC">
              <w:rPr>
                <w:bCs/>
                <w:webHidden/>
                <w:sz w:val="24"/>
                <w:szCs w:val="24"/>
              </w:rPr>
              <w:fldChar w:fldCharType="end"/>
            </w:r>
          </w:hyperlink>
        </w:p>
        <w:p w:rsidR="00C26885" w:rsidRPr="009F42EC" w:rsidRDefault="00B6639F" w:rsidP="00257C09">
          <w:pPr>
            <w:pStyle w:val="TOC1"/>
            <w:spacing w:before="0"/>
            <w:rPr>
              <w:rFonts w:eastAsiaTheme="minorEastAsia"/>
              <w:sz w:val="24"/>
              <w:szCs w:val="24"/>
              <w:lang w:bidi="ar-SA"/>
            </w:rPr>
          </w:pPr>
          <w:hyperlink w:anchor="_Toc148289879" w:history="1">
            <w:r w:rsidR="00C26885" w:rsidRPr="009F42EC">
              <w:rPr>
                <w:rStyle w:val="Hyperlink"/>
                <w:b w:val="0"/>
                <w:bCs/>
                <w:color w:val="auto"/>
                <w:sz w:val="24"/>
                <w:szCs w:val="24"/>
              </w:rPr>
              <w:t>Acronyms</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_Toc148289879 \h </w:instrText>
            </w:r>
            <w:r w:rsidR="00C26885" w:rsidRPr="009F42EC">
              <w:rPr>
                <w:webHidden/>
                <w:sz w:val="24"/>
                <w:szCs w:val="24"/>
              </w:rPr>
            </w:r>
            <w:r w:rsidR="00C26885" w:rsidRPr="009F42EC">
              <w:rPr>
                <w:webHidden/>
                <w:sz w:val="24"/>
                <w:szCs w:val="24"/>
              </w:rPr>
              <w:fldChar w:fldCharType="separate"/>
            </w:r>
            <w:r w:rsidR="0045515D">
              <w:rPr>
                <w:webHidden/>
                <w:sz w:val="24"/>
                <w:szCs w:val="24"/>
              </w:rPr>
              <w:t>5</w:t>
            </w:r>
            <w:r w:rsidR="00C26885" w:rsidRPr="009F42EC">
              <w:rPr>
                <w:webHidden/>
                <w:sz w:val="24"/>
                <w:szCs w:val="24"/>
              </w:rPr>
              <w:fldChar w:fldCharType="end"/>
            </w:r>
          </w:hyperlink>
        </w:p>
        <w:p w:rsidR="00152D00" w:rsidRPr="009F42EC" w:rsidRDefault="00B6639F" w:rsidP="00257C09">
          <w:pPr>
            <w:pStyle w:val="TOC1"/>
            <w:spacing w:before="0"/>
            <w:rPr>
              <w:rFonts w:eastAsiaTheme="minorEastAsia"/>
              <w:sz w:val="24"/>
              <w:szCs w:val="24"/>
              <w:lang w:bidi="ar-SA"/>
            </w:rPr>
          </w:pPr>
          <w:hyperlink w:anchor="_Toc148289880" w:history="1">
            <w:r w:rsidR="00C26885" w:rsidRPr="009F42EC">
              <w:rPr>
                <w:rStyle w:val="Hyperlink"/>
                <w:b w:val="0"/>
                <w:bCs/>
                <w:color w:val="auto"/>
                <w:sz w:val="24"/>
                <w:szCs w:val="24"/>
              </w:rPr>
              <w:t>Introduction to the Module</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_Toc148289880 \h </w:instrText>
            </w:r>
            <w:r w:rsidR="00C26885" w:rsidRPr="009F42EC">
              <w:rPr>
                <w:webHidden/>
                <w:sz w:val="24"/>
                <w:szCs w:val="24"/>
              </w:rPr>
            </w:r>
            <w:r w:rsidR="00C26885" w:rsidRPr="009F42EC">
              <w:rPr>
                <w:webHidden/>
                <w:sz w:val="24"/>
                <w:szCs w:val="24"/>
              </w:rPr>
              <w:fldChar w:fldCharType="separate"/>
            </w:r>
            <w:r w:rsidR="0045515D">
              <w:rPr>
                <w:webHidden/>
                <w:sz w:val="24"/>
                <w:szCs w:val="24"/>
              </w:rPr>
              <w:t>6</w:t>
            </w:r>
            <w:r w:rsidR="00C26885" w:rsidRPr="009F42EC">
              <w:rPr>
                <w:webHidden/>
                <w:sz w:val="24"/>
                <w:szCs w:val="24"/>
              </w:rPr>
              <w:fldChar w:fldCharType="end"/>
            </w:r>
          </w:hyperlink>
        </w:p>
        <w:p w:rsidR="00C26885" w:rsidRPr="009F42EC" w:rsidRDefault="00B6639F" w:rsidP="00257C09">
          <w:pPr>
            <w:pStyle w:val="TOC1"/>
            <w:spacing w:before="0"/>
            <w:rPr>
              <w:rFonts w:eastAsiaTheme="minorEastAsia"/>
              <w:sz w:val="24"/>
              <w:szCs w:val="24"/>
              <w:lang w:bidi="ar-SA"/>
            </w:rPr>
          </w:pPr>
          <w:hyperlink w:anchor="_Toc148289881" w:history="1">
            <w:r w:rsidR="00C26885" w:rsidRPr="009F42EC">
              <w:rPr>
                <w:rStyle w:val="Hyperlink"/>
                <w:color w:val="auto"/>
                <w:sz w:val="24"/>
                <w:szCs w:val="24"/>
              </w:rPr>
              <w:t>Unit-One: Digital Electronics System</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_Toc148289881 \h </w:instrText>
            </w:r>
            <w:r w:rsidR="00C26885" w:rsidRPr="009F42EC">
              <w:rPr>
                <w:webHidden/>
                <w:sz w:val="24"/>
                <w:szCs w:val="24"/>
              </w:rPr>
            </w:r>
            <w:r w:rsidR="00C26885" w:rsidRPr="009F42EC">
              <w:rPr>
                <w:webHidden/>
                <w:sz w:val="24"/>
                <w:szCs w:val="24"/>
              </w:rPr>
              <w:fldChar w:fldCharType="separate"/>
            </w:r>
            <w:r w:rsidR="0045515D">
              <w:rPr>
                <w:webHidden/>
                <w:sz w:val="24"/>
                <w:szCs w:val="24"/>
              </w:rPr>
              <w:t>7</w:t>
            </w:r>
            <w:r w:rsidR="00C26885" w:rsidRPr="009F42EC">
              <w:rPr>
                <w:webHidden/>
                <w:sz w:val="24"/>
                <w:szCs w:val="24"/>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882" w:history="1">
            <w:r w:rsidR="00F02785" w:rsidRPr="009F42EC">
              <w:rPr>
                <w:rStyle w:val="Hyperlink"/>
                <w:rFonts w:ascii="Times New Roman" w:hAnsi="Times New Roman" w:cs="Times New Roman"/>
                <w:bCs/>
                <w:color w:val="auto"/>
              </w:rPr>
              <w:t>1.1</w:t>
            </w:r>
            <w:r w:rsidR="00152D00" w:rsidRPr="009F42EC">
              <w:rPr>
                <w:rFonts w:ascii="Times New Roman" w:eastAsiaTheme="minorEastAsia" w:hAnsi="Times New Roman" w:cs="Times New Roman"/>
                <w:bCs/>
                <w:lang w:bidi="ar-SA"/>
              </w:rPr>
              <w:t xml:space="preserve"> </w:t>
            </w:r>
            <w:r w:rsidR="00C26885" w:rsidRPr="009F42EC">
              <w:rPr>
                <w:rStyle w:val="Hyperlink"/>
                <w:rFonts w:ascii="Times New Roman" w:hAnsi="Times New Roman" w:cs="Times New Roman"/>
                <w:bCs/>
                <w:color w:val="auto"/>
              </w:rPr>
              <w:t>Introduction to digital electronics systems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_Toc148289882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8</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889" w:history="1">
            <w:r w:rsidR="002E07B0" w:rsidRPr="009F42EC">
              <w:rPr>
                <w:rStyle w:val="Hyperlink"/>
                <w:rFonts w:ascii="Times New Roman" w:hAnsi="Times New Roman" w:cs="Times New Roman"/>
                <w:bCs/>
                <w:color w:val="auto"/>
              </w:rPr>
              <w:t xml:space="preserve">1.2 </w:t>
            </w:r>
            <w:r w:rsidR="00152D00" w:rsidRPr="009F42EC">
              <w:rPr>
                <w:rFonts w:ascii="Times New Roman" w:eastAsiaTheme="minorEastAsia" w:hAnsi="Times New Roman" w:cs="Times New Roman"/>
                <w:bCs/>
                <w:lang w:bidi="ar-SA"/>
              </w:rPr>
              <w:t xml:space="preserve"> </w:t>
            </w:r>
            <w:r w:rsidR="00C26885" w:rsidRPr="009F42EC">
              <w:rPr>
                <w:rStyle w:val="Hyperlink"/>
                <w:rFonts w:ascii="Times New Roman" w:hAnsi="Times New Roman" w:cs="Times New Roman"/>
                <w:bCs/>
                <w:color w:val="auto"/>
              </w:rPr>
              <w:t>OHS Policies, risk control measures and procedure</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_Toc148289889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25</w:t>
            </w:r>
            <w:r w:rsidR="00C26885" w:rsidRPr="009F42EC">
              <w:rPr>
                <w:rFonts w:ascii="Times New Roman" w:hAnsi="Times New Roman" w:cs="Times New Roman"/>
                <w:bCs/>
                <w:webHidden/>
              </w:rPr>
              <w:fldChar w:fldCharType="end"/>
            </w:r>
          </w:hyperlink>
        </w:p>
        <w:p w:rsidR="00152D00" w:rsidRPr="009F42EC" w:rsidRDefault="00B6639F" w:rsidP="00257C09">
          <w:pPr>
            <w:pStyle w:val="TOC2"/>
            <w:tabs>
              <w:tab w:val="left" w:pos="1320"/>
            </w:tabs>
            <w:ind w:left="0"/>
            <w:rPr>
              <w:rStyle w:val="Hyperlink"/>
              <w:rFonts w:ascii="Times New Roman" w:hAnsi="Times New Roman" w:cs="Times New Roman"/>
              <w:bCs/>
              <w:color w:val="auto"/>
            </w:rPr>
          </w:pPr>
          <w:hyperlink w:anchor="_Toc148289896" w:history="1">
            <w:r w:rsidR="002E07B0" w:rsidRPr="009F42EC">
              <w:rPr>
                <w:rStyle w:val="Hyperlink"/>
                <w:rFonts w:ascii="Times New Roman" w:hAnsi="Times New Roman" w:cs="Times New Roman"/>
                <w:bCs/>
                <w:color w:val="auto"/>
              </w:rPr>
              <w:t xml:space="preserve">1.3 </w:t>
            </w:r>
            <w:r w:rsidR="00152D00" w:rsidRPr="009F42EC">
              <w:rPr>
                <w:rFonts w:ascii="Times New Roman" w:eastAsiaTheme="minorEastAsia" w:hAnsi="Times New Roman" w:cs="Times New Roman"/>
                <w:bCs/>
                <w:lang w:bidi="ar-SA"/>
              </w:rPr>
              <w:t xml:space="preserve"> </w:t>
            </w:r>
            <w:r w:rsidR="00C26885" w:rsidRPr="009F42EC">
              <w:rPr>
                <w:rStyle w:val="Hyperlink"/>
                <w:rFonts w:ascii="Times New Roman" w:hAnsi="Times New Roman" w:cs="Times New Roman"/>
                <w:bCs/>
                <w:color w:val="auto"/>
              </w:rPr>
              <w:t>Materials, tools, and devices/components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_Toc148289896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33</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898" w:history="1">
            <w:r w:rsidR="00C26885" w:rsidRPr="009F42EC">
              <w:rPr>
                <w:rStyle w:val="Hyperlink"/>
                <w:rFonts w:ascii="Times New Roman" w:hAnsi="Times New Roman" w:cs="Times New Roman"/>
                <w:bCs/>
                <w:color w:val="auto"/>
              </w:rPr>
              <w:t>Self-Check -1.1</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_Toc148289898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44</w:t>
            </w:r>
            <w:r w:rsidR="00C26885" w:rsidRPr="009F42EC">
              <w:rPr>
                <w:rFonts w:ascii="Times New Roman" w:hAnsi="Times New Roman" w:cs="Times New Roman"/>
                <w:bCs/>
                <w:webHidden/>
              </w:rPr>
              <w:fldChar w:fldCharType="end"/>
            </w:r>
          </w:hyperlink>
          <w:r w:rsidR="009D7C8E" w:rsidRPr="009F42EC">
            <w:rPr>
              <w:rFonts w:ascii="Times New Roman" w:hAnsi="Times New Roman" w:cs="Times New Roman"/>
              <w:bCs/>
            </w:rPr>
            <w:t>4</w:t>
          </w:r>
        </w:p>
        <w:p w:rsidR="00FF4A0B" w:rsidRPr="009F42EC" w:rsidRDefault="00B6639F" w:rsidP="00257C09">
          <w:pPr>
            <w:pStyle w:val="TOC1"/>
            <w:spacing w:before="0"/>
            <w:rPr>
              <w:sz w:val="24"/>
              <w:szCs w:val="24"/>
            </w:rPr>
          </w:pPr>
          <w:hyperlink w:anchor="_Toc148289899" w:history="1">
            <w:r w:rsidR="00C26885" w:rsidRPr="009F42EC">
              <w:rPr>
                <w:rStyle w:val="Hyperlink"/>
                <w:b w:val="0"/>
                <w:bCs/>
                <w:color w:val="auto"/>
                <w:sz w:val="24"/>
                <w:szCs w:val="24"/>
              </w:rPr>
              <w:t>Operation Sheet -1. 1</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_Toc148289899 \h </w:instrText>
            </w:r>
            <w:r w:rsidR="00C26885" w:rsidRPr="009F42EC">
              <w:rPr>
                <w:webHidden/>
                <w:sz w:val="24"/>
                <w:szCs w:val="24"/>
              </w:rPr>
            </w:r>
            <w:r w:rsidR="00C26885" w:rsidRPr="009F42EC">
              <w:rPr>
                <w:webHidden/>
                <w:sz w:val="24"/>
                <w:szCs w:val="24"/>
              </w:rPr>
              <w:fldChar w:fldCharType="separate"/>
            </w:r>
            <w:r w:rsidR="0045515D">
              <w:rPr>
                <w:webHidden/>
                <w:sz w:val="24"/>
                <w:szCs w:val="24"/>
              </w:rPr>
              <w:t>46</w:t>
            </w:r>
            <w:r w:rsidR="00C26885" w:rsidRPr="009F42EC">
              <w:rPr>
                <w:webHidden/>
                <w:sz w:val="24"/>
                <w:szCs w:val="24"/>
              </w:rPr>
              <w:fldChar w:fldCharType="end"/>
            </w:r>
          </w:hyperlink>
        </w:p>
        <w:p w:rsidR="00C26885" w:rsidRPr="009F42EC" w:rsidRDefault="00B6639F" w:rsidP="00257C09">
          <w:pPr>
            <w:pStyle w:val="TOC1"/>
            <w:spacing w:before="0"/>
            <w:rPr>
              <w:rFonts w:eastAsiaTheme="minorEastAsia"/>
              <w:sz w:val="24"/>
              <w:szCs w:val="24"/>
              <w:lang w:bidi="ar-SA"/>
            </w:rPr>
          </w:pPr>
          <w:hyperlink w:anchor="_Toc148289900" w:history="1">
            <w:r w:rsidR="00C26885" w:rsidRPr="009F42EC">
              <w:rPr>
                <w:rStyle w:val="Hyperlink"/>
                <w:color w:val="auto"/>
                <w:sz w:val="24"/>
                <w:szCs w:val="24"/>
              </w:rPr>
              <w:t>Unit-Two:  Digital electronic circuit control system</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_Toc148289900 \h </w:instrText>
            </w:r>
            <w:r w:rsidR="00C26885" w:rsidRPr="009F42EC">
              <w:rPr>
                <w:webHidden/>
                <w:sz w:val="24"/>
                <w:szCs w:val="24"/>
              </w:rPr>
            </w:r>
            <w:r w:rsidR="00C26885" w:rsidRPr="009F42EC">
              <w:rPr>
                <w:webHidden/>
                <w:sz w:val="24"/>
                <w:szCs w:val="24"/>
              </w:rPr>
              <w:fldChar w:fldCharType="separate"/>
            </w:r>
            <w:r w:rsidR="0045515D">
              <w:rPr>
                <w:webHidden/>
                <w:sz w:val="24"/>
                <w:szCs w:val="24"/>
              </w:rPr>
              <w:t>48</w:t>
            </w:r>
            <w:r w:rsidR="00C26885" w:rsidRPr="009F42EC">
              <w:rPr>
                <w:webHidden/>
                <w:sz w:val="24"/>
                <w:szCs w:val="24"/>
              </w:rPr>
              <w:fldChar w:fldCharType="end"/>
            </w:r>
          </w:hyperlink>
        </w:p>
        <w:p w:rsidR="00C26885" w:rsidRPr="009F42EC" w:rsidRDefault="00B6639F" w:rsidP="00257C09">
          <w:pPr>
            <w:pStyle w:val="TOC1"/>
            <w:spacing w:before="0"/>
            <w:rPr>
              <w:rFonts w:eastAsiaTheme="minorEastAsia"/>
              <w:sz w:val="24"/>
              <w:szCs w:val="24"/>
              <w:lang w:bidi="ar-SA"/>
            </w:rPr>
          </w:pPr>
          <w:hyperlink w:anchor="_Toc148289901" w:history="1">
            <w:r w:rsidR="00C26885" w:rsidRPr="009F42EC">
              <w:rPr>
                <w:rStyle w:val="Hyperlink"/>
                <w:b w:val="0"/>
                <w:bCs/>
                <w:color w:val="auto"/>
                <w:sz w:val="24"/>
                <w:szCs w:val="24"/>
              </w:rPr>
              <w:t>2.1 Digital electronic logic gates and circuits</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_Toc148289901 \h </w:instrText>
            </w:r>
            <w:r w:rsidR="00C26885" w:rsidRPr="009F42EC">
              <w:rPr>
                <w:webHidden/>
                <w:sz w:val="24"/>
                <w:szCs w:val="24"/>
              </w:rPr>
            </w:r>
            <w:r w:rsidR="00C26885" w:rsidRPr="009F42EC">
              <w:rPr>
                <w:webHidden/>
                <w:sz w:val="24"/>
                <w:szCs w:val="24"/>
              </w:rPr>
              <w:fldChar w:fldCharType="separate"/>
            </w:r>
            <w:r w:rsidR="0045515D">
              <w:rPr>
                <w:webHidden/>
                <w:sz w:val="24"/>
                <w:szCs w:val="24"/>
              </w:rPr>
              <w:t>49</w:t>
            </w:r>
            <w:r w:rsidR="00C26885" w:rsidRPr="009F42EC">
              <w:rPr>
                <w:webHidden/>
                <w:sz w:val="24"/>
                <w:szCs w:val="24"/>
              </w:rPr>
              <w:fldChar w:fldCharType="end"/>
            </w:r>
          </w:hyperlink>
        </w:p>
        <w:p w:rsidR="00C26885" w:rsidRPr="009F42EC" w:rsidRDefault="00B6639F" w:rsidP="00257C09">
          <w:pPr>
            <w:pStyle w:val="TOC3"/>
            <w:ind w:left="288"/>
            <w:rPr>
              <w:rFonts w:ascii="Times New Roman" w:eastAsiaTheme="minorEastAsia" w:hAnsi="Times New Roman" w:cs="Times New Roman"/>
              <w:bCs/>
              <w:lang w:bidi="ar-SA"/>
            </w:rPr>
          </w:pPr>
          <w:hyperlink w:anchor="_Toc148289902" w:history="1">
            <w:r w:rsidR="00C26885" w:rsidRPr="009F42EC">
              <w:rPr>
                <w:rStyle w:val="Hyperlink"/>
                <w:rFonts w:ascii="Times New Roman" w:hAnsi="Times New Roman" w:cs="Times New Roman"/>
                <w:bCs/>
                <w:color w:val="auto"/>
              </w:rPr>
              <w:t>2.1.1  Logic gates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_Toc148289902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49</w:t>
            </w:r>
            <w:r w:rsidR="00C26885" w:rsidRPr="009F42EC">
              <w:rPr>
                <w:rFonts w:ascii="Times New Roman" w:hAnsi="Times New Roman" w:cs="Times New Roman"/>
                <w:bCs/>
                <w:webHidden/>
              </w:rPr>
              <w:fldChar w:fldCharType="end"/>
            </w:r>
          </w:hyperlink>
        </w:p>
        <w:p w:rsidR="00C26885" w:rsidRPr="009F42EC" w:rsidRDefault="00B6639F" w:rsidP="00257C09">
          <w:pPr>
            <w:pStyle w:val="TOC3"/>
            <w:ind w:left="288"/>
            <w:rPr>
              <w:rFonts w:ascii="Times New Roman" w:eastAsiaTheme="minorEastAsia" w:hAnsi="Times New Roman" w:cs="Times New Roman"/>
              <w:bCs/>
              <w:lang w:bidi="ar-SA"/>
            </w:rPr>
          </w:pPr>
          <w:hyperlink w:anchor="_Toc148289903" w:history="1">
            <w:r w:rsidR="00C26885" w:rsidRPr="009F42EC">
              <w:rPr>
                <w:rStyle w:val="Hyperlink"/>
                <w:rFonts w:ascii="Times New Roman" w:eastAsia="Calibri" w:hAnsi="Times New Roman" w:cs="Times New Roman"/>
                <w:bCs/>
                <w:color w:val="auto"/>
              </w:rPr>
              <w:t>2.1.2  Logic Gates Symbols and Operations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_Toc148289903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49</w:t>
            </w:r>
            <w:r w:rsidR="00C26885" w:rsidRPr="009F42EC">
              <w:rPr>
                <w:rFonts w:ascii="Times New Roman" w:hAnsi="Times New Roman" w:cs="Times New Roman"/>
                <w:bCs/>
                <w:webHidden/>
              </w:rPr>
              <w:fldChar w:fldCharType="end"/>
            </w:r>
          </w:hyperlink>
        </w:p>
        <w:p w:rsidR="00C26885" w:rsidRPr="009F42EC" w:rsidRDefault="00B6639F" w:rsidP="00257C09">
          <w:pPr>
            <w:pStyle w:val="TOC3"/>
            <w:ind w:left="288"/>
            <w:rPr>
              <w:rFonts w:ascii="Times New Roman" w:eastAsiaTheme="minorEastAsia" w:hAnsi="Times New Roman" w:cs="Times New Roman"/>
              <w:bCs/>
              <w:lang w:bidi="ar-SA"/>
            </w:rPr>
          </w:pPr>
          <w:hyperlink w:anchor="_Toc148289947" w:history="1">
            <w:r w:rsidR="00C26885" w:rsidRPr="009F42EC">
              <w:rPr>
                <w:rStyle w:val="Hyperlink"/>
                <w:rFonts w:ascii="Times New Roman" w:hAnsi="Times New Roman" w:cs="Times New Roman"/>
                <w:bCs/>
                <w:color w:val="auto"/>
              </w:rPr>
              <w:t>2.1.3  Logic Gate Circuits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_Toc148289947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63</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50" w:history="1">
            <w:r w:rsidR="00C26885" w:rsidRPr="009F42EC">
              <w:rPr>
                <w:rStyle w:val="Hyperlink"/>
                <w:rFonts w:ascii="Times New Roman" w:hAnsi="Times New Roman" w:cs="Times New Roman"/>
                <w:bCs/>
                <w:color w:val="auto"/>
              </w:rPr>
              <w:t>2.2 Digital components/materials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_Toc148289950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65</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51" w:history="1">
            <w:r w:rsidR="002E07B0" w:rsidRPr="009F42EC">
              <w:rPr>
                <w:rStyle w:val="Hyperlink"/>
                <w:rFonts w:ascii="Times New Roman" w:hAnsi="Times New Roman" w:cs="Times New Roman"/>
                <w:bCs/>
                <w:color w:val="auto"/>
              </w:rPr>
              <w:t xml:space="preserve">2.3 </w:t>
            </w:r>
            <w:r w:rsidR="00C26885" w:rsidRPr="009F42EC">
              <w:rPr>
                <w:rStyle w:val="Hyperlink"/>
                <w:rFonts w:ascii="Times New Roman" w:hAnsi="Times New Roman" w:cs="Times New Roman"/>
                <w:bCs/>
                <w:color w:val="auto"/>
              </w:rPr>
              <w:t>Application of digital electronics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_Toc148289951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67</w:t>
            </w:r>
            <w:r w:rsidR="00C26885" w:rsidRPr="009F42EC">
              <w:rPr>
                <w:rFonts w:ascii="Times New Roman" w:hAnsi="Times New Roman" w:cs="Times New Roman"/>
                <w:bCs/>
                <w:webHidden/>
              </w:rPr>
              <w:fldChar w:fldCharType="end"/>
            </w:r>
          </w:hyperlink>
        </w:p>
        <w:p w:rsidR="00C26885" w:rsidRPr="009F42EC" w:rsidRDefault="00B6639F" w:rsidP="00257C09">
          <w:pPr>
            <w:pStyle w:val="TOC2"/>
            <w:ind w:left="0"/>
            <w:rPr>
              <w:rFonts w:ascii="Times New Roman" w:eastAsiaTheme="minorEastAsia" w:hAnsi="Times New Roman" w:cs="Times New Roman"/>
              <w:bCs/>
              <w:lang w:bidi="ar-SA"/>
            </w:rPr>
          </w:pPr>
          <w:hyperlink w:anchor="_Toc148289952" w:history="1">
            <w:r w:rsidR="00C26885" w:rsidRPr="009F42EC">
              <w:rPr>
                <w:rStyle w:val="Hyperlink"/>
                <w:rFonts w:ascii="Times New Roman" w:hAnsi="Times New Roman" w:cs="Times New Roman"/>
                <w:bCs/>
                <w:color w:val="auto"/>
                <w:lang w:eastAsia="de-DE"/>
              </w:rPr>
              <w:t>Self-Check -2.1</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_Toc148289952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69</w:t>
            </w:r>
            <w:r w:rsidR="00C26885" w:rsidRPr="009F42EC">
              <w:rPr>
                <w:rFonts w:ascii="Times New Roman" w:hAnsi="Times New Roman" w:cs="Times New Roman"/>
                <w:bCs/>
                <w:webHidden/>
              </w:rPr>
              <w:fldChar w:fldCharType="end"/>
            </w:r>
          </w:hyperlink>
        </w:p>
        <w:p w:rsidR="00C26885" w:rsidRPr="009F42EC" w:rsidRDefault="00B6639F" w:rsidP="00257C09">
          <w:pPr>
            <w:pStyle w:val="TOC2"/>
            <w:ind w:left="0"/>
            <w:rPr>
              <w:rFonts w:ascii="Times New Roman" w:eastAsiaTheme="minorEastAsia" w:hAnsi="Times New Roman" w:cs="Times New Roman"/>
              <w:bCs/>
              <w:lang w:bidi="ar-SA"/>
            </w:rPr>
          </w:pPr>
          <w:hyperlink w:anchor="_Toc148289953" w:history="1">
            <w:r w:rsidR="00C26885" w:rsidRPr="009F42EC">
              <w:rPr>
                <w:rStyle w:val="Hyperlink"/>
                <w:rFonts w:ascii="Times New Roman" w:hAnsi="Times New Roman" w:cs="Times New Roman"/>
                <w:bCs/>
                <w:color w:val="auto"/>
              </w:rPr>
              <w:t>Operation Sheet-2. 1</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_Toc148289953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71</w:t>
            </w:r>
            <w:r w:rsidR="00C26885" w:rsidRPr="009F42EC">
              <w:rPr>
                <w:rFonts w:ascii="Times New Roman" w:hAnsi="Times New Roman" w:cs="Times New Roman"/>
                <w:bCs/>
                <w:webHidden/>
              </w:rPr>
              <w:fldChar w:fldCharType="end"/>
            </w:r>
          </w:hyperlink>
        </w:p>
        <w:p w:rsidR="00C26885" w:rsidRPr="009F42EC" w:rsidRDefault="00B6639F" w:rsidP="00257C09">
          <w:pPr>
            <w:pStyle w:val="TOC1"/>
            <w:spacing w:before="0"/>
            <w:rPr>
              <w:rFonts w:eastAsiaTheme="minorEastAsia"/>
              <w:sz w:val="24"/>
              <w:szCs w:val="24"/>
              <w:lang w:bidi="ar-SA"/>
            </w:rPr>
          </w:pPr>
          <w:hyperlink w:anchor="_Toc148289954" w:history="1">
            <w:r w:rsidR="00C26885" w:rsidRPr="009F42EC">
              <w:rPr>
                <w:rStyle w:val="Hyperlink"/>
                <w:color w:val="auto"/>
                <w:sz w:val="24"/>
                <w:szCs w:val="24"/>
              </w:rPr>
              <w:t>Unit-Three:   Design and develop basic digital electronic control system</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_Toc148289954 \h </w:instrText>
            </w:r>
            <w:r w:rsidR="00C26885" w:rsidRPr="009F42EC">
              <w:rPr>
                <w:webHidden/>
                <w:sz w:val="24"/>
                <w:szCs w:val="24"/>
              </w:rPr>
            </w:r>
            <w:r w:rsidR="00C26885" w:rsidRPr="009F42EC">
              <w:rPr>
                <w:webHidden/>
                <w:sz w:val="24"/>
                <w:szCs w:val="24"/>
              </w:rPr>
              <w:fldChar w:fldCharType="separate"/>
            </w:r>
            <w:r w:rsidR="0045515D">
              <w:rPr>
                <w:webHidden/>
                <w:sz w:val="24"/>
                <w:szCs w:val="24"/>
              </w:rPr>
              <w:t>73</w:t>
            </w:r>
            <w:r w:rsidR="00C26885" w:rsidRPr="009F42EC">
              <w:rPr>
                <w:webHidden/>
                <w:sz w:val="24"/>
                <w:szCs w:val="24"/>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55" w:history="1">
            <w:r w:rsidR="00C26885" w:rsidRPr="009F42EC">
              <w:rPr>
                <w:rStyle w:val="Hyperlink"/>
                <w:rFonts w:ascii="Times New Roman" w:hAnsi="Times New Roman" w:cs="Times New Roman"/>
                <w:bCs/>
                <w:color w:val="auto"/>
              </w:rPr>
              <w:t>3.1 Digital electronic control components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_Toc148289955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74</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56" w:history="1">
            <w:r w:rsidR="00C26885" w:rsidRPr="009F42EC">
              <w:rPr>
                <w:rStyle w:val="Hyperlink"/>
                <w:rFonts w:ascii="Times New Roman" w:hAnsi="Times New Roman" w:cs="Times New Roman"/>
                <w:bCs/>
                <w:color w:val="auto"/>
              </w:rPr>
              <w:t>3.2</w:t>
            </w:r>
            <w:r w:rsidR="00F23C48" w:rsidRPr="009F42EC">
              <w:rPr>
                <w:rStyle w:val="Hyperlink"/>
                <w:rFonts w:ascii="Times New Roman" w:hAnsi="Times New Roman" w:cs="Times New Roman"/>
                <w:bCs/>
                <w:color w:val="auto"/>
              </w:rPr>
              <w:t xml:space="preserve"> </w:t>
            </w:r>
            <w:r w:rsidR="00C26885" w:rsidRPr="009F42EC">
              <w:rPr>
                <w:rStyle w:val="Hyperlink"/>
                <w:rFonts w:ascii="Times New Roman" w:hAnsi="Times New Roman" w:cs="Times New Roman"/>
                <w:bCs/>
                <w:color w:val="auto"/>
              </w:rPr>
              <w:t>Digital electronic control components measurement</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_Toc148289956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75</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57" w:history="1">
            <w:r w:rsidR="00C26885" w:rsidRPr="009F42EC">
              <w:rPr>
                <w:rStyle w:val="Hyperlink"/>
                <w:rFonts w:ascii="Times New Roman" w:hAnsi="Times New Roman" w:cs="Times New Roman"/>
                <w:bCs/>
                <w:color w:val="auto"/>
              </w:rPr>
              <w:t>3.3</w:t>
            </w:r>
            <w:r w:rsidR="00F23C48" w:rsidRPr="009F42EC">
              <w:rPr>
                <w:rStyle w:val="Hyperlink"/>
                <w:rFonts w:ascii="Times New Roman" w:hAnsi="Times New Roman" w:cs="Times New Roman"/>
                <w:bCs/>
                <w:color w:val="auto"/>
              </w:rPr>
              <w:t xml:space="preserve"> </w:t>
            </w:r>
            <w:r w:rsidR="00C26885" w:rsidRPr="009F42EC">
              <w:rPr>
                <w:rStyle w:val="Hyperlink"/>
                <w:rFonts w:ascii="Times New Roman" w:hAnsi="Times New Roman" w:cs="Times New Roman"/>
                <w:bCs/>
                <w:color w:val="auto"/>
              </w:rPr>
              <w:t>Schematic diagram preparation</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_Toc148289957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76</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58" w:history="1">
            <w:r w:rsidR="00C26885" w:rsidRPr="009F42EC">
              <w:rPr>
                <w:rStyle w:val="Hyperlink"/>
                <w:rFonts w:ascii="Times New Roman" w:hAnsi="Times New Roman" w:cs="Times New Roman"/>
                <w:bCs/>
                <w:color w:val="auto"/>
              </w:rPr>
              <w:t>3.5</w:t>
            </w:r>
            <w:r w:rsidR="00F23C48" w:rsidRPr="009F42EC">
              <w:rPr>
                <w:rStyle w:val="Hyperlink"/>
                <w:rFonts w:ascii="Times New Roman" w:hAnsi="Times New Roman" w:cs="Times New Roman"/>
                <w:bCs/>
                <w:color w:val="auto"/>
              </w:rPr>
              <w:t xml:space="preserve"> </w:t>
            </w:r>
            <w:r w:rsidR="00C26885" w:rsidRPr="009F42EC">
              <w:rPr>
                <w:rStyle w:val="Hyperlink"/>
                <w:rFonts w:ascii="Times New Roman" w:hAnsi="Times New Roman" w:cs="Times New Roman"/>
                <w:bCs/>
                <w:color w:val="auto"/>
              </w:rPr>
              <w:t>Schematic diagram to PCB board Conversion</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_Toc148289958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78</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hAnsi="Times New Roman" w:cs="Times New Roman"/>
              <w:bCs/>
            </w:rPr>
          </w:pPr>
          <w:hyperlink w:anchor="_Toc148289959" w:history="1">
            <w:r w:rsidR="00C26885" w:rsidRPr="009F42EC">
              <w:rPr>
                <w:rStyle w:val="Hyperlink"/>
                <w:rFonts w:ascii="Times New Roman" w:hAnsi="Times New Roman" w:cs="Times New Roman"/>
                <w:bCs/>
                <w:color w:val="auto"/>
              </w:rPr>
              <w:t>3.6</w:t>
            </w:r>
            <w:r w:rsidR="00F23C48" w:rsidRPr="009F42EC">
              <w:rPr>
                <w:rFonts w:ascii="Times New Roman" w:eastAsiaTheme="minorEastAsia" w:hAnsi="Times New Roman" w:cs="Times New Roman"/>
                <w:bCs/>
                <w:lang w:bidi="ar-SA"/>
              </w:rPr>
              <w:t xml:space="preserve"> </w:t>
            </w:r>
            <w:r w:rsidR="00C26885" w:rsidRPr="009F42EC">
              <w:rPr>
                <w:rStyle w:val="Hyperlink"/>
                <w:rFonts w:ascii="Times New Roman" w:hAnsi="Times New Roman" w:cs="Times New Roman"/>
                <w:bCs/>
                <w:color w:val="auto"/>
              </w:rPr>
              <w:t>Assemble digital electronic control components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_Toc148289959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79</w:t>
            </w:r>
            <w:r w:rsidR="00C26885" w:rsidRPr="009F42EC">
              <w:rPr>
                <w:rFonts w:ascii="Times New Roman" w:hAnsi="Times New Roman" w:cs="Times New Roman"/>
                <w:bCs/>
                <w:webHidden/>
              </w:rPr>
              <w:fldChar w:fldCharType="end"/>
            </w:r>
          </w:hyperlink>
        </w:p>
        <w:p w:rsidR="00A77DED" w:rsidRPr="009F42EC" w:rsidRDefault="00B6639F" w:rsidP="00257C09">
          <w:pPr>
            <w:pStyle w:val="TOC2"/>
            <w:ind w:left="0"/>
            <w:rPr>
              <w:rFonts w:ascii="Times New Roman" w:eastAsiaTheme="minorEastAsia" w:hAnsi="Times New Roman" w:cs="Times New Roman"/>
              <w:bCs/>
              <w:lang w:bidi="ar-SA"/>
            </w:rPr>
          </w:pPr>
          <w:hyperlink w:anchor="_Toc148289952" w:history="1">
            <w:r w:rsidR="00A77DED" w:rsidRPr="009F42EC">
              <w:rPr>
                <w:rStyle w:val="Hyperlink"/>
                <w:rFonts w:ascii="Times New Roman" w:hAnsi="Times New Roman" w:cs="Times New Roman"/>
                <w:bCs/>
                <w:color w:val="auto"/>
                <w:lang w:eastAsia="de-DE"/>
              </w:rPr>
              <w:t>Self-Check -3.1</w:t>
            </w:r>
            <w:r w:rsidR="00A77DED" w:rsidRPr="009F42EC">
              <w:rPr>
                <w:rFonts w:ascii="Times New Roman" w:hAnsi="Times New Roman" w:cs="Times New Roman"/>
                <w:bCs/>
                <w:webHidden/>
              </w:rPr>
              <w:tab/>
            </w:r>
            <w:r w:rsidR="00A77DED" w:rsidRPr="009F42EC">
              <w:rPr>
                <w:rFonts w:ascii="Times New Roman" w:hAnsi="Times New Roman" w:cs="Times New Roman"/>
                <w:bCs/>
                <w:webHidden/>
              </w:rPr>
              <w:fldChar w:fldCharType="begin"/>
            </w:r>
            <w:r w:rsidR="00A77DED" w:rsidRPr="009F42EC">
              <w:rPr>
                <w:rFonts w:ascii="Times New Roman" w:hAnsi="Times New Roman" w:cs="Times New Roman"/>
                <w:bCs/>
                <w:webHidden/>
              </w:rPr>
              <w:instrText xml:space="preserve"> PAGEREF _Toc148289952 \h </w:instrText>
            </w:r>
            <w:r w:rsidR="00A77DED" w:rsidRPr="009F42EC">
              <w:rPr>
                <w:rFonts w:ascii="Times New Roman" w:hAnsi="Times New Roman" w:cs="Times New Roman"/>
                <w:bCs/>
                <w:webHidden/>
              </w:rPr>
            </w:r>
            <w:r w:rsidR="00A77DED" w:rsidRPr="009F42EC">
              <w:rPr>
                <w:rFonts w:ascii="Times New Roman" w:hAnsi="Times New Roman" w:cs="Times New Roman"/>
                <w:bCs/>
                <w:webHidden/>
              </w:rPr>
              <w:fldChar w:fldCharType="separate"/>
            </w:r>
            <w:r w:rsidR="0045515D">
              <w:rPr>
                <w:rFonts w:ascii="Times New Roman" w:hAnsi="Times New Roman" w:cs="Times New Roman"/>
                <w:bCs/>
                <w:webHidden/>
              </w:rPr>
              <w:t>69</w:t>
            </w:r>
            <w:r w:rsidR="00A77DED" w:rsidRPr="009F42EC">
              <w:rPr>
                <w:rFonts w:ascii="Times New Roman" w:hAnsi="Times New Roman" w:cs="Times New Roman"/>
                <w:bCs/>
                <w:webHidden/>
              </w:rPr>
              <w:fldChar w:fldCharType="end"/>
            </w:r>
          </w:hyperlink>
        </w:p>
        <w:p w:rsidR="00C26885" w:rsidRPr="009F42EC" w:rsidRDefault="00B6639F" w:rsidP="00257C09">
          <w:pPr>
            <w:pStyle w:val="TOC1"/>
            <w:spacing w:before="0"/>
            <w:rPr>
              <w:rFonts w:eastAsiaTheme="minorEastAsia"/>
              <w:sz w:val="24"/>
              <w:szCs w:val="24"/>
              <w:lang w:bidi="ar-SA"/>
            </w:rPr>
          </w:pPr>
          <w:hyperlink w:anchor="_Toc148289960" w:history="1">
            <w:r w:rsidR="00C26885" w:rsidRPr="009F42EC">
              <w:rPr>
                <w:rStyle w:val="Hyperlink"/>
                <w:color w:val="auto"/>
                <w:sz w:val="24"/>
                <w:szCs w:val="24"/>
              </w:rPr>
              <w:t>Unit-Four: Test developed design</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_Toc148289960 \h </w:instrText>
            </w:r>
            <w:r w:rsidR="00C26885" w:rsidRPr="009F42EC">
              <w:rPr>
                <w:webHidden/>
                <w:sz w:val="24"/>
                <w:szCs w:val="24"/>
              </w:rPr>
            </w:r>
            <w:r w:rsidR="00C26885" w:rsidRPr="009F42EC">
              <w:rPr>
                <w:webHidden/>
                <w:sz w:val="24"/>
                <w:szCs w:val="24"/>
              </w:rPr>
              <w:fldChar w:fldCharType="separate"/>
            </w:r>
            <w:r w:rsidR="0045515D">
              <w:rPr>
                <w:webHidden/>
                <w:sz w:val="24"/>
                <w:szCs w:val="24"/>
              </w:rPr>
              <w:t>83</w:t>
            </w:r>
            <w:r w:rsidR="00C26885" w:rsidRPr="009F42EC">
              <w:rPr>
                <w:webHidden/>
                <w:sz w:val="24"/>
                <w:szCs w:val="24"/>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61" w:history="1">
            <w:r w:rsidR="00C26885" w:rsidRPr="009F42EC">
              <w:rPr>
                <w:rStyle w:val="Hyperlink"/>
                <w:rFonts w:ascii="Times New Roman" w:hAnsi="Times New Roman" w:cs="Times New Roman"/>
                <w:bCs/>
                <w:color w:val="auto"/>
              </w:rPr>
              <w:t>4.1</w:t>
            </w:r>
            <w:r w:rsidR="00F23C48" w:rsidRPr="009F42EC">
              <w:rPr>
                <w:rStyle w:val="Hyperlink"/>
                <w:rFonts w:ascii="Times New Roman" w:hAnsi="Times New Roman" w:cs="Times New Roman"/>
                <w:bCs/>
                <w:color w:val="auto"/>
              </w:rPr>
              <w:t xml:space="preserve"> </w:t>
            </w:r>
            <w:r w:rsidR="00C26885" w:rsidRPr="009F42EC">
              <w:rPr>
                <w:rStyle w:val="Hyperlink"/>
                <w:rFonts w:ascii="Times New Roman" w:hAnsi="Times New Roman" w:cs="Times New Roman"/>
                <w:bCs/>
                <w:color w:val="auto"/>
              </w:rPr>
              <w:t>Check lines and component on a PCB board</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_Toc148289961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84</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62" w:history="1">
            <w:r w:rsidR="00C26885" w:rsidRPr="009F42EC">
              <w:rPr>
                <w:rStyle w:val="Hyperlink"/>
                <w:rFonts w:ascii="Times New Roman" w:hAnsi="Times New Roman" w:cs="Times New Roman"/>
                <w:bCs/>
                <w:color w:val="auto"/>
              </w:rPr>
              <w:t>4.2</w:t>
            </w:r>
            <w:r w:rsidR="00F23C48" w:rsidRPr="009F42EC">
              <w:rPr>
                <w:rStyle w:val="Hyperlink"/>
                <w:rFonts w:ascii="Times New Roman" w:hAnsi="Times New Roman" w:cs="Times New Roman"/>
                <w:bCs/>
                <w:color w:val="auto"/>
              </w:rPr>
              <w:t xml:space="preserve"> </w:t>
            </w:r>
            <w:r w:rsidR="00C26885" w:rsidRPr="009F42EC">
              <w:rPr>
                <w:rStyle w:val="Hyperlink"/>
                <w:rFonts w:ascii="Times New Roman" w:hAnsi="Times New Roman" w:cs="Times New Roman"/>
                <w:bCs/>
                <w:color w:val="auto"/>
              </w:rPr>
              <w:t>Electronic and measuring devices testing techniques</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_Toc148289962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85</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eastAsiaTheme="minorEastAsia" w:hAnsi="Times New Roman" w:cs="Times New Roman"/>
              <w:bCs/>
              <w:lang w:bidi="ar-SA"/>
            </w:rPr>
          </w:pPr>
          <w:hyperlink w:anchor="_Toc148289963" w:history="1">
            <w:r w:rsidR="00C26885" w:rsidRPr="009F42EC">
              <w:rPr>
                <w:rStyle w:val="Hyperlink"/>
                <w:rFonts w:ascii="Times New Roman" w:hAnsi="Times New Roman" w:cs="Times New Roman"/>
                <w:bCs/>
                <w:color w:val="auto"/>
              </w:rPr>
              <w:t>4.3</w:t>
            </w:r>
            <w:r w:rsidR="00F23C48" w:rsidRPr="009F42EC">
              <w:rPr>
                <w:rStyle w:val="Hyperlink"/>
                <w:rFonts w:ascii="Times New Roman" w:hAnsi="Times New Roman" w:cs="Times New Roman"/>
                <w:bCs/>
                <w:color w:val="auto"/>
              </w:rPr>
              <w:t xml:space="preserve"> </w:t>
            </w:r>
            <w:r w:rsidR="00C26885" w:rsidRPr="009F42EC">
              <w:rPr>
                <w:rStyle w:val="Hyperlink"/>
                <w:rFonts w:ascii="Times New Roman" w:hAnsi="Times New Roman" w:cs="Times New Roman"/>
                <w:bCs/>
                <w:color w:val="auto"/>
              </w:rPr>
              <w:t>Functional Test</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_Toc148289963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87</w:t>
            </w:r>
            <w:r w:rsidR="00C26885" w:rsidRPr="009F42EC">
              <w:rPr>
                <w:rFonts w:ascii="Times New Roman" w:hAnsi="Times New Roman" w:cs="Times New Roman"/>
                <w:bCs/>
                <w:webHidden/>
              </w:rPr>
              <w:fldChar w:fldCharType="end"/>
            </w:r>
          </w:hyperlink>
        </w:p>
        <w:p w:rsidR="00C26885" w:rsidRPr="009F42EC" w:rsidRDefault="00B6639F" w:rsidP="00257C09">
          <w:pPr>
            <w:pStyle w:val="TOC2"/>
            <w:tabs>
              <w:tab w:val="left" w:pos="1320"/>
            </w:tabs>
            <w:ind w:left="0"/>
            <w:rPr>
              <w:rFonts w:ascii="Times New Roman" w:hAnsi="Times New Roman" w:cs="Times New Roman"/>
              <w:bCs/>
            </w:rPr>
          </w:pPr>
          <w:hyperlink w:anchor="_Toc148289964" w:history="1">
            <w:r w:rsidR="00C26885" w:rsidRPr="009F42EC">
              <w:rPr>
                <w:rStyle w:val="Hyperlink"/>
                <w:rFonts w:ascii="Times New Roman" w:hAnsi="Times New Roman" w:cs="Times New Roman"/>
                <w:bCs/>
                <w:color w:val="auto"/>
              </w:rPr>
              <w:t>4.4</w:t>
            </w:r>
            <w:r w:rsidR="00F23C48" w:rsidRPr="009F42EC">
              <w:rPr>
                <w:rFonts w:ascii="Times New Roman" w:eastAsiaTheme="minorEastAsia" w:hAnsi="Times New Roman" w:cs="Times New Roman"/>
                <w:bCs/>
                <w:lang w:bidi="ar-SA"/>
              </w:rPr>
              <w:t xml:space="preserve"> </w:t>
            </w:r>
            <w:r w:rsidR="00C26885" w:rsidRPr="009F42EC">
              <w:rPr>
                <w:rStyle w:val="Hyperlink"/>
                <w:rFonts w:ascii="Times New Roman" w:hAnsi="Times New Roman" w:cs="Times New Roman"/>
                <w:bCs/>
                <w:color w:val="auto"/>
              </w:rPr>
              <w:t>Compile report</w:t>
            </w:r>
            <w:r w:rsidR="00C26885" w:rsidRPr="009F42EC">
              <w:rPr>
                <w:rFonts w:ascii="Times New Roman" w:hAnsi="Times New Roman" w:cs="Times New Roman"/>
                <w:bCs/>
                <w:webHidden/>
              </w:rPr>
              <w:tab/>
            </w:r>
            <w:r w:rsidR="00C26885" w:rsidRPr="009F42EC">
              <w:rPr>
                <w:rFonts w:ascii="Times New Roman" w:hAnsi="Times New Roman" w:cs="Times New Roman"/>
                <w:bCs/>
                <w:webHidden/>
              </w:rPr>
              <w:fldChar w:fldCharType="begin"/>
            </w:r>
            <w:r w:rsidR="00C26885" w:rsidRPr="009F42EC">
              <w:rPr>
                <w:rFonts w:ascii="Times New Roman" w:hAnsi="Times New Roman" w:cs="Times New Roman"/>
                <w:bCs/>
                <w:webHidden/>
              </w:rPr>
              <w:instrText xml:space="preserve"> PAGEREF _Toc148289964 \h </w:instrText>
            </w:r>
            <w:r w:rsidR="00C26885" w:rsidRPr="009F42EC">
              <w:rPr>
                <w:rFonts w:ascii="Times New Roman" w:hAnsi="Times New Roman" w:cs="Times New Roman"/>
                <w:bCs/>
                <w:webHidden/>
              </w:rPr>
            </w:r>
            <w:r w:rsidR="00C26885" w:rsidRPr="009F42EC">
              <w:rPr>
                <w:rFonts w:ascii="Times New Roman" w:hAnsi="Times New Roman" w:cs="Times New Roman"/>
                <w:bCs/>
                <w:webHidden/>
              </w:rPr>
              <w:fldChar w:fldCharType="separate"/>
            </w:r>
            <w:r w:rsidR="0045515D">
              <w:rPr>
                <w:rFonts w:ascii="Times New Roman" w:hAnsi="Times New Roman" w:cs="Times New Roman"/>
                <w:bCs/>
                <w:webHidden/>
              </w:rPr>
              <w:t>88</w:t>
            </w:r>
            <w:r w:rsidR="00C26885" w:rsidRPr="009F42EC">
              <w:rPr>
                <w:rFonts w:ascii="Times New Roman" w:hAnsi="Times New Roman" w:cs="Times New Roman"/>
                <w:bCs/>
                <w:webHidden/>
              </w:rPr>
              <w:fldChar w:fldCharType="end"/>
            </w:r>
          </w:hyperlink>
        </w:p>
        <w:p w:rsidR="00BF5DCF" w:rsidRPr="009F42EC" w:rsidRDefault="00B6639F" w:rsidP="00257C09">
          <w:pPr>
            <w:pStyle w:val="TOC2"/>
            <w:ind w:left="0"/>
            <w:rPr>
              <w:rFonts w:ascii="Times New Roman" w:eastAsiaTheme="minorEastAsia" w:hAnsi="Times New Roman" w:cs="Times New Roman"/>
              <w:bCs/>
              <w:lang w:bidi="ar-SA"/>
            </w:rPr>
          </w:pPr>
          <w:hyperlink w:anchor="_Toc148289952" w:history="1">
            <w:r w:rsidR="00BF5DCF" w:rsidRPr="009F42EC">
              <w:rPr>
                <w:rStyle w:val="Hyperlink"/>
                <w:rFonts w:ascii="Times New Roman" w:hAnsi="Times New Roman" w:cs="Times New Roman"/>
                <w:bCs/>
                <w:color w:val="auto"/>
                <w:lang w:eastAsia="de-DE"/>
              </w:rPr>
              <w:t>Self-Check -4.1</w:t>
            </w:r>
            <w:r w:rsidR="00BF5DCF" w:rsidRPr="009F42EC">
              <w:rPr>
                <w:rFonts w:ascii="Times New Roman" w:hAnsi="Times New Roman" w:cs="Times New Roman"/>
                <w:bCs/>
                <w:webHidden/>
              </w:rPr>
              <w:tab/>
            </w:r>
            <w:r w:rsidR="00BF5DCF" w:rsidRPr="009F42EC">
              <w:rPr>
                <w:rFonts w:ascii="Times New Roman" w:hAnsi="Times New Roman" w:cs="Times New Roman"/>
                <w:bCs/>
                <w:webHidden/>
              </w:rPr>
              <w:fldChar w:fldCharType="begin"/>
            </w:r>
            <w:r w:rsidR="00BF5DCF" w:rsidRPr="009F42EC">
              <w:rPr>
                <w:rFonts w:ascii="Times New Roman" w:hAnsi="Times New Roman" w:cs="Times New Roman"/>
                <w:bCs/>
                <w:webHidden/>
              </w:rPr>
              <w:instrText xml:space="preserve"> PAGEREF _Toc148289952 \h </w:instrText>
            </w:r>
            <w:r w:rsidR="00BF5DCF" w:rsidRPr="009F42EC">
              <w:rPr>
                <w:rFonts w:ascii="Times New Roman" w:hAnsi="Times New Roman" w:cs="Times New Roman"/>
                <w:bCs/>
                <w:webHidden/>
              </w:rPr>
            </w:r>
            <w:r w:rsidR="00BF5DCF" w:rsidRPr="009F42EC">
              <w:rPr>
                <w:rFonts w:ascii="Times New Roman" w:hAnsi="Times New Roman" w:cs="Times New Roman"/>
                <w:bCs/>
                <w:webHidden/>
              </w:rPr>
              <w:fldChar w:fldCharType="separate"/>
            </w:r>
            <w:r w:rsidR="0045515D">
              <w:rPr>
                <w:rFonts w:ascii="Times New Roman" w:hAnsi="Times New Roman" w:cs="Times New Roman"/>
                <w:bCs/>
                <w:webHidden/>
              </w:rPr>
              <w:t>69</w:t>
            </w:r>
            <w:r w:rsidR="00BF5DCF" w:rsidRPr="009F42EC">
              <w:rPr>
                <w:rFonts w:ascii="Times New Roman" w:hAnsi="Times New Roman" w:cs="Times New Roman"/>
                <w:bCs/>
                <w:webHidden/>
              </w:rPr>
              <w:fldChar w:fldCharType="end"/>
            </w:r>
          </w:hyperlink>
        </w:p>
        <w:p w:rsidR="00C26885" w:rsidRPr="009F42EC" w:rsidRDefault="00B6639F" w:rsidP="00257C09">
          <w:pPr>
            <w:pStyle w:val="TOC1"/>
            <w:spacing w:before="0"/>
            <w:rPr>
              <w:rFonts w:eastAsiaTheme="minorEastAsia"/>
              <w:sz w:val="24"/>
              <w:szCs w:val="24"/>
              <w:lang w:bidi="ar-SA"/>
            </w:rPr>
          </w:pPr>
          <w:hyperlink w:anchor="_Toc148289965" w:history="1">
            <w:r w:rsidR="00C26885" w:rsidRPr="009F42EC">
              <w:rPr>
                <w:rStyle w:val="Hyperlink"/>
                <w:b w:val="0"/>
                <w:bCs/>
                <w:color w:val="auto"/>
                <w:sz w:val="24"/>
                <w:szCs w:val="24"/>
              </w:rPr>
              <w:t>List of Reference Materials</w:t>
            </w:r>
            <w:r w:rsidR="00C26885" w:rsidRPr="009F42EC">
              <w:rPr>
                <w:webHidden/>
                <w:sz w:val="24"/>
                <w:szCs w:val="24"/>
              </w:rPr>
              <w:tab/>
            </w:r>
            <w:r w:rsidR="00C26885" w:rsidRPr="009F42EC">
              <w:rPr>
                <w:webHidden/>
                <w:sz w:val="24"/>
                <w:szCs w:val="24"/>
              </w:rPr>
              <w:fldChar w:fldCharType="begin"/>
            </w:r>
            <w:r w:rsidR="00C26885" w:rsidRPr="009F42EC">
              <w:rPr>
                <w:webHidden/>
                <w:sz w:val="24"/>
                <w:szCs w:val="24"/>
              </w:rPr>
              <w:instrText xml:space="preserve"> PAGEREF _Toc148289965 \h </w:instrText>
            </w:r>
            <w:r w:rsidR="00C26885" w:rsidRPr="009F42EC">
              <w:rPr>
                <w:webHidden/>
                <w:sz w:val="24"/>
                <w:szCs w:val="24"/>
              </w:rPr>
              <w:fldChar w:fldCharType="separate"/>
            </w:r>
            <w:r w:rsidR="0045515D">
              <w:rPr>
                <w:b w:val="0"/>
                <w:bCs/>
                <w:webHidden/>
                <w:sz w:val="24"/>
                <w:szCs w:val="24"/>
              </w:rPr>
              <w:t>Error! Bookmark not defined.</w:t>
            </w:r>
            <w:r w:rsidR="00C26885" w:rsidRPr="009F42EC">
              <w:rPr>
                <w:webHidden/>
                <w:sz w:val="24"/>
                <w:szCs w:val="24"/>
              </w:rPr>
              <w:fldChar w:fldCharType="end"/>
            </w:r>
          </w:hyperlink>
        </w:p>
        <w:p w:rsidR="003F413B" w:rsidRPr="009F42EC" w:rsidRDefault="00590E97" w:rsidP="00257C09">
          <w:pPr>
            <w:spacing w:after="0"/>
          </w:pPr>
          <w:r w:rsidRPr="009F42EC">
            <w:rPr>
              <w:b/>
              <w:bCs/>
              <w:noProof/>
            </w:rPr>
            <w:fldChar w:fldCharType="end"/>
          </w:r>
        </w:p>
      </w:sdtContent>
    </w:sdt>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C86C74" w:rsidRPr="009F42EC" w:rsidRDefault="00C86C74" w:rsidP="00C86C74"/>
    <w:p w:rsidR="00172FA0" w:rsidRPr="009F42EC" w:rsidRDefault="00172FA0" w:rsidP="00172FA0">
      <w:pPr>
        <w:pStyle w:val="Heading1"/>
        <w:framePr w:wrap="around"/>
        <w:rPr>
          <w:color w:val="auto"/>
          <w:lang w:bidi="en-US"/>
        </w:rPr>
      </w:pPr>
    </w:p>
    <w:p w:rsidR="00172FA0" w:rsidRPr="009F42EC" w:rsidRDefault="00172FA0" w:rsidP="00172FA0"/>
    <w:p w:rsidR="00172FA0" w:rsidRPr="009F42EC" w:rsidRDefault="00172FA0" w:rsidP="00172FA0">
      <w:pPr>
        <w:pStyle w:val="Heading1"/>
        <w:framePr w:wrap="around"/>
        <w:rPr>
          <w:color w:val="auto"/>
          <w:lang w:bidi="en-US"/>
        </w:rPr>
      </w:pPr>
    </w:p>
    <w:p w:rsidR="00172FA0" w:rsidRPr="009F42EC" w:rsidRDefault="00172FA0" w:rsidP="00172FA0"/>
    <w:p w:rsidR="00172FA0" w:rsidRPr="009F42EC" w:rsidRDefault="00172FA0" w:rsidP="00172FA0">
      <w:pPr>
        <w:pStyle w:val="Heading1"/>
        <w:framePr w:wrap="around"/>
        <w:rPr>
          <w:color w:val="auto"/>
          <w:lang w:bidi="en-US"/>
        </w:rPr>
      </w:pPr>
    </w:p>
    <w:p w:rsidR="00172FA0" w:rsidRPr="009F42EC" w:rsidRDefault="00172FA0" w:rsidP="00172FA0"/>
    <w:p w:rsidR="00172FA0" w:rsidRPr="009F42EC" w:rsidRDefault="00172FA0" w:rsidP="00172FA0">
      <w:pPr>
        <w:pStyle w:val="Heading1"/>
        <w:framePr w:wrap="around"/>
        <w:rPr>
          <w:color w:val="auto"/>
          <w:lang w:bidi="en-US"/>
        </w:rPr>
      </w:pPr>
    </w:p>
    <w:p w:rsidR="00172FA0" w:rsidRPr="009F42EC" w:rsidRDefault="00172FA0" w:rsidP="00172FA0"/>
    <w:p w:rsidR="00C86C74" w:rsidRPr="009F42EC" w:rsidRDefault="00C86C74" w:rsidP="00C86C74"/>
    <w:p w:rsidR="00C86C74" w:rsidRPr="009F42EC" w:rsidRDefault="00C86C74" w:rsidP="00C86C74"/>
    <w:p w:rsidR="00D97C88" w:rsidRPr="009F42EC" w:rsidRDefault="006928CC" w:rsidP="00FF4A0B">
      <w:pPr>
        <w:pStyle w:val="Heading1"/>
        <w:framePr w:wrap="around" w:hAnchor="page" w:x="1825" w:y="-395"/>
        <w:rPr>
          <w:color w:val="auto"/>
        </w:rPr>
      </w:pPr>
      <w:r w:rsidRPr="009F42EC">
        <w:rPr>
          <w:color w:val="auto"/>
        </w:rPr>
        <w:lastRenderedPageBreak/>
        <w:t xml:space="preserve">Acknolwgement </w:t>
      </w:r>
      <w:r w:rsidR="00C86C74" w:rsidRPr="009F42EC">
        <w:rPr>
          <w:color w:val="auto"/>
        </w:rPr>
        <w:t xml:space="preserve"> </w:t>
      </w:r>
    </w:p>
    <w:p w:rsidR="00C86C74" w:rsidRPr="009F42EC" w:rsidRDefault="00C86C74" w:rsidP="00C3279A">
      <w:pPr>
        <w:spacing w:after="0"/>
      </w:pPr>
    </w:p>
    <w:p w:rsidR="004A4ACC" w:rsidRPr="009F42EC" w:rsidRDefault="00D22DEB" w:rsidP="00C3279A">
      <w:pPr>
        <w:spacing w:after="0"/>
      </w:pPr>
      <w:r w:rsidRPr="009F42EC">
        <w:t xml:space="preserve">The </w:t>
      </w:r>
      <w:r w:rsidRPr="009F42EC">
        <w:rPr>
          <w:b/>
          <w:bCs/>
        </w:rPr>
        <w:t>Ministry of Labor</w:t>
      </w:r>
      <w:r w:rsidRPr="009F42EC">
        <w:t xml:space="preserve"> and </w:t>
      </w:r>
      <w:r w:rsidRPr="009F42EC">
        <w:rPr>
          <w:b/>
          <w:bCs/>
        </w:rPr>
        <w:t>skills</w:t>
      </w:r>
      <w:r w:rsidRPr="009F42EC">
        <w:t xml:space="preserve"> wishes to thank and appreciation to MoLS leaders and experts, Regional Labor and skill/training Bureaus leader, experts, TVT College  Deans, Instructors and industry experts who contribute their time and professional experience to the development of this Curriculum for Packing and Labeling Service.</w:t>
      </w:r>
    </w:p>
    <w:p w:rsidR="0021176B" w:rsidRPr="009F42EC" w:rsidRDefault="0021176B" w:rsidP="00C3279A">
      <w:pPr>
        <w:autoSpaceDE w:val="0"/>
        <w:autoSpaceDN w:val="0"/>
        <w:adjustRightInd w:val="0"/>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F47891" w:rsidRPr="009F42EC" w:rsidRDefault="00F47891" w:rsidP="004C0117">
      <w:pPr>
        <w:pStyle w:val="Heading1"/>
        <w:framePr w:wrap="around"/>
        <w:rPr>
          <w:color w:val="auto"/>
        </w:rPr>
      </w:pPr>
    </w:p>
    <w:p w:rsidR="00F47891" w:rsidRPr="009F42EC" w:rsidRDefault="00F47891" w:rsidP="00C3279A">
      <w:pPr>
        <w:rPr>
          <w:lang w:bidi="ar-SA"/>
        </w:rPr>
      </w:pPr>
    </w:p>
    <w:p w:rsidR="00F47891" w:rsidRPr="009F42EC" w:rsidRDefault="00F47891" w:rsidP="004C0117">
      <w:pPr>
        <w:pStyle w:val="Heading1"/>
        <w:framePr w:wrap="around"/>
        <w:rPr>
          <w:color w:val="auto"/>
        </w:rPr>
      </w:pPr>
    </w:p>
    <w:p w:rsidR="00F47891" w:rsidRPr="009F42EC" w:rsidRDefault="00F47891" w:rsidP="00C3279A">
      <w:pPr>
        <w:rPr>
          <w:lang w:bidi="ar-SA"/>
        </w:rPr>
      </w:pPr>
    </w:p>
    <w:p w:rsidR="00F47891" w:rsidRPr="009F42EC" w:rsidRDefault="00F47891" w:rsidP="004C0117">
      <w:pPr>
        <w:pStyle w:val="Heading1"/>
        <w:framePr w:wrap="around"/>
        <w:rPr>
          <w:color w:val="auto"/>
        </w:rPr>
      </w:pPr>
    </w:p>
    <w:p w:rsidR="00F47891" w:rsidRPr="009F42EC" w:rsidRDefault="00F47891" w:rsidP="00C3279A">
      <w:pPr>
        <w:rPr>
          <w:lang w:bidi="ar-SA"/>
        </w:rPr>
      </w:pPr>
    </w:p>
    <w:p w:rsidR="00F47891" w:rsidRPr="009F42EC" w:rsidRDefault="00F47891" w:rsidP="004C0117">
      <w:pPr>
        <w:pStyle w:val="Heading1"/>
        <w:framePr w:wrap="around"/>
        <w:rPr>
          <w:color w:val="auto"/>
        </w:rPr>
      </w:pPr>
    </w:p>
    <w:p w:rsidR="00F47891" w:rsidRPr="009F42EC" w:rsidRDefault="00F47891" w:rsidP="00C3279A">
      <w:pPr>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E54E8C" w:rsidRPr="009F42EC" w:rsidRDefault="00E54E8C" w:rsidP="004C0117">
      <w:pPr>
        <w:pStyle w:val="Heading1"/>
        <w:framePr w:wrap="around"/>
        <w:rPr>
          <w:color w:val="auto"/>
        </w:rPr>
      </w:pPr>
    </w:p>
    <w:p w:rsidR="00E54E8C" w:rsidRPr="009F42EC" w:rsidRDefault="00E54E8C" w:rsidP="00C3279A">
      <w:pPr>
        <w:spacing w:after="0"/>
        <w:rPr>
          <w:lang w:bidi="ar-SA"/>
        </w:rPr>
      </w:pPr>
    </w:p>
    <w:p w:rsidR="00404ABE" w:rsidRPr="009F42EC" w:rsidRDefault="00404ABE" w:rsidP="00C3279A">
      <w:pPr>
        <w:spacing w:after="0"/>
        <w:rPr>
          <w:b/>
        </w:rPr>
      </w:pPr>
    </w:p>
    <w:p w:rsidR="00404ABE" w:rsidRPr="009F42EC" w:rsidRDefault="00404ABE" w:rsidP="00C3279A">
      <w:pPr>
        <w:spacing w:after="0"/>
        <w:rPr>
          <w:b/>
        </w:rPr>
      </w:pPr>
    </w:p>
    <w:p w:rsidR="00F47891" w:rsidRPr="009F42EC" w:rsidRDefault="00F47891" w:rsidP="004C0117">
      <w:pPr>
        <w:pStyle w:val="Heading1"/>
        <w:framePr w:wrap="around"/>
        <w:rPr>
          <w:color w:val="auto"/>
        </w:rPr>
      </w:pPr>
      <w:r w:rsidRPr="009F42EC">
        <w:rPr>
          <w:color w:val="auto"/>
        </w:rPr>
        <w:lastRenderedPageBreak/>
        <w:br w:type="page"/>
      </w:r>
      <w:bookmarkStart w:id="3" w:name="_Toc148090486"/>
      <w:bookmarkStart w:id="4" w:name="_Toc148090592"/>
      <w:bookmarkStart w:id="5" w:name="_Toc148091077"/>
      <w:bookmarkStart w:id="6" w:name="_Toc148289879"/>
      <w:r w:rsidRPr="009F42EC">
        <w:rPr>
          <w:color w:val="auto"/>
        </w:rPr>
        <w:t>Acronym</w:t>
      </w:r>
      <w:bookmarkEnd w:id="3"/>
      <w:bookmarkEnd w:id="4"/>
      <w:bookmarkEnd w:id="5"/>
      <w:r w:rsidRPr="009F42EC">
        <w:rPr>
          <w:color w:val="auto"/>
        </w:rPr>
        <w:t>s</w:t>
      </w:r>
      <w:bookmarkEnd w:id="6"/>
    </w:p>
    <w:p w:rsidR="00404ABE" w:rsidRPr="009F42EC" w:rsidRDefault="00404ABE" w:rsidP="00C3279A">
      <w:pPr>
        <w:spacing w:after="0"/>
        <w:rPr>
          <w:b/>
        </w:rPr>
      </w:pPr>
    </w:p>
    <w:tbl>
      <w:tblPr>
        <w:tblStyle w:val="TableGrid"/>
        <w:tblW w:w="0" w:type="auto"/>
        <w:tblInd w:w="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5"/>
        <w:gridCol w:w="3493"/>
      </w:tblGrid>
      <w:tr w:rsidR="009F42EC" w:rsidRPr="009F42EC" w:rsidTr="00AC13BD">
        <w:trPr>
          <w:trHeight w:val="332"/>
        </w:trPr>
        <w:tc>
          <w:tcPr>
            <w:tcW w:w="935" w:type="dxa"/>
          </w:tcPr>
          <w:p w:rsidR="009C5010" w:rsidRPr="009F42EC" w:rsidRDefault="009C5010" w:rsidP="00F23D41">
            <w:pPr>
              <w:spacing w:after="0"/>
            </w:pPr>
            <w:r w:rsidRPr="009F42EC">
              <w:rPr>
                <w:lang w:bidi="ar-SA"/>
              </w:rPr>
              <w:t>ADC</w:t>
            </w:r>
          </w:p>
        </w:tc>
        <w:tc>
          <w:tcPr>
            <w:tcW w:w="3493" w:type="dxa"/>
          </w:tcPr>
          <w:p w:rsidR="009C5010" w:rsidRPr="009F42EC" w:rsidRDefault="009C5010" w:rsidP="00071837">
            <w:pPr>
              <w:spacing w:after="0"/>
            </w:pPr>
            <w:r w:rsidRPr="009F42EC">
              <w:rPr>
                <w:lang w:bidi="ar-SA"/>
              </w:rPr>
              <w:t xml:space="preserve">Analog-to-Digital Converter </w:t>
            </w:r>
          </w:p>
        </w:tc>
      </w:tr>
      <w:tr w:rsidR="009F42EC" w:rsidRPr="009F42EC" w:rsidTr="00AC13BD">
        <w:tc>
          <w:tcPr>
            <w:tcW w:w="935" w:type="dxa"/>
          </w:tcPr>
          <w:p w:rsidR="009C5010" w:rsidRPr="009F42EC" w:rsidRDefault="009C5010" w:rsidP="00F23D41">
            <w:pPr>
              <w:spacing w:after="0"/>
            </w:pPr>
            <w:r w:rsidRPr="009F42EC">
              <w:rPr>
                <w:lang w:bidi="ar-SA"/>
              </w:rPr>
              <w:t>ALU</w:t>
            </w:r>
          </w:p>
        </w:tc>
        <w:tc>
          <w:tcPr>
            <w:tcW w:w="3493" w:type="dxa"/>
          </w:tcPr>
          <w:p w:rsidR="009C5010" w:rsidRPr="009F42EC" w:rsidRDefault="009C5010" w:rsidP="00842360">
            <w:pPr>
              <w:spacing w:after="0"/>
            </w:pPr>
            <w:r w:rsidRPr="009F42EC">
              <w:rPr>
                <w:lang w:bidi="ar-SA"/>
              </w:rPr>
              <w:t xml:space="preserve">Arithmetic and Logic Unit </w:t>
            </w:r>
          </w:p>
        </w:tc>
      </w:tr>
      <w:tr w:rsidR="009F42EC" w:rsidRPr="009F42EC" w:rsidTr="00AC13BD">
        <w:tc>
          <w:tcPr>
            <w:tcW w:w="935" w:type="dxa"/>
          </w:tcPr>
          <w:p w:rsidR="009C5010" w:rsidRPr="009F42EC" w:rsidRDefault="009C5010" w:rsidP="00F23D41">
            <w:pPr>
              <w:spacing w:after="0"/>
            </w:pPr>
            <w:r w:rsidRPr="009F42EC">
              <w:rPr>
                <w:lang w:bidi="ar-SA"/>
              </w:rPr>
              <w:t>CD</w:t>
            </w:r>
          </w:p>
        </w:tc>
        <w:tc>
          <w:tcPr>
            <w:tcW w:w="3493" w:type="dxa"/>
          </w:tcPr>
          <w:p w:rsidR="009C5010" w:rsidRPr="009F42EC" w:rsidRDefault="009C5010" w:rsidP="00071837">
            <w:pPr>
              <w:spacing w:after="0"/>
            </w:pPr>
            <w:r w:rsidRPr="009F42EC">
              <w:rPr>
                <w:lang w:bidi="ar-SA"/>
              </w:rPr>
              <w:t xml:space="preserve">Compact Disk </w:t>
            </w:r>
          </w:p>
        </w:tc>
      </w:tr>
      <w:tr w:rsidR="009F42EC" w:rsidRPr="009F42EC" w:rsidTr="00AC13BD">
        <w:tc>
          <w:tcPr>
            <w:tcW w:w="935" w:type="dxa"/>
          </w:tcPr>
          <w:p w:rsidR="009C5010" w:rsidRPr="009F42EC" w:rsidRDefault="009C5010" w:rsidP="00F23D41">
            <w:pPr>
              <w:spacing w:after="0"/>
            </w:pPr>
            <w:r w:rsidRPr="009F42EC">
              <w:rPr>
                <w:lang w:bidi="ar-SA"/>
              </w:rPr>
              <w:t>DAC</w:t>
            </w:r>
          </w:p>
        </w:tc>
        <w:tc>
          <w:tcPr>
            <w:tcW w:w="3493" w:type="dxa"/>
          </w:tcPr>
          <w:p w:rsidR="009C5010" w:rsidRPr="009F42EC" w:rsidRDefault="009C5010" w:rsidP="00071837">
            <w:pPr>
              <w:spacing w:after="0"/>
            </w:pPr>
            <w:r w:rsidRPr="009F42EC">
              <w:rPr>
                <w:lang w:bidi="ar-SA"/>
              </w:rPr>
              <w:t xml:space="preserve">Digital to Analog Converter </w:t>
            </w:r>
          </w:p>
        </w:tc>
      </w:tr>
      <w:tr w:rsidR="009F42EC" w:rsidRPr="009F42EC" w:rsidTr="00AC13BD">
        <w:tc>
          <w:tcPr>
            <w:tcW w:w="935" w:type="dxa"/>
          </w:tcPr>
          <w:p w:rsidR="009C5010" w:rsidRPr="009F42EC" w:rsidRDefault="009C5010" w:rsidP="00F23D41">
            <w:pPr>
              <w:spacing w:after="0"/>
              <w:rPr>
                <w:lang w:bidi="ar-SA"/>
              </w:rPr>
            </w:pPr>
            <w:r w:rsidRPr="009F42EC">
              <w:rPr>
                <w:lang w:bidi="ar-SA"/>
              </w:rPr>
              <w:t>DRC</w:t>
            </w:r>
          </w:p>
        </w:tc>
        <w:tc>
          <w:tcPr>
            <w:tcW w:w="3493" w:type="dxa"/>
          </w:tcPr>
          <w:p w:rsidR="009C5010" w:rsidRPr="009F42EC" w:rsidRDefault="009C5010" w:rsidP="00071837">
            <w:pPr>
              <w:spacing w:after="0"/>
              <w:rPr>
                <w:lang w:bidi="ar-SA"/>
              </w:rPr>
            </w:pPr>
            <w:r w:rsidRPr="009F42EC">
              <w:rPr>
                <w:lang w:bidi="ar-SA"/>
              </w:rPr>
              <w:t xml:space="preserve">Design Rule Checking </w:t>
            </w:r>
          </w:p>
        </w:tc>
      </w:tr>
      <w:tr w:rsidR="009F42EC" w:rsidRPr="009F42EC" w:rsidTr="00AC13BD">
        <w:tc>
          <w:tcPr>
            <w:tcW w:w="935" w:type="dxa"/>
          </w:tcPr>
          <w:p w:rsidR="009C5010" w:rsidRPr="009F42EC" w:rsidRDefault="009C5010" w:rsidP="00F23D41">
            <w:pPr>
              <w:spacing w:after="0"/>
            </w:pPr>
            <w:r w:rsidRPr="009F42EC">
              <w:rPr>
                <w:lang w:bidi="ar-SA"/>
              </w:rPr>
              <w:t>DSP</w:t>
            </w:r>
          </w:p>
        </w:tc>
        <w:tc>
          <w:tcPr>
            <w:tcW w:w="3493" w:type="dxa"/>
          </w:tcPr>
          <w:p w:rsidR="009C5010" w:rsidRPr="009F42EC" w:rsidRDefault="009C5010" w:rsidP="00071837">
            <w:pPr>
              <w:spacing w:after="0"/>
            </w:pPr>
            <w:r w:rsidRPr="009F42EC">
              <w:rPr>
                <w:lang w:bidi="ar-SA"/>
              </w:rPr>
              <w:t xml:space="preserve">Digital Signal Processing </w:t>
            </w:r>
          </w:p>
        </w:tc>
      </w:tr>
      <w:tr w:rsidR="009F42EC" w:rsidRPr="009F42EC" w:rsidTr="00AC13BD">
        <w:tc>
          <w:tcPr>
            <w:tcW w:w="935" w:type="dxa"/>
          </w:tcPr>
          <w:p w:rsidR="009C5010" w:rsidRPr="009F42EC" w:rsidRDefault="009C5010" w:rsidP="00F23D41">
            <w:pPr>
              <w:spacing w:after="0"/>
            </w:pPr>
            <w:r w:rsidRPr="009F42EC">
              <w:rPr>
                <w:lang w:bidi="ar-SA"/>
              </w:rPr>
              <w:t>FPGA</w:t>
            </w:r>
          </w:p>
        </w:tc>
        <w:tc>
          <w:tcPr>
            <w:tcW w:w="3493" w:type="dxa"/>
          </w:tcPr>
          <w:p w:rsidR="009C5010" w:rsidRPr="009F42EC" w:rsidRDefault="009C5010" w:rsidP="00071837">
            <w:pPr>
              <w:spacing w:after="0"/>
            </w:pPr>
            <w:r w:rsidRPr="009F42EC">
              <w:rPr>
                <w:lang w:bidi="ar-SA"/>
              </w:rPr>
              <w:t xml:space="preserve">Field-Programmable Gate Arrays </w:t>
            </w:r>
          </w:p>
        </w:tc>
      </w:tr>
      <w:tr w:rsidR="009F42EC" w:rsidRPr="009F42EC" w:rsidTr="00AC13BD">
        <w:tc>
          <w:tcPr>
            <w:tcW w:w="935" w:type="dxa"/>
          </w:tcPr>
          <w:p w:rsidR="009C5010" w:rsidRPr="009F42EC" w:rsidRDefault="009C5010" w:rsidP="00F23D41">
            <w:pPr>
              <w:spacing w:after="0"/>
            </w:pPr>
            <w:r w:rsidRPr="009F42EC">
              <w:rPr>
                <w:shd w:val="clear" w:color="auto" w:fill="F7F7F7"/>
              </w:rPr>
              <w:t>IC</w:t>
            </w:r>
          </w:p>
        </w:tc>
        <w:tc>
          <w:tcPr>
            <w:tcW w:w="3493" w:type="dxa"/>
          </w:tcPr>
          <w:p w:rsidR="009C5010" w:rsidRPr="009F42EC" w:rsidRDefault="009C5010" w:rsidP="00071837">
            <w:pPr>
              <w:spacing w:after="0"/>
            </w:pPr>
            <w:r w:rsidRPr="009F42EC">
              <w:rPr>
                <w:shd w:val="clear" w:color="auto" w:fill="F7F7F7"/>
              </w:rPr>
              <w:t>Integrated Circuit</w:t>
            </w:r>
          </w:p>
        </w:tc>
      </w:tr>
      <w:tr w:rsidR="009F42EC" w:rsidRPr="009F42EC" w:rsidTr="00AC13BD">
        <w:tc>
          <w:tcPr>
            <w:tcW w:w="935" w:type="dxa"/>
          </w:tcPr>
          <w:p w:rsidR="009C5010" w:rsidRPr="009F42EC" w:rsidRDefault="009C5010" w:rsidP="00F23D41">
            <w:pPr>
              <w:spacing w:after="0"/>
            </w:pPr>
            <w:r w:rsidRPr="009F42EC">
              <w:rPr>
                <w:lang w:bidi="ar-SA"/>
              </w:rPr>
              <w:t>LEDS</w:t>
            </w:r>
          </w:p>
        </w:tc>
        <w:tc>
          <w:tcPr>
            <w:tcW w:w="3493" w:type="dxa"/>
          </w:tcPr>
          <w:p w:rsidR="009C5010" w:rsidRPr="009F42EC" w:rsidRDefault="009C5010" w:rsidP="00071837">
            <w:pPr>
              <w:spacing w:after="0"/>
            </w:pPr>
            <w:r w:rsidRPr="009F42EC">
              <w:rPr>
                <w:lang w:bidi="ar-SA"/>
              </w:rPr>
              <w:t xml:space="preserve">Light-Emitting Diodes </w:t>
            </w:r>
          </w:p>
        </w:tc>
      </w:tr>
      <w:tr w:rsidR="009F42EC" w:rsidRPr="009F42EC" w:rsidTr="00AC13BD">
        <w:tc>
          <w:tcPr>
            <w:tcW w:w="935" w:type="dxa"/>
          </w:tcPr>
          <w:p w:rsidR="009C5010" w:rsidRPr="009F42EC" w:rsidRDefault="009C5010" w:rsidP="00F23D41">
            <w:pPr>
              <w:spacing w:after="0"/>
            </w:pPr>
            <w:r w:rsidRPr="009F42EC">
              <w:rPr>
                <w:lang w:bidi="ar-SA"/>
              </w:rPr>
              <w:t>MCU</w:t>
            </w:r>
          </w:p>
        </w:tc>
        <w:tc>
          <w:tcPr>
            <w:tcW w:w="3493" w:type="dxa"/>
          </w:tcPr>
          <w:p w:rsidR="009C5010" w:rsidRPr="009F42EC" w:rsidRDefault="009C5010" w:rsidP="00071837">
            <w:pPr>
              <w:spacing w:after="0"/>
            </w:pPr>
            <w:r w:rsidRPr="009F42EC">
              <w:rPr>
                <w:lang w:bidi="ar-SA"/>
              </w:rPr>
              <w:t xml:space="preserve">Microcontrollers </w:t>
            </w:r>
          </w:p>
        </w:tc>
      </w:tr>
      <w:tr w:rsidR="009F42EC" w:rsidRPr="009F42EC" w:rsidTr="00AC13BD">
        <w:tc>
          <w:tcPr>
            <w:tcW w:w="935" w:type="dxa"/>
          </w:tcPr>
          <w:p w:rsidR="009C5010" w:rsidRPr="009F42EC" w:rsidRDefault="009C5010" w:rsidP="00F23D41">
            <w:pPr>
              <w:spacing w:after="0"/>
            </w:pPr>
            <w:r w:rsidRPr="009F42EC">
              <w:t>OHS</w:t>
            </w:r>
          </w:p>
        </w:tc>
        <w:tc>
          <w:tcPr>
            <w:tcW w:w="3493" w:type="dxa"/>
          </w:tcPr>
          <w:p w:rsidR="009C5010" w:rsidRPr="009F42EC" w:rsidRDefault="009C5010" w:rsidP="00071837">
            <w:pPr>
              <w:spacing w:after="0"/>
            </w:pPr>
            <w:r w:rsidRPr="009F42EC">
              <w:t>Occupational Health And Safety</w:t>
            </w:r>
          </w:p>
        </w:tc>
      </w:tr>
      <w:tr w:rsidR="009F42EC" w:rsidRPr="009F42EC" w:rsidTr="00AC13BD">
        <w:tc>
          <w:tcPr>
            <w:tcW w:w="935" w:type="dxa"/>
          </w:tcPr>
          <w:p w:rsidR="009C5010" w:rsidRPr="009F42EC" w:rsidRDefault="009C5010" w:rsidP="00F23D41">
            <w:pPr>
              <w:spacing w:after="0"/>
            </w:pPr>
            <w:r w:rsidRPr="009F42EC">
              <w:rPr>
                <w:lang w:bidi="ar-SA"/>
              </w:rPr>
              <w:t>PAL</w:t>
            </w:r>
          </w:p>
        </w:tc>
        <w:tc>
          <w:tcPr>
            <w:tcW w:w="3493" w:type="dxa"/>
          </w:tcPr>
          <w:p w:rsidR="009C5010" w:rsidRPr="009F42EC" w:rsidRDefault="009C5010" w:rsidP="00071837">
            <w:pPr>
              <w:spacing w:after="0"/>
            </w:pPr>
            <w:r w:rsidRPr="009F42EC">
              <w:rPr>
                <w:lang w:bidi="ar-SA"/>
              </w:rPr>
              <w:t xml:space="preserve">Programmable Array Logic </w:t>
            </w:r>
          </w:p>
        </w:tc>
      </w:tr>
      <w:tr w:rsidR="009F42EC" w:rsidRPr="009F42EC" w:rsidTr="00AC13BD">
        <w:tc>
          <w:tcPr>
            <w:tcW w:w="935" w:type="dxa"/>
          </w:tcPr>
          <w:p w:rsidR="009C5010" w:rsidRPr="009F42EC" w:rsidRDefault="009C5010" w:rsidP="00F23D41">
            <w:pPr>
              <w:spacing w:after="0"/>
            </w:pPr>
            <w:r w:rsidRPr="009F42EC">
              <w:t>PCB</w:t>
            </w:r>
          </w:p>
        </w:tc>
        <w:tc>
          <w:tcPr>
            <w:tcW w:w="3493" w:type="dxa"/>
          </w:tcPr>
          <w:p w:rsidR="009C5010" w:rsidRPr="009F42EC" w:rsidRDefault="009C5010" w:rsidP="00071837">
            <w:pPr>
              <w:spacing w:after="0"/>
              <w:jc w:val="left"/>
            </w:pPr>
            <w:r w:rsidRPr="009F42EC">
              <w:t xml:space="preserve">Printed Circuit Board </w:t>
            </w:r>
          </w:p>
        </w:tc>
      </w:tr>
      <w:tr w:rsidR="009F42EC" w:rsidRPr="009F42EC" w:rsidTr="00AC13BD">
        <w:tc>
          <w:tcPr>
            <w:tcW w:w="935" w:type="dxa"/>
          </w:tcPr>
          <w:p w:rsidR="009C5010" w:rsidRPr="009F42EC" w:rsidRDefault="009C5010" w:rsidP="00F23D41">
            <w:pPr>
              <w:spacing w:after="0"/>
            </w:pPr>
            <w:r w:rsidRPr="009F42EC">
              <w:rPr>
                <w:lang w:bidi="ar-SA"/>
              </w:rPr>
              <w:t>PLD</w:t>
            </w:r>
          </w:p>
        </w:tc>
        <w:tc>
          <w:tcPr>
            <w:tcW w:w="3493" w:type="dxa"/>
          </w:tcPr>
          <w:p w:rsidR="009C5010" w:rsidRPr="009F42EC" w:rsidRDefault="009C5010" w:rsidP="00071837">
            <w:pPr>
              <w:spacing w:after="0"/>
            </w:pPr>
            <w:r w:rsidRPr="009F42EC">
              <w:rPr>
                <w:lang w:bidi="ar-SA"/>
              </w:rPr>
              <w:t>Programmable Logic Device</w:t>
            </w:r>
          </w:p>
        </w:tc>
      </w:tr>
      <w:tr w:rsidR="009F42EC" w:rsidRPr="009F42EC" w:rsidTr="00AC13BD">
        <w:tc>
          <w:tcPr>
            <w:tcW w:w="935" w:type="dxa"/>
          </w:tcPr>
          <w:p w:rsidR="009C5010" w:rsidRPr="009F42EC" w:rsidRDefault="009C5010" w:rsidP="00F23D41">
            <w:pPr>
              <w:spacing w:after="0"/>
              <w:rPr>
                <w:lang w:bidi="ar-SA"/>
              </w:rPr>
            </w:pPr>
            <w:r w:rsidRPr="009F42EC">
              <w:rPr>
                <w:rFonts w:eastAsia="Calibri"/>
                <w:lang w:bidi="ar-SA"/>
              </w:rPr>
              <w:t>POST</w:t>
            </w:r>
          </w:p>
        </w:tc>
        <w:tc>
          <w:tcPr>
            <w:tcW w:w="3493" w:type="dxa"/>
          </w:tcPr>
          <w:p w:rsidR="009C5010" w:rsidRPr="009F42EC" w:rsidRDefault="009C5010" w:rsidP="00071837">
            <w:pPr>
              <w:spacing w:after="0"/>
              <w:rPr>
                <w:lang w:bidi="ar-SA"/>
              </w:rPr>
            </w:pPr>
            <w:r w:rsidRPr="009F42EC">
              <w:rPr>
                <w:rFonts w:eastAsia="Calibri"/>
                <w:lang w:bidi="ar-SA"/>
              </w:rPr>
              <w:t xml:space="preserve">Power-On Self-Test </w:t>
            </w:r>
          </w:p>
        </w:tc>
      </w:tr>
      <w:tr w:rsidR="009F42EC" w:rsidRPr="009F42EC" w:rsidTr="00AC13BD">
        <w:tc>
          <w:tcPr>
            <w:tcW w:w="935" w:type="dxa"/>
          </w:tcPr>
          <w:p w:rsidR="009C5010" w:rsidRPr="009F42EC" w:rsidRDefault="009C5010" w:rsidP="00F23D41">
            <w:pPr>
              <w:spacing w:after="0"/>
            </w:pPr>
            <w:r w:rsidRPr="009F42EC">
              <w:t>PPE</w:t>
            </w:r>
          </w:p>
        </w:tc>
        <w:tc>
          <w:tcPr>
            <w:tcW w:w="3493" w:type="dxa"/>
          </w:tcPr>
          <w:p w:rsidR="009C5010" w:rsidRPr="009F42EC" w:rsidRDefault="009C5010" w:rsidP="00071837">
            <w:pPr>
              <w:spacing w:after="0"/>
            </w:pPr>
            <w:r w:rsidRPr="009F42EC">
              <w:t xml:space="preserve">Personal Protective Equipment </w:t>
            </w:r>
          </w:p>
        </w:tc>
      </w:tr>
      <w:tr w:rsidR="009F42EC" w:rsidRPr="009F42EC" w:rsidTr="00AC13BD">
        <w:tc>
          <w:tcPr>
            <w:tcW w:w="935" w:type="dxa"/>
          </w:tcPr>
          <w:p w:rsidR="009C5010" w:rsidRPr="009F42EC" w:rsidRDefault="009C5010" w:rsidP="00F23D41">
            <w:pPr>
              <w:spacing w:after="0"/>
            </w:pPr>
            <w:r w:rsidRPr="009F42EC">
              <w:rPr>
                <w:lang w:bidi="ar-SA"/>
              </w:rPr>
              <w:t>PWM</w:t>
            </w:r>
          </w:p>
        </w:tc>
        <w:tc>
          <w:tcPr>
            <w:tcW w:w="3493" w:type="dxa"/>
          </w:tcPr>
          <w:p w:rsidR="009C5010" w:rsidRPr="009F42EC" w:rsidRDefault="009C5010" w:rsidP="00071837">
            <w:pPr>
              <w:spacing w:after="0"/>
            </w:pPr>
            <w:r w:rsidRPr="009F42EC">
              <w:rPr>
                <w:lang w:bidi="ar-SA"/>
              </w:rPr>
              <w:t xml:space="preserve">Involve Pulse-Width Modulation </w:t>
            </w:r>
          </w:p>
        </w:tc>
      </w:tr>
      <w:tr w:rsidR="009F42EC" w:rsidRPr="009F42EC" w:rsidTr="00AC13BD">
        <w:tc>
          <w:tcPr>
            <w:tcW w:w="935" w:type="dxa"/>
          </w:tcPr>
          <w:p w:rsidR="009C5010" w:rsidRPr="009F42EC" w:rsidRDefault="009C5010" w:rsidP="00F23D41">
            <w:pPr>
              <w:spacing w:after="0"/>
            </w:pPr>
            <w:r w:rsidRPr="009F42EC">
              <w:t>SMT</w:t>
            </w:r>
          </w:p>
        </w:tc>
        <w:tc>
          <w:tcPr>
            <w:tcW w:w="3493" w:type="dxa"/>
          </w:tcPr>
          <w:p w:rsidR="009C5010" w:rsidRPr="009F42EC" w:rsidRDefault="009C5010" w:rsidP="00071837">
            <w:pPr>
              <w:spacing w:after="0"/>
            </w:pPr>
            <w:r w:rsidRPr="009F42EC">
              <w:t>Surface-Mount</w:t>
            </w:r>
          </w:p>
        </w:tc>
      </w:tr>
      <w:tr w:rsidR="009F42EC" w:rsidRPr="009F42EC" w:rsidTr="00AC13BD">
        <w:tc>
          <w:tcPr>
            <w:tcW w:w="935" w:type="dxa"/>
          </w:tcPr>
          <w:p w:rsidR="009C5010" w:rsidRPr="009F42EC" w:rsidRDefault="009C5010" w:rsidP="00F23D41">
            <w:pPr>
              <w:spacing w:after="0"/>
            </w:pPr>
            <w:r w:rsidRPr="009F42EC">
              <w:t>SWG</w:t>
            </w:r>
          </w:p>
        </w:tc>
        <w:tc>
          <w:tcPr>
            <w:tcW w:w="3493" w:type="dxa"/>
          </w:tcPr>
          <w:p w:rsidR="009C5010" w:rsidRPr="009F42EC" w:rsidRDefault="00B6639F" w:rsidP="00071837">
            <w:pPr>
              <w:spacing w:after="0"/>
            </w:pPr>
            <w:hyperlink r:id="rId10" w:tooltip="Practical Electronics/SWG" w:history="1">
              <w:r w:rsidR="009C5010" w:rsidRPr="009F42EC">
                <w:rPr>
                  <w:rStyle w:val="Hyperlink"/>
                  <w:color w:val="auto"/>
                </w:rPr>
                <w:t>Standard Wire Gauge</w:t>
              </w:r>
            </w:hyperlink>
          </w:p>
        </w:tc>
      </w:tr>
      <w:tr w:rsidR="009F42EC" w:rsidRPr="009F42EC" w:rsidTr="00AC13BD">
        <w:tc>
          <w:tcPr>
            <w:tcW w:w="935" w:type="dxa"/>
          </w:tcPr>
          <w:p w:rsidR="009C5010" w:rsidRPr="009F42EC" w:rsidRDefault="009C5010" w:rsidP="00F23D41">
            <w:pPr>
              <w:spacing w:after="0"/>
            </w:pPr>
            <w:r w:rsidRPr="009F42EC">
              <w:rPr>
                <w:lang w:bidi="ar-SA"/>
              </w:rPr>
              <w:t>TTL</w:t>
            </w:r>
          </w:p>
        </w:tc>
        <w:tc>
          <w:tcPr>
            <w:tcW w:w="3493" w:type="dxa"/>
          </w:tcPr>
          <w:p w:rsidR="009C5010" w:rsidRPr="009F42EC" w:rsidRDefault="009C5010" w:rsidP="00842360">
            <w:pPr>
              <w:spacing w:after="0"/>
            </w:pPr>
            <w:r w:rsidRPr="009F42EC">
              <w:rPr>
                <w:shd w:val="clear" w:color="auto" w:fill="F7F7F7"/>
              </w:rPr>
              <w:t>Transistor-Transistor Logic</w:t>
            </w:r>
          </w:p>
        </w:tc>
      </w:tr>
      <w:tr w:rsidR="009F42EC" w:rsidRPr="009F42EC" w:rsidTr="00AC13BD">
        <w:tc>
          <w:tcPr>
            <w:tcW w:w="935" w:type="dxa"/>
          </w:tcPr>
          <w:p w:rsidR="009C5010" w:rsidRPr="009F42EC" w:rsidRDefault="009C5010" w:rsidP="00F23D41">
            <w:pPr>
              <w:spacing w:after="0"/>
            </w:pPr>
            <w:r w:rsidRPr="009F42EC">
              <w:rPr>
                <w:lang w:bidi="ar-SA"/>
              </w:rPr>
              <w:t>UN</w:t>
            </w:r>
          </w:p>
        </w:tc>
        <w:tc>
          <w:tcPr>
            <w:tcW w:w="3493" w:type="dxa"/>
          </w:tcPr>
          <w:p w:rsidR="009C5010" w:rsidRPr="009F42EC" w:rsidRDefault="009C5010" w:rsidP="00842360">
            <w:pPr>
              <w:spacing w:after="0"/>
            </w:pPr>
            <w:r w:rsidRPr="009F42EC">
              <w:t xml:space="preserve">United Nation </w:t>
            </w:r>
          </w:p>
        </w:tc>
      </w:tr>
    </w:tbl>
    <w:p w:rsidR="00404ABE" w:rsidRPr="009F42EC" w:rsidRDefault="00404ABE" w:rsidP="00C3279A">
      <w:pPr>
        <w:spacing w:after="0"/>
        <w:rPr>
          <w:b/>
        </w:rPr>
      </w:pPr>
    </w:p>
    <w:p w:rsidR="00404ABE" w:rsidRPr="009F42EC" w:rsidRDefault="00404ABE" w:rsidP="00C3279A">
      <w:pPr>
        <w:spacing w:after="0"/>
        <w:rPr>
          <w:b/>
        </w:rPr>
      </w:pPr>
    </w:p>
    <w:p w:rsidR="00404ABE" w:rsidRPr="009F42EC" w:rsidRDefault="00404ABE" w:rsidP="00C3279A">
      <w:pPr>
        <w:spacing w:after="0"/>
        <w:rPr>
          <w:b/>
        </w:rPr>
      </w:pPr>
    </w:p>
    <w:p w:rsidR="00404ABE" w:rsidRPr="009F42EC" w:rsidRDefault="00404ABE" w:rsidP="00C3279A">
      <w:pPr>
        <w:spacing w:after="0"/>
        <w:rPr>
          <w:b/>
        </w:rPr>
      </w:pPr>
    </w:p>
    <w:p w:rsidR="00404ABE" w:rsidRPr="009F42EC" w:rsidRDefault="00404ABE" w:rsidP="00C3279A">
      <w:pPr>
        <w:spacing w:after="0"/>
        <w:rPr>
          <w:b/>
        </w:rPr>
      </w:pPr>
    </w:p>
    <w:p w:rsidR="00404ABE" w:rsidRPr="009F42EC" w:rsidRDefault="00404ABE" w:rsidP="00C3279A">
      <w:pPr>
        <w:spacing w:after="0"/>
        <w:rPr>
          <w:b/>
        </w:rPr>
      </w:pPr>
    </w:p>
    <w:p w:rsidR="00404ABE" w:rsidRPr="009F42EC" w:rsidRDefault="00404ABE" w:rsidP="00C3279A">
      <w:pPr>
        <w:spacing w:after="0"/>
        <w:rPr>
          <w:b/>
        </w:rPr>
      </w:pPr>
    </w:p>
    <w:p w:rsidR="00404ABE" w:rsidRPr="009F42EC" w:rsidRDefault="00404ABE" w:rsidP="00C3279A">
      <w:pPr>
        <w:spacing w:after="0"/>
        <w:rPr>
          <w:b/>
        </w:rPr>
      </w:pPr>
    </w:p>
    <w:p w:rsidR="00404ABE" w:rsidRPr="009F42EC" w:rsidRDefault="00404ABE" w:rsidP="00C3279A">
      <w:pPr>
        <w:spacing w:after="0"/>
        <w:rPr>
          <w:b/>
        </w:rPr>
      </w:pPr>
    </w:p>
    <w:p w:rsidR="006928CC" w:rsidRPr="009F42EC" w:rsidRDefault="006928CC" w:rsidP="006928CC">
      <w:pPr>
        <w:pStyle w:val="Heading1"/>
        <w:framePr w:wrap="around" w:hAnchor="page" w:x="1813" w:y="-359"/>
        <w:rPr>
          <w:color w:val="auto"/>
          <w:lang w:bidi="en-US"/>
        </w:rPr>
      </w:pPr>
    </w:p>
    <w:p w:rsidR="00744B8C" w:rsidRPr="009F42EC" w:rsidRDefault="00744B8C" w:rsidP="006928CC">
      <w:pPr>
        <w:pStyle w:val="Heading1"/>
        <w:framePr w:wrap="around" w:hAnchor="page" w:x="1813" w:y="-359"/>
        <w:rPr>
          <w:color w:val="auto"/>
          <w:lang w:bidi="en-US"/>
        </w:rPr>
      </w:pPr>
    </w:p>
    <w:p w:rsidR="00AC13BD" w:rsidRPr="009F42EC" w:rsidRDefault="00AC13BD" w:rsidP="00815805">
      <w:pPr>
        <w:pStyle w:val="Heading1"/>
        <w:framePr w:wrap="around" w:hAnchor="page" w:x="1801" w:y="217"/>
        <w:rPr>
          <w:color w:val="auto"/>
        </w:rPr>
      </w:pPr>
      <w:bookmarkStart w:id="7" w:name="_Toc148289880"/>
      <w:r w:rsidRPr="009F42EC">
        <w:rPr>
          <w:color w:val="auto"/>
        </w:rPr>
        <w:t>Introduction to the Module</w:t>
      </w:r>
      <w:bookmarkEnd w:id="7"/>
    </w:p>
    <w:p w:rsidR="006928CC" w:rsidRPr="009F42EC" w:rsidRDefault="006928CC" w:rsidP="00C3279A"/>
    <w:p w:rsidR="0070707A" w:rsidRPr="009F42EC" w:rsidRDefault="0070707A" w:rsidP="00C3279A">
      <w:r w:rsidRPr="009F42EC">
        <w:t xml:space="preserve">In the field of Industrial Electrical Engineering; </w:t>
      </w:r>
      <w:r w:rsidR="00DE42DA" w:rsidRPr="009F42EC">
        <w:t xml:space="preserve">design and develop </w:t>
      </w:r>
      <w:r w:rsidRPr="009F42EC">
        <w:t>digital electronics system modules is designed to meet the industry requirements under the industrial machine to performing maintenance, troubleshooting and repair works on Maintain and Repair Industrial Electrical Machines and Drives including diagnose and rectify fault in motor drive system: Carry out Design and Develop digital electronics system</w:t>
      </w:r>
    </w:p>
    <w:p w:rsidR="0070707A" w:rsidRPr="009F42EC" w:rsidRDefault="0070707A" w:rsidP="00C3279A">
      <w:pPr>
        <w:spacing w:after="0"/>
        <w:rPr>
          <w:b/>
          <w:bCs/>
        </w:rPr>
      </w:pPr>
      <w:bookmarkStart w:id="8" w:name="_Toc148090488"/>
      <w:bookmarkStart w:id="9" w:name="_Toc148090594"/>
      <w:bookmarkStart w:id="10" w:name="_Toc148091079"/>
      <w:r w:rsidRPr="009F42EC">
        <w:rPr>
          <w:b/>
          <w:bCs/>
        </w:rPr>
        <w:t>This module covers the units:</w:t>
      </w:r>
      <w:bookmarkEnd w:id="8"/>
      <w:bookmarkEnd w:id="9"/>
      <w:bookmarkEnd w:id="10"/>
    </w:p>
    <w:p w:rsidR="0070707A" w:rsidRPr="009F42EC" w:rsidRDefault="0070707A" w:rsidP="00C2308C">
      <w:pPr>
        <w:pStyle w:val="ListParagraph"/>
        <w:numPr>
          <w:ilvl w:val="0"/>
          <w:numId w:val="83"/>
        </w:numPr>
        <w:spacing w:after="0"/>
      </w:pPr>
      <w:r w:rsidRPr="009F42EC">
        <w:t xml:space="preserve">Prepare  to design and develop digital electronics systems </w:t>
      </w:r>
    </w:p>
    <w:p w:rsidR="0070707A" w:rsidRPr="009F42EC" w:rsidRDefault="0070707A" w:rsidP="00C2308C">
      <w:pPr>
        <w:pStyle w:val="ListParagraph"/>
        <w:numPr>
          <w:ilvl w:val="0"/>
          <w:numId w:val="83"/>
        </w:numPr>
        <w:spacing w:after="0"/>
      </w:pPr>
      <w:r w:rsidRPr="009F42EC">
        <w:t xml:space="preserve">Identify  digital electronic circuit control system </w:t>
      </w:r>
    </w:p>
    <w:p w:rsidR="0070707A" w:rsidRPr="009F42EC" w:rsidRDefault="0070707A" w:rsidP="00C2308C">
      <w:pPr>
        <w:pStyle w:val="ListParagraph"/>
        <w:numPr>
          <w:ilvl w:val="0"/>
          <w:numId w:val="83"/>
        </w:numPr>
        <w:spacing w:after="0"/>
      </w:pPr>
      <w:r w:rsidRPr="009F42EC">
        <w:t>Design and develop  basic digital electronic control system</w:t>
      </w:r>
    </w:p>
    <w:p w:rsidR="0070707A" w:rsidRPr="009F42EC" w:rsidRDefault="0070707A" w:rsidP="00C2308C">
      <w:pPr>
        <w:pStyle w:val="ListParagraph"/>
        <w:numPr>
          <w:ilvl w:val="0"/>
          <w:numId w:val="83"/>
        </w:numPr>
        <w:spacing w:after="0"/>
      </w:pPr>
      <w:r w:rsidRPr="009F42EC">
        <w:t>Test digital electronic</w:t>
      </w:r>
    </w:p>
    <w:p w:rsidR="0070707A" w:rsidRPr="009F42EC" w:rsidRDefault="0070707A" w:rsidP="00C3279A">
      <w:pPr>
        <w:spacing w:before="120" w:after="0"/>
        <w:rPr>
          <w:b/>
          <w:bCs/>
        </w:rPr>
      </w:pPr>
      <w:bookmarkStart w:id="11" w:name="_Toc148090489"/>
      <w:bookmarkStart w:id="12" w:name="_Toc148090595"/>
      <w:bookmarkStart w:id="13" w:name="_Toc148091080"/>
      <w:r w:rsidRPr="009F42EC">
        <w:rPr>
          <w:b/>
          <w:bCs/>
        </w:rPr>
        <w:t>Learning Objective of the Module</w:t>
      </w:r>
      <w:bookmarkEnd w:id="11"/>
      <w:bookmarkEnd w:id="12"/>
      <w:bookmarkEnd w:id="13"/>
    </w:p>
    <w:p w:rsidR="0070707A" w:rsidRPr="009F42EC" w:rsidRDefault="00217ADA" w:rsidP="00C2308C">
      <w:pPr>
        <w:pStyle w:val="ListParagraph"/>
        <w:numPr>
          <w:ilvl w:val="0"/>
          <w:numId w:val="84"/>
        </w:numPr>
        <w:spacing w:after="0"/>
      </w:pPr>
      <w:r w:rsidRPr="009F42EC">
        <w:t xml:space="preserve">Follow </w:t>
      </w:r>
      <w:r w:rsidR="0070707A" w:rsidRPr="009F42EC">
        <w:t xml:space="preserve"> OHS policies and procedures </w:t>
      </w:r>
    </w:p>
    <w:p w:rsidR="0070707A" w:rsidRPr="009F42EC" w:rsidRDefault="00217ADA" w:rsidP="00C2308C">
      <w:pPr>
        <w:pStyle w:val="ListParagraph"/>
        <w:numPr>
          <w:ilvl w:val="0"/>
          <w:numId w:val="84"/>
        </w:numPr>
        <w:spacing w:after="0"/>
      </w:pPr>
      <w:r w:rsidRPr="009F42EC">
        <w:t>Identify</w:t>
      </w:r>
      <w:r w:rsidR="0070707A" w:rsidRPr="009F42EC">
        <w:t xml:space="preserve">  digital electronic circuit </w:t>
      </w:r>
    </w:p>
    <w:p w:rsidR="0070707A" w:rsidRPr="009F42EC" w:rsidRDefault="00CE37C3" w:rsidP="00C2308C">
      <w:pPr>
        <w:pStyle w:val="ListParagraph"/>
        <w:numPr>
          <w:ilvl w:val="0"/>
          <w:numId w:val="84"/>
        </w:numPr>
        <w:spacing w:after="0"/>
      </w:pPr>
      <w:r w:rsidRPr="009F42EC">
        <w:t>Test</w:t>
      </w:r>
      <w:r w:rsidR="0070707A" w:rsidRPr="009F42EC">
        <w:t xml:space="preserve">  </w:t>
      </w:r>
      <w:r w:rsidR="00C3279A" w:rsidRPr="009F42EC">
        <w:t>requirement electronic</w:t>
      </w:r>
      <w:r w:rsidR="0070707A" w:rsidRPr="009F42EC">
        <w:t xml:space="preserve"> circuit</w:t>
      </w:r>
    </w:p>
    <w:p w:rsidR="0070707A" w:rsidRPr="009F42EC" w:rsidRDefault="0070707A" w:rsidP="00C3279A">
      <w:pPr>
        <w:spacing w:before="120" w:after="0"/>
        <w:rPr>
          <w:b/>
          <w:bCs/>
        </w:rPr>
      </w:pPr>
      <w:bookmarkStart w:id="14" w:name="_Toc148090490"/>
      <w:bookmarkStart w:id="15" w:name="_Toc148090596"/>
      <w:bookmarkStart w:id="16" w:name="_Toc148091081"/>
      <w:r w:rsidRPr="009F42EC">
        <w:rPr>
          <w:b/>
          <w:bCs/>
        </w:rPr>
        <w:t>Module Instruction</w:t>
      </w:r>
      <w:bookmarkEnd w:id="14"/>
      <w:bookmarkEnd w:id="15"/>
      <w:bookmarkEnd w:id="16"/>
      <w:r w:rsidRPr="009F42EC">
        <w:rPr>
          <w:b/>
          <w:bCs/>
        </w:rPr>
        <w:tab/>
      </w:r>
    </w:p>
    <w:p w:rsidR="0070707A" w:rsidRPr="009F42EC" w:rsidRDefault="0070707A" w:rsidP="00C3279A">
      <w:pPr>
        <w:spacing w:after="0"/>
      </w:pPr>
      <w:r w:rsidRPr="009F42EC">
        <w:t>For effective use this modules trainees are expected to follow the following module instruction:</w:t>
      </w:r>
    </w:p>
    <w:p w:rsidR="0070707A" w:rsidRPr="009F42EC" w:rsidRDefault="0070707A" w:rsidP="003E5FFD">
      <w:pPr>
        <w:pStyle w:val="ListParagraph"/>
        <w:numPr>
          <w:ilvl w:val="0"/>
          <w:numId w:val="66"/>
        </w:numPr>
        <w:spacing w:after="0"/>
      </w:pPr>
      <w:r w:rsidRPr="009F42EC">
        <w:t>Read the information written in each unit</w:t>
      </w:r>
    </w:p>
    <w:p w:rsidR="0070707A" w:rsidRPr="009F42EC" w:rsidRDefault="0070707A" w:rsidP="003E5FFD">
      <w:pPr>
        <w:pStyle w:val="ListParagraph"/>
        <w:numPr>
          <w:ilvl w:val="0"/>
          <w:numId w:val="66"/>
        </w:numPr>
        <w:spacing w:after="0"/>
      </w:pPr>
      <w:r w:rsidRPr="009F42EC">
        <w:t>Accomplish the Self-checks at the end of each unit</w:t>
      </w:r>
    </w:p>
    <w:p w:rsidR="0070707A" w:rsidRPr="009F42EC" w:rsidRDefault="0070707A" w:rsidP="003E5FFD">
      <w:pPr>
        <w:pStyle w:val="ListParagraph"/>
        <w:numPr>
          <w:ilvl w:val="0"/>
          <w:numId w:val="66"/>
        </w:numPr>
        <w:spacing w:after="0"/>
      </w:pPr>
      <w:r w:rsidRPr="009F42EC">
        <w:t xml:space="preserve">Perform Operation Sheets which were provided at the end of units </w:t>
      </w:r>
    </w:p>
    <w:p w:rsidR="0070707A" w:rsidRPr="009F42EC" w:rsidRDefault="0070707A" w:rsidP="003E5FFD">
      <w:pPr>
        <w:pStyle w:val="ListParagraph"/>
        <w:numPr>
          <w:ilvl w:val="0"/>
          <w:numId w:val="66"/>
        </w:numPr>
        <w:spacing w:after="0"/>
      </w:pPr>
      <w:r w:rsidRPr="009F42EC">
        <w:t>Do the “LAP test” giver at the end of each unit and</w:t>
      </w:r>
    </w:p>
    <w:p w:rsidR="004E5C4C" w:rsidRPr="009F42EC" w:rsidRDefault="004E5C4C" w:rsidP="00C3279A">
      <w:pPr>
        <w:spacing w:after="0"/>
        <w:contextualSpacing/>
        <w:rPr>
          <w:b/>
        </w:rPr>
      </w:pPr>
    </w:p>
    <w:p w:rsidR="004A04F7" w:rsidRPr="009F42EC" w:rsidRDefault="004A04F7" w:rsidP="004C0117">
      <w:pPr>
        <w:pStyle w:val="Heading1"/>
        <w:framePr w:wrap="around"/>
        <w:rPr>
          <w:color w:val="auto"/>
        </w:rPr>
      </w:pPr>
    </w:p>
    <w:p w:rsidR="004A04F7" w:rsidRPr="009F42EC" w:rsidRDefault="004A04F7" w:rsidP="00C3279A">
      <w:pPr>
        <w:spacing w:after="0"/>
      </w:pPr>
    </w:p>
    <w:p w:rsidR="00E54E8C" w:rsidRPr="009F42EC" w:rsidRDefault="00E54E8C" w:rsidP="004C0117">
      <w:pPr>
        <w:pStyle w:val="Heading1"/>
        <w:framePr w:wrap="around"/>
        <w:rPr>
          <w:color w:val="auto"/>
        </w:rPr>
      </w:pPr>
    </w:p>
    <w:p w:rsidR="00E54E8C" w:rsidRPr="009F42EC" w:rsidRDefault="00E54E8C" w:rsidP="00C3279A">
      <w:pPr>
        <w:spacing w:after="0"/>
      </w:pPr>
    </w:p>
    <w:p w:rsidR="004B04C9" w:rsidRPr="009F42EC" w:rsidRDefault="004B04C9" w:rsidP="004C0117">
      <w:pPr>
        <w:pStyle w:val="Heading1"/>
        <w:framePr w:wrap="around"/>
        <w:rPr>
          <w:color w:val="auto"/>
        </w:rPr>
      </w:pPr>
    </w:p>
    <w:p w:rsidR="004B04C9" w:rsidRPr="009F42EC" w:rsidRDefault="004B04C9" w:rsidP="004B04C9"/>
    <w:p w:rsidR="00E5024C" w:rsidRPr="009F42EC" w:rsidRDefault="00E5024C" w:rsidP="00C3279A">
      <w:pPr>
        <w:spacing w:after="0"/>
        <w:contextualSpacing/>
        <w:rPr>
          <w:b/>
        </w:rPr>
      </w:pPr>
    </w:p>
    <w:p w:rsidR="00815805" w:rsidRPr="009F42EC" w:rsidRDefault="00815805" w:rsidP="00815805">
      <w:pPr>
        <w:pStyle w:val="Heading1"/>
        <w:framePr w:wrap="around"/>
        <w:rPr>
          <w:color w:val="auto"/>
          <w:lang w:bidi="en-US"/>
        </w:rPr>
      </w:pPr>
    </w:p>
    <w:p w:rsidR="00815805" w:rsidRPr="009F42EC" w:rsidRDefault="00815805" w:rsidP="00815805"/>
    <w:p w:rsidR="003A5253" w:rsidRPr="009F42EC" w:rsidRDefault="003A5253" w:rsidP="00C3279A">
      <w:pPr>
        <w:spacing w:after="0"/>
        <w:contextualSpacing/>
        <w:rPr>
          <w: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F42EC" w:rsidRPr="009F42EC" w:rsidTr="00F45C15">
        <w:trPr>
          <w:trHeight w:val="437"/>
        </w:trPr>
        <w:tc>
          <w:tcPr>
            <w:tcW w:w="9468" w:type="dxa"/>
            <w:shd w:val="clear" w:color="auto" w:fill="FFFFFF" w:themeFill="background1"/>
          </w:tcPr>
          <w:p w:rsidR="00E5024C" w:rsidRPr="009F42EC" w:rsidRDefault="00E5024C" w:rsidP="004C0117">
            <w:pPr>
              <w:pStyle w:val="Heading1"/>
              <w:framePr w:hSpace="0" w:wrap="auto" w:vAnchor="margin" w:hAnchor="text" w:yAlign="inline"/>
              <w:rPr>
                <w:color w:val="auto"/>
              </w:rPr>
            </w:pPr>
            <w:bookmarkStart w:id="17" w:name="_Toc148090491"/>
            <w:bookmarkStart w:id="18" w:name="_Toc148090597"/>
            <w:bookmarkStart w:id="19" w:name="_Toc148091082"/>
            <w:bookmarkStart w:id="20" w:name="_Toc148289881"/>
            <w:r w:rsidRPr="009F42EC">
              <w:rPr>
                <w:color w:val="auto"/>
              </w:rPr>
              <w:lastRenderedPageBreak/>
              <w:t>Unit-One: Digital Electronics System</w:t>
            </w:r>
            <w:bookmarkEnd w:id="17"/>
            <w:bookmarkEnd w:id="18"/>
            <w:bookmarkEnd w:id="19"/>
            <w:bookmarkEnd w:id="20"/>
          </w:p>
        </w:tc>
      </w:tr>
      <w:tr w:rsidR="009F42EC" w:rsidRPr="009F42EC" w:rsidTr="0021466B">
        <w:trPr>
          <w:trHeight w:val="755"/>
        </w:trPr>
        <w:tc>
          <w:tcPr>
            <w:tcW w:w="9468" w:type="dxa"/>
            <w:shd w:val="clear" w:color="auto" w:fill="auto"/>
          </w:tcPr>
          <w:p w:rsidR="00E5024C" w:rsidRPr="009F42EC" w:rsidRDefault="00E5024C" w:rsidP="004B04C9">
            <w:pPr>
              <w:spacing w:before="100" w:beforeAutospacing="1" w:after="0"/>
            </w:pPr>
            <w:r w:rsidRPr="009F42EC">
              <w:t>This unit is developed to provide you the necessary information regarding the following content coverage and topics:</w:t>
            </w:r>
          </w:p>
          <w:p w:rsidR="000A184F" w:rsidRPr="009F42EC" w:rsidRDefault="000A184F" w:rsidP="003E5FFD">
            <w:pPr>
              <w:numPr>
                <w:ilvl w:val="0"/>
                <w:numId w:val="51"/>
              </w:numPr>
              <w:spacing w:before="100" w:beforeAutospacing="1" w:after="0"/>
              <w:ind w:left="576" w:hanging="36"/>
            </w:pPr>
            <w:r w:rsidRPr="009F42EC">
              <w:t>Introduction to digital electronics systems</w:t>
            </w:r>
          </w:p>
          <w:p w:rsidR="000A184F" w:rsidRPr="009F42EC" w:rsidRDefault="000A184F" w:rsidP="003E5FFD">
            <w:pPr>
              <w:numPr>
                <w:ilvl w:val="0"/>
                <w:numId w:val="51"/>
              </w:numPr>
              <w:spacing w:before="100" w:beforeAutospacing="1" w:after="0"/>
              <w:ind w:left="576" w:hanging="36"/>
            </w:pPr>
            <w:r w:rsidRPr="009F42EC">
              <w:t>OHS Policies, risk control measures and procedures</w:t>
            </w:r>
          </w:p>
          <w:p w:rsidR="000A184F" w:rsidRPr="009F42EC" w:rsidRDefault="000A184F" w:rsidP="003E5FFD">
            <w:pPr>
              <w:numPr>
                <w:ilvl w:val="0"/>
                <w:numId w:val="51"/>
              </w:numPr>
              <w:spacing w:before="100" w:beforeAutospacing="1" w:after="0"/>
              <w:ind w:left="576" w:hanging="36"/>
            </w:pPr>
            <w:r w:rsidRPr="009F42EC">
              <w:t xml:space="preserve">Materials ,tools, equipment’s and devices/components </w:t>
            </w:r>
          </w:p>
          <w:p w:rsidR="00E5024C" w:rsidRPr="009F42EC" w:rsidRDefault="00E5024C" w:rsidP="004B04C9">
            <w:pPr>
              <w:spacing w:before="100" w:beforeAutospacing="1" w:after="0"/>
            </w:pPr>
            <w:r w:rsidRPr="009F42EC">
              <w:t>This unit will also assist you to attain the learning outcomes stated in the cover page. Specifically, upon completion of this learning guide, you will be able to:</w:t>
            </w:r>
          </w:p>
          <w:p w:rsidR="00E5024C" w:rsidRPr="009F42EC" w:rsidRDefault="000A184F" w:rsidP="003E5FFD">
            <w:pPr>
              <w:numPr>
                <w:ilvl w:val="0"/>
                <w:numId w:val="52"/>
              </w:numPr>
              <w:spacing w:before="100" w:beforeAutospacing="1" w:after="0"/>
              <w:ind w:left="576" w:hanging="90"/>
            </w:pPr>
            <w:r w:rsidRPr="009F42EC">
              <w:t xml:space="preserve">Explain </w:t>
            </w:r>
            <w:r w:rsidR="00E5024C" w:rsidRPr="009F42EC">
              <w:t xml:space="preserve"> digital electronics systems</w:t>
            </w:r>
          </w:p>
          <w:p w:rsidR="00E5024C" w:rsidRPr="009F42EC" w:rsidRDefault="000A184F" w:rsidP="003E5FFD">
            <w:pPr>
              <w:numPr>
                <w:ilvl w:val="0"/>
                <w:numId w:val="52"/>
              </w:numPr>
              <w:spacing w:before="100" w:beforeAutospacing="1" w:after="0"/>
              <w:ind w:left="576" w:hanging="90"/>
            </w:pPr>
            <w:r w:rsidRPr="009F42EC">
              <w:t xml:space="preserve">Identify and follow </w:t>
            </w:r>
            <w:r w:rsidR="00E5024C" w:rsidRPr="009F42EC">
              <w:t>OHS Policies, risk control measures and procedures</w:t>
            </w:r>
          </w:p>
          <w:p w:rsidR="00E5024C" w:rsidRPr="009F42EC" w:rsidRDefault="000A184F" w:rsidP="003E5FFD">
            <w:pPr>
              <w:numPr>
                <w:ilvl w:val="0"/>
                <w:numId w:val="52"/>
              </w:numPr>
              <w:spacing w:before="100" w:beforeAutospacing="1" w:after="0"/>
              <w:ind w:left="576" w:hanging="90"/>
              <w:rPr>
                <w:bCs/>
              </w:rPr>
            </w:pPr>
            <w:r w:rsidRPr="009F42EC">
              <w:t xml:space="preserve">Obtain </w:t>
            </w:r>
            <w:r w:rsidR="00E5024C" w:rsidRPr="009F42EC">
              <w:t xml:space="preserve">Materials ,tools, </w:t>
            </w:r>
            <w:r w:rsidRPr="009F42EC">
              <w:t>equipment’s</w:t>
            </w:r>
            <w:r w:rsidR="00E5024C" w:rsidRPr="009F42EC">
              <w:t xml:space="preserve"> and devices/components</w:t>
            </w:r>
          </w:p>
        </w:tc>
      </w:tr>
    </w:tbl>
    <w:p w:rsidR="00A91404" w:rsidRPr="009F42EC" w:rsidRDefault="00A91404" w:rsidP="004B04C9">
      <w:pPr>
        <w:spacing w:before="100" w:beforeAutospacing="1" w:after="0"/>
        <w:contextualSpacing/>
        <w:rPr>
          <w:b/>
        </w:rPr>
      </w:pPr>
    </w:p>
    <w:p w:rsidR="00D05C8C" w:rsidRPr="009F42EC" w:rsidRDefault="00D05C8C" w:rsidP="004C0117">
      <w:pPr>
        <w:pStyle w:val="Heading1"/>
        <w:framePr w:wrap="around"/>
        <w:rPr>
          <w:color w:val="auto"/>
        </w:rPr>
      </w:pPr>
      <w:bookmarkStart w:id="21" w:name="_Toc148088114"/>
      <w:bookmarkEnd w:id="21"/>
    </w:p>
    <w:p w:rsidR="007C5683" w:rsidRPr="009F42EC" w:rsidRDefault="007C5683" w:rsidP="004B04C9">
      <w:pPr>
        <w:spacing w:before="100" w:beforeAutospacing="1" w:after="0"/>
      </w:pPr>
    </w:p>
    <w:p w:rsidR="007C5683" w:rsidRPr="009F42EC" w:rsidRDefault="007C5683" w:rsidP="004B04C9">
      <w:pPr>
        <w:spacing w:before="100" w:beforeAutospacing="1" w:after="0"/>
      </w:pPr>
    </w:p>
    <w:p w:rsidR="007C5683" w:rsidRPr="009F42EC" w:rsidRDefault="007C5683" w:rsidP="004B04C9">
      <w:pPr>
        <w:spacing w:before="100" w:beforeAutospacing="1" w:after="0"/>
      </w:pPr>
    </w:p>
    <w:p w:rsidR="007C5683" w:rsidRPr="009F42EC" w:rsidRDefault="007C5683" w:rsidP="004B04C9">
      <w:pPr>
        <w:spacing w:before="100" w:beforeAutospacing="1" w:after="0"/>
      </w:pPr>
    </w:p>
    <w:p w:rsidR="007C5683" w:rsidRPr="009F42EC" w:rsidRDefault="007C5683" w:rsidP="004B04C9">
      <w:pPr>
        <w:spacing w:before="100" w:beforeAutospacing="1" w:after="0"/>
      </w:pPr>
    </w:p>
    <w:p w:rsidR="000A184F" w:rsidRPr="009F42EC" w:rsidRDefault="000A184F" w:rsidP="004B04C9">
      <w:pPr>
        <w:spacing w:before="100" w:beforeAutospacing="1" w:after="0"/>
      </w:pPr>
    </w:p>
    <w:p w:rsidR="007D635D" w:rsidRPr="009F42EC" w:rsidRDefault="007D635D" w:rsidP="00C3279A">
      <w:pPr>
        <w:spacing w:after="0"/>
        <w:rPr>
          <w:sz w:val="32"/>
          <w:szCs w:val="32"/>
        </w:rPr>
      </w:pPr>
    </w:p>
    <w:p w:rsidR="007D635D" w:rsidRPr="009F42EC" w:rsidRDefault="007D635D" w:rsidP="00C3279A">
      <w:pPr>
        <w:spacing w:after="0"/>
        <w:rPr>
          <w:sz w:val="32"/>
          <w:szCs w:val="32"/>
        </w:rPr>
      </w:pPr>
    </w:p>
    <w:p w:rsidR="007D635D" w:rsidRPr="009F42EC" w:rsidRDefault="007D635D" w:rsidP="00C3279A">
      <w:pPr>
        <w:spacing w:after="0"/>
        <w:rPr>
          <w:sz w:val="32"/>
          <w:szCs w:val="32"/>
        </w:rPr>
      </w:pPr>
    </w:p>
    <w:p w:rsidR="007D635D" w:rsidRPr="009F42EC" w:rsidRDefault="007D635D" w:rsidP="00C3279A">
      <w:pPr>
        <w:spacing w:after="0"/>
        <w:rPr>
          <w:sz w:val="32"/>
          <w:szCs w:val="32"/>
        </w:rPr>
      </w:pPr>
    </w:p>
    <w:p w:rsidR="00F47891" w:rsidRPr="009F42EC" w:rsidRDefault="00F47891" w:rsidP="00C3279A"/>
    <w:p w:rsidR="00F47891" w:rsidRPr="009F42EC" w:rsidRDefault="00F47891" w:rsidP="004C0117">
      <w:pPr>
        <w:pStyle w:val="Heading1"/>
        <w:framePr w:wrap="around"/>
        <w:rPr>
          <w:color w:val="auto"/>
        </w:rPr>
      </w:pPr>
    </w:p>
    <w:p w:rsidR="00523D8F" w:rsidRPr="009F42EC" w:rsidRDefault="00744B8C" w:rsidP="00FF4A0B">
      <w:pPr>
        <w:pStyle w:val="Heading2"/>
        <w:rPr>
          <w:color w:val="auto"/>
        </w:rPr>
      </w:pPr>
      <w:bookmarkStart w:id="22" w:name="_Toc148289882"/>
      <w:r w:rsidRPr="009F42EC">
        <w:rPr>
          <w:color w:val="auto"/>
        </w:rPr>
        <w:t xml:space="preserve"> </w:t>
      </w:r>
      <w:r w:rsidR="00FF4A0B" w:rsidRPr="009F42EC">
        <w:rPr>
          <w:color w:val="auto"/>
        </w:rPr>
        <w:t xml:space="preserve">1.1 </w:t>
      </w:r>
      <w:r w:rsidR="00523D8F" w:rsidRPr="009F42EC">
        <w:rPr>
          <w:color w:val="auto"/>
        </w:rPr>
        <w:t>Introduction to digital electronics systems</w:t>
      </w:r>
      <w:bookmarkEnd w:id="22"/>
    </w:p>
    <w:p w:rsidR="00043245" w:rsidRPr="009F42EC" w:rsidRDefault="00043245" w:rsidP="00815805">
      <w:pPr>
        <w:shd w:val="clear" w:color="auto" w:fill="FFFFFF"/>
        <w:spacing w:before="100" w:beforeAutospacing="1" w:after="0"/>
        <w:rPr>
          <w:lang w:bidi="ar-SA"/>
        </w:rPr>
      </w:pPr>
      <w:r w:rsidRPr="009F42EC">
        <w:rPr>
          <w:lang w:bidi="ar-SA"/>
        </w:rPr>
        <w:t>Digital electronics is a branch of electronics that deals with the use of digital signals and logic circuits to process and transmit information. It involves the manipulation and control of electronic circuits and devices that operate on binary (0 and 1) signals, representing discrete digital values.</w:t>
      </w:r>
    </w:p>
    <w:p w:rsidR="00043245" w:rsidRPr="009F42EC" w:rsidRDefault="005C01B3" w:rsidP="00565E0E">
      <w:pPr>
        <w:shd w:val="clear" w:color="auto" w:fill="FFFFFF"/>
        <w:spacing w:after="0"/>
        <w:rPr>
          <w:lang w:bidi="ar-SA"/>
        </w:rPr>
      </w:pPr>
      <w:r w:rsidRPr="009F42EC">
        <w:rPr>
          <w:lang w:bidi="ar-SA"/>
        </w:rPr>
        <w:t>Components</w:t>
      </w:r>
      <w:r w:rsidR="00043245" w:rsidRPr="009F42EC">
        <w:rPr>
          <w:lang w:bidi="ar-SA"/>
        </w:rPr>
        <w:t xml:space="preserve"> in digital electronics include:</w:t>
      </w:r>
    </w:p>
    <w:p w:rsidR="00043245" w:rsidRPr="009F42EC" w:rsidRDefault="002477EB" w:rsidP="00565E0E">
      <w:pPr>
        <w:numPr>
          <w:ilvl w:val="0"/>
          <w:numId w:val="25"/>
        </w:numPr>
        <w:shd w:val="clear" w:color="auto" w:fill="FFFFFF"/>
        <w:spacing w:after="0"/>
        <w:rPr>
          <w:lang w:bidi="ar-SA"/>
        </w:rPr>
      </w:pPr>
      <w:r w:rsidRPr="009F42EC">
        <w:rPr>
          <w:lang w:bidi="ar-SA"/>
        </w:rPr>
        <w:t>Binary System is a d</w:t>
      </w:r>
      <w:r w:rsidR="00043245" w:rsidRPr="009F42EC">
        <w:rPr>
          <w:lang w:bidi="ar-SA"/>
        </w:rPr>
        <w:t>igital electronics is based on the binary number system, which uses two digits, 0 and 1, to represent information. Binary digits, also called bits, form the foundation of digital data representation and processing.</w:t>
      </w:r>
    </w:p>
    <w:p w:rsidR="00043245" w:rsidRPr="009F42EC" w:rsidRDefault="00043245" w:rsidP="008F769C">
      <w:pPr>
        <w:numPr>
          <w:ilvl w:val="0"/>
          <w:numId w:val="25"/>
        </w:numPr>
        <w:shd w:val="clear" w:color="auto" w:fill="FFFFFF"/>
        <w:spacing w:before="100" w:beforeAutospacing="1" w:after="0"/>
        <w:rPr>
          <w:lang w:bidi="ar-SA"/>
        </w:rPr>
      </w:pPr>
      <w:r w:rsidRPr="009F42EC">
        <w:rPr>
          <w:lang w:bidi="ar-SA"/>
        </w:rPr>
        <w:t>Logic Gates are fundamental building blocks of digital circuits. Common logic gates include AND gates, OR gates, NOT gates, and XOR gates.</w:t>
      </w:r>
    </w:p>
    <w:p w:rsidR="00043245" w:rsidRPr="009F42EC" w:rsidRDefault="005C01B3" w:rsidP="008F769C">
      <w:pPr>
        <w:numPr>
          <w:ilvl w:val="0"/>
          <w:numId w:val="25"/>
        </w:numPr>
        <w:shd w:val="clear" w:color="auto" w:fill="FFFFFF"/>
        <w:spacing w:before="100" w:beforeAutospacing="1" w:after="0"/>
        <w:rPr>
          <w:lang w:bidi="ar-SA"/>
        </w:rPr>
      </w:pPr>
      <w:r w:rsidRPr="009F42EC">
        <w:rPr>
          <w:lang w:bidi="ar-SA"/>
        </w:rPr>
        <w:t xml:space="preserve">Flip-Flops </w:t>
      </w:r>
      <w:r w:rsidR="00043245" w:rsidRPr="009F42EC">
        <w:rPr>
          <w:lang w:bidi="ar-SA"/>
        </w:rPr>
        <w:t>are sequential logic circuits that store and manipulate binary information. They can store one bit of data and are used as memory elements or building blocks for constructing digital registers, counters, and other sequential circuits.</w:t>
      </w:r>
    </w:p>
    <w:p w:rsidR="00043245" w:rsidRPr="009F42EC" w:rsidRDefault="005C01B3" w:rsidP="008F769C">
      <w:pPr>
        <w:numPr>
          <w:ilvl w:val="0"/>
          <w:numId w:val="25"/>
        </w:numPr>
        <w:shd w:val="clear" w:color="auto" w:fill="FFFFFF"/>
        <w:spacing w:before="100" w:beforeAutospacing="1" w:after="0"/>
        <w:rPr>
          <w:lang w:bidi="ar-SA"/>
        </w:rPr>
      </w:pPr>
      <w:r w:rsidRPr="009F42EC">
        <w:rPr>
          <w:lang w:bidi="ar-SA"/>
        </w:rPr>
        <w:t xml:space="preserve">Combinational Logic Circuits </w:t>
      </w:r>
      <w:r w:rsidR="00043245" w:rsidRPr="009F42EC">
        <w:rPr>
          <w:lang w:bidi="ar-SA"/>
        </w:rPr>
        <w:t xml:space="preserve">combine multiple logic gates to produce specific output logic based on the current input logic levels. </w:t>
      </w:r>
    </w:p>
    <w:p w:rsidR="00043245" w:rsidRPr="009F42EC" w:rsidRDefault="00043245" w:rsidP="008F769C">
      <w:pPr>
        <w:numPr>
          <w:ilvl w:val="0"/>
          <w:numId w:val="25"/>
        </w:numPr>
        <w:shd w:val="clear" w:color="auto" w:fill="FFFFFF"/>
        <w:spacing w:before="100" w:beforeAutospacing="1" w:after="0"/>
        <w:rPr>
          <w:lang w:bidi="ar-SA"/>
        </w:rPr>
      </w:pPr>
      <w:r w:rsidRPr="009F42EC">
        <w:rPr>
          <w:lang w:bidi="ar-SA"/>
        </w:rPr>
        <w:t>M</w:t>
      </w:r>
      <w:r w:rsidR="005C01B3" w:rsidRPr="009F42EC">
        <w:rPr>
          <w:lang w:bidi="ar-SA"/>
        </w:rPr>
        <w:t xml:space="preserve">ultiplexers and Demultiplexers </w:t>
      </w:r>
      <w:r w:rsidRPr="009F42EC">
        <w:rPr>
          <w:lang w:bidi="ar-SA"/>
        </w:rPr>
        <w:t>are digital circuits used to combine or separate multiple digital signals onto a single transmission line. Multiplexers select one input from multiple inputs and route it to a single output, while demultiplexers route the input to one of several outputs.</w:t>
      </w:r>
    </w:p>
    <w:p w:rsidR="005C01B3" w:rsidRPr="009F42EC" w:rsidRDefault="00043245" w:rsidP="008F769C">
      <w:pPr>
        <w:numPr>
          <w:ilvl w:val="0"/>
          <w:numId w:val="25"/>
        </w:numPr>
        <w:shd w:val="clear" w:color="auto" w:fill="FFFFFF"/>
        <w:spacing w:before="100" w:beforeAutospacing="1" w:after="0"/>
        <w:rPr>
          <w:lang w:bidi="ar-SA"/>
        </w:rPr>
      </w:pPr>
      <w:r w:rsidRPr="009F42EC">
        <w:rPr>
          <w:lang w:bidi="ar-SA"/>
        </w:rPr>
        <w:t>Arithme</w:t>
      </w:r>
      <w:r w:rsidR="005C01B3" w:rsidRPr="009F42EC">
        <w:rPr>
          <w:lang w:bidi="ar-SA"/>
        </w:rPr>
        <w:t>tic and Logic Units (ALUs) are</w:t>
      </w:r>
      <w:r w:rsidRPr="009F42EC">
        <w:rPr>
          <w:lang w:bidi="ar-SA"/>
        </w:rPr>
        <w:t xml:space="preserve"> digital circuits capable of performing arithmetic operations (such as addition, subtraction) and logical operations (such as AND, OR) on binary inputs. </w:t>
      </w:r>
    </w:p>
    <w:p w:rsidR="00043245" w:rsidRPr="009F42EC" w:rsidRDefault="00043245" w:rsidP="008F769C">
      <w:pPr>
        <w:numPr>
          <w:ilvl w:val="0"/>
          <w:numId w:val="25"/>
        </w:numPr>
        <w:shd w:val="clear" w:color="auto" w:fill="FFFFFF"/>
        <w:spacing w:before="100" w:beforeAutospacing="1" w:after="0"/>
        <w:rPr>
          <w:lang w:bidi="ar-SA"/>
        </w:rPr>
      </w:pPr>
      <w:r w:rsidRPr="009F42EC">
        <w:rPr>
          <w:lang w:bidi="ar-SA"/>
        </w:rPr>
        <w:t>Program</w:t>
      </w:r>
      <w:r w:rsidR="005C01B3" w:rsidRPr="009F42EC">
        <w:rPr>
          <w:lang w:bidi="ar-SA"/>
        </w:rPr>
        <w:t>mable Logic Devices (PLDs)</w:t>
      </w:r>
      <w:r w:rsidRPr="009F42EC">
        <w:rPr>
          <w:lang w:bidi="ar-SA"/>
        </w:rPr>
        <w:t xml:space="preserve"> are integrated circuits that can be programmed to implement specific digital logic functions. They provide flexibility in designing custom digital circuits without the need for custom IC fabrication.</w:t>
      </w:r>
    </w:p>
    <w:p w:rsidR="00E54E8C" w:rsidRPr="009F42EC" w:rsidRDefault="00043245" w:rsidP="008F769C">
      <w:pPr>
        <w:shd w:val="clear" w:color="auto" w:fill="FFFFFF"/>
        <w:spacing w:before="100" w:beforeAutospacing="1" w:after="0"/>
        <w:rPr>
          <w:lang w:bidi="ar-SA"/>
        </w:rPr>
      </w:pPr>
      <w:r w:rsidRPr="009F42EC">
        <w:rPr>
          <w:lang w:bidi="ar-SA"/>
        </w:rPr>
        <w:t>Digital electronics finds wide applications in various fields, including computer systems, telecommunications, consumer electronics, control systems, and more. It forms the basis for digital computing and the processing of digital information.</w:t>
      </w:r>
      <w:bookmarkStart w:id="23" w:name="_Toc148088115"/>
    </w:p>
    <w:p w:rsidR="00AD15FA" w:rsidRPr="009F42EC" w:rsidRDefault="00E37B6D" w:rsidP="00CA4C6A">
      <w:pPr>
        <w:pStyle w:val="Heading3"/>
        <w:rPr>
          <w:color w:val="auto"/>
          <w:lang w:bidi="ar-SA"/>
        </w:rPr>
      </w:pPr>
      <w:bookmarkStart w:id="24" w:name="_Toc148289883"/>
      <w:r w:rsidRPr="009F42EC">
        <w:rPr>
          <w:color w:val="auto"/>
        </w:rPr>
        <w:lastRenderedPageBreak/>
        <w:t>Digital electronic logic gates and circuits</w:t>
      </w:r>
      <w:bookmarkEnd w:id="23"/>
      <w:bookmarkEnd w:id="24"/>
    </w:p>
    <w:p w:rsidR="0028079C" w:rsidRPr="009F42EC" w:rsidRDefault="00E37B6D" w:rsidP="003E5FFD">
      <w:pPr>
        <w:keepNext/>
        <w:numPr>
          <w:ilvl w:val="0"/>
          <w:numId w:val="31"/>
        </w:numPr>
        <w:spacing w:after="0"/>
        <w:ind w:left="360"/>
        <w:outlineLvl w:val="0"/>
        <w:rPr>
          <w:b/>
          <w:bCs/>
          <w:noProof/>
          <w:sz w:val="32"/>
          <w:szCs w:val="32"/>
        </w:rPr>
      </w:pPr>
      <w:bookmarkStart w:id="25" w:name="_Toc148088116"/>
      <w:bookmarkStart w:id="26" w:name="_Toc148090492"/>
      <w:bookmarkStart w:id="27" w:name="_Toc148090598"/>
      <w:bookmarkStart w:id="28" w:name="_Toc148091083"/>
      <w:bookmarkStart w:id="29" w:name="_Toc148289884"/>
      <w:r w:rsidRPr="009F42EC">
        <w:rPr>
          <w:b/>
          <w:bCs/>
          <w:lang w:eastAsia="zh-CN"/>
        </w:rPr>
        <w:t>Digital and Analog</w:t>
      </w:r>
      <w:bookmarkEnd w:id="25"/>
      <w:bookmarkEnd w:id="26"/>
      <w:bookmarkEnd w:id="27"/>
      <w:bookmarkEnd w:id="28"/>
      <w:bookmarkEnd w:id="29"/>
    </w:p>
    <w:p w:rsidR="00E37B6D" w:rsidRPr="009F42EC" w:rsidRDefault="00E37B6D" w:rsidP="00C3279A">
      <w:pPr>
        <w:numPr>
          <w:ilvl w:val="0"/>
          <w:numId w:val="8"/>
        </w:numPr>
        <w:spacing w:after="0"/>
        <w:rPr>
          <w:b/>
          <w:bCs/>
          <w:lang w:eastAsia="zh-CN"/>
        </w:rPr>
      </w:pPr>
      <w:r w:rsidRPr="009F42EC">
        <w:rPr>
          <w:b/>
          <w:bCs/>
          <w:lang w:eastAsia="zh-CN"/>
        </w:rPr>
        <w:t xml:space="preserve">Digital and analog quantities </w:t>
      </w:r>
    </w:p>
    <w:p w:rsidR="00E37B6D" w:rsidRPr="009F42EC" w:rsidRDefault="00E37B6D" w:rsidP="00C3279A">
      <w:pPr>
        <w:spacing w:after="0"/>
        <w:rPr>
          <w:lang w:eastAsia="zh-CN"/>
        </w:rPr>
      </w:pPr>
      <w:r w:rsidRPr="009F42EC">
        <w:rPr>
          <w:lang w:eastAsia="zh-CN"/>
        </w:rPr>
        <w:t xml:space="preserve">Introduction:  In science, technology and business, we are dealing with quantities. </w:t>
      </w:r>
    </w:p>
    <w:p w:rsidR="00E37B6D" w:rsidRPr="009F42EC" w:rsidRDefault="00E37B6D" w:rsidP="00C3279A">
      <w:pPr>
        <w:spacing w:after="0"/>
        <w:rPr>
          <w:lang w:eastAsia="zh-CN"/>
        </w:rPr>
      </w:pPr>
      <w:r w:rsidRPr="009F42EC">
        <w:rPr>
          <w:lang w:eastAsia="zh-CN"/>
        </w:rPr>
        <w:t xml:space="preserve"> Quantities are defined as something which can be measured, recorded a</w:t>
      </w:r>
      <w:r w:rsidR="007A32CE" w:rsidRPr="009F42EC">
        <w:rPr>
          <w:lang w:eastAsia="zh-CN"/>
        </w:rPr>
        <w:t xml:space="preserve">nd manipulated arithmetically. </w:t>
      </w:r>
      <w:r w:rsidRPr="009F42EC">
        <w:rPr>
          <w:lang w:eastAsia="zh-CN" w:bidi="ar-SA"/>
        </w:rPr>
        <w:t>Representation of quantities can be analog and digital representation.</w:t>
      </w:r>
    </w:p>
    <w:p w:rsidR="00E37B6D" w:rsidRPr="009F42EC" w:rsidRDefault="00E37B6D" w:rsidP="003E5FFD">
      <w:pPr>
        <w:numPr>
          <w:ilvl w:val="0"/>
          <w:numId w:val="40"/>
        </w:numPr>
        <w:spacing w:after="0"/>
        <w:rPr>
          <w:lang w:eastAsia="zh-CN"/>
        </w:rPr>
      </w:pPr>
      <w:r w:rsidRPr="009F42EC">
        <w:rPr>
          <w:b/>
          <w:bCs/>
          <w:lang w:eastAsia="zh-CN" w:bidi="ar-SA"/>
        </w:rPr>
        <w:t>Analog Quantity</w:t>
      </w:r>
      <w:r w:rsidRPr="009F42EC">
        <w:rPr>
          <w:lang w:eastAsia="zh-CN" w:bidi="ar-SA"/>
        </w:rPr>
        <w:t>:  is one having continuous range of values. Most things that can be measured quantitatively appear in nature in analog form.</w:t>
      </w:r>
    </w:p>
    <w:p w:rsidR="00E37B6D" w:rsidRPr="009F42EC" w:rsidRDefault="00E37B6D" w:rsidP="00C3279A">
      <w:pPr>
        <w:spacing w:after="0"/>
        <w:rPr>
          <w:lang w:bidi="ar-SA"/>
        </w:rPr>
      </w:pPr>
      <w:r w:rsidRPr="009F42EC">
        <w:rPr>
          <w:lang w:bidi="ar-SA"/>
        </w:rPr>
        <w:t>E.g.</w:t>
      </w:r>
      <w:r w:rsidRPr="009F42EC">
        <w:rPr>
          <w:lang w:bidi="ar-SA"/>
        </w:rPr>
        <w:tab/>
        <w:t>Voice signal, temperature variation of the Environment, Pressure of the environment, speed of automobile, time, distance, etc.</w:t>
      </w:r>
    </w:p>
    <w:p w:rsidR="00E37B6D" w:rsidRPr="009F42EC" w:rsidRDefault="003F413B" w:rsidP="00C3279A">
      <w:pPr>
        <w:spacing w:after="0"/>
        <w:jc w:val="center"/>
        <w:rPr>
          <w:noProof/>
          <w:lang w:eastAsia="zh-CN"/>
        </w:rPr>
      </w:pPr>
      <w:r w:rsidRPr="009F42EC">
        <w:rPr>
          <w:noProof/>
          <w:lang w:bidi="ar-SA"/>
        </w:rPr>
        <w:drawing>
          <wp:inline distT="0" distB="0" distL="0" distR="0" wp14:anchorId="55F3D7BC" wp14:editId="06A8215D">
            <wp:extent cx="2255520" cy="617220"/>
            <wp:effectExtent l="0" t="0" r="0" b="0"/>
            <wp:docPr id="23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55520" cy="617220"/>
                    </a:xfrm>
                    <a:prstGeom prst="rect">
                      <a:avLst/>
                    </a:prstGeom>
                    <a:noFill/>
                    <a:ln>
                      <a:noFill/>
                    </a:ln>
                  </pic:spPr>
                </pic:pic>
              </a:graphicData>
            </a:graphic>
          </wp:inline>
        </w:drawing>
      </w:r>
    </w:p>
    <w:p w:rsidR="00E37B6D" w:rsidRPr="009F42EC" w:rsidRDefault="00745182" w:rsidP="00C3279A">
      <w:pPr>
        <w:spacing w:after="0"/>
        <w:jc w:val="center"/>
        <w:rPr>
          <w:lang w:eastAsia="zh-CN" w:bidi="ar-SA"/>
        </w:rPr>
      </w:pPr>
      <w:r w:rsidRPr="009F42EC">
        <w:rPr>
          <w:noProof/>
          <w:szCs w:val="28"/>
          <w:lang w:eastAsia="zh-CN"/>
        </w:rPr>
        <w:t>Figure 1</w:t>
      </w:r>
      <w:r w:rsidR="00E37B6D" w:rsidRPr="009F42EC">
        <w:rPr>
          <w:noProof/>
          <w:szCs w:val="28"/>
          <w:lang w:eastAsia="zh-CN"/>
        </w:rPr>
        <w:t>.1:</w:t>
      </w:r>
      <w:r w:rsidR="00E37B6D" w:rsidRPr="009F42EC">
        <w:rPr>
          <w:lang w:eastAsia="zh-CN" w:bidi="ar-SA"/>
        </w:rPr>
        <w:t xml:space="preserve"> Analog system </w:t>
      </w:r>
    </w:p>
    <w:p w:rsidR="00E37B6D" w:rsidRPr="009F42EC" w:rsidRDefault="003F413B" w:rsidP="00C3279A">
      <w:pPr>
        <w:spacing w:after="0"/>
        <w:jc w:val="center"/>
        <w:rPr>
          <w:noProof/>
          <w:lang w:bidi="ar-SA"/>
        </w:rPr>
      </w:pPr>
      <w:r w:rsidRPr="009F42EC">
        <w:rPr>
          <w:noProof/>
          <w:lang w:bidi="ar-SA"/>
        </w:rPr>
        <w:drawing>
          <wp:inline distT="0" distB="0" distL="0" distR="0" wp14:anchorId="55A3B90C" wp14:editId="04FED4E9">
            <wp:extent cx="4427220" cy="2446020"/>
            <wp:effectExtent l="0" t="0" r="0" b="0"/>
            <wp:docPr id="233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27220" cy="2446020"/>
                    </a:xfrm>
                    <a:prstGeom prst="rect">
                      <a:avLst/>
                    </a:prstGeom>
                    <a:noFill/>
                    <a:ln>
                      <a:noFill/>
                    </a:ln>
                  </pic:spPr>
                </pic:pic>
              </a:graphicData>
            </a:graphic>
          </wp:inline>
        </w:drawing>
      </w:r>
    </w:p>
    <w:p w:rsidR="00E37B6D" w:rsidRPr="009F42EC" w:rsidRDefault="00815805" w:rsidP="00B66640">
      <w:pPr>
        <w:jc w:val="center"/>
        <w:rPr>
          <w:lang w:bidi="ar-SA"/>
        </w:rPr>
      </w:pPr>
      <w:r w:rsidRPr="009F42EC">
        <w:rPr>
          <w:noProof/>
        </w:rPr>
        <w:t>Figure 1</w:t>
      </w:r>
      <w:r w:rsidR="00E37B6D" w:rsidRPr="009F42EC">
        <w:rPr>
          <w:noProof/>
        </w:rPr>
        <w:t>.1:</w:t>
      </w:r>
      <w:r w:rsidR="00E37B6D" w:rsidRPr="009F42EC">
        <w:rPr>
          <w:lang w:bidi="ar-SA"/>
        </w:rPr>
        <w:t xml:space="preserve"> Sampled value representation (Quantization) of the analog quantity.</w:t>
      </w:r>
    </w:p>
    <w:p w:rsidR="00E37B6D" w:rsidRPr="009F42EC" w:rsidRDefault="00E37B6D" w:rsidP="00C3279A">
      <w:pPr>
        <w:numPr>
          <w:ilvl w:val="0"/>
          <w:numId w:val="8"/>
        </w:numPr>
        <w:spacing w:after="0"/>
        <w:ind w:left="648"/>
        <w:rPr>
          <w:lang w:bidi="ar-SA"/>
        </w:rPr>
      </w:pPr>
      <w:r w:rsidRPr="009F42EC">
        <w:rPr>
          <w:lang w:bidi="ar-SA"/>
        </w:rPr>
        <w:t xml:space="preserve">It is important to realize that this fig.2.1 itself is not digital representation of analog quantities.  In the digital representation each dot will be represented by a series </w:t>
      </w:r>
      <w:r w:rsidR="007A32CE" w:rsidRPr="009F42EC">
        <w:rPr>
          <w:lang w:bidi="ar-SA"/>
        </w:rPr>
        <w:t>of 1s</w:t>
      </w:r>
      <w:r w:rsidRPr="009F42EC">
        <w:rPr>
          <w:lang w:bidi="ar-SA"/>
        </w:rPr>
        <w:t xml:space="preserve"> and 0s</w:t>
      </w:r>
      <w:r w:rsidR="007A32CE" w:rsidRPr="009F42EC">
        <w:rPr>
          <w:lang w:bidi="ar-SA"/>
        </w:rPr>
        <w:t>.</w:t>
      </w:r>
    </w:p>
    <w:p w:rsidR="00E37B6D" w:rsidRPr="009F42EC" w:rsidRDefault="00E37B6D" w:rsidP="00C3279A">
      <w:pPr>
        <w:spacing w:after="0"/>
        <w:rPr>
          <w:lang w:bidi="ar-SA"/>
        </w:rPr>
      </w:pPr>
      <w:r w:rsidRPr="009F42EC">
        <w:rPr>
          <w:lang w:bidi="ar-SA"/>
        </w:rPr>
        <w:t>E.g. of an application of analog electronics</w:t>
      </w:r>
    </w:p>
    <w:p w:rsidR="00E37B6D" w:rsidRPr="009F42EC" w:rsidRDefault="003F413B" w:rsidP="00C3279A">
      <w:pPr>
        <w:spacing w:after="0"/>
        <w:jc w:val="center"/>
        <w:rPr>
          <w:b/>
          <w:bCs/>
          <w:noProof/>
          <w:lang w:bidi="ar-SA"/>
        </w:rPr>
      </w:pPr>
      <w:r w:rsidRPr="009F42EC">
        <w:rPr>
          <w:b/>
          <w:bCs/>
          <w:noProof/>
          <w:lang w:bidi="ar-SA"/>
        </w:rPr>
        <w:lastRenderedPageBreak/>
        <w:drawing>
          <wp:inline distT="0" distB="0" distL="0" distR="0" wp14:anchorId="3DE8AF86" wp14:editId="22A27588">
            <wp:extent cx="4351020" cy="2468880"/>
            <wp:effectExtent l="0" t="0" r="0" b="0"/>
            <wp:docPr id="233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51020" cy="2468880"/>
                    </a:xfrm>
                    <a:prstGeom prst="rect">
                      <a:avLst/>
                    </a:prstGeom>
                    <a:noFill/>
                    <a:ln>
                      <a:noFill/>
                    </a:ln>
                  </pic:spPr>
                </pic:pic>
              </a:graphicData>
            </a:graphic>
          </wp:inline>
        </w:drawing>
      </w:r>
    </w:p>
    <w:p w:rsidR="00E37B6D" w:rsidRPr="009F42EC" w:rsidRDefault="00E37B6D" w:rsidP="00B66640">
      <w:pPr>
        <w:jc w:val="center"/>
        <w:rPr>
          <w:sz w:val="28"/>
          <w:szCs w:val="28"/>
          <w:lang w:eastAsia="zh-CN" w:bidi="ar-SA"/>
        </w:rPr>
      </w:pPr>
      <w:r w:rsidRPr="009F42EC">
        <w:rPr>
          <w:szCs w:val="28"/>
          <w:lang w:eastAsia="zh-CN"/>
        </w:rPr>
        <w:t>Fig</w:t>
      </w:r>
      <w:r w:rsidR="006E2E04" w:rsidRPr="009F42EC">
        <w:rPr>
          <w:szCs w:val="28"/>
          <w:lang w:eastAsia="zh-CN"/>
        </w:rPr>
        <w:t xml:space="preserve">ure </w:t>
      </w:r>
      <w:r w:rsidR="00745182" w:rsidRPr="009F42EC">
        <w:rPr>
          <w:szCs w:val="28"/>
          <w:lang w:eastAsia="zh-CN"/>
        </w:rPr>
        <w:t>1.2</w:t>
      </w:r>
      <w:r w:rsidR="00B66640" w:rsidRPr="009F42EC">
        <w:rPr>
          <w:szCs w:val="28"/>
          <w:lang w:eastAsia="zh-CN"/>
        </w:rPr>
        <w:t>; a</w:t>
      </w:r>
      <w:r w:rsidRPr="009F42EC">
        <w:rPr>
          <w:szCs w:val="28"/>
          <w:lang w:eastAsia="zh-CN"/>
        </w:rPr>
        <w:t xml:space="preserve"> basic audio public address system</w:t>
      </w:r>
    </w:p>
    <w:p w:rsidR="00E37B6D" w:rsidRPr="009F42EC" w:rsidRDefault="00E37B6D" w:rsidP="00D92C24">
      <w:pPr>
        <w:spacing w:before="100" w:beforeAutospacing="1" w:after="0"/>
        <w:rPr>
          <w:lang w:bidi="ar-SA"/>
        </w:rPr>
      </w:pPr>
      <w:r w:rsidRPr="009F42EC">
        <w:rPr>
          <w:lang w:bidi="ar-SA"/>
        </w:rPr>
        <w:t xml:space="preserve">The basic diagram in fig </w:t>
      </w:r>
      <w:r w:rsidR="00D92C24" w:rsidRPr="009F42EC">
        <w:rPr>
          <w:lang w:bidi="ar-SA"/>
        </w:rPr>
        <w:t>1</w:t>
      </w:r>
      <w:r w:rsidRPr="009F42EC">
        <w:rPr>
          <w:lang w:bidi="ar-SA"/>
        </w:rPr>
        <w:t>.</w:t>
      </w:r>
      <w:r w:rsidR="00D92C24" w:rsidRPr="009F42EC">
        <w:rPr>
          <w:lang w:bidi="ar-SA"/>
        </w:rPr>
        <w:t>2</w:t>
      </w:r>
      <w:r w:rsidRPr="009F42EC">
        <w:rPr>
          <w:lang w:bidi="ar-SA"/>
        </w:rPr>
        <w:t xml:space="preserve"> illustrates that sound wave, which are analog in nature, are picked up by microphone and converted to a small analog voltage called the audio signal.  This voltage varies continuously as the volume and frequency of the sound changes and is applied to the input of a linear amplifier.  The output of amplifier, which is an increased reproduction of input voltage, goes to the speaker(s).  The speaker changes the amplified audio signal back to sound waves that have a much greater volume than the original sound waves picked up by the microphone.</w:t>
      </w:r>
    </w:p>
    <w:p w:rsidR="00E37B6D" w:rsidRPr="009F42EC" w:rsidRDefault="00E37B6D" w:rsidP="003E5FFD">
      <w:pPr>
        <w:numPr>
          <w:ilvl w:val="0"/>
          <w:numId w:val="40"/>
        </w:numPr>
        <w:spacing w:after="0"/>
        <w:rPr>
          <w:lang w:bidi="ar-SA"/>
        </w:rPr>
      </w:pPr>
      <w:r w:rsidRPr="009F42EC">
        <w:rPr>
          <w:b/>
          <w:bCs/>
          <w:lang w:bidi="ar-SA"/>
        </w:rPr>
        <w:t>Digital Quantity</w:t>
      </w:r>
      <w:r w:rsidR="006E2E04" w:rsidRPr="009F42EC">
        <w:rPr>
          <w:lang w:bidi="ar-SA"/>
        </w:rPr>
        <w:t>: i</w:t>
      </w:r>
      <w:r w:rsidRPr="009F42EC">
        <w:rPr>
          <w:lang w:bidi="ar-SA"/>
        </w:rPr>
        <w:t>s one having a discrete set of values or quantities which has two operating states.</w:t>
      </w:r>
    </w:p>
    <w:p w:rsidR="00E37B6D" w:rsidRPr="009F42EC" w:rsidRDefault="00E37B6D" w:rsidP="00C3279A">
      <w:pPr>
        <w:spacing w:after="0"/>
        <w:rPr>
          <w:lang w:bidi="ar-SA"/>
        </w:rPr>
      </w:pPr>
      <w:r w:rsidRPr="009F42EC">
        <w:rPr>
          <w:lang w:bidi="ar-SA"/>
        </w:rPr>
        <w:t>E.g.</w:t>
      </w:r>
      <w:r w:rsidRPr="009F42EC">
        <w:rPr>
          <w:lang w:bidi="ar-SA"/>
        </w:rPr>
        <w:tab/>
        <w:t>Switch, on or off state of bulb, conducting and non-conduct of diode etc.</w:t>
      </w:r>
    </w:p>
    <w:p w:rsidR="00E37B6D" w:rsidRPr="009F42EC" w:rsidRDefault="003F413B" w:rsidP="00C3279A">
      <w:pPr>
        <w:spacing w:after="0"/>
        <w:jc w:val="center"/>
        <w:rPr>
          <w:noProof/>
          <w:lang w:bidi="ar-SA"/>
        </w:rPr>
      </w:pPr>
      <w:r w:rsidRPr="009F42EC">
        <w:rPr>
          <w:noProof/>
          <w:lang w:bidi="ar-SA"/>
        </w:rPr>
        <w:drawing>
          <wp:inline distT="0" distB="0" distL="0" distR="0" wp14:anchorId="19357287" wp14:editId="32776ACD">
            <wp:extent cx="2202180" cy="601980"/>
            <wp:effectExtent l="0" t="0" r="0" b="0"/>
            <wp:docPr id="2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02180" cy="601980"/>
                    </a:xfrm>
                    <a:prstGeom prst="rect">
                      <a:avLst/>
                    </a:prstGeom>
                    <a:noFill/>
                    <a:ln>
                      <a:noFill/>
                    </a:ln>
                  </pic:spPr>
                </pic:pic>
              </a:graphicData>
            </a:graphic>
          </wp:inline>
        </w:drawing>
      </w:r>
    </w:p>
    <w:p w:rsidR="00E37B6D" w:rsidRPr="009F42EC" w:rsidRDefault="00745182" w:rsidP="00C3279A">
      <w:pPr>
        <w:spacing w:after="0"/>
        <w:jc w:val="center"/>
        <w:rPr>
          <w:noProof/>
          <w:lang w:bidi="ar-SA"/>
        </w:rPr>
      </w:pPr>
      <w:r w:rsidRPr="009F42EC">
        <w:rPr>
          <w:noProof/>
          <w:lang w:bidi="ar-SA"/>
        </w:rPr>
        <w:t>Figure .1.3</w:t>
      </w:r>
      <w:r w:rsidR="00E37B6D" w:rsidRPr="009F42EC">
        <w:rPr>
          <w:noProof/>
          <w:lang w:bidi="ar-SA"/>
        </w:rPr>
        <w:t xml:space="preserve">: </w:t>
      </w:r>
      <w:r w:rsidR="00E37B6D" w:rsidRPr="009F42EC">
        <w:rPr>
          <w:lang w:eastAsia="zh-CN" w:bidi="ar-SA"/>
        </w:rPr>
        <w:t>Digital quantity</w:t>
      </w:r>
    </w:p>
    <w:p w:rsidR="00E37B6D" w:rsidRPr="009F42EC" w:rsidRDefault="00E37B6D" w:rsidP="00C3279A">
      <w:pPr>
        <w:spacing w:after="0"/>
        <w:rPr>
          <w:lang w:val="es-ES" w:bidi="ar-SA"/>
        </w:rPr>
      </w:pPr>
      <w:r w:rsidRPr="009F42EC">
        <w:rPr>
          <w:lang w:val="es-ES" w:bidi="ar-SA"/>
        </w:rPr>
        <w:t>E.g.  Digital voltmeter, calculator, computer, micro processor etc.</w:t>
      </w:r>
    </w:p>
    <w:p w:rsidR="00E37B6D" w:rsidRPr="009F42EC" w:rsidRDefault="00E37B6D" w:rsidP="00C3279A">
      <w:pPr>
        <w:spacing w:before="100" w:beforeAutospacing="1" w:after="0"/>
        <w:rPr>
          <w:lang w:bidi="ar-SA"/>
        </w:rPr>
      </w:pPr>
      <w:r w:rsidRPr="009F42EC">
        <w:rPr>
          <w:lang w:bidi="ar-SA"/>
        </w:rPr>
        <w:t xml:space="preserve">Advantage of digital representation over analog representation </w:t>
      </w:r>
    </w:p>
    <w:p w:rsidR="00E37B6D" w:rsidRPr="009F42EC" w:rsidRDefault="00E37B6D" w:rsidP="00C3279A">
      <w:pPr>
        <w:numPr>
          <w:ilvl w:val="0"/>
          <w:numId w:val="10"/>
        </w:numPr>
        <w:spacing w:after="0"/>
        <w:ind w:left="720"/>
        <w:rPr>
          <w:lang w:bidi="ar-SA"/>
        </w:rPr>
      </w:pPr>
      <w:r w:rsidRPr="009F42EC">
        <w:rPr>
          <w:lang w:bidi="ar-SA"/>
        </w:rPr>
        <w:t>Digital technique is easy to understand.</w:t>
      </w:r>
    </w:p>
    <w:p w:rsidR="00E37B6D" w:rsidRPr="009F42EC" w:rsidRDefault="00E37B6D" w:rsidP="00C3279A">
      <w:pPr>
        <w:numPr>
          <w:ilvl w:val="0"/>
          <w:numId w:val="10"/>
        </w:numPr>
        <w:spacing w:after="0"/>
        <w:ind w:left="720"/>
        <w:rPr>
          <w:lang w:bidi="ar-SA"/>
        </w:rPr>
      </w:pPr>
      <w:r w:rsidRPr="009F42EC">
        <w:rPr>
          <w:lang w:bidi="ar-SA"/>
        </w:rPr>
        <w:t>Digital systems have high speed of operation.</w:t>
      </w:r>
    </w:p>
    <w:p w:rsidR="00E37B6D" w:rsidRPr="009F42EC" w:rsidRDefault="00E37B6D" w:rsidP="00C3279A">
      <w:pPr>
        <w:numPr>
          <w:ilvl w:val="0"/>
          <w:numId w:val="10"/>
        </w:numPr>
        <w:spacing w:after="0"/>
        <w:ind w:left="720"/>
        <w:rPr>
          <w:lang w:bidi="ar-SA"/>
        </w:rPr>
      </w:pPr>
      <w:r w:rsidRPr="009F42EC">
        <w:rPr>
          <w:lang w:bidi="ar-SA"/>
        </w:rPr>
        <w:t>Allow to detect (identity) and correct errors easily.</w:t>
      </w:r>
    </w:p>
    <w:p w:rsidR="00E37B6D" w:rsidRPr="009F42EC" w:rsidRDefault="00E37B6D" w:rsidP="00C3279A">
      <w:pPr>
        <w:numPr>
          <w:ilvl w:val="0"/>
          <w:numId w:val="10"/>
        </w:numPr>
        <w:spacing w:after="0"/>
        <w:ind w:left="720"/>
        <w:rPr>
          <w:lang w:bidi="ar-SA"/>
        </w:rPr>
      </w:pPr>
      <w:r w:rsidRPr="009F42EC">
        <w:rPr>
          <w:lang w:bidi="ar-SA"/>
        </w:rPr>
        <w:t>Digital technique provides greater precision.</w:t>
      </w:r>
    </w:p>
    <w:p w:rsidR="00E37B6D" w:rsidRPr="009F42EC" w:rsidRDefault="00E37B6D" w:rsidP="00C3279A">
      <w:pPr>
        <w:numPr>
          <w:ilvl w:val="0"/>
          <w:numId w:val="11"/>
        </w:numPr>
        <w:spacing w:after="0"/>
        <w:ind w:left="720"/>
        <w:rPr>
          <w:lang w:bidi="ar-SA"/>
        </w:rPr>
      </w:pPr>
      <w:r w:rsidRPr="009F42EC">
        <w:rPr>
          <w:lang w:bidi="ar-SA"/>
        </w:rPr>
        <w:t>Digital data can be processed and transmitted more efficiently and reliable.</w:t>
      </w:r>
    </w:p>
    <w:p w:rsidR="00E37B6D" w:rsidRPr="009F42EC" w:rsidRDefault="00E37B6D" w:rsidP="00C3279A">
      <w:pPr>
        <w:numPr>
          <w:ilvl w:val="0"/>
          <w:numId w:val="11"/>
        </w:numPr>
        <w:spacing w:after="0"/>
        <w:ind w:left="720"/>
        <w:rPr>
          <w:lang w:bidi="ar-SA"/>
        </w:rPr>
      </w:pPr>
      <w:r w:rsidRPr="009F42EC">
        <w:rPr>
          <w:lang w:bidi="ar-SA"/>
        </w:rPr>
        <w:lastRenderedPageBreak/>
        <w:t>Noise (unwanted voltage fluctuations) does not affect digital data.</w:t>
      </w:r>
    </w:p>
    <w:p w:rsidR="00E37B6D" w:rsidRPr="009F42EC" w:rsidRDefault="00E37B6D" w:rsidP="00C3279A">
      <w:pPr>
        <w:spacing w:after="0"/>
        <w:rPr>
          <w:lang w:eastAsia="zh-CN" w:bidi="ar-SA"/>
        </w:rPr>
      </w:pPr>
      <w:r w:rsidRPr="009F42EC">
        <w:rPr>
          <w:lang w:eastAsia="zh-CN" w:bidi="ar-SA"/>
        </w:rPr>
        <w:t>To take the above advantage of digital techniques, when dealing with analog inputs, the following steps has to be followed.</w:t>
      </w:r>
    </w:p>
    <w:p w:rsidR="00E37B6D" w:rsidRPr="009F42EC" w:rsidRDefault="00E37B6D" w:rsidP="00C3279A">
      <w:pPr>
        <w:numPr>
          <w:ilvl w:val="0"/>
          <w:numId w:val="12"/>
        </w:numPr>
        <w:spacing w:after="0"/>
        <w:rPr>
          <w:lang w:eastAsia="zh-CN" w:bidi="ar-SA"/>
        </w:rPr>
      </w:pPr>
      <w:r w:rsidRPr="009F42EC">
        <w:rPr>
          <w:lang w:eastAsia="zh-CN" w:bidi="ar-SA"/>
        </w:rPr>
        <w:t>Convert the real world analog inputs to digital form.</w:t>
      </w:r>
    </w:p>
    <w:p w:rsidR="00E37B6D" w:rsidRPr="009F42EC" w:rsidRDefault="00E37B6D" w:rsidP="00C3279A">
      <w:pPr>
        <w:numPr>
          <w:ilvl w:val="0"/>
          <w:numId w:val="12"/>
        </w:numPr>
        <w:spacing w:after="0"/>
        <w:rPr>
          <w:lang w:eastAsia="zh-CN" w:bidi="ar-SA"/>
        </w:rPr>
      </w:pPr>
      <w:r w:rsidRPr="009F42EC">
        <w:rPr>
          <w:lang w:eastAsia="zh-CN" w:bidi="ar-SA"/>
        </w:rPr>
        <w:t>Process the digital information.</w:t>
      </w:r>
    </w:p>
    <w:p w:rsidR="00E37B6D" w:rsidRPr="009F42EC" w:rsidRDefault="00E37B6D" w:rsidP="00C3279A">
      <w:pPr>
        <w:numPr>
          <w:ilvl w:val="0"/>
          <w:numId w:val="12"/>
        </w:numPr>
        <w:spacing w:after="0"/>
        <w:rPr>
          <w:lang w:eastAsia="zh-CN" w:bidi="ar-SA"/>
        </w:rPr>
      </w:pPr>
      <w:r w:rsidRPr="009F42EC">
        <w:rPr>
          <w:lang w:eastAsia="zh-CN" w:bidi="ar-SA"/>
        </w:rPr>
        <w:t>Convert the digital output back to analog form.</w:t>
      </w:r>
    </w:p>
    <w:p w:rsidR="00E37B6D" w:rsidRPr="009F42EC" w:rsidRDefault="00E37B6D" w:rsidP="00C3279A">
      <w:pPr>
        <w:spacing w:after="0"/>
        <w:rPr>
          <w:lang w:eastAsia="zh-CN" w:bidi="ar-SA"/>
        </w:rPr>
      </w:pPr>
      <w:r w:rsidRPr="009F42EC">
        <w:rPr>
          <w:lang w:eastAsia="zh-CN" w:bidi="ar-SA"/>
        </w:rPr>
        <w:t>Example: of a system in which both digital and analog circuits are used.</w:t>
      </w:r>
    </w:p>
    <w:p w:rsidR="00E37B6D" w:rsidRPr="009F42EC" w:rsidRDefault="003F413B" w:rsidP="00C3279A">
      <w:pPr>
        <w:spacing w:after="0"/>
        <w:jc w:val="center"/>
        <w:rPr>
          <w:noProof/>
          <w:lang w:bidi="ar-SA"/>
        </w:rPr>
      </w:pPr>
      <w:r w:rsidRPr="009F42EC">
        <w:rPr>
          <w:noProof/>
          <w:lang w:bidi="ar-SA"/>
        </w:rPr>
        <w:drawing>
          <wp:inline distT="0" distB="0" distL="0" distR="0" wp14:anchorId="1F9FD2C9" wp14:editId="51663898">
            <wp:extent cx="4869180" cy="2400300"/>
            <wp:effectExtent l="0" t="0" r="0" b="0"/>
            <wp:docPr id="233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69180" cy="2400300"/>
                    </a:xfrm>
                    <a:prstGeom prst="rect">
                      <a:avLst/>
                    </a:prstGeom>
                    <a:noFill/>
                    <a:ln>
                      <a:noFill/>
                    </a:ln>
                  </pic:spPr>
                </pic:pic>
              </a:graphicData>
            </a:graphic>
          </wp:inline>
        </w:drawing>
      </w:r>
    </w:p>
    <w:p w:rsidR="00E37B6D" w:rsidRPr="009F42EC" w:rsidRDefault="00745182" w:rsidP="00B66640">
      <w:pPr>
        <w:jc w:val="center"/>
        <w:rPr>
          <w:lang w:eastAsia="zh-CN" w:bidi="ar-SA"/>
        </w:rPr>
      </w:pPr>
      <w:r w:rsidRPr="009F42EC">
        <w:rPr>
          <w:lang w:eastAsia="zh-CN" w:bidi="ar-SA"/>
        </w:rPr>
        <w:t>Figure 1.4</w:t>
      </w:r>
      <w:r w:rsidR="00B134AF" w:rsidRPr="009F42EC">
        <w:rPr>
          <w:lang w:eastAsia="zh-CN" w:bidi="ar-SA"/>
        </w:rPr>
        <w:t>:</w:t>
      </w:r>
      <w:r w:rsidR="00B134AF" w:rsidRPr="009F42EC">
        <w:rPr>
          <w:lang w:bidi="ar-SA"/>
        </w:rPr>
        <w:t xml:space="preserve"> illustrates the basic principle of a CD player</w:t>
      </w:r>
    </w:p>
    <w:p w:rsidR="00E37B6D" w:rsidRPr="009F42EC" w:rsidRDefault="00E37B6D" w:rsidP="00B66640">
      <w:pPr>
        <w:spacing w:before="100" w:beforeAutospacing="1" w:after="0"/>
        <w:rPr>
          <w:lang w:bidi="ar-SA"/>
        </w:rPr>
      </w:pPr>
      <w:r w:rsidRPr="009F42EC">
        <w:rPr>
          <w:lang w:bidi="ar-SA"/>
        </w:rPr>
        <w:t xml:space="preserve">The compact disk (CD) player is an example of a system in which both digital and analog circuits are used. </w:t>
      </w:r>
    </w:p>
    <w:p w:rsidR="00B134AF" w:rsidRPr="009F42EC" w:rsidRDefault="00E37B6D" w:rsidP="00B66640">
      <w:pPr>
        <w:spacing w:before="100" w:beforeAutospacing="1" w:after="0"/>
        <w:rPr>
          <w:lang w:bidi="ar-SA"/>
        </w:rPr>
      </w:pPr>
      <w:r w:rsidRPr="009F42EC">
        <w:rPr>
          <w:lang w:bidi="ar-SA"/>
        </w:rPr>
        <w:t xml:space="preserve">Music in digital form is stored on the compact disk (CD).  A laser diode optical system picks up the digital data from the rotating disk and transfers it to the Digital to Analog converter (DAC).  The DAC changes the digital data in to an analog signal that is an electrical reproduction of the original music.  This signal is amplified and sent to the speaker for you to enjoy. When the music was originally recorded on the CD, a process, essentially the reverse of the one described here, using analog-to-digital converter (ADC) was used. </w:t>
      </w:r>
    </w:p>
    <w:p w:rsidR="00E37B6D" w:rsidRPr="009F42EC" w:rsidRDefault="00E37B6D" w:rsidP="000420B4">
      <w:pPr>
        <w:numPr>
          <w:ilvl w:val="0"/>
          <w:numId w:val="9"/>
        </w:numPr>
        <w:tabs>
          <w:tab w:val="clear" w:pos="1080"/>
          <w:tab w:val="num" w:pos="450"/>
        </w:tabs>
        <w:spacing w:before="120" w:after="0"/>
        <w:ind w:left="720"/>
        <w:rPr>
          <w:b/>
          <w:bCs/>
          <w:lang w:bidi="ar-SA"/>
        </w:rPr>
      </w:pPr>
      <w:r w:rsidRPr="009F42EC">
        <w:rPr>
          <w:b/>
          <w:bCs/>
          <w:lang w:bidi="ar-SA"/>
        </w:rPr>
        <w:t>Binary Digits</w:t>
      </w:r>
    </w:p>
    <w:p w:rsidR="00D90726" w:rsidRPr="009F42EC" w:rsidRDefault="00E37B6D" w:rsidP="00B66640">
      <w:pPr>
        <w:spacing w:after="0"/>
        <w:rPr>
          <w:lang w:bidi="ar-SA"/>
        </w:rPr>
      </w:pPr>
      <w:r w:rsidRPr="009F42EC">
        <w:rPr>
          <w:lang w:bidi="ar-SA"/>
        </w:rPr>
        <w:t xml:space="preserve">The two digits in the binary system, 1 and 0, are called bits. In digital circuits, two different voltage levels are used to represent the two bits.  Generally, 1 is represented by high voltage, which we will refer to as a High, and 0 is represented by lower voltage level which we will refer to as a low. </w:t>
      </w:r>
    </w:p>
    <w:p w:rsidR="00E37B6D" w:rsidRPr="009F42EC" w:rsidRDefault="00E37B6D" w:rsidP="00C3279A">
      <w:pPr>
        <w:spacing w:after="0"/>
        <w:rPr>
          <w:lang w:bidi="ar-SA"/>
        </w:rPr>
      </w:pPr>
      <w:r w:rsidRPr="009F42EC">
        <w:rPr>
          <w:lang w:bidi="ar-SA"/>
        </w:rPr>
        <w:lastRenderedPageBreak/>
        <w:t xml:space="preserve">This is called positive logic. </w:t>
      </w:r>
    </w:p>
    <w:p w:rsidR="00E37B6D" w:rsidRPr="009F42EC" w:rsidRDefault="00E37B6D" w:rsidP="00C3279A">
      <w:pPr>
        <w:spacing w:after="0"/>
        <w:jc w:val="center"/>
        <w:rPr>
          <w:lang w:bidi="ar-SA"/>
        </w:rPr>
      </w:pPr>
      <w:r w:rsidRPr="009F42EC">
        <w:rPr>
          <w:lang w:bidi="ar-SA"/>
        </w:rPr>
        <w:t>High = 1,                    Low = 0,</w:t>
      </w:r>
    </w:p>
    <w:p w:rsidR="00E37B6D" w:rsidRPr="009F42EC" w:rsidRDefault="00E37B6D" w:rsidP="00C3279A">
      <w:pPr>
        <w:spacing w:after="0"/>
        <w:rPr>
          <w:lang w:bidi="ar-SA"/>
        </w:rPr>
      </w:pPr>
      <w:r w:rsidRPr="009F42EC">
        <w:rPr>
          <w:lang w:bidi="ar-SA"/>
        </w:rPr>
        <w:t>Another system in which a 1 is represented by a low and 0 is represented by High is called negative logic.</w:t>
      </w:r>
    </w:p>
    <w:p w:rsidR="00E37B6D" w:rsidRPr="009F42EC" w:rsidRDefault="00E37B6D" w:rsidP="00C3279A">
      <w:pPr>
        <w:spacing w:after="0"/>
        <w:jc w:val="center"/>
        <w:rPr>
          <w:lang w:bidi="ar-SA"/>
        </w:rPr>
      </w:pPr>
      <w:r w:rsidRPr="009F42EC">
        <w:rPr>
          <w:lang w:bidi="ar-SA"/>
        </w:rPr>
        <w:t>High = 0</w:t>
      </w:r>
      <w:r w:rsidRPr="009F42EC">
        <w:rPr>
          <w:lang w:bidi="ar-SA"/>
        </w:rPr>
        <w:tab/>
        <w:t xml:space="preserve">                   Low = 1</w:t>
      </w:r>
    </w:p>
    <w:p w:rsidR="00E37B6D" w:rsidRPr="009F42EC" w:rsidRDefault="00E37B6D" w:rsidP="00C3279A">
      <w:pPr>
        <w:spacing w:after="0"/>
        <w:rPr>
          <w:lang w:bidi="ar-SA"/>
        </w:rPr>
      </w:pPr>
      <w:r w:rsidRPr="009F42EC">
        <w:rPr>
          <w:lang w:bidi="ar-SA"/>
        </w:rPr>
        <w:t xml:space="preserve">Groups of bits (combination of 1s and 0s), called codes, are used to represent numbers, letters, symbols, instructions, and anything else required in a given application.   </w:t>
      </w:r>
    </w:p>
    <w:p w:rsidR="00B134AF" w:rsidRPr="009F42EC" w:rsidRDefault="00B134AF" w:rsidP="00CA4C6A">
      <w:pPr>
        <w:pStyle w:val="Heading3"/>
        <w:rPr>
          <w:color w:val="auto"/>
        </w:rPr>
      </w:pPr>
      <w:bookmarkStart w:id="30" w:name="_Toc148289885"/>
      <w:r w:rsidRPr="009F42EC">
        <w:rPr>
          <w:color w:val="auto"/>
        </w:rPr>
        <w:t>Logic</w:t>
      </w:r>
      <w:r w:rsidR="00E37B6D" w:rsidRPr="009F42EC">
        <w:rPr>
          <w:color w:val="auto"/>
        </w:rPr>
        <w:t xml:space="preserve"> level and pulse wave forms</w:t>
      </w:r>
      <w:bookmarkEnd w:id="30"/>
    </w:p>
    <w:p w:rsidR="00E37B6D" w:rsidRPr="009F42EC" w:rsidRDefault="00B134AF" w:rsidP="000420B4">
      <w:pPr>
        <w:numPr>
          <w:ilvl w:val="0"/>
          <w:numId w:val="9"/>
        </w:numPr>
        <w:tabs>
          <w:tab w:val="clear" w:pos="1080"/>
          <w:tab w:val="num" w:pos="540"/>
        </w:tabs>
        <w:spacing w:after="0"/>
        <w:ind w:left="792"/>
        <w:rPr>
          <w:b/>
          <w:bCs/>
          <w:lang w:bidi="ar-SA"/>
        </w:rPr>
      </w:pPr>
      <w:r w:rsidRPr="009F42EC">
        <w:rPr>
          <w:b/>
          <w:bCs/>
          <w:lang w:bidi="ar-SA"/>
        </w:rPr>
        <w:t>Logic</w:t>
      </w:r>
      <w:r w:rsidR="00E37B6D" w:rsidRPr="009F42EC">
        <w:rPr>
          <w:b/>
          <w:bCs/>
          <w:lang w:bidi="ar-SA"/>
        </w:rPr>
        <w:t xml:space="preserve"> Level</w:t>
      </w:r>
    </w:p>
    <w:p w:rsidR="00E37B6D" w:rsidRPr="009F42EC" w:rsidRDefault="00E37B6D" w:rsidP="00C3279A">
      <w:pPr>
        <w:spacing w:after="0"/>
        <w:rPr>
          <w:lang w:bidi="ar-SA"/>
        </w:rPr>
      </w:pPr>
      <w:r w:rsidRPr="009F42EC">
        <w:rPr>
          <w:lang w:bidi="ar-SA"/>
        </w:rPr>
        <w:t xml:space="preserve">The voltage used to represent a 1 and a 0 are called logic level.  Ideally, one voltage level represents a High and another voltage level represents a Low.  In practical digital circuit, however, a High can be any voltage between a specified minimum and maximum value.  Likewise, a low can be any voltage between a specified minimum and maximum value.  There can </w:t>
      </w:r>
      <w:r w:rsidRPr="009F42EC">
        <w:rPr>
          <w:lang w:bidi="ar-SA"/>
        </w:rPr>
        <w:tab/>
        <w:t>be no overlap between the accepted High levels and the accepted Low levels.</w:t>
      </w:r>
    </w:p>
    <w:p w:rsidR="00E37B6D" w:rsidRPr="009F42EC" w:rsidRDefault="003F413B" w:rsidP="00C3279A">
      <w:pPr>
        <w:spacing w:after="0"/>
        <w:jc w:val="center"/>
        <w:rPr>
          <w:lang w:bidi="ar-SA"/>
        </w:rPr>
      </w:pPr>
      <w:r w:rsidRPr="009F42EC">
        <w:rPr>
          <w:noProof/>
          <w:lang w:bidi="ar-SA"/>
        </w:rPr>
        <w:drawing>
          <wp:inline distT="0" distB="0" distL="0" distR="0" wp14:anchorId="16D6974A" wp14:editId="4176BB03">
            <wp:extent cx="1920240" cy="1348740"/>
            <wp:effectExtent l="0" t="0" r="0" b="0"/>
            <wp:docPr id="233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20240" cy="1348740"/>
                    </a:xfrm>
                    <a:prstGeom prst="rect">
                      <a:avLst/>
                    </a:prstGeom>
                    <a:noFill/>
                    <a:ln>
                      <a:noFill/>
                    </a:ln>
                  </pic:spPr>
                </pic:pic>
              </a:graphicData>
            </a:graphic>
          </wp:inline>
        </w:drawing>
      </w:r>
    </w:p>
    <w:p w:rsidR="00E37B6D" w:rsidRPr="009F42EC" w:rsidRDefault="00E37B6D" w:rsidP="00B66640">
      <w:pPr>
        <w:jc w:val="center"/>
        <w:rPr>
          <w:iCs/>
          <w:lang w:bidi="ar-SA"/>
        </w:rPr>
      </w:pPr>
      <w:r w:rsidRPr="009F42EC">
        <w:rPr>
          <w:iCs/>
          <w:lang w:bidi="ar-SA"/>
        </w:rPr>
        <w:t>Figure.</w:t>
      </w:r>
      <w:r w:rsidR="00745182" w:rsidRPr="009F42EC">
        <w:rPr>
          <w:iCs/>
          <w:lang w:bidi="ar-SA"/>
        </w:rPr>
        <w:t>1.5</w:t>
      </w:r>
      <w:r w:rsidR="00CF5547" w:rsidRPr="009F42EC">
        <w:rPr>
          <w:iCs/>
          <w:lang w:bidi="ar-SA"/>
        </w:rPr>
        <w:t xml:space="preserve">: </w:t>
      </w:r>
      <w:r w:rsidRPr="009F42EC">
        <w:rPr>
          <w:iCs/>
          <w:lang w:bidi="ar-SA"/>
        </w:rPr>
        <w:t>Logic level ranges of voltage for a digital circuit</w:t>
      </w:r>
    </w:p>
    <w:p w:rsidR="00E37B6D" w:rsidRPr="009F42EC" w:rsidRDefault="00E37B6D" w:rsidP="00B66640">
      <w:pPr>
        <w:numPr>
          <w:ilvl w:val="0"/>
          <w:numId w:val="48"/>
        </w:numPr>
        <w:spacing w:before="100" w:beforeAutospacing="1" w:after="0"/>
        <w:rPr>
          <w:lang w:bidi="ar-SA"/>
        </w:rPr>
      </w:pPr>
      <w:r w:rsidRPr="009F42EC">
        <w:rPr>
          <w:lang w:bidi="ar-SA"/>
        </w:rPr>
        <w:t>The voltage values between V</w:t>
      </w:r>
      <w:r w:rsidRPr="009F42EC">
        <w:rPr>
          <w:vertAlign w:val="subscript"/>
          <w:lang w:bidi="ar-SA"/>
        </w:rPr>
        <w:t>L</w:t>
      </w:r>
      <w:r w:rsidRPr="009F42EC">
        <w:rPr>
          <w:lang w:bidi="ar-SA"/>
        </w:rPr>
        <w:t xml:space="preserve"> (max) and V</w:t>
      </w:r>
      <w:r w:rsidRPr="009F42EC">
        <w:rPr>
          <w:vertAlign w:val="subscript"/>
          <w:lang w:bidi="ar-SA"/>
        </w:rPr>
        <w:t>H</w:t>
      </w:r>
      <w:r w:rsidRPr="009F42EC">
        <w:rPr>
          <w:lang w:bidi="ar-SA"/>
        </w:rPr>
        <w:t xml:space="preserve"> (min) are unacceptable for proper operation.</w:t>
      </w:r>
    </w:p>
    <w:p w:rsidR="00E37B6D" w:rsidRPr="009F42EC" w:rsidRDefault="00E37B6D" w:rsidP="00B66640">
      <w:pPr>
        <w:numPr>
          <w:ilvl w:val="0"/>
          <w:numId w:val="48"/>
        </w:numPr>
        <w:spacing w:before="100" w:beforeAutospacing="1" w:after="0"/>
        <w:rPr>
          <w:lang w:bidi="ar-SA"/>
        </w:rPr>
      </w:pPr>
      <w:r w:rsidRPr="009F42EC">
        <w:rPr>
          <w:lang w:bidi="ar-SA"/>
        </w:rPr>
        <w:t>The voltage in the unacceptable range can appear as either a high or a low to a given circuit.  Therefore, these unacceptable values are never used.</w:t>
      </w:r>
    </w:p>
    <w:p w:rsidR="00411405" w:rsidRPr="009F42EC" w:rsidRDefault="00E37B6D" w:rsidP="000420B4">
      <w:pPr>
        <w:spacing w:before="100" w:beforeAutospacing="1" w:after="0"/>
        <w:rPr>
          <w:lang w:bidi="ar-SA"/>
        </w:rPr>
      </w:pPr>
      <w:r w:rsidRPr="009F42EC">
        <w:rPr>
          <w:lang w:bidi="ar-SA"/>
        </w:rPr>
        <w:t xml:space="preserve">For example, the high values for a certain type of digital circuit called TTL may range from 2V to 5V and the low values may range from 0V to 0.8V,  so, for example, if a voltage of 3.5V is applied, the circuit will accept it as a High or binary 1.  If a voltage of 0.5V is applied, the circuit will accept it as a Low or binary 0. For this types of circuit, voltage between 0.8V and 2V are </w:t>
      </w:r>
      <w:r w:rsidR="00745182" w:rsidRPr="009F42EC">
        <w:rPr>
          <w:lang w:bidi="ar-SA"/>
        </w:rPr>
        <w:t>UN</w:t>
      </w:r>
      <w:r w:rsidRPr="009F42EC">
        <w:rPr>
          <w:lang w:bidi="ar-SA"/>
        </w:rPr>
        <w:t xml:space="preserve"> acceptable and are never used.</w:t>
      </w:r>
    </w:p>
    <w:p w:rsidR="00E37B6D" w:rsidRPr="009F42EC" w:rsidRDefault="00E37B6D" w:rsidP="00CA4C6A">
      <w:pPr>
        <w:pStyle w:val="Heading3"/>
        <w:rPr>
          <w:color w:val="auto"/>
        </w:rPr>
      </w:pPr>
      <w:bookmarkStart w:id="31" w:name="_Toc148289886"/>
      <w:r w:rsidRPr="009F42EC">
        <w:rPr>
          <w:color w:val="auto"/>
        </w:rPr>
        <w:lastRenderedPageBreak/>
        <w:t>Pulse wave form</w:t>
      </w:r>
      <w:bookmarkEnd w:id="31"/>
    </w:p>
    <w:p w:rsidR="00E37B6D" w:rsidRPr="009F42EC" w:rsidRDefault="00E37B6D" w:rsidP="00C3279A">
      <w:pPr>
        <w:spacing w:after="0"/>
        <w:rPr>
          <w:lang w:bidi="ar-SA"/>
        </w:rPr>
      </w:pPr>
      <w:r w:rsidRPr="009F42EC">
        <w:rPr>
          <w:lang w:bidi="ar-SA"/>
        </w:rPr>
        <w:t>Digital wave forms consist of voltage levels that are changing back and forth between the HIGH and LOW levels or states.</w:t>
      </w:r>
    </w:p>
    <w:p w:rsidR="00E37B6D" w:rsidRPr="009F42EC" w:rsidRDefault="00E37B6D" w:rsidP="000420B4">
      <w:pPr>
        <w:spacing w:before="100" w:beforeAutospacing="1" w:after="0"/>
        <w:rPr>
          <w:lang w:bidi="ar-SA"/>
        </w:rPr>
      </w:pPr>
      <w:r w:rsidRPr="009F42EC">
        <w:rPr>
          <w:lang w:bidi="ar-SA"/>
        </w:rPr>
        <w:t>There are two types of pulses:</w:t>
      </w:r>
    </w:p>
    <w:p w:rsidR="002C6C41" w:rsidRPr="009F42EC" w:rsidRDefault="002C6C41" w:rsidP="002C6C41">
      <w:pPr>
        <w:pStyle w:val="ListParagraph"/>
        <w:numPr>
          <w:ilvl w:val="2"/>
          <w:numId w:val="25"/>
        </w:numPr>
        <w:spacing w:after="0"/>
        <w:ind w:left="360"/>
        <w:rPr>
          <w:lang w:bidi="ar-SA"/>
        </w:rPr>
      </w:pPr>
      <w:r w:rsidRPr="009F42EC">
        <w:rPr>
          <w:b/>
          <w:bCs/>
          <w:lang w:bidi="ar-SA"/>
        </w:rPr>
        <w:t>Ideal pulse</w:t>
      </w:r>
      <w:r w:rsidR="00E37B6D" w:rsidRPr="009F42EC">
        <w:rPr>
          <w:lang w:bidi="ar-SA"/>
        </w:rPr>
        <w:t xml:space="preserve"> </w:t>
      </w:r>
    </w:p>
    <w:p w:rsidR="00E37B6D" w:rsidRPr="009F42EC" w:rsidRDefault="00E37B6D" w:rsidP="002C6C41">
      <w:pPr>
        <w:spacing w:after="0"/>
        <w:rPr>
          <w:lang w:bidi="ar-SA"/>
        </w:rPr>
      </w:pPr>
      <w:r w:rsidRPr="009F42EC">
        <w:rPr>
          <w:lang w:bidi="ar-SA"/>
        </w:rPr>
        <w:t xml:space="preserve">The time take to rise from low level to high level is zero (the rising and falling edges are assumed to change in zero time).  It can be positive or negative going pulse. </w:t>
      </w:r>
    </w:p>
    <w:p w:rsidR="00E37B6D" w:rsidRPr="009F42EC" w:rsidRDefault="003F413B" w:rsidP="00C3279A">
      <w:pPr>
        <w:spacing w:after="0"/>
        <w:jc w:val="center"/>
        <w:rPr>
          <w:lang w:bidi="ar-SA"/>
        </w:rPr>
      </w:pPr>
      <w:r w:rsidRPr="009F42EC">
        <w:rPr>
          <w:noProof/>
          <w:lang w:bidi="ar-SA"/>
        </w:rPr>
        <w:drawing>
          <wp:inline distT="0" distB="0" distL="0" distR="0" wp14:anchorId="7B664E29" wp14:editId="1ED16B70">
            <wp:extent cx="5341620" cy="1699260"/>
            <wp:effectExtent l="0" t="0" r="0" b="0"/>
            <wp:docPr id="23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41620" cy="1699260"/>
                    </a:xfrm>
                    <a:prstGeom prst="rect">
                      <a:avLst/>
                    </a:prstGeom>
                    <a:noFill/>
                    <a:ln>
                      <a:noFill/>
                    </a:ln>
                  </pic:spPr>
                </pic:pic>
              </a:graphicData>
            </a:graphic>
          </wp:inline>
        </w:drawing>
      </w:r>
    </w:p>
    <w:p w:rsidR="00E37B6D" w:rsidRPr="009F42EC" w:rsidRDefault="00E37B6D" w:rsidP="00D1429E">
      <w:pPr>
        <w:spacing w:after="0"/>
        <w:jc w:val="center"/>
        <w:rPr>
          <w:lang w:bidi="ar-SA"/>
        </w:rPr>
      </w:pPr>
      <w:r w:rsidRPr="009F42EC">
        <w:rPr>
          <w:lang w:bidi="ar-SA"/>
        </w:rPr>
        <w:t>Fig</w:t>
      </w:r>
      <w:r w:rsidR="00CF5547" w:rsidRPr="009F42EC">
        <w:rPr>
          <w:lang w:bidi="ar-SA"/>
        </w:rPr>
        <w:t>ure</w:t>
      </w:r>
      <w:r w:rsidRPr="009F42EC">
        <w:rPr>
          <w:lang w:bidi="ar-SA"/>
        </w:rPr>
        <w:t>.</w:t>
      </w:r>
      <w:r w:rsidR="00D1429E" w:rsidRPr="009F42EC">
        <w:rPr>
          <w:lang w:bidi="ar-SA"/>
        </w:rPr>
        <w:t>1</w:t>
      </w:r>
      <w:r w:rsidRPr="009F42EC">
        <w:rPr>
          <w:lang w:bidi="ar-SA"/>
        </w:rPr>
        <w:t>.</w:t>
      </w:r>
      <w:r w:rsidR="00D1429E" w:rsidRPr="009F42EC">
        <w:rPr>
          <w:lang w:bidi="ar-SA"/>
        </w:rPr>
        <w:t>6</w:t>
      </w:r>
      <w:r w:rsidRPr="009F42EC">
        <w:rPr>
          <w:lang w:bidi="ar-SA"/>
        </w:rPr>
        <w:t>. Ideal pulse</w:t>
      </w:r>
    </w:p>
    <w:p w:rsidR="00E37B6D" w:rsidRPr="009F42EC" w:rsidRDefault="00E37B6D" w:rsidP="00C3279A">
      <w:pPr>
        <w:spacing w:after="0"/>
        <w:rPr>
          <w:lang w:bidi="ar-SA"/>
        </w:rPr>
      </w:pPr>
      <w:r w:rsidRPr="009F42EC">
        <w:rPr>
          <w:lang w:bidi="ar-SA"/>
        </w:rPr>
        <w:t>The pulse:</w:t>
      </w:r>
      <w:r w:rsidR="00745182" w:rsidRPr="009F42EC">
        <w:rPr>
          <w:lang w:bidi="ar-SA"/>
        </w:rPr>
        <w:t xml:space="preserve">   As indicated in fig. 1.6:T</w:t>
      </w:r>
      <w:r w:rsidRPr="009F42EC">
        <w:rPr>
          <w:lang w:bidi="ar-SA"/>
        </w:rPr>
        <w:t>he pulse has two edges a leading edge that occurs first at time t</w:t>
      </w:r>
      <w:r w:rsidRPr="009F42EC">
        <w:rPr>
          <w:vertAlign w:val="subscript"/>
          <w:lang w:bidi="ar-SA"/>
        </w:rPr>
        <w:t>o</w:t>
      </w:r>
      <w:r w:rsidRPr="009F42EC">
        <w:rPr>
          <w:lang w:bidi="ar-SA"/>
        </w:rPr>
        <w:t xml:space="preserve"> and trailing edge that occurs last at time t</w:t>
      </w:r>
      <w:r w:rsidRPr="009F42EC">
        <w:rPr>
          <w:vertAlign w:val="subscript"/>
          <w:lang w:bidi="ar-SA"/>
        </w:rPr>
        <w:t>1.</w:t>
      </w:r>
    </w:p>
    <w:p w:rsidR="00E37B6D" w:rsidRPr="009F42EC" w:rsidRDefault="00E37B6D" w:rsidP="00C3279A">
      <w:pPr>
        <w:spacing w:after="0"/>
        <w:rPr>
          <w:lang w:bidi="ar-SA"/>
        </w:rPr>
      </w:pPr>
      <w:r w:rsidRPr="009F42EC">
        <w:rPr>
          <w:lang w:bidi="ar-SA"/>
        </w:rPr>
        <w:t>For a positive - gong pulse, the leading edge is a rising edge, and the trailing edge is a falling edge.</w:t>
      </w:r>
    </w:p>
    <w:p w:rsidR="00E37B6D" w:rsidRPr="009F42EC" w:rsidRDefault="00E37B6D" w:rsidP="002C6C41">
      <w:pPr>
        <w:numPr>
          <w:ilvl w:val="0"/>
          <w:numId w:val="13"/>
        </w:numPr>
        <w:spacing w:before="120" w:after="0"/>
        <w:ind w:left="648"/>
        <w:rPr>
          <w:b/>
          <w:bCs/>
          <w:lang w:bidi="ar-SA"/>
        </w:rPr>
      </w:pPr>
      <w:r w:rsidRPr="009F42EC">
        <w:rPr>
          <w:b/>
          <w:bCs/>
          <w:lang w:bidi="ar-SA"/>
        </w:rPr>
        <w:t>Actual pulse (non ideal pulse)</w:t>
      </w:r>
    </w:p>
    <w:p w:rsidR="00E37B6D" w:rsidRPr="009F42EC" w:rsidRDefault="00E37B6D" w:rsidP="000420B4">
      <w:pPr>
        <w:spacing w:before="100" w:beforeAutospacing="1" w:after="0"/>
        <w:rPr>
          <w:lang w:bidi="ar-SA"/>
        </w:rPr>
      </w:pPr>
      <w:r w:rsidRPr="009F42EC">
        <w:rPr>
          <w:lang w:bidi="ar-SA"/>
        </w:rPr>
        <w:t>The time required for the pulse to go from Low level to  High level is called the rise time (t</w:t>
      </w:r>
      <w:r w:rsidRPr="009F42EC">
        <w:rPr>
          <w:vertAlign w:val="subscript"/>
          <w:lang w:bidi="ar-SA"/>
        </w:rPr>
        <w:t>r</w:t>
      </w:r>
      <w:r w:rsidRPr="009F42EC">
        <w:rPr>
          <w:lang w:bidi="ar-SA"/>
        </w:rPr>
        <w:t>), and the time required for the transition from the high level to Low level is called the fall time ( t</w:t>
      </w:r>
      <w:r w:rsidRPr="009F42EC">
        <w:rPr>
          <w:vertAlign w:val="subscript"/>
          <w:lang w:bidi="ar-SA"/>
        </w:rPr>
        <w:t>f</w:t>
      </w:r>
      <w:r w:rsidRPr="009F42EC">
        <w:rPr>
          <w:lang w:bidi="ar-SA"/>
        </w:rPr>
        <w:t xml:space="preserve"> ). In practice, it is common to measure the time form 10% of the pulse amplitude to 90% of the pulse amplitude, as indicated in fig </w:t>
      </w:r>
      <w:r w:rsidR="00CF5547" w:rsidRPr="009F42EC">
        <w:rPr>
          <w:lang w:bidi="ar-SA"/>
        </w:rPr>
        <w:t>2</w:t>
      </w:r>
      <w:r w:rsidRPr="009F42EC">
        <w:rPr>
          <w:lang w:bidi="ar-SA"/>
        </w:rPr>
        <w:t>.</w:t>
      </w:r>
      <w:r w:rsidR="00CF5547" w:rsidRPr="009F42EC">
        <w:rPr>
          <w:lang w:bidi="ar-SA"/>
        </w:rPr>
        <w:t>7</w:t>
      </w:r>
      <w:r w:rsidRPr="009F42EC">
        <w:rPr>
          <w:lang w:bidi="ar-SA"/>
        </w:rPr>
        <w:t>.</w:t>
      </w:r>
    </w:p>
    <w:p w:rsidR="00E37B6D" w:rsidRPr="009F42EC" w:rsidRDefault="00E37B6D" w:rsidP="002C6C41">
      <w:pPr>
        <w:spacing w:before="100" w:beforeAutospacing="1" w:after="0"/>
        <w:rPr>
          <w:lang w:bidi="ar-SA"/>
        </w:rPr>
      </w:pPr>
      <w:r w:rsidRPr="009F42EC">
        <w:rPr>
          <w:lang w:bidi="ar-SA"/>
        </w:rPr>
        <w:t xml:space="preserve">The bottom 10% and the top 10% of the pulse are not included in the rise and fall time because of the </w:t>
      </w:r>
      <w:r w:rsidR="002C6C41" w:rsidRPr="009F42EC">
        <w:rPr>
          <w:lang w:bidi="ar-SA"/>
        </w:rPr>
        <w:t>non-linarite</w:t>
      </w:r>
      <w:r w:rsidRPr="009F42EC">
        <w:rPr>
          <w:lang w:bidi="ar-SA"/>
        </w:rPr>
        <w:t xml:space="preserve"> in the wave form in these areas. The pulse width (t</w:t>
      </w:r>
      <w:r w:rsidRPr="009F42EC">
        <w:rPr>
          <w:vertAlign w:val="subscript"/>
          <w:lang w:bidi="ar-SA"/>
        </w:rPr>
        <w:t>w</w:t>
      </w:r>
      <w:r w:rsidRPr="009F42EC">
        <w:rPr>
          <w:lang w:bidi="ar-SA"/>
        </w:rPr>
        <w:t>) is a measure of the duration of the pulse and is often defined as the time interval between the 50% points on the rising and falling edges, as indicated in fig.</w:t>
      </w:r>
      <w:r w:rsidR="00CF5547" w:rsidRPr="009F42EC">
        <w:rPr>
          <w:lang w:bidi="ar-SA"/>
        </w:rPr>
        <w:t>2</w:t>
      </w:r>
      <w:r w:rsidRPr="009F42EC">
        <w:rPr>
          <w:lang w:bidi="ar-SA"/>
        </w:rPr>
        <w:t>.</w:t>
      </w:r>
      <w:r w:rsidR="00CF5547" w:rsidRPr="009F42EC">
        <w:rPr>
          <w:lang w:bidi="ar-SA"/>
        </w:rPr>
        <w:t>7</w:t>
      </w:r>
      <w:r w:rsidRPr="009F42EC">
        <w:rPr>
          <w:lang w:bidi="ar-SA"/>
        </w:rPr>
        <w:t xml:space="preserve">. </w:t>
      </w:r>
    </w:p>
    <w:p w:rsidR="00CB544E" w:rsidRPr="009F42EC" w:rsidRDefault="00CB544E" w:rsidP="004C0117">
      <w:pPr>
        <w:pStyle w:val="Heading1"/>
        <w:framePr w:wrap="around"/>
        <w:rPr>
          <w:color w:val="auto"/>
        </w:rPr>
      </w:pPr>
    </w:p>
    <w:p w:rsidR="00E37B6D" w:rsidRPr="009F42EC" w:rsidRDefault="003F413B" w:rsidP="00C3279A">
      <w:pPr>
        <w:spacing w:after="0"/>
        <w:jc w:val="center"/>
        <w:rPr>
          <w:lang w:bidi="ar-SA"/>
        </w:rPr>
      </w:pPr>
      <w:r w:rsidRPr="009F42EC">
        <w:rPr>
          <w:noProof/>
          <w:lang w:bidi="ar-SA"/>
        </w:rPr>
        <w:lastRenderedPageBreak/>
        <w:drawing>
          <wp:inline distT="0" distB="0" distL="0" distR="0" wp14:anchorId="1B6C360C" wp14:editId="21621944">
            <wp:extent cx="2804160" cy="1341120"/>
            <wp:effectExtent l="0" t="0" r="0" b="0"/>
            <wp:docPr id="23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04160" cy="1341120"/>
                    </a:xfrm>
                    <a:prstGeom prst="rect">
                      <a:avLst/>
                    </a:prstGeom>
                    <a:noFill/>
                    <a:ln>
                      <a:noFill/>
                    </a:ln>
                  </pic:spPr>
                </pic:pic>
              </a:graphicData>
            </a:graphic>
          </wp:inline>
        </w:drawing>
      </w:r>
    </w:p>
    <w:p w:rsidR="00E37B6D" w:rsidRPr="009F42EC" w:rsidRDefault="00745182" w:rsidP="002C6C41">
      <w:pPr>
        <w:jc w:val="center"/>
        <w:rPr>
          <w:lang w:bidi="ar-SA"/>
        </w:rPr>
      </w:pPr>
      <w:r w:rsidRPr="009F42EC">
        <w:rPr>
          <w:lang w:bidi="ar-SA"/>
        </w:rPr>
        <w:t>Figure.1</w:t>
      </w:r>
      <w:r w:rsidR="00E37B6D" w:rsidRPr="009F42EC">
        <w:rPr>
          <w:lang w:bidi="ar-SA"/>
        </w:rPr>
        <w:t>.</w:t>
      </w:r>
      <w:r w:rsidR="00CF5547" w:rsidRPr="009F42EC">
        <w:rPr>
          <w:lang w:bidi="ar-SA"/>
        </w:rPr>
        <w:t>7</w:t>
      </w:r>
      <w:r w:rsidR="00E37B6D" w:rsidRPr="009F42EC">
        <w:rPr>
          <w:lang w:bidi="ar-SA"/>
        </w:rPr>
        <w:t>: None ideal pulse characteristics</w:t>
      </w:r>
    </w:p>
    <w:p w:rsidR="00E37B6D" w:rsidRPr="009F42EC" w:rsidRDefault="00E37B6D" w:rsidP="002C6C41">
      <w:pPr>
        <w:spacing w:before="100" w:beforeAutospacing="1" w:after="0"/>
        <w:rPr>
          <w:lang w:bidi="ar-SA"/>
        </w:rPr>
      </w:pPr>
      <w:r w:rsidRPr="009F42EC">
        <w:rPr>
          <w:b/>
          <w:bCs/>
          <w:lang w:bidi="ar-SA"/>
        </w:rPr>
        <w:t>Raise time</w:t>
      </w:r>
      <w:r w:rsidRPr="009F42EC">
        <w:rPr>
          <w:lang w:bidi="ar-SA"/>
        </w:rPr>
        <w:t xml:space="preserve"> (tr):  The time taken the signal to raise from its 10% to 90% of the pulse amplitude.</w:t>
      </w:r>
    </w:p>
    <w:p w:rsidR="00E37B6D" w:rsidRPr="009F42EC" w:rsidRDefault="00E37B6D" w:rsidP="002C6C41">
      <w:pPr>
        <w:spacing w:before="100" w:beforeAutospacing="1" w:after="0"/>
        <w:rPr>
          <w:lang w:bidi="ar-SA"/>
        </w:rPr>
      </w:pPr>
      <w:r w:rsidRPr="009F42EC">
        <w:rPr>
          <w:b/>
          <w:bCs/>
          <w:lang w:bidi="ar-SA"/>
        </w:rPr>
        <w:t>Falling time</w:t>
      </w:r>
      <w:r w:rsidRPr="009F42EC">
        <w:rPr>
          <w:lang w:bidi="ar-SA"/>
        </w:rPr>
        <w:t xml:space="preserve"> (t</w:t>
      </w:r>
      <w:r w:rsidRPr="009F42EC">
        <w:rPr>
          <w:vertAlign w:val="subscript"/>
          <w:lang w:bidi="ar-SA"/>
        </w:rPr>
        <w:t>f )</w:t>
      </w:r>
      <w:r w:rsidRPr="009F42EC">
        <w:rPr>
          <w:lang w:bidi="ar-SA"/>
        </w:rPr>
        <w:t>:  The time  taken the signal to fall from its 90% to 10% of the pulse amplitude.</w:t>
      </w:r>
    </w:p>
    <w:p w:rsidR="00E37B6D" w:rsidRPr="009F42EC" w:rsidRDefault="00E37B6D" w:rsidP="002C6C41">
      <w:pPr>
        <w:spacing w:before="100" w:beforeAutospacing="1" w:after="0"/>
        <w:rPr>
          <w:lang w:bidi="ar-SA"/>
        </w:rPr>
      </w:pPr>
      <w:r w:rsidRPr="009F42EC">
        <w:rPr>
          <w:b/>
          <w:bCs/>
          <w:lang w:bidi="ar-SA"/>
        </w:rPr>
        <w:t>Pulse width</w:t>
      </w:r>
      <w:r w:rsidRPr="009F42EC">
        <w:rPr>
          <w:lang w:bidi="ar-SA"/>
        </w:rPr>
        <w:t xml:space="preserve"> (tw):  Is the time taken of pulse from its 50% high transition to its 50% Low transition of the pulse amplitude.</w:t>
      </w:r>
    </w:p>
    <w:p w:rsidR="00E37B6D" w:rsidRPr="009F42EC" w:rsidRDefault="00E37B6D" w:rsidP="00C2308C">
      <w:pPr>
        <w:pStyle w:val="ListParagraph"/>
        <w:numPr>
          <w:ilvl w:val="0"/>
          <w:numId w:val="95"/>
        </w:numPr>
        <w:spacing w:before="240"/>
        <w:rPr>
          <w:b/>
          <w:bCs/>
          <w:lang w:bidi="ar-SA"/>
        </w:rPr>
      </w:pPr>
      <w:r w:rsidRPr="009F42EC">
        <w:rPr>
          <w:b/>
          <w:bCs/>
          <w:lang w:bidi="ar-SA"/>
        </w:rPr>
        <w:t xml:space="preserve">Wave form characteristics:   </w:t>
      </w:r>
    </w:p>
    <w:p w:rsidR="00E37B6D" w:rsidRPr="009F42EC" w:rsidRDefault="00E37B6D" w:rsidP="002C6C41">
      <w:pPr>
        <w:spacing w:before="100" w:beforeAutospacing="1" w:after="0"/>
        <w:rPr>
          <w:lang w:bidi="ar-SA"/>
        </w:rPr>
      </w:pPr>
      <w:r w:rsidRPr="009F42EC">
        <w:rPr>
          <w:lang w:bidi="ar-SA"/>
        </w:rPr>
        <w:t>Most wave forms encountered in digital systems are composed of series of pulses, sometime called pulse trains, can be classified as either periodic or non-periodic.</w:t>
      </w:r>
    </w:p>
    <w:p w:rsidR="00E37B6D" w:rsidRPr="009F42EC" w:rsidRDefault="00E37B6D" w:rsidP="002C6C41">
      <w:pPr>
        <w:numPr>
          <w:ilvl w:val="0"/>
          <w:numId w:val="32"/>
        </w:numPr>
        <w:spacing w:before="100" w:beforeAutospacing="1" w:after="0"/>
        <w:ind w:left="936"/>
        <w:rPr>
          <w:lang w:bidi="ar-SA"/>
        </w:rPr>
      </w:pPr>
      <w:r w:rsidRPr="009F42EC">
        <w:rPr>
          <w:lang w:bidi="ar-SA"/>
        </w:rPr>
        <w:t>A periodic pulse:  wave form is one that repeats itself at a fixed interval, called period (T).</w:t>
      </w:r>
    </w:p>
    <w:p w:rsidR="00CB544E" w:rsidRPr="009F42EC" w:rsidRDefault="00CB544E" w:rsidP="002C6C41">
      <w:pPr>
        <w:pStyle w:val="Heading1"/>
        <w:framePr w:wrap="around"/>
        <w:spacing w:before="100" w:beforeAutospacing="1"/>
        <w:rPr>
          <w:color w:val="auto"/>
        </w:rPr>
      </w:pPr>
    </w:p>
    <w:p w:rsidR="00E54E8C" w:rsidRPr="009F42EC" w:rsidRDefault="00E37B6D" w:rsidP="002C6C41">
      <w:pPr>
        <w:numPr>
          <w:ilvl w:val="0"/>
          <w:numId w:val="32"/>
        </w:numPr>
        <w:spacing w:before="100" w:beforeAutospacing="1" w:after="0"/>
        <w:ind w:left="936"/>
        <w:rPr>
          <w:lang w:bidi="ar-SA"/>
        </w:rPr>
      </w:pPr>
      <w:r w:rsidRPr="009F42EC">
        <w:rPr>
          <w:lang w:bidi="ar-SA"/>
        </w:rPr>
        <w:t>A non-periodic pulse wave form, of course, does not repeat itself at fixed intervals and may be composed of pulses of randomly differing pulse widths and/ or randomly differing time intervals between the pulses.</w:t>
      </w:r>
    </w:p>
    <w:p w:rsidR="00E37B6D" w:rsidRPr="009F42EC" w:rsidRDefault="00E37B6D" w:rsidP="00CA4C6A">
      <w:pPr>
        <w:pStyle w:val="Heading3"/>
        <w:rPr>
          <w:color w:val="auto"/>
        </w:rPr>
      </w:pPr>
      <w:bookmarkStart w:id="32" w:name="_Toc148289887"/>
      <w:r w:rsidRPr="009F42EC">
        <w:rPr>
          <w:color w:val="auto"/>
        </w:rPr>
        <w:t>Number Systems</w:t>
      </w:r>
      <w:bookmarkEnd w:id="32"/>
    </w:p>
    <w:p w:rsidR="00E37B6D" w:rsidRPr="009F42EC" w:rsidRDefault="00E37B6D" w:rsidP="00C2308C">
      <w:pPr>
        <w:pStyle w:val="ListParagraph"/>
        <w:numPr>
          <w:ilvl w:val="0"/>
          <w:numId w:val="96"/>
        </w:numPr>
        <w:spacing w:after="0"/>
        <w:ind w:left="792"/>
        <w:rPr>
          <w:b/>
          <w:bCs/>
        </w:rPr>
      </w:pPr>
      <w:r w:rsidRPr="009F42EC">
        <w:rPr>
          <w:b/>
          <w:bCs/>
        </w:rPr>
        <w:t xml:space="preserve">Decimal number system </w:t>
      </w:r>
    </w:p>
    <w:p w:rsidR="00E37B6D" w:rsidRPr="009F42EC" w:rsidRDefault="00E37B6D" w:rsidP="002C6C41">
      <w:pPr>
        <w:autoSpaceDE w:val="0"/>
        <w:autoSpaceDN w:val="0"/>
        <w:adjustRightInd w:val="0"/>
        <w:spacing w:before="100" w:beforeAutospacing="1" w:after="0"/>
        <w:rPr>
          <w:lang w:bidi="ar-SA"/>
        </w:rPr>
      </w:pPr>
      <w:r w:rsidRPr="009F42EC">
        <w:rPr>
          <w:lang w:bidi="ar-SA"/>
        </w:rPr>
        <w:t xml:space="preserve">The familiar decimal number system has base or radix 10. It referred to as base 10 because it uses ten digits 0, 1, 2, 3, 4, 5, 6, 7, 8, and 9. These digits are referred to as the coefficients of the decimal system. Thus, in the decimal system the coefficients are multiplied by the appropriate powers of 10 to form a number. </w:t>
      </w:r>
    </w:p>
    <w:p w:rsidR="002C6C41" w:rsidRPr="009F42EC" w:rsidRDefault="002C6C41" w:rsidP="002C6C41">
      <w:pPr>
        <w:pStyle w:val="Heading1"/>
        <w:framePr w:wrap="around"/>
        <w:rPr>
          <w:color w:val="auto"/>
        </w:rPr>
      </w:pPr>
    </w:p>
    <w:p w:rsidR="00E37B6D" w:rsidRPr="009F42EC" w:rsidRDefault="00E37B6D" w:rsidP="00C3279A">
      <w:pPr>
        <w:numPr>
          <w:ilvl w:val="0"/>
          <w:numId w:val="15"/>
        </w:numPr>
        <w:autoSpaceDE w:val="0"/>
        <w:autoSpaceDN w:val="0"/>
        <w:adjustRightInd w:val="0"/>
        <w:spacing w:after="0"/>
        <w:rPr>
          <w:lang w:bidi="ar-SA"/>
        </w:rPr>
      </w:pPr>
      <w:r w:rsidRPr="009F42EC">
        <w:rPr>
          <w:lang w:bidi="ar-SA"/>
        </w:rPr>
        <w:t>For example, the decimal number 58, 392.46 is interpreted as:</w:t>
      </w:r>
    </w:p>
    <w:p w:rsidR="00E37B6D" w:rsidRPr="009F42EC" w:rsidRDefault="00E37B6D" w:rsidP="00C3279A">
      <w:pPr>
        <w:autoSpaceDE w:val="0"/>
        <w:autoSpaceDN w:val="0"/>
        <w:adjustRightInd w:val="0"/>
        <w:spacing w:after="0"/>
        <w:rPr>
          <w:lang w:bidi="ar-SA"/>
        </w:rPr>
      </w:pPr>
      <w:r w:rsidRPr="009F42EC">
        <w:rPr>
          <w:lang w:bidi="ar-SA"/>
        </w:rPr>
        <w:t xml:space="preserve">                                58, 392.46 = 50, 000 + 8, 000+300+90+2+0.4+0.06</w:t>
      </w:r>
    </w:p>
    <w:p w:rsidR="00E37B6D" w:rsidRPr="009F42EC" w:rsidRDefault="00E37B6D" w:rsidP="00C3279A">
      <w:pPr>
        <w:autoSpaceDE w:val="0"/>
        <w:autoSpaceDN w:val="0"/>
        <w:adjustRightInd w:val="0"/>
        <w:spacing w:after="0"/>
        <w:rPr>
          <w:vertAlign w:val="superscript"/>
          <w:lang w:bidi="ar-SA"/>
        </w:rPr>
      </w:pPr>
      <w:r w:rsidRPr="009F42EC">
        <w:rPr>
          <w:lang w:bidi="ar-SA"/>
        </w:rPr>
        <w:t xml:space="preserve">                                5* 10</w:t>
      </w:r>
      <w:r w:rsidRPr="009F42EC">
        <w:rPr>
          <w:vertAlign w:val="superscript"/>
          <w:lang w:bidi="ar-SA"/>
        </w:rPr>
        <w:t xml:space="preserve"> 4</w:t>
      </w:r>
      <w:r w:rsidRPr="009F42EC">
        <w:rPr>
          <w:lang w:bidi="ar-SA"/>
        </w:rPr>
        <w:t xml:space="preserve"> +8 *10 </w:t>
      </w:r>
      <w:r w:rsidRPr="009F42EC">
        <w:rPr>
          <w:vertAlign w:val="superscript"/>
          <w:lang w:bidi="ar-SA"/>
        </w:rPr>
        <w:t xml:space="preserve">3 </w:t>
      </w:r>
      <w:r w:rsidRPr="009F42EC">
        <w:rPr>
          <w:lang w:bidi="ar-SA"/>
        </w:rPr>
        <w:t xml:space="preserve">+3 *10 </w:t>
      </w:r>
      <w:r w:rsidRPr="009F42EC">
        <w:rPr>
          <w:vertAlign w:val="superscript"/>
          <w:lang w:bidi="ar-SA"/>
        </w:rPr>
        <w:t xml:space="preserve">2 </w:t>
      </w:r>
      <w:r w:rsidRPr="009F42EC">
        <w:rPr>
          <w:lang w:bidi="ar-SA"/>
        </w:rPr>
        <w:t xml:space="preserve">+9 *10 </w:t>
      </w:r>
      <w:r w:rsidRPr="009F42EC">
        <w:rPr>
          <w:vertAlign w:val="superscript"/>
          <w:lang w:bidi="ar-SA"/>
        </w:rPr>
        <w:t xml:space="preserve">1 </w:t>
      </w:r>
      <w:r w:rsidRPr="009F42EC">
        <w:rPr>
          <w:lang w:bidi="ar-SA"/>
        </w:rPr>
        <w:t xml:space="preserve">+2* 10 </w:t>
      </w:r>
      <w:r w:rsidRPr="009F42EC">
        <w:rPr>
          <w:vertAlign w:val="superscript"/>
          <w:lang w:bidi="ar-SA"/>
        </w:rPr>
        <w:t>0</w:t>
      </w:r>
      <w:r w:rsidRPr="009F42EC">
        <w:rPr>
          <w:lang w:bidi="ar-SA"/>
        </w:rPr>
        <w:t xml:space="preserve"> +4* 10 </w:t>
      </w:r>
      <w:r w:rsidRPr="009F42EC">
        <w:rPr>
          <w:vertAlign w:val="superscript"/>
          <w:lang w:bidi="ar-SA"/>
        </w:rPr>
        <w:t>-1</w:t>
      </w:r>
      <w:r w:rsidRPr="009F42EC">
        <w:rPr>
          <w:lang w:bidi="ar-SA"/>
        </w:rPr>
        <w:t xml:space="preserve">+6 *10 </w:t>
      </w:r>
      <w:r w:rsidRPr="009F42EC">
        <w:rPr>
          <w:vertAlign w:val="superscript"/>
          <w:lang w:bidi="ar-SA"/>
        </w:rPr>
        <w:t>-2</w:t>
      </w:r>
    </w:p>
    <w:p w:rsidR="00E37B6D" w:rsidRPr="009F42EC" w:rsidRDefault="00E37B6D" w:rsidP="002C6C41">
      <w:pPr>
        <w:autoSpaceDE w:val="0"/>
        <w:autoSpaceDN w:val="0"/>
        <w:adjustRightInd w:val="0"/>
        <w:spacing w:before="100" w:beforeAutospacing="1" w:after="0"/>
        <w:rPr>
          <w:lang w:bidi="ar-SA"/>
        </w:rPr>
      </w:pPr>
      <w:r w:rsidRPr="009F42EC">
        <w:rPr>
          <w:lang w:bidi="ar-SA"/>
        </w:rPr>
        <w:t>In general, any number may be represented by a series of coefficients as:</w:t>
      </w:r>
    </w:p>
    <w:p w:rsidR="00E37B6D" w:rsidRPr="009F42EC" w:rsidRDefault="00E37B6D" w:rsidP="002C6C41">
      <w:pPr>
        <w:autoSpaceDE w:val="0"/>
        <w:autoSpaceDN w:val="0"/>
        <w:adjustRightInd w:val="0"/>
        <w:spacing w:before="100" w:beforeAutospacing="1" w:after="0"/>
        <w:rPr>
          <w:vertAlign w:val="subscript"/>
          <w:lang w:bidi="ar-SA"/>
        </w:rPr>
      </w:pPr>
      <w:r w:rsidRPr="009F42EC">
        <w:rPr>
          <w:lang w:bidi="ar-SA"/>
        </w:rPr>
        <w:t>A</w:t>
      </w:r>
      <w:r w:rsidRPr="009F42EC">
        <w:rPr>
          <w:vertAlign w:val="subscript"/>
          <w:lang w:bidi="ar-SA"/>
        </w:rPr>
        <w:t xml:space="preserve">n </w:t>
      </w:r>
      <w:r w:rsidRPr="009F42EC">
        <w:rPr>
          <w:lang w:bidi="ar-SA"/>
        </w:rPr>
        <w:t>A</w:t>
      </w:r>
      <w:r w:rsidRPr="009F42EC">
        <w:rPr>
          <w:vertAlign w:val="subscript"/>
          <w:lang w:bidi="ar-SA"/>
        </w:rPr>
        <w:t xml:space="preserve">n-1 </w:t>
      </w:r>
      <w:r w:rsidRPr="009F42EC">
        <w:rPr>
          <w:lang w:bidi="ar-SA"/>
        </w:rPr>
        <w:t>A</w:t>
      </w:r>
      <w:r w:rsidRPr="009F42EC">
        <w:rPr>
          <w:vertAlign w:val="subscript"/>
          <w:lang w:bidi="ar-SA"/>
        </w:rPr>
        <w:t>n-2</w:t>
      </w:r>
      <w:r w:rsidRPr="009F42EC">
        <w:rPr>
          <w:lang w:bidi="ar-SA"/>
        </w:rPr>
        <w:t>.....................A</w:t>
      </w:r>
      <w:r w:rsidRPr="009F42EC">
        <w:rPr>
          <w:vertAlign w:val="subscript"/>
          <w:lang w:bidi="ar-SA"/>
        </w:rPr>
        <w:t>2</w:t>
      </w:r>
      <w:r w:rsidRPr="009F42EC">
        <w:rPr>
          <w:lang w:bidi="ar-SA"/>
        </w:rPr>
        <w:t xml:space="preserve"> A</w:t>
      </w:r>
      <w:r w:rsidRPr="009F42EC">
        <w:rPr>
          <w:vertAlign w:val="subscript"/>
          <w:lang w:bidi="ar-SA"/>
        </w:rPr>
        <w:t>1</w:t>
      </w:r>
      <w:r w:rsidRPr="009F42EC">
        <w:rPr>
          <w:lang w:bidi="ar-SA"/>
        </w:rPr>
        <w:t xml:space="preserve"> A</w:t>
      </w:r>
      <w:r w:rsidRPr="009F42EC">
        <w:rPr>
          <w:vertAlign w:val="subscript"/>
          <w:lang w:bidi="ar-SA"/>
        </w:rPr>
        <w:t>0</w:t>
      </w:r>
      <w:r w:rsidRPr="009F42EC">
        <w:rPr>
          <w:lang w:bidi="ar-SA"/>
        </w:rPr>
        <w:t>.A</w:t>
      </w:r>
      <w:r w:rsidRPr="009F42EC">
        <w:rPr>
          <w:vertAlign w:val="subscript"/>
          <w:lang w:bidi="ar-SA"/>
        </w:rPr>
        <w:t>-1</w:t>
      </w:r>
      <w:r w:rsidRPr="009F42EC">
        <w:rPr>
          <w:lang w:bidi="ar-SA"/>
        </w:rPr>
        <w:t xml:space="preserve"> A</w:t>
      </w:r>
      <w:r w:rsidRPr="009F42EC">
        <w:rPr>
          <w:vertAlign w:val="subscript"/>
          <w:lang w:bidi="ar-SA"/>
        </w:rPr>
        <w:t>-2</w:t>
      </w:r>
      <w:r w:rsidRPr="009F42EC">
        <w:rPr>
          <w:lang w:bidi="ar-SA"/>
        </w:rPr>
        <w:t>……………..A</w:t>
      </w:r>
      <w:r w:rsidRPr="009F42EC">
        <w:rPr>
          <w:vertAlign w:val="subscript"/>
          <w:lang w:bidi="ar-SA"/>
        </w:rPr>
        <w:t>-n</w:t>
      </w:r>
    </w:p>
    <w:p w:rsidR="00E37B6D" w:rsidRPr="009F42EC" w:rsidRDefault="00E37B6D" w:rsidP="002C6C41">
      <w:pPr>
        <w:autoSpaceDE w:val="0"/>
        <w:autoSpaceDN w:val="0"/>
        <w:adjustRightInd w:val="0"/>
        <w:spacing w:before="100" w:beforeAutospacing="1" w:after="0"/>
        <w:rPr>
          <w:lang w:bidi="ar-SA"/>
        </w:rPr>
      </w:pPr>
      <w:r w:rsidRPr="009F42EC">
        <w:rPr>
          <w:lang w:bidi="ar-SA"/>
        </w:rPr>
        <w:t>In the decimal system, the A</w:t>
      </w:r>
      <w:r w:rsidRPr="009F42EC">
        <w:rPr>
          <w:vertAlign w:val="subscript"/>
          <w:lang w:bidi="ar-SA"/>
        </w:rPr>
        <w:t>k</w:t>
      </w:r>
      <w:r w:rsidRPr="009F42EC">
        <w:rPr>
          <w:lang w:bidi="ar-SA"/>
        </w:rPr>
        <w:t xml:space="preserve"> coefficients are the ten coefficients (zero through nine), and the subscript value denotes the power of ten by which the coefficient must be multiplied. Thus, the last expression above can also be written as</w:t>
      </w:r>
    </w:p>
    <w:p w:rsidR="00E37B6D" w:rsidRPr="009F42EC" w:rsidRDefault="00E37B6D" w:rsidP="002C6C41">
      <w:pPr>
        <w:autoSpaceDE w:val="0"/>
        <w:autoSpaceDN w:val="0"/>
        <w:adjustRightInd w:val="0"/>
        <w:spacing w:before="100" w:beforeAutospacing="1" w:after="0"/>
        <w:rPr>
          <w:vertAlign w:val="superscript"/>
          <w:lang w:bidi="ar-SA"/>
        </w:rPr>
      </w:pPr>
      <w:r w:rsidRPr="009F42EC">
        <w:rPr>
          <w:lang w:bidi="ar-SA"/>
        </w:rPr>
        <w:t>A</w:t>
      </w:r>
      <w:r w:rsidRPr="009F42EC">
        <w:rPr>
          <w:vertAlign w:val="subscript"/>
          <w:lang w:bidi="ar-SA"/>
        </w:rPr>
        <w:t>n</w:t>
      </w:r>
      <w:r w:rsidRPr="009F42EC">
        <w:rPr>
          <w:lang w:bidi="ar-SA"/>
        </w:rPr>
        <w:t>*10</w:t>
      </w:r>
      <w:r w:rsidRPr="009F42EC">
        <w:rPr>
          <w:vertAlign w:val="superscript"/>
          <w:lang w:bidi="ar-SA"/>
        </w:rPr>
        <w:t>n</w:t>
      </w:r>
      <w:r w:rsidRPr="009F42EC">
        <w:rPr>
          <w:lang w:bidi="ar-SA"/>
        </w:rPr>
        <w:t>+A</w:t>
      </w:r>
      <w:r w:rsidRPr="009F42EC">
        <w:rPr>
          <w:vertAlign w:val="subscript"/>
          <w:lang w:bidi="ar-SA"/>
        </w:rPr>
        <w:t>n-1</w:t>
      </w:r>
      <w:r w:rsidRPr="009F42EC">
        <w:rPr>
          <w:lang w:bidi="ar-SA"/>
        </w:rPr>
        <w:t>*10</w:t>
      </w:r>
      <w:r w:rsidRPr="009F42EC">
        <w:rPr>
          <w:vertAlign w:val="superscript"/>
          <w:lang w:bidi="ar-SA"/>
        </w:rPr>
        <w:t>n-1</w:t>
      </w:r>
      <w:r w:rsidRPr="009F42EC">
        <w:rPr>
          <w:lang w:bidi="ar-SA"/>
        </w:rPr>
        <w:t>+A</w:t>
      </w:r>
      <w:r w:rsidRPr="009F42EC">
        <w:rPr>
          <w:vertAlign w:val="subscript"/>
          <w:lang w:bidi="ar-SA"/>
        </w:rPr>
        <w:t>n-2</w:t>
      </w:r>
      <w:r w:rsidRPr="009F42EC">
        <w:rPr>
          <w:lang w:bidi="ar-SA"/>
        </w:rPr>
        <w:t>*10</w:t>
      </w:r>
      <w:r w:rsidRPr="009F42EC">
        <w:rPr>
          <w:vertAlign w:val="superscript"/>
          <w:lang w:bidi="ar-SA"/>
        </w:rPr>
        <w:t>n-2</w:t>
      </w:r>
      <w:r w:rsidRPr="009F42EC">
        <w:rPr>
          <w:lang w:bidi="ar-SA"/>
        </w:rPr>
        <w:t>…+A</w:t>
      </w:r>
      <w:r w:rsidRPr="009F42EC">
        <w:rPr>
          <w:vertAlign w:val="subscript"/>
          <w:lang w:bidi="ar-SA"/>
        </w:rPr>
        <w:t>2</w:t>
      </w:r>
      <w:r w:rsidRPr="009F42EC">
        <w:rPr>
          <w:lang w:bidi="ar-SA"/>
        </w:rPr>
        <w:t>*10</w:t>
      </w:r>
      <w:r w:rsidRPr="009F42EC">
        <w:rPr>
          <w:vertAlign w:val="superscript"/>
          <w:lang w:bidi="ar-SA"/>
        </w:rPr>
        <w:t>2</w:t>
      </w:r>
      <w:r w:rsidRPr="009F42EC">
        <w:rPr>
          <w:lang w:bidi="ar-SA"/>
        </w:rPr>
        <w:t>+A</w:t>
      </w:r>
      <w:r w:rsidRPr="009F42EC">
        <w:rPr>
          <w:vertAlign w:val="subscript"/>
          <w:lang w:bidi="ar-SA"/>
        </w:rPr>
        <w:t>1</w:t>
      </w:r>
      <w:r w:rsidRPr="009F42EC">
        <w:rPr>
          <w:lang w:bidi="ar-SA"/>
        </w:rPr>
        <w:t>*10</w:t>
      </w:r>
      <w:r w:rsidRPr="009F42EC">
        <w:rPr>
          <w:vertAlign w:val="superscript"/>
          <w:lang w:bidi="ar-SA"/>
        </w:rPr>
        <w:t xml:space="preserve">1 </w:t>
      </w:r>
      <w:r w:rsidRPr="009F42EC">
        <w:rPr>
          <w:lang w:bidi="ar-SA"/>
        </w:rPr>
        <w:t>+A</w:t>
      </w:r>
      <w:r w:rsidRPr="009F42EC">
        <w:rPr>
          <w:vertAlign w:val="subscript"/>
          <w:lang w:bidi="ar-SA"/>
        </w:rPr>
        <w:t>0</w:t>
      </w:r>
      <w:r w:rsidRPr="009F42EC">
        <w:rPr>
          <w:lang w:bidi="ar-SA"/>
        </w:rPr>
        <w:t>*10</w:t>
      </w:r>
      <w:r w:rsidRPr="009F42EC">
        <w:rPr>
          <w:vertAlign w:val="superscript"/>
          <w:lang w:bidi="ar-SA"/>
        </w:rPr>
        <w:t>0</w:t>
      </w:r>
      <w:r w:rsidRPr="009F42EC">
        <w:rPr>
          <w:lang w:bidi="ar-SA"/>
        </w:rPr>
        <w:t>+A</w:t>
      </w:r>
      <w:r w:rsidRPr="009F42EC">
        <w:rPr>
          <w:vertAlign w:val="subscript"/>
          <w:lang w:bidi="ar-SA"/>
        </w:rPr>
        <w:t>-1</w:t>
      </w:r>
      <w:r w:rsidRPr="009F42EC">
        <w:rPr>
          <w:lang w:bidi="ar-SA"/>
        </w:rPr>
        <w:t>*10</w:t>
      </w:r>
      <w:r w:rsidRPr="009F42EC">
        <w:rPr>
          <w:vertAlign w:val="superscript"/>
          <w:lang w:bidi="ar-SA"/>
        </w:rPr>
        <w:t>-1</w:t>
      </w:r>
      <w:r w:rsidRPr="009F42EC">
        <w:rPr>
          <w:lang w:bidi="ar-SA"/>
        </w:rPr>
        <w:t>+A</w:t>
      </w:r>
      <w:r w:rsidRPr="009F42EC">
        <w:rPr>
          <w:vertAlign w:val="subscript"/>
          <w:lang w:bidi="ar-SA"/>
        </w:rPr>
        <w:t>-2</w:t>
      </w:r>
      <w:r w:rsidRPr="009F42EC">
        <w:rPr>
          <w:lang w:bidi="ar-SA"/>
        </w:rPr>
        <w:t>*10</w:t>
      </w:r>
      <w:r w:rsidRPr="009F42EC">
        <w:rPr>
          <w:vertAlign w:val="superscript"/>
          <w:lang w:bidi="ar-SA"/>
        </w:rPr>
        <w:t>-2</w:t>
      </w:r>
      <w:r w:rsidRPr="009F42EC">
        <w:rPr>
          <w:lang w:bidi="ar-SA"/>
        </w:rPr>
        <w:t>……+A</w:t>
      </w:r>
      <w:r w:rsidRPr="009F42EC">
        <w:rPr>
          <w:vertAlign w:val="subscript"/>
          <w:lang w:bidi="ar-SA"/>
        </w:rPr>
        <w:t>-n</w:t>
      </w:r>
      <w:r w:rsidRPr="009F42EC">
        <w:rPr>
          <w:lang w:bidi="ar-SA"/>
        </w:rPr>
        <w:t>*10</w:t>
      </w:r>
      <w:r w:rsidRPr="009F42EC">
        <w:rPr>
          <w:vertAlign w:val="superscript"/>
          <w:lang w:bidi="ar-SA"/>
        </w:rPr>
        <w:t>-n</w:t>
      </w:r>
    </w:p>
    <w:p w:rsidR="00E37B6D" w:rsidRPr="009F42EC" w:rsidRDefault="00E37B6D" w:rsidP="002C6C41">
      <w:pPr>
        <w:autoSpaceDE w:val="0"/>
        <w:autoSpaceDN w:val="0"/>
        <w:adjustRightInd w:val="0"/>
        <w:spacing w:before="100" w:beforeAutospacing="1" w:after="0"/>
        <w:rPr>
          <w:lang w:bidi="ar-SA"/>
        </w:rPr>
      </w:pPr>
      <w:r w:rsidRPr="009F42EC">
        <w:rPr>
          <w:lang w:bidi="ar-SA"/>
        </w:rPr>
        <w:t>Digital computers use the binary (base 2) system which has only two coefficients, 0 and 1. In the binary system each coefficient A</w:t>
      </w:r>
      <w:r w:rsidRPr="009F42EC">
        <w:rPr>
          <w:vertAlign w:val="subscript"/>
          <w:lang w:bidi="ar-SA"/>
        </w:rPr>
        <w:t>k is</w:t>
      </w:r>
      <w:r w:rsidRPr="009F42EC">
        <w:rPr>
          <w:lang w:bidi="ar-SA"/>
        </w:rPr>
        <w:t xml:space="preserve"> multiplied by 2</w:t>
      </w:r>
      <w:r w:rsidRPr="009F42EC">
        <w:rPr>
          <w:vertAlign w:val="superscript"/>
          <w:lang w:bidi="ar-SA"/>
        </w:rPr>
        <w:t>k</w:t>
      </w:r>
      <w:r w:rsidRPr="009F42EC">
        <w:rPr>
          <w:lang w:bidi="ar-SA"/>
        </w:rPr>
        <w:t>. In general, a number of base or radix r with coefficients A</w:t>
      </w:r>
      <w:r w:rsidRPr="009F42EC">
        <w:rPr>
          <w:vertAlign w:val="subscript"/>
          <w:lang w:bidi="ar-SA"/>
        </w:rPr>
        <w:t>k</w:t>
      </w:r>
      <w:r w:rsidRPr="009F42EC">
        <w:rPr>
          <w:lang w:bidi="ar-SA"/>
        </w:rPr>
        <w:t xml:space="preserve"> is expressed as</w:t>
      </w:r>
    </w:p>
    <w:p w:rsidR="00E37B6D" w:rsidRPr="009F42EC" w:rsidRDefault="00E37B6D" w:rsidP="00830969">
      <w:pPr>
        <w:spacing w:before="100" w:beforeAutospacing="1" w:after="0"/>
        <w:rPr>
          <w:lang w:bidi="ar-SA"/>
        </w:rPr>
      </w:pPr>
      <w:r w:rsidRPr="009F42EC">
        <w:rPr>
          <w:lang w:bidi="ar-SA"/>
        </w:rPr>
        <w:t>A</w:t>
      </w:r>
      <w:r w:rsidRPr="009F42EC">
        <w:rPr>
          <w:vertAlign w:val="subscript"/>
          <w:lang w:bidi="ar-SA"/>
        </w:rPr>
        <w:t>n</w:t>
      </w:r>
      <w:r w:rsidRPr="009F42EC">
        <w:rPr>
          <w:lang w:bidi="ar-SA"/>
        </w:rPr>
        <w:t>.r</w:t>
      </w:r>
      <w:r w:rsidRPr="009F42EC">
        <w:rPr>
          <w:vertAlign w:val="superscript"/>
          <w:lang w:bidi="ar-SA"/>
        </w:rPr>
        <w:t>n</w:t>
      </w:r>
      <w:r w:rsidRPr="009F42EC">
        <w:rPr>
          <w:lang w:bidi="ar-SA"/>
        </w:rPr>
        <w:t>+A</w:t>
      </w:r>
      <w:r w:rsidRPr="009F42EC">
        <w:rPr>
          <w:vertAlign w:val="subscript"/>
          <w:lang w:bidi="ar-SA"/>
        </w:rPr>
        <w:t>n-1</w:t>
      </w:r>
      <w:r w:rsidRPr="009F42EC">
        <w:rPr>
          <w:lang w:bidi="ar-SA"/>
        </w:rPr>
        <w:t>.r</w:t>
      </w:r>
      <w:r w:rsidRPr="009F42EC">
        <w:rPr>
          <w:vertAlign w:val="superscript"/>
          <w:lang w:bidi="ar-SA"/>
        </w:rPr>
        <w:t>n-1</w:t>
      </w:r>
      <w:r w:rsidRPr="009F42EC">
        <w:rPr>
          <w:lang w:bidi="ar-SA"/>
        </w:rPr>
        <w:t>+A</w:t>
      </w:r>
      <w:r w:rsidRPr="009F42EC">
        <w:rPr>
          <w:vertAlign w:val="subscript"/>
          <w:lang w:bidi="ar-SA"/>
        </w:rPr>
        <w:t>n-2</w:t>
      </w:r>
      <w:r w:rsidRPr="009F42EC">
        <w:rPr>
          <w:lang w:bidi="ar-SA"/>
        </w:rPr>
        <w:t>.r</w:t>
      </w:r>
      <w:r w:rsidRPr="009F42EC">
        <w:rPr>
          <w:vertAlign w:val="superscript"/>
          <w:lang w:bidi="ar-SA"/>
        </w:rPr>
        <w:t>n-2</w:t>
      </w:r>
      <w:r w:rsidRPr="009F42EC">
        <w:rPr>
          <w:lang w:bidi="ar-SA"/>
        </w:rPr>
        <w:t>+…..+A</w:t>
      </w:r>
      <w:r w:rsidRPr="009F42EC">
        <w:rPr>
          <w:vertAlign w:val="subscript"/>
          <w:lang w:bidi="ar-SA"/>
        </w:rPr>
        <w:t>2</w:t>
      </w:r>
      <w:r w:rsidRPr="009F42EC">
        <w:rPr>
          <w:lang w:bidi="ar-SA"/>
        </w:rPr>
        <w:t>.r</w:t>
      </w:r>
      <w:r w:rsidRPr="009F42EC">
        <w:rPr>
          <w:vertAlign w:val="superscript"/>
          <w:lang w:bidi="ar-SA"/>
        </w:rPr>
        <w:t>2</w:t>
      </w:r>
      <w:r w:rsidRPr="009F42EC">
        <w:rPr>
          <w:lang w:bidi="ar-SA"/>
        </w:rPr>
        <w:t>+A</w:t>
      </w:r>
      <w:r w:rsidRPr="009F42EC">
        <w:rPr>
          <w:vertAlign w:val="subscript"/>
          <w:lang w:bidi="ar-SA"/>
        </w:rPr>
        <w:t>1</w:t>
      </w:r>
      <w:r w:rsidRPr="009F42EC">
        <w:rPr>
          <w:lang w:bidi="ar-SA"/>
        </w:rPr>
        <w:t>.r</w:t>
      </w:r>
      <w:r w:rsidRPr="009F42EC">
        <w:rPr>
          <w:vertAlign w:val="superscript"/>
          <w:lang w:bidi="ar-SA"/>
        </w:rPr>
        <w:t>1</w:t>
      </w:r>
      <w:r w:rsidRPr="009F42EC">
        <w:rPr>
          <w:lang w:bidi="ar-SA"/>
        </w:rPr>
        <w:t>+A</w:t>
      </w:r>
      <w:r w:rsidRPr="009F42EC">
        <w:rPr>
          <w:vertAlign w:val="subscript"/>
          <w:lang w:bidi="ar-SA"/>
        </w:rPr>
        <w:t>0</w:t>
      </w:r>
      <w:r w:rsidRPr="009F42EC">
        <w:rPr>
          <w:lang w:bidi="ar-SA"/>
        </w:rPr>
        <w:t>.r</w:t>
      </w:r>
      <w:r w:rsidRPr="009F42EC">
        <w:rPr>
          <w:vertAlign w:val="superscript"/>
          <w:lang w:bidi="ar-SA"/>
        </w:rPr>
        <w:t>0</w:t>
      </w:r>
      <w:r w:rsidRPr="009F42EC">
        <w:rPr>
          <w:lang w:bidi="ar-SA"/>
        </w:rPr>
        <w:t>+A</w:t>
      </w:r>
      <w:r w:rsidRPr="009F42EC">
        <w:rPr>
          <w:vertAlign w:val="subscript"/>
          <w:lang w:bidi="ar-SA"/>
        </w:rPr>
        <w:t>-1</w:t>
      </w:r>
      <w:r w:rsidRPr="009F42EC">
        <w:rPr>
          <w:lang w:bidi="ar-SA"/>
        </w:rPr>
        <w:t>.r</w:t>
      </w:r>
      <w:r w:rsidRPr="009F42EC">
        <w:rPr>
          <w:vertAlign w:val="superscript"/>
          <w:lang w:bidi="ar-SA"/>
        </w:rPr>
        <w:t>-1</w:t>
      </w:r>
      <w:r w:rsidRPr="009F42EC">
        <w:rPr>
          <w:lang w:bidi="ar-SA"/>
        </w:rPr>
        <w:t xml:space="preserve"> +…A</w:t>
      </w:r>
      <w:r w:rsidRPr="009F42EC">
        <w:rPr>
          <w:vertAlign w:val="subscript"/>
          <w:lang w:bidi="ar-SA"/>
        </w:rPr>
        <w:t>-n</w:t>
      </w:r>
      <w:r w:rsidRPr="009F42EC">
        <w:rPr>
          <w:lang w:bidi="ar-SA"/>
        </w:rPr>
        <w:t>.r</w:t>
      </w:r>
      <w:r w:rsidRPr="009F42EC">
        <w:rPr>
          <w:vertAlign w:val="superscript"/>
          <w:lang w:bidi="ar-SA"/>
        </w:rPr>
        <w:t>-n</w:t>
      </w:r>
      <w:r w:rsidRPr="009F42EC">
        <w:rPr>
          <w:lang w:bidi="ar-SA"/>
        </w:rPr>
        <w:t xml:space="preserve">     (1)</w:t>
      </w:r>
    </w:p>
    <w:p w:rsidR="00E37B6D" w:rsidRPr="009F42EC" w:rsidRDefault="00E37B6D" w:rsidP="00830969">
      <w:pPr>
        <w:autoSpaceDE w:val="0"/>
        <w:autoSpaceDN w:val="0"/>
        <w:adjustRightInd w:val="0"/>
        <w:spacing w:before="100" w:beforeAutospacing="1" w:after="0"/>
        <w:rPr>
          <w:lang w:bidi="ar-SA"/>
        </w:rPr>
      </w:pPr>
      <w:r w:rsidRPr="009F42EC">
        <w:rPr>
          <w:lang w:bidi="ar-SA"/>
        </w:rPr>
        <w:t>The number 110010.01 could be interpreted as a binary or decimal or any other base number since the coefficients 0 and 1 are valid in any number with base 2 or above. Therefore, it is a recommended practice to enclose the number in parenthesis and write a subscript representing the base of the number. Thus, if the number 110010.01 is binary, it is denoted as (110010.01)</w:t>
      </w:r>
      <w:r w:rsidRPr="009F42EC">
        <w:rPr>
          <w:vertAlign w:val="subscript"/>
          <w:lang w:bidi="ar-SA"/>
        </w:rPr>
        <w:t>2</w:t>
      </w:r>
    </w:p>
    <w:p w:rsidR="00E37B6D" w:rsidRPr="009F42EC" w:rsidRDefault="00E37B6D" w:rsidP="002C6C41">
      <w:pPr>
        <w:autoSpaceDE w:val="0"/>
        <w:autoSpaceDN w:val="0"/>
        <w:adjustRightInd w:val="0"/>
        <w:spacing w:after="0"/>
        <w:rPr>
          <w:lang w:bidi="ar-SA"/>
        </w:rPr>
      </w:pPr>
      <w:r w:rsidRPr="009F42EC">
        <w:rPr>
          <w:lang w:bidi="ar-SA"/>
        </w:rPr>
        <w:t>But if it is a decimal number, it should be denoted as (110010.01)</w:t>
      </w:r>
      <w:r w:rsidRPr="009F42EC">
        <w:rPr>
          <w:vertAlign w:val="subscript"/>
          <w:lang w:bidi="ar-SA"/>
        </w:rPr>
        <w:t>10</w:t>
      </w:r>
    </w:p>
    <w:p w:rsidR="00E37B6D" w:rsidRPr="009F42EC" w:rsidRDefault="00E37B6D" w:rsidP="002C6C41">
      <w:pPr>
        <w:autoSpaceDE w:val="0"/>
        <w:autoSpaceDN w:val="0"/>
        <w:adjustRightInd w:val="0"/>
        <w:spacing w:after="0"/>
        <w:rPr>
          <w:lang w:bidi="ar-SA"/>
        </w:rPr>
      </w:pPr>
      <w:r w:rsidRPr="009F42EC">
        <w:rPr>
          <w:lang w:bidi="ar-SA"/>
        </w:rPr>
        <w:t>Two other numbers of interests are the octal (base 8) and hexadecimal (base 16).</w:t>
      </w:r>
    </w:p>
    <w:p w:rsidR="00E37B6D" w:rsidRPr="009F42EC" w:rsidRDefault="00E37B6D" w:rsidP="002C6C41">
      <w:pPr>
        <w:autoSpaceDE w:val="0"/>
        <w:autoSpaceDN w:val="0"/>
        <w:adjustRightInd w:val="0"/>
        <w:spacing w:before="100" w:beforeAutospacing="1" w:after="0"/>
        <w:rPr>
          <w:lang w:bidi="ar-SA"/>
        </w:rPr>
      </w:pPr>
      <w:r w:rsidRPr="009F42EC">
        <w:rPr>
          <w:lang w:bidi="ar-SA"/>
        </w:rPr>
        <w:t>The octal system uses the coefficients 0 through 7. Thus, the number5467.42 can be either an octal number or a decimal number. Accordingly, if it is an octal number, it must be denoted as (5467.42)</w:t>
      </w:r>
      <w:r w:rsidRPr="009F42EC">
        <w:rPr>
          <w:vertAlign w:val="subscript"/>
          <w:lang w:bidi="ar-SA"/>
        </w:rPr>
        <w:t>8</w:t>
      </w:r>
      <w:r w:rsidRPr="009F42EC">
        <w:rPr>
          <w:lang w:bidi="ar-SA"/>
        </w:rPr>
        <w:t>. But if it is a decimal number, it must be denoted as (5467.42)</w:t>
      </w:r>
      <w:r w:rsidRPr="009F42EC">
        <w:rPr>
          <w:vertAlign w:val="subscript"/>
          <w:lang w:bidi="ar-SA"/>
        </w:rPr>
        <w:t>10</w:t>
      </w:r>
      <w:r w:rsidRPr="009F42EC">
        <w:rPr>
          <w:lang w:bidi="ar-SA"/>
        </w:rPr>
        <w:t xml:space="preserve">. The hexadecimal number system uses the numbers 0,1, 2,3, 4,5,6, 7, 8, and 9 and for the remaining six numbers uses the letters A, B, C, D, E, and F corresponding to the decimal numbers 10, 11, 12, 13, 14, and 15 respectively. </w:t>
      </w:r>
    </w:p>
    <w:p w:rsidR="00E37B6D" w:rsidRPr="009F42EC" w:rsidRDefault="00E37B6D" w:rsidP="00C2308C">
      <w:pPr>
        <w:pStyle w:val="ListParagraph"/>
        <w:numPr>
          <w:ilvl w:val="0"/>
          <w:numId w:val="96"/>
        </w:numPr>
        <w:spacing w:before="120" w:after="0"/>
        <w:ind w:left="792"/>
        <w:rPr>
          <w:b/>
          <w:bCs/>
        </w:rPr>
      </w:pPr>
      <w:bookmarkStart w:id="33" w:name="_Toc148088117"/>
      <w:r w:rsidRPr="009F42EC">
        <w:rPr>
          <w:b/>
          <w:bCs/>
        </w:rPr>
        <w:lastRenderedPageBreak/>
        <w:t>Binary Number System</w:t>
      </w:r>
      <w:bookmarkEnd w:id="33"/>
    </w:p>
    <w:p w:rsidR="00E37B6D" w:rsidRPr="009F42EC" w:rsidRDefault="00E37B6D" w:rsidP="00C3279A">
      <w:pPr>
        <w:spacing w:after="0"/>
      </w:pPr>
      <w:bookmarkStart w:id="34" w:name="_Toc148082599"/>
      <w:bookmarkStart w:id="35" w:name="_Toc148088118"/>
      <w:bookmarkStart w:id="36" w:name="_Toc148090493"/>
      <w:bookmarkStart w:id="37" w:name="_Toc148090599"/>
      <w:r w:rsidRPr="009F42EC">
        <w:t>Binary is a number system used by digital devices like computers, cd players, etc. Binary is Base 2 unlike our counting system decimal which is Base 10 (denary). In other words, Binary has only 2 different numerals (0 and 1), unlike Decimal which has 10 numerals (0, 1, 2,3,4,5,6,7,8 and 9). Here is an example of a binary number: 10011100.</w:t>
      </w:r>
      <w:bookmarkEnd w:id="34"/>
      <w:bookmarkEnd w:id="35"/>
      <w:bookmarkEnd w:id="36"/>
      <w:bookmarkEnd w:id="37"/>
    </w:p>
    <w:p w:rsidR="00E37B6D" w:rsidRPr="009F42EC" w:rsidRDefault="00E37B6D" w:rsidP="00C3279A">
      <w:pPr>
        <w:spacing w:after="0"/>
      </w:pPr>
    </w:p>
    <w:p w:rsidR="00E37B6D" w:rsidRPr="009F42EC" w:rsidRDefault="00E37B6D" w:rsidP="00C3279A">
      <w:pPr>
        <w:spacing w:after="0"/>
      </w:pPr>
      <w:bookmarkStart w:id="38" w:name="_Toc148082600"/>
      <w:bookmarkStart w:id="39" w:name="_Toc148088119"/>
      <w:bookmarkStart w:id="40" w:name="_Toc148090494"/>
      <w:bookmarkStart w:id="41" w:name="_Toc148090600"/>
      <w:r w:rsidRPr="009F42EC">
        <w:t>The bit on the far right (in this case a zero) is known as the Least significant bit (LSB), and the bit on the far left (in this case a 1) is known as the Most significant bit (MSB).</w:t>
      </w:r>
      <w:bookmarkEnd w:id="38"/>
      <w:bookmarkEnd w:id="39"/>
      <w:bookmarkEnd w:id="40"/>
      <w:bookmarkEnd w:id="41"/>
    </w:p>
    <w:p w:rsidR="00411405" w:rsidRPr="009F42EC" w:rsidRDefault="00E37B6D" w:rsidP="00275B20">
      <w:pPr>
        <w:spacing w:after="0"/>
      </w:pPr>
      <w:bookmarkStart w:id="42" w:name="_Toc148082601"/>
      <w:bookmarkStart w:id="43" w:name="_Toc148088120"/>
      <w:bookmarkStart w:id="44" w:name="_Toc148090495"/>
      <w:bookmarkStart w:id="45" w:name="_Toc148090601"/>
      <w:r w:rsidRPr="009F42EC">
        <w:t>For example: 1012 is a binary number and 10110 is a decimal (denary) value.</w:t>
      </w:r>
      <w:bookmarkEnd w:id="42"/>
      <w:bookmarkEnd w:id="43"/>
      <w:bookmarkEnd w:id="44"/>
      <w:bookmarkEnd w:id="45"/>
    </w:p>
    <w:p w:rsidR="00411405" w:rsidRPr="009F42EC" w:rsidRDefault="00411405" w:rsidP="004C0117">
      <w:pPr>
        <w:pStyle w:val="Heading1"/>
        <w:framePr w:wrap="around"/>
        <w:rPr>
          <w:color w:val="auto"/>
        </w:rPr>
      </w:pPr>
    </w:p>
    <w:p w:rsidR="00E37B6D" w:rsidRPr="009F42EC" w:rsidRDefault="00411405" w:rsidP="00C2308C">
      <w:pPr>
        <w:pStyle w:val="ListParagraph"/>
        <w:numPr>
          <w:ilvl w:val="0"/>
          <w:numId w:val="96"/>
        </w:numPr>
        <w:spacing w:before="240" w:after="0"/>
        <w:ind w:left="792"/>
        <w:rPr>
          <w:b/>
          <w:bCs/>
        </w:rPr>
      </w:pPr>
      <w:bookmarkStart w:id="46" w:name="_Toc148088121"/>
      <w:r w:rsidRPr="009F42EC">
        <w:rPr>
          <w:b/>
          <w:bCs/>
        </w:rPr>
        <w:t xml:space="preserve"> </w:t>
      </w:r>
      <w:r w:rsidR="00E37B6D" w:rsidRPr="009F42EC">
        <w:rPr>
          <w:b/>
          <w:bCs/>
        </w:rPr>
        <w:t>Octal Number System</w:t>
      </w:r>
      <w:bookmarkEnd w:id="46"/>
    </w:p>
    <w:p w:rsidR="00E37B6D" w:rsidRPr="009F42EC" w:rsidRDefault="00E37B6D" w:rsidP="00C3279A">
      <w:pPr>
        <w:spacing w:after="0"/>
      </w:pPr>
      <w:bookmarkStart w:id="47" w:name="_Toc148082603"/>
      <w:bookmarkStart w:id="48" w:name="_Toc148088122"/>
      <w:bookmarkStart w:id="49" w:name="_Toc148090496"/>
      <w:bookmarkStart w:id="50" w:name="_Toc148090602"/>
      <w:r w:rsidRPr="009F42EC">
        <w:t>Although this was once a popular number base, especially in the Digital Equipment Corporation PDP/8 and other old computer systems, it is rarely used today. The Octal system is based on the binary system with a 3-bit boundary.</w:t>
      </w:r>
      <w:bookmarkEnd w:id="47"/>
      <w:bookmarkEnd w:id="48"/>
      <w:bookmarkEnd w:id="49"/>
      <w:bookmarkEnd w:id="50"/>
    </w:p>
    <w:p w:rsidR="00E37B6D" w:rsidRPr="009F42EC" w:rsidRDefault="00E37B6D" w:rsidP="00C3279A">
      <w:pPr>
        <w:spacing w:after="0"/>
      </w:pPr>
      <w:bookmarkStart w:id="51" w:name="_Toc148088123"/>
      <w:bookmarkStart w:id="52" w:name="_Toc148090497"/>
      <w:bookmarkStart w:id="53" w:name="_Toc148090603"/>
      <w:r w:rsidRPr="009F42EC">
        <w:t>The Octal Number System:</w:t>
      </w:r>
      <w:bookmarkEnd w:id="51"/>
      <w:bookmarkEnd w:id="52"/>
      <w:bookmarkEnd w:id="53"/>
    </w:p>
    <w:p w:rsidR="00B247CB" w:rsidRPr="009F42EC" w:rsidRDefault="00E37B6D" w:rsidP="00C3279A">
      <w:pPr>
        <w:spacing w:after="0"/>
      </w:pPr>
      <w:bookmarkStart w:id="54" w:name="_Toc148082605"/>
      <w:bookmarkStart w:id="55" w:name="_Toc148088124"/>
      <w:bookmarkStart w:id="56" w:name="_Toc148090498"/>
      <w:bookmarkStart w:id="57" w:name="_Toc148090604"/>
      <w:r w:rsidRPr="009F42EC">
        <w:t>Uses base 8 Includes only the digits 0 through 7 (any other digit would make the number an invalid octal number).</w:t>
      </w:r>
      <w:bookmarkEnd w:id="54"/>
      <w:bookmarkEnd w:id="55"/>
      <w:bookmarkEnd w:id="56"/>
      <w:bookmarkEnd w:id="57"/>
    </w:p>
    <w:p w:rsidR="00E37B6D" w:rsidRPr="009F42EC" w:rsidRDefault="00E37B6D" w:rsidP="00C2308C">
      <w:pPr>
        <w:pStyle w:val="ListParagraph"/>
        <w:numPr>
          <w:ilvl w:val="0"/>
          <w:numId w:val="96"/>
        </w:numPr>
        <w:tabs>
          <w:tab w:val="center" w:pos="360"/>
        </w:tabs>
        <w:spacing w:before="240" w:after="0"/>
        <w:ind w:left="792"/>
        <w:rPr>
          <w:b/>
          <w:bCs/>
        </w:rPr>
      </w:pPr>
      <w:bookmarkStart w:id="58" w:name="_Toc148088125"/>
      <w:r w:rsidRPr="009F42EC">
        <w:rPr>
          <w:b/>
          <w:bCs/>
        </w:rPr>
        <w:t>Hexadecimal Number System</w:t>
      </w:r>
      <w:bookmarkEnd w:id="58"/>
    </w:p>
    <w:p w:rsidR="00E37B6D" w:rsidRPr="009F42EC" w:rsidRDefault="00E37B6D" w:rsidP="00FE0FF6">
      <w:pPr>
        <w:spacing w:before="100" w:beforeAutospacing="1" w:after="0"/>
      </w:pPr>
      <w:bookmarkStart w:id="59" w:name="_Toc148082607"/>
      <w:bookmarkStart w:id="60" w:name="_Toc148088126"/>
      <w:bookmarkStart w:id="61" w:name="_Toc148090499"/>
      <w:bookmarkStart w:id="62" w:name="_Toc148090605"/>
      <w:r w:rsidRPr="009F42EC">
        <w:t>Binary is an effective number system for computers because it is easy to implement with digital electronics. It is inefficient for humans to use binary, however, because it requires so many digits to represent a number. The number 76, for example, takes only two digits to write in decimal, yet takes seven digits to write in binary (1001100). To overcome this limitation, the hexadecimal number system was developed. Hexadecimal is more compact than binary but is still based on the digital nature of computers.</w:t>
      </w:r>
      <w:bookmarkEnd w:id="59"/>
      <w:bookmarkEnd w:id="60"/>
      <w:bookmarkEnd w:id="61"/>
      <w:bookmarkEnd w:id="62"/>
    </w:p>
    <w:p w:rsidR="004D7D16" w:rsidRPr="009F42EC" w:rsidRDefault="00E37B6D" w:rsidP="00FE0FF6">
      <w:pPr>
        <w:spacing w:before="100" w:beforeAutospacing="1" w:after="0"/>
      </w:pPr>
      <w:bookmarkStart w:id="63" w:name="_Toc148082608"/>
      <w:bookmarkStart w:id="64" w:name="_Toc148088127"/>
      <w:bookmarkStart w:id="65" w:name="_Toc148090500"/>
      <w:bookmarkStart w:id="66" w:name="_Toc148090606"/>
      <w:r w:rsidRPr="009F42EC">
        <w:t xml:space="preserve">Hexadecimal works in the same way as binary and decimal, but it uses sixteen digits instead of two or ten. Since the western alphabet contains only ten digits, hexadecimal uses the letters A-F to represent </w:t>
      </w:r>
      <w:r w:rsidR="00D90726" w:rsidRPr="009F42EC">
        <w:t>the digits ten through fifteen.</w:t>
      </w:r>
      <w:bookmarkEnd w:id="63"/>
      <w:bookmarkEnd w:id="64"/>
      <w:bookmarkEnd w:id="65"/>
      <w:bookmarkEnd w:id="66"/>
    </w:p>
    <w:p w:rsidR="00AD0F46" w:rsidRPr="009F42EC" w:rsidRDefault="00AD0F46" w:rsidP="00C3279A"/>
    <w:p w:rsidR="00830969" w:rsidRPr="009F42EC" w:rsidRDefault="00830969" w:rsidP="00830969">
      <w:pPr>
        <w:pStyle w:val="Heading1"/>
        <w:framePr w:wrap="around"/>
        <w:rPr>
          <w:color w:val="auto"/>
          <w:lang w:bidi="en-US"/>
        </w:rPr>
      </w:pPr>
    </w:p>
    <w:p w:rsidR="00AD0F46" w:rsidRPr="009F42EC" w:rsidRDefault="00AD0F46" w:rsidP="004C0117">
      <w:pPr>
        <w:pStyle w:val="Heading1"/>
        <w:framePr w:wrap="around"/>
        <w:rPr>
          <w:color w:val="auto"/>
        </w:rPr>
      </w:pPr>
    </w:p>
    <w:p w:rsidR="00E37B6D" w:rsidRPr="009F42EC" w:rsidRDefault="00E37B6D" w:rsidP="00830969">
      <w:pPr>
        <w:jc w:val="center"/>
        <w:rPr>
          <w:b/>
          <w:bCs/>
          <w:i/>
          <w:iCs/>
          <w:lang w:bidi="ar-SA"/>
        </w:rPr>
      </w:pPr>
      <w:r w:rsidRPr="009F42EC">
        <w:rPr>
          <w:b/>
          <w:bCs/>
          <w:lang w:bidi="ar-SA"/>
        </w:rPr>
        <w:lastRenderedPageBreak/>
        <w:t>TABLE 1.1; The first 16 decimal, binary, octal, and hexadecimal numbers</w:t>
      </w:r>
    </w:p>
    <w:tbl>
      <w:tblPr>
        <w:tblW w:w="7830" w:type="dxa"/>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20"/>
        <w:gridCol w:w="1890"/>
        <w:gridCol w:w="1980"/>
        <w:gridCol w:w="2340"/>
      </w:tblGrid>
      <w:tr w:rsidR="009F42EC" w:rsidRPr="009F42EC" w:rsidTr="00FE0FF6">
        <w:trPr>
          <w:trHeight w:val="899"/>
        </w:trPr>
        <w:tc>
          <w:tcPr>
            <w:tcW w:w="1620" w:type="dxa"/>
          </w:tcPr>
          <w:p w:rsidR="00E37B6D" w:rsidRPr="009F42EC" w:rsidRDefault="00E37B6D" w:rsidP="00C3279A">
            <w:pPr>
              <w:autoSpaceDE w:val="0"/>
              <w:autoSpaceDN w:val="0"/>
              <w:adjustRightInd w:val="0"/>
              <w:spacing w:after="0"/>
              <w:jc w:val="center"/>
              <w:rPr>
                <w:lang w:bidi="ar-SA"/>
              </w:rPr>
            </w:pPr>
            <w:r w:rsidRPr="009F42EC">
              <w:rPr>
                <w:lang w:bidi="ar-SA"/>
              </w:rPr>
              <w:t>Decimal</w:t>
            </w:r>
          </w:p>
          <w:p w:rsidR="00E37B6D" w:rsidRPr="009F42EC" w:rsidRDefault="00FE0FF6" w:rsidP="00FE0FF6">
            <w:pPr>
              <w:autoSpaceDE w:val="0"/>
              <w:autoSpaceDN w:val="0"/>
              <w:adjustRightInd w:val="0"/>
              <w:spacing w:after="0"/>
              <w:jc w:val="center"/>
              <w:rPr>
                <w:lang w:bidi="ar-SA"/>
              </w:rPr>
            </w:pPr>
            <w:r w:rsidRPr="009F42EC">
              <w:rPr>
                <w:lang w:bidi="ar-SA"/>
              </w:rPr>
              <w:t>(Base 10)</w:t>
            </w:r>
          </w:p>
        </w:tc>
        <w:tc>
          <w:tcPr>
            <w:tcW w:w="1890" w:type="dxa"/>
          </w:tcPr>
          <w:p w:rsidR="00E37B6D" w:rsidRPr="009F42EC" w:rsidRDefault="00E37B6D" w:rsidP="00C3279A">
            <w:pPr>
              <w:autoSpaceDE w:val="0"/>
              <w:autoSpaceDN w:val="0"/>
              <w:adjustRightInd w:val="0"/>
              <w:spacing w:after="0"/>
              <w:jc w:val="center"/>
              <w:rPr>
                <w:lang w:bidi="ar-SA"/>
              </w:rPr>
            </w:pPr>
            <w:r w:rsidRPr="009F42EC">
              <w:rPr>
                <w:lang w:bidi="ar-SA"/>
              </w:rPr>
              <w:t>Binary</w:t>
            </w:r>
          </w:p>
          <w:p w:rsidR="00E37B6D" w:rsidRPr="009F42EC" w:rsidRDefault="00FE0FF6" w:rsidP="00FE0FF6">
            <w:pPr>
              <w:autoSpaceDE w:val="0"/>
              <w:autoSpaceDN w:val="0"/>
              <w:adjustRightInd w:val="0"/>
              <w:spacing w:after="0"/>
              <w:jc w:val="center"/>
              <w:rPr>
                <w:lang w:bidi="ar-SA"/>
              </w:rPr>
            </w:pPr>
            <w:r w:rsidRPr="009F42EC">
              <w:rPr>
                <w:lang w:bidi="ar-SA"/>
              </w:rPr>
              <w:t>(Base 2)</w:t>
            </w:r>
          </w:p>
        </w:tc>
        <w:tc>
          <w:tcPr>
            <w:tcW w:w="1980" w:type="dxa"/>
          </w:tcPr>
          <w:p w:rsidR="00E37B6D" w:rsidRPr="009F42EC" w:rsidRDefault="00E37B6D" w:rsidP="00C3279A">
            <w:pPr>
              <w:autoSpaceDE w:val="0"/>
              <w:autoSpaceDN w:val="0"/>
              <w:adjustRightInd w:val="0"/>
              <w:spacing w:after="0"/>
              <w:jc w:val="center"/>
              <w:rPr>
                <w:lang w:bidi="ar-SA"/>
              </w:rPr>
            </w:pPr>
            <w:r w:rsidRPr="009F42EC">
              <w:rPr>
                <w:lang w:bidi="ar-SA"/>
              </w:rPr>
              <w:t>Octal</w:t>
            </w:r>
          </w:p>
          <w:p w:rsidR="00FE0FF6" w:rsidRPr="009F42EC" w:rsidRDefault="00FE0FF6" w:rsidP="00FE0FF6">
            <w:pPr>
              <w:autoSpaceDE w:val="0"/>
              <w:autoSpaceDN w:val="0"/>
              <w:adjustRightInd w:val="0"/>
              <w:spacing w:after="0"/>
              <w:jc w:val="center"/>
              <w:rPr>
                <w:lang w:bidi="ar-SA"/>
              </w:rPr>
            </w:pPr>
            <w:r w:rsidRPr="009F42EC">
              <w:rPr>
                <w:lang w:bidi="ar-SA"/>
              </w:rPr>
              <w:t>(Base 8)</w:t>
            </w:r>
          </w:p>
        </w:tc>
        <w:tc>
          <w:tcPr>
            <w:tcW w:w="2340" w:type="dxa"/>
          </w:tcPr>
          <w:p w:rsidR="00E37B6D" w:rsidRPr="009F42EC" w:rsidRDefault="00E37B6D" w:rsidP="00C3279A">
            <w:pPr>
              <w:autoSpaceDE w:val="0"/>
              <w:autoSpaceDN w:val="0"/>
              <w:adjustRightInd w:val="0"/>
              <w:spacing w:after="0"/>
              <w:jc w:val="center"/>
              <w:rPr>
                <w:lang w:bidi="ar-SA"/>
              </w:rPr>
            </w:pPr>
            <w:r w:rsidRPr="009F42EC">
              <w:rPr>
                <w:lang w:bidi="ar-SA"/>
              </w:rPr>
              <w:t>Hexadecimal</w:t>
            </w:r>
          </w:p>
          <w:p w:rsidR="00E37B6D" w:rsidRPr="009F42EC" w:rsidRDefault="00E37B6D" w:rsidP="00C3279A">
            <w:pPr>
              <w:spacing w:after="0"/>
              <w:jc w:val="center"/>
              <w:rPr>
                <w:lang w:bidi="ar-SA"/>
              </w:rPr>
            </w:pPr>
            <w:r w:rsidRPr="009F42EC">
              <w:rPr>
                <w:lang w:bidi="ar-SA"/>
              </w:rPr>
              <w:t>(Base 16)</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0</w:t>
            </w:r>
          </w:p>
        </w:tc>
        <w:tc>
          <w:tcPr>
            <w:tcW w:w="1890" w:type="dxa"/>
          </w:tcPr>
          <w:p w:rsidR="00E37B6D" w:rsidRPr="009F42EC" w:rsidRDefault="00E37B6D" w:rsidP="00C3279A">
            <w:pPr>
              <w:spacing w:after="0"/>
              <w:jc w:val="center"/>
              <w:rPr>
                <w:lang w:bidi="ar-SA"/>
              </w:rPr>
            </w:pPr>
            <w:r w:rsidRPr="009F42EC">
              <w:rPr>
                <w:lang w:bidi="ar-SA"/>
              </w:rPr>
              <w:t>0</w:t>
            </w:r>
          </w:p>
        </w:tc>
        <w:tc>
          <w:tcPr>
            <w:tcW w:w="1980" w:type="dxa"/>
          </w:tcPr>
          <w:p w:rsidR="00E37B6D" w:rsidRPr="009F42EC" w:rsidRDefault="00E37B6D" w:rsidP="00C3279A">
            <w:pPr>
              <w:spacing w:after="0"/>
              <w:jc w:val="center"/>
              <w:rPr>
                <w:lang w:bidi="ar-SA"/>
              </w:rPr>
            </w:pPr>
            <w:r w:rsidRPr="009F42EC">
              <w:rPr>
                <w:lang w:bidi="ar-SA"/>
              </w:rPr>
              <w:t>0</w:t>
            </w:r>
          </w:p>
        </w:tc>
        <w:tc>
          <w:tcPr>
            <w:tcW w:w="2340" w:type="dxa"/>
          </w:tcPr>
          <w:p w:rsidR="00E37B6D" w:rsidRPr="009F42EC" w:rsidRDefault="00E37B6D" w:rsidP="00C3279A">
            <w:pPr>
              <w:spacing w:after="0"/>
              <w:jc w:val="center"/>
              <w:rPr>
                <w:lang w:bidi="ar-SA"/>
              </w:rPr>
            </w:pPr>
            <w:r w:rsidRPr="009F42EC">
              <w:rPr>
                <w:lang w:bidi="ar-SA"/>
              </w:rPr>
              <w:t>0</w:t>
            </w:r>
          </w:p>
        </w:tc>
      </w:tr>
      <w:tr w:rsidR="009F42EC" w:rsidRPr="009F42EC" w:rsidTr="00E61101">
        <w:trPr>
          <w:trHeight w:val="372"/>
        </w:trPr>
        <w:tc>
          <w:tcPr>
            <w:tcW w:w="1620" w:type="dxa"/>
          </w:tcPr>
          <w:p w:rsidR="00E37B6D" w:rsidRPr="009F42EC" w:rsidRDefault="00E37B6D" w:rsidP="00C3279A">
            <w:pPr>
              <w:spacing w:after="0"/>
              <w:jc w:val="center"/>
              <w:rPr>
                <w:lang w:bidi="ar-SA"/>
              </w:rPr>
            </w:pPr>
            <w:r w:rsidRPr="009F42EC">
              <w:rPr>
                <w:lang w:bidi="ar-SA"/>
              </w:rPr>
              <w:t>1</w:t>
            </w:r>
          </w:p>
        </w:tc>
        <w:tc>
          <w:tcPr>
            <w:tcW w:w="1890" w:type="dxa"/>
          </w:tcPr>
          <w:p w:rsidR="00E37B6D" w:rsidRPr="009F42EC" w:rsidRDefault="00E37B6D" w:rsidP="00C3279A">
            <w:pPr>
              <w:spacing w:after="0"/>
              <w:jc w:val="center"/>
              <w:rPr>
                <w:lang w:bidi="ar-SA"/>
              </w:rPr>
            </w:pPr>
            <w:r w:rsidRPr="009F42EC">
              <w:rPr>
                <w:lang w:bidi="ar-SA"/>
              </w:rPr>
              <w:t>1</w:t>
            </w:r>
          </w:p>
        </w:tc>
        <w:tc>
          <w:tcPr>
            <w:tcW w:w="1980" w:type="dxa"/>
          </w:tcPr>
          <w:p w:rsidR="00E37B6D" w:rsidRPr="009F42EC" w:rsidRDefault="00E37B6D" w:rsidP="00C3279A">
            <w:pPr>
              <w:spacing w:after="0"/>
              <w:jc w:val="center"/>
              <w:rPr>
                <w:lang w:bidi="ar-SA"/>
              </w:rPr>
            </w:pPr>
            <w:r w:rsidRPr="009F42EC">
              <w:rPr>
                <w:lang w:bidi="ar-SA"/>
              </w:rPr>
              <w:t>1</w:t>
            </w:r>
          </w:p>
        </w:tc>
        <w:tc>
          <w:tcPr>
            <w:tcW w:w="2340" w:type="dxa"/>
          </w:tcPr>
          <w:p w:rsidR="00E37B6D" w:rsidRPr="009F42EC" w:rsidRDefault="00E37B6D" w:rsidP="00C3279A">
            <w:pPr>
              <w:spacing w:after="0"/>
              <w:jc w:val="center"/>
              <w:rPr>
                <w:lang w:bidi="ar-SA"/>
              </w:rPr>
            </w:pPr>
            <w:r w:rsidRPr="009F42EC">
              <w:rPr>
                <w:lang w:bidi="ar-SA"/>
              </w:rPr>
              <w:t>1</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2</w:t>
            </w:r>
          </w:p>
        </w:tc>
        <w:tc>
          <w:tcPr>
            <w:tcW w:w="1890" w:type="dxa"/>
          </w:tcPr>
          <w:p w:rsidR="00E37B6D" w:rsidRPr="009F42EC" w:rsidRDefault="00E37B6D" w:rsidP="00C3279A">
            <w:pPr>
              <w:spacing w:after="0"/>
              <w:jc w:val="center"/>
              <w:rPr>
                <w:lang w:bidi="ar-SA"/>
              </w:rPr>
            </w:pPr>
            <w:r w:rsidRPr="009F42EC">
              <w:rPr>
                <w:lang w:bidi="ar-SA"/>
              </w:rPr>
              <w:t>10</w:t>
            </w:r>
          </w:p>
        </w:tc>
        <w:tc>
          <w:tcPr>
            <w:tcW w:w="1980" w:type="dxa"/>
          </w:tcPr>
          <w:p w:rsidR="00E37B6D" w:rsidRPr="009F42EC" w:rsidRDefault="00E37B6D" w:rsidP="00C3279A">
            <w:pPr>
              <w:spacing w:after="0"/>
              <w:jc w:val="center"/>
              <w:rPr>
                <w:lang w:bidi="ar-SA"/>
              </w:rPr>
            </w:pPr>
            <w:r w:rsidRPr="009F42EC">
              <w:rPr>
                <w:lang w:bidi="ar-SA"/>
              </w:rPr>
              <w:t>2</w:t>
            </w:r>
          </w:p>
        </w:tc>
        <w:tc>
          <w:tcPr>
            <w:tcW w:w="2340" w:type="dxa"/>
          </w:tcPr>
          <w:p w:rsidR="00E37B6D" w:rsidRPr="009F42EC" w:rsidRDefault="00E37B6D" w:rsidP="00C3279A">
            <w:pPr>
              <w:spacing w:after="0"/>
              <w:jc w:val="center"/>
              <w:rPr>
                <w:lang w:bidi="ar-SA"/>
              </w:rPr>
            </w:pPr>
            <w:r w:rsidRPr="009F42EC">
              <w:rPr>
                <w:lang w:bidi="ar-SA"/>
              </w:rPr>
              <w:t>2</w:t>
            </w:r>
          </w:p>
        </w:tc>
      </w:tr>
      <w:tr w:rsidR="009F42EC" w:rsidRPr="009F42EC" w:rsidTr="00E61101">
        <w:trPr>
          <w:trHeight w:val="372"/>
        </w:trPr>
        <w:tc>
          <w:tcPr>
            <w:tcW w:w="1620" w:type="dxa"/>
          </w:tcPr>
          <w:p w:rsidR="00E37B6D" w:rsidRPr="009F42EC" w:rsidRDefault="00E37B6D" w:rsidP="00C3279A">
            <w:pPr>
              <w:spacing w:after="0"/>
              <w:jc w:val="center"/>
              <w:rPr>
                <w:lang w:bidi="ar-SA"/>
              </w:rPr>
            </w:pPr>
            <w:r w:rsidRPr="009F42EC">
              <w:rPr>
                <w:lang w:bidi="ar-SA"/>
              </w:rPr>
              <w:t>3</w:t>
            </w:r>
          </w:p>
        </w:tc>
        <w:tc>
          <w:tcPr>
            <w:tcW w:w="1890" w:type="dxa"/>
          </w:tcPr>
          <w:p w:rsidR="00E37B6D" w:rsidRPr="009F42EC" w:rsidRDefault="00E37B6D" w:rsidP="00C3279A">
            <w:pPr>
              <w:spacing w:after="0"/>
              <w:jc w:val="center"/>
              <w:rPr>
                <w:lang w:bidi="ar-SA"/>
              </w:rPr>
            </w:pPr>
            <w:r w:rsidRPr="009F42EC">
              <w:rPr>
                <w:lang w:bidi="ar-SA"/>
              </w:rPr>
              <w:t>11</w:t>
            </w:r>
          </w:p>
        </w:tc>
        <w:tc>
          <w:tcPr>
            <w:tcW w:w="1980" w:type="dxa"/>
          </w:tcPr>
          <w:p w:rsidR="00E37B6D" w:rsidRPr="009F42EC" w:rsidRDefault="00E37B6D" w:rsidP="00C3279A">
            <w:pPr>
              <w:spacing w:after="0"/>
              <w:jc w:val="center"/>
              <w:rPr>
                <w:lang w:bidi="ar-SA"/>
              </w:rPr>
            </w:pPr>
            <w:r w:rsidRPr="009F42EC">
              <w:rPr>
                <w:lang w:bidi="ar-SA"/>
              </w:rPr>
              <w:t>3</w:t>
            </w:r>
          </w:p>
        </w:tc>
        <w:tc>
          <w:tcPr>
            <w:tcW w:w="2340" w:type="dxa"/>
          </w:tcPr>
          <w:p w:rsidR="00E37B6D" w:rsidRPr="009F42EC" w:rsidRDefault="00E37B6D" w:rsidP="00C3279A">
            <w:pPr>
              <w:spacing w:after="0"/>
              <w:jc w:val="center"/>
              <w:rPr>
                <w:lang w:bidi="ar-SA"/>
              </w:rPr>
            </w:pPr>
            <w:r w:rsidRPr="009F42EC">
              <w:rPr>
                <w:lang w:bidi="ar-SA"/>
              </w:rPr>
              <w:t>3</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4</w:t>
            </w:r>
          </w:p>
        </w:tc>
        <w:tc>
          <w:tcPr>
            <w:tcW w:w="1890" w:type="dxa"/>
          </w:tcPr>
          <w:p w:rsidR="00E37B6D" w:rsidRPr="009F42EC" w:rsidRDefault="00E37B6D" w:rsidP="00C3279A">
            <w:pPr>
              <w:spacing w:after="0"/>
              <w:jc w:val="center"/>
              <w:rPr>
                <w:lang w:bidi="ar-SA"/>
              </w:rPr>
            </w:pPr>
            <w:r w:rsidRPr="009F42EC">
              <w:rPr>
                <w:lang w:bidi="ar-SA"/>
              </w:rPr>
              <w:t>100</w:t>
            </w:r>
          </w:p>
        </w:tc>
        <w:tc>
          <w:tcPr>
            <w:tcW w:w="1980" w:type="dxa"/>
          </w:tcPr>
          <w:p w:rsidR="00E37B6D" w:rsidRPr="009F42EC" w:rsidRDefault="00E37B6D" w:rsidP="00C3279A">
            <w:pPr>
              <w:spacing w:after="0"/>
              <w:jc w:val="center"/>
              <w:rPr>
                <w:lang w:bidi="ar-SA"/>
              </w:rPr>
            </w:pPr>
            <w:r w:rsidRPr="009F42EC">
              <w:rPr>
                <w:lang w:bidi="ar-SA"/>
              </w:rPr>
              <w:t>4</w:t>
            </w:r>
          </w:p>
        </w:tc>
        <w:tc>
          <w:tcPr>
            <w:tcW w:w="2340" w:type="dxa"/>
          </w:tcPr>
          <w:p w:rsidR="00E37B6D" w:rsidRPr="009F42EC" w:rsidRDefault="00E37B6D" w:rsidP="00C3279A">
            <w:pPr>
              <w:spacing w:after="0"/>
              <w:jc w:val="center"/>
              <w:rPr>
                <w:lang w:bidi="ar-SA"/>
              </w:rPr>
            </w:pPr>
            <w:r w:rsidRPr="009F42EC">
              <w:rPr>
                <w:lang w:bidi="ar-SA"/>
              </w:rPr>
              <w:t>4</w:t>
            </w:r>
          </w:p>
        </w:tc>
      </w:tr>
      <w:tr w:rsidR="009F42EC" w:rsidRPr="009F42EC" w:rsidTr="00E61101">
        <w:trPr>
          <w:trHeight w:val="372"/>
        </w:trPr>
        <w:tc>
          <w:tcPr>
            <w:tcW w:w="1620" w:type="dxa"/>
          </w:tcPr>
          <w:p w:rsidR="00E37B6D" w:rsidRPr="009F42EC" w:rsidRDefault="00E37B6D" w:rsidP="00C3279A">
            <w:pPr>
              <w:spacing w:after="0"/>
              <w:jc w:val="center"/>
              <w:rPr>
                <w:lang w:bidi="ar-SA"/>
              </w:rPr>
            </w:pPr>
            <w:r w:rsidRPr="009F42EC">
              <w:rPr>
                <w:lang w:bidi="ar-SA"/>
              </w:rPr>
              <w:t>5</w:t>
            </w:r>
          </w:p>
        </w:tc>
        <w:tc>
          <w:tcPr>
            <w:tcW w:w="1890" w:type="dxa"/>
          </w:tcPr>
          <w:p w:rsidR="00E37B6D" w:rsidRPr="009F42EC" w:rsidRDefault="00E37B6D" w:rsidP="00C3279A">
            <w:pPr>
              <w:spacing w:after="0"/>
              <w:jc w:val="center"/>
              <w:rPr>
                <w:lang w:bidi="ar-SA"/>
              </w:rPr>
            </w:pPr>
            <w:r w:rsidRPr="009F42EC">
              <w:rPr>
                <w:lang w:bidi="ar-SA"/>
              </w:rPr>
              <w:t>101</w:t>
            </w:r>
          </w:p>
        </w:tc>
        <w:tc>
          <w:tcPr>
            <w:tcW w:w="1980" w:type="dxa"/>
          </w:tcPr>
          <w:p w:rsidR="00E37B6D" w:rsidRPr="009F42EC" w:rsidRDefault="00E37B6D" w:rsidP="00C3279A">
            <w:pPr>
              <w:spacing w:after="0"/>
              <w:jc w:val="center"/>
              <w:rPr>
                <w:lang w:bidi="ar-SA"/>
              </w:rPr>
            </w:pPr>
            <w:r w:rsidRPr="009F42EC">
              <w:rPr>
                <w:lang w:bidi="ar-SA"/>
              </w:rPr>
              <w:t>5</w:t>
            </w:r>
          </w:p>
        </w:tc>
        <w:tc>
          <w:tcPr>
            <w:tcW w:w="2340" w:type="dxa"/>
          </w:tcPr>
          <w:p w:rsidR="00E37B6D" w:rsidRPr="009F42EC" w:rsidRDefault="00E37B6D" w:rsidP="00C3279A">
            <w:pPr>
              <w:spacing w:after="0"/>
              <w:jc w:val="center"/>
              <w:rPr>
                <w:lang w:bidi="ar-SA"/>
              </w:rPr>
            </w:pPr>
            <w:r w:rsidRPr="009F42EC">
              <w:rPr>
                <w:lang w:bidi="ar-SA"/>
              </w:rPr>
              <w:t>5</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6</w:t>
            </w:r>
          </w:p>
        </w:tc>
        <w:tc>
          <w:tcPr>
            <w:tcW w:w="1890" w:type="dxa"/>
          </w:tcPr>
          <w:p w:rsidR="00E37B6D" w:rsidRPr="009F42EC" w:rsidRDefault="00E37B6D" w:rsidP="00C3279A">
            <w:pPr>
              <w:spacing w:after="0"/>
              <w:jc w:val="center"/>
              <w:rPr>
                <w:lang w:bidi="ar-SA"/>
              </w:rPr>
            </w:pPr>
            <w:r w:rsidRPr="009F42EC">
              <w:rPr>
                <w:lang w:bidi="ar-SA"/>
              </w:rPr>
              <w:t>110</w:t>
            </w:r>
          </w:p>
        </w:tc>
        <w:tc>
          <w:tcPr>
            <w:tcW w:w="1980" w:type="dxa"/>
          </w:tcPr>
          <w:p w:rsidR="00E37B6D" w:rsidRPr="009F42EC" w:rsidRDefault="00E37B6D" w:rsidP="00C3279A">
            <w:pPr>
              <w:spacing w:after="0"/>
              <w:jc w:val="center"/>
              <w:rPr>
                <w:lang w:bidi="ar-SA"/>
              </w:rPr>
            </w:pPr>
            <w:r w:rsidRPr="009F42EC">
              <w:rPr>
                <w:lang w:bidi="ar-SA"/>
              </w:rPr>
              <w:t>6</w:t>
            </w:r>
          </w:p>
        </w:tc>
        <w:tc>
          <w:tcPr>
            <w:tcW w:w="2340" w:type="dxa"/>
          </w:tcPr>
          <w:p w:rsidR="00E37B6D" w:rsidRPr="009F42EC" w:rsidRDefault="00E37B6D" w:rsidP="00C3279A">
            <w:pPr>
              <w:spacing w:after="0"/>
              <w:jc w:val="center"/>
              <w:rPr>
                <w:lang w:bidi="ar-SA"/>
              </w:rPr>
            </w:pPr>
            <w:r w:rsidRPr="009F42EC">
              <w:rPr>
                <w:lang w:bidi="ar-SA"/>
              </w:rPr>
              <w:t>6</w:t>
            </w:r>
          </w:p>
        </w:tc>
      </w:tr>
      <w:tr w:rsidR="009F42EC" w:rsidRPr="009F42EC" w:rsidTr="00E61101">
        <w:trPr>
          <w:trHeight w:val="372"/>
        </w:trPr>
        <w:tc>
          <w:tcPr>
            <w:tcW w:w="1620" w:type="dxa"/>
          </w:tcPr>
          <w:p w:rsidR="00E37B6D" w:rsidRPr="009F42EC" w:rsidRDefault="00E37B6D" w:rsidP="00C3279A">
            <w:pPr>
              <w:spacing w:after="0"/>
              <w:jc w:val="center"/>
              <w:rPr>
                <w:lang w:bidi="ar-SA"/>
              </w:rPr>
            </w:pPr>
            <w:r w:rsidRPr="009F42EC">
              <w:rPr>
                <w:lang w:bidi="ar-SA"/>
              </w:rPr>
              <w:t>7</w:t>
            </w:r>
          </w:p>
        </w:tc>
        <w:tc>
          <w:tcPr>
            <w:tcW w:w="1890" w:type="dxa"/>
          </w:tcPr>
          <w:p w:rsidR="00E37B6D" w:rsidRPr="009F42EC" w:rsidRDefault="00E37B6D" w:rsidP="00C3279A">
            <w:pPr>
              <w:spacing w:after="0"/>
              <w:jc w:val="center"/>
              <w:rPr>
                <w:lang w:bidi="ar-SA"/>
              </w:rPr>
            </w:pPr>
            <w:r w:rsidRPr="009F42EC">
              <w:rPr>
                <w:lang w:bidi="ar-SA"/>
              </w:rPr>
              <w:t>111</w:t>
            </w:r>
          </w:p>
        </w:tc>
        <w:tc>
          <w:tcPr>
            <w:tcW w:w="1980" w:type="dxa"/>
          </w:tcPr>
          <w:p w:rsidR="00E37B6D" w:rsidRPr="009F42EC" w:rsidRDefault="00E37B6D" w:rsidP="00C3279A">
            <w:pPr>
              <w:spacing w:after="0"/>
              <w:jc w:val="center"/>
              <w:rPr>
                <w:lang w:bidi="ar-SA"/>
              </w:rPr>
            </w:pPr>
            <w:r w:rsidRPr="009F42EC">
              <w:rPr>
                <w:lang w:bidi="ar-SA"/>
              </w:rPr>
              <w:t>7</w:t>
            </w:r>
          </w:p>
        </w:tc>
        <w:tc>
          <w:tcPr>
            <w:tcW w:w="2340" w:type="dxa"/>
          </w:tcPr>
          <w:p w:rsidR="00E37B6D" w:rsidRPr="009F42EC" w:rsidRDefault="00E37B6D" w:rsidP="00C3279A">
            <w:pPr>
              <w:spacing w:after="0"/>
              <w:jc w:val="center"/>
              <w:rPr>
                <w:lang w:bidi="ar-SA"/>
              </w:rPr>
            </w:pPr>
            <w:r w:rsidRPr="009F42EC">
              <w:rPr>
                <w:lang w:bidi="ar-SA"/>
              </w:rPr>
              <w:t>7</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8</w:t>
            </w:r>
          </w:p>
        </w:tc>
        <w:tc>
          <w:tcPr>
            <w:tcW w:w="1890" w:type="dxa"/>
          </w:tcPr>
          <w:p w:rsidR="00E37B6D" w:rsidRPr="009F42EC" w:rsidRDefault="00E37B6D" w:rsidP="00C3279A">
            <w:pPr>
              <w:spacing w:after="0"/>
              <w:jc w:val="center"/>
              <w:rPr>
                <w:lang w:bidi="ar-SA"/>
              </w:rPr>
            </w:pPr>
            <w:r w:rsidRPr="009F42EC">
              <w:rPr>
                <w:lang w:bidi="ar-SA"/>
              </w:rPr>
              <w:t>1000</w:t>
            </w:r>
          </w:p>
        </w:tc>
        <w:tc>
          <w:tcPr>
            <w:tcW w:w="1980" w:type="dxa"/>
          </w:tcPr>
          <w:p w:rsidR="00E37B6D" w:rsidRPr="009F42EC" w:rsidRDefault="00E37B6D" w:rsidP="00C3279A">
            <w:pPr>
              <w:spacing w:after="0"/>
              <w:jc w:val="center"/>
              <w:rPr>
                <w:lang w:bidi="ar-SA"/>
              </w:rPr>
            </w:pPr>
            <w:r w:rsidRPr="009F42EC">
              <w:rPr>
                <w:lang w:bidi="ar-SA"/>
              </w:rPr>
              <w:t>10</w:t>
            </w:r>
          </w:p>
        </w:tc>
        <w:tc>
          <w:tcPr>
            <w:tcW w:w="2340" w:type="dxa"/>
          </w:tcPr>
          <w:p w:rsidR="00E37B6D" w:rsidRPr="009F42EC" w:rsidRDefault="00E37B6D" w:rsidP="00C3279A">
            <w:pPr>
              <w:spacing w:after="0"/>
              <w:jc w:val="center"/>
              <w:rPr>
                <w:lang w:bidi="ar-SA"/>
              </w:rPr>
            </w:pPr>
            <w:r w:rsidRPr="009F42EC">
              <w:rPr>
                <w:lang w:bidi="ar-SA"/>
              </w:rPr>
              <w:t>8</w:t>
            </w:r>
          </w:p>
        </w:tc>
      </w:tr>
      <w:tr w:rsidR="009F42EC" w:rsidRPr="009F42EC" w:rsidTr="00E61101">
        <w:trPr>
          <w:trHeight w:val="372"/>
        </w:trPr>
        <w:tc>
          <w:tcPr>
            <w:tcW w:w="1620" w:type="dxa"/>
          </w:tcPr>
          <w:p w:rsidR="00E37B6D" w:rsidRPr="009F42EC" w:rsidRDefault="00E37B6D" w:rsidP="00C3279A">
            <w:pPr>
              <w:spacing w:after="0"/>
              <w:jc w:val="center"/>
              <w:rPr>
                <w:lang w:bidi="ar-SA"/>
              </w:rPr>
            </w:pPr>
            <w:r w:rsidRPr="009F42EC">
              <w:rPr>
                <w:lang w:bidi="ar-SA"/>
              </w:rPr>
              <w:t>9</w:t>
            </w:r>
          </w:p>
        </w:tc>
        <w:tc>
          <w:tcPr>
            <w:tcW w:w="1890" w:type="dxa"/>
          </w:tcPr>
          <w:p w:rsidR="00E37B6D" w:rsidRPr="009F42EC" w:rsidRDefault="00E37B6D" w:rsidP="00C3279A">
            <w:pPr>
              <w:spacing w:after="0"/>
              <w:jc w:val="center"/>
              <w:rPr>
                <w:lang w:bidi="ar-SA"/>
              </w:rPr>
            </w:pPr>
            <w:r w:rsidRPr="009F42EC">
              <w:rPr>
                <w:lang w:bidi="ar-SA"/>
              </w:rPr>
              <w:t>1001</w:t>
            </w:r>
          </w:p>
        </w:tc>
        <w:tc>
          <w:tcPr>
            <w:tcW w:w="1980" w:type="dxa"/>
          </w:tcPr>
          <w:p w:rsidR="00E37B6D" w:rsidRPr="009F42EC" w:rsidRDefault="00E37B6D" w:rsidP="00C3279A">
            <w:pPr>
              <w:spacing w:after="0"/>
              <w:jc w:val="center"/>
              <w:rPr>
                <w:lang w:bidi="ar-SA"/>
              </w:rPr>
            </w:pPr>
            <w:r w:rsidRPr="009F42EC">
              <w:rPr>
                <w:lang w:bidi="ar-SA"/>
              </w:rPr>
              <w:t>11</w:t>
            </w:r>
          </w:p>
        </w:tc>
        <w:tc>
          <w:tcPr>
            <w:tcW w:w="2340" w:type="dxa"/>
          </w:tcPr>
          <w:p w:rsidR="00E37B6D" w:rsidRPr="009F42EC" w:rsidRDefault="00E37B6D" w:rsidP="00C3279A">
            <w:pPr>
              <w:spacing w:after="0"/>
              <w:jc w:val="center"/>
              <w:rPr>
                <w:lang w:bidi="ar-SA"/>
              </w:rPr>
            </w:pPr>
            <w:r w:rsidRPr="009F42EC">
              <w:rPr>
                <w:lang w:bidi="ar-SA"/>
              </w:rPr>
              <w:t>9</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10</w:t>
            </w:r>
          </w:p>
        </w:tc>
        <w:tc>
          <w:tcPr>
            <w:tcW w:w="1890" w:type="dxa"/>
          </w:tcPr>
          <w:p w:rsidR="00E37B6D" w:rsidRPr="009F42EC" w:rsidRDefault="00E37B6D" w:rsidP="00C3279A">
            <w:pPr>
              <w:spacing w:after="0"/>
              <w:jc w:val="center"/>
              <w:rPr>
                <w:lang w:bidi="ar-SA"/>
              </w:rPr>
            </w:pPr>
            <w:r w:rsidRPr="009F42EC">
              <w:rPr>
                <w:lang w:bidi="ar-SA"/>
              </w:rPr>
              <w:t>1010</w:t>
            </w:r>
          </w:p>
        </w:tc>
        <w:tc>
          <w:tcPr>
            <w:tcW w:w="1980" w:type="dxa"/>
          </w:tcPr>
          <w:p w:rsidR="00E37B6D" w:rsidRPr="009F42EC" w:rsidRDefault="00E37B6D" w:rsidP="00C3279A">
            <w:pPr>
              <w:spacing w:after="0"/>
              <w:jc w:val="center"/>
              <w:rPr>
                <w:lang w:bidi="ar-SA"/>
              </w:rPr>
            </w:pPr>
            <w:r w:rsidRPr="009F42EC">
              <w:rPr>
                <w:lang w:bidi="ar-SA"/>
              </w:rPr>
              <w:t>12</w:t>
            </w:r>
          </w:p>
        </w:tc>
        <w:tc>
          <w:tcPr>
            <w:tcW w:w="2340" w:type="dxa"/>
          </w:tcPr>
          <w:p w:rsidR="00E37B6D" w:rsidRPr="009F42EC" w:rsidRDefault="00E37B6D" w:rsidP="00C3279A">
            <w:pPr>
              <w:spacing w:after="0"/>
              <w:jc w:val="center"/>
              <w:rPr>
                <w:lang w:bidi="ar-SA"/>
              </w:rPr>
            </w:pPr>
            <w:r w:rsidRPr="009F42EC">
              <w:rPr>
                <w:lang w:bidi="ar-SA"/>
              </w:rPr>
              <w:t>A</w:t>
            </w:r>
          </w:p>
        </w:tc>
      </w:tr>
      <w:tr w:rsidR="009F42EC" w:rsidRPr="009F42EC" w:rsidTr="00E61101">
        <w:trPr>
          <w:trHeight w:val="372"/>
        </w:trPr>
        <w:tc>
          <w:tcPr>
            <w:tcW w:w="1620" w:type="dxa"/>
          </w:tcPr>
          <w:p w:rsidR="00E37B6D" w:rsidRPr="009F42EC" w:rsidRDefault="00E37B6D" w:rsidP="00C3279A">
            <w:pPr>
              <w:spacing w:after="0"/>
              <w:jc w:val="center"/>
              <w:rPr>
                <w:lang w:bidi="ar-SA"/>
              </w:rPr>
            </w:pPr>
            <w:r w:rsidRPr="009F42EC">
              <w:rPr>
                <w:lang w:bidi="ar-SA"/>
              </w:rPr>
              <w:t>11</w:t>
            </w:r>
          </w:p>
        </w:tc>
        <w:tc>
          <w:tcPr>
            <w:tcW w:w="1890" w:type="dxa"/>
          </w:tcPr>
          <w:p w:rsidR="00E37B6D" w:rsidRPr="009F42EC" w:rsidRDefault="00E37B6D" w:rsidP="00C3279A">
            <w:pPr>
              <w:spacing w:after="0"/>
              <w:jc w:val="center"/>
              <w:rPr>
                <w:lang w:bidi="ar-SA"/>
              </w:rPr>
            </w:pPr>
            <w:r w:rsidRPr="009F42EC">
              <w:rPr>
                <w:lang w:bidi="ar-SA"/>
              </w:rPr>
              <w:t>1011</w:t>
            </w:r>
          </w:p>
        </w:tc>
        <w:tc>
          <w:tcPr>
            <w:tcW w:w="1980" w:type="dxa"/>
          </w:tcPr>
          <w:p w:rsidR="00E37B6D" w:rsidRPr="009F42EC" w:rsidRDefault="00E37B6D" w:rsidP="00C3279A">
            <w:pPr>
              <w:spacing w:after="0"/>
              <w:jc w:val="center"/>
              <w:rPr>
                <w:lang w:bidi="ar-SA"/>
              </w:rPr>
            </w:pPr>
            <w:r w:rsidRPr="009F42EC">
              <w:rPr>
                <w:lang w:bidi="ar-SA"/>
              </w:rPr>
              <w:t>13</w:t>
            </w:r>
          </w:p>
        </w:tc>
        <w:tc>
          <w:tcPr>
            <w:tcW w:w="2340" w:type="dxa"/>
          </w:tcPr>
          <w:p w:rsidR="00E37B6D" w:rsidRPr="009F42EC" w:rsidRDefault="00E37B6D" w:rsidP="00C3279A">
            <w:pPr>
              <w:spacing w:after="0"/>
              <w:jc w:val="center"/>
              <w:rPr>
                <w:lang w:bidi="ar-SA"/>
              </w:rPr>
            </w:pPr>
            <w:r w:rsidRPr="009F42EC">
              <w:rPr>
                <w:lang w:bidi="ar-SA"/>
              </w:rPr>
              <w:t>B</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12</w:t>
            </w:r>
          </w:p>
        </w:tc>
        <w:tc>
          <w:tcPr>
            <w:tcW w:w="1890" w:type="dxa"/>
          </w:tcPr>
          <w:p w:rsidR="00E37B6D" w:rsidRPr="009F42EC" w:rsidRDefault="00E37B6D" w:rsidP="00C3279A">
            <w:pPr>
              <w:spacing w:after="0"/>
              <w:jc w:val="center"/>
              <w:rPr>
                <w:lang w:bidi="ar-SA"/>
              </w:rPr>
            </w:pPr>
            <w:r w:rsidRPr="009F42EC">
              <w:rPr>
                <w:lang w:bidi="ar-SA"/>
              </w:rPr>
              <w:t>1100</w:t>
            </w:r>
          </w:p>
        </w:tc>
        <w:tc>
          <w:tcPr>
            <w:tcW w:w="1980" w:type="dxa"/>
          </w:tcPr>
          <w:p w:rsidR="00E37B6D" w:rsidRPr="009F42EC" w:rsidRDefault="00E37B6D" w:rsidP="00C3279A">
            <w:pPr>
              <w:spacing w:after="0"/>
              <w:jc w:val="center"/>
              <w:rPr>
                <w:lang w:bidi="ar-SA"/>
              </w:rPr>
            </w:pPr>
            <w:r w:rsidRPr="009F42EC">
              <w:rPr>
                <w:lang w:bidi="ar-SA"/>
              </w:rPr>
              <w:t>14</w:t>
            </w:r>
          </w:p>
        </w:tc>
        <w:tc>
          <w:tcPr>
            <w:tcW w:w="2340" w:type="dxa"/>
          </w:tcPr>
          <w:p w:rsidR="00E37B6D" w:rsidRPr="009F42EC" w:rsidRDefault="00E37B6D" w:rsidP="00C3279A">
            <w:pPr>
              <w:spacing w:after="0"/>
              <w:jc w:val="center"/>
              <w:rPr>
                <w:lang w:bidi="ar-SA"/>
              </w:rPr>
            </w:pPr>
            <w:r w:rsidRPr="009F42EC">
              <w:rPr>
                <w:lang w:bidi="ar-SA"/>
              </w:rPr>
              <w:t>C</w:t>
            </w:r>
          </w:p>
        </w:tc>
      </w:tr>
      <w:tr w:rsidR="009F42EC" w:rsidRPr="009F42EC" w:rsidTr="00E61101">
        <w:trPr>
          <w:trHeight w:val="372"/>
        </w:trPr>
        <w:tc>
          <w:tcPr>
            <w:tcW w:w="1620" w:type="dxa"/>
          </w:tcPr>
          <w:p w:rsidR="00E37B6D" w:rsidRPr="009F42EC" w:rsidRDefault="00E37B6D" w:rsidP="00C3279A">
            <w:pPr>
              <w:spacing w:after="0"/>
              <w:jc w:val="center"/>
              <w:rPr>
                <w:lang w:bidi="ar-SA"/>
              </w:rPr>
            </w:pPr>
            <w:r w:rsidRPr="009F42EC">
              <w:rPr>
                <w:lang w:bidi="ar-SA"/>
              </w:rPr>
              <w:t>13</w:t>
            </w:r>
          </w:p>
        </w:tc>
        <w:tc>
          <w:tcPr>
            <w:tcW w:w="1890" w:type="dxa"/>
          </w:tcPr>
          <w:p w:rsidR="00E37B6D" w:rsidRPr="009F42EC" w:rsidRDefault="00E37B6D" w:rsidP="00C3279A">
            <w:pPr>
              <w:spacing w:after="0"/>
              <w:jc w:val="center"/>
              <w:rPr>
                <w:lang w:bidi="ar-SA"/>
              </w:rPr>
            </w:pPr>
            <w:r w:rsidRPr="009F42EC">
              <w:rPr>
                <w:lang w:bidi="ar-SA"/>
              </w:rPr>
              <w:t>1101</w:t>
            </w:r>
          </w:p>
        </w:tc>
        <w:tc>
          <w:tcPr>
            <w:tcW w:w="1980" w:type="dxa"/>
          </w:tcPr>
          <w:p w:rsidR="00E37B6D" w:rsidRPr="009F42EC" w:rsidRDefault="00E37B6D" w:rsidP="00C3279A">
            <w:pPr>
              <w:tabs>
                <w:tab w:val="center" w:pos="999"/>
              </w:tabs>
              <w:spacing w:after="0"/>
              <w:jc w:val="center"/>
              <w:rPr>
                <w:lang w:bidi="ar-SA"/>
              </w:rPr>
            </w:pPr>
            <w:r w:rsidRPr="009F42EC">
              <w:rPr>
                <w:lang w:bidi="ar-SA"/>
              </w:rPr>
              <w:t>15</w:t>
            </w:r>
          </w:p>
        </w:tc>
        <w:tc>
          <w:tcPr>
            <w:tcW w:w="2340" w:type="dxa"/>
          </w:tcPr>
          <w:p w:rsidR="00E37B6D" w:rsidRPr="009F42EC" w:rsidRDefault="00E37B6D" w:rsidP="00C3279A">
            <w:pPr>
              <w:spacing w:after="0"/>
              <w:jc w:val="center"/>
              <w:rPr>
                <w:lang w:bidi="ar-SA"/>
              </w:rPr>
            </w:pPr>
            <w:r w:rsidRPr="009F42EC">
              <w:rPr>
                <w:lang w:bidi="ar-SA"/>
              </w:rPr>
              <w:t>D</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14</w:t>
            </w:r>
          </w:p>
        </w:tc>
        <w:tc>
          <w:tcPr>
            <w:tcW w:w="1890" w:type="dxa"/>
          </w:tcPr>
          <w:p w:rsidR="00E37B6D" w:rsidRPr="009F42EC" w:rsidRDefault="00E37B6D" w:rsidP="00C3279A">
            <w:pPr>
              <w:spacing w:after="0"/>
              <w:jc w:val="center"/>
              <w:rPr>
                <w:lang w:bidi="ar-SA"/>
              </w:rPr>
            </w:pPr>
            <w:r w:rsidRPr="009F42EC">
              <w:rPr>
                <w:lang w:bidi="ar-SA"/>
              </w:rPr>
              <w:t>1110</w:t>
            </w:r>
          </w:p>
        </w:tc>
        <w:tc>
          <w:tcPr>
            <w:tcW w:w="1980" w:type="dxa"/>
          </w:tcPr>
          <w:p w:rsidR="00E37B6D" w:rsidRPr="009F42EC" w:rsidRDefault="00E37B6D" w:rsidP="00C3279A">
            <w:pPr>
              <w:spacing w:after="0"/>
              <w:jc w:val="center"/>
              <w:rPr>
                <w:lang w:bidi="ar-SA"/>
              </w:rPr>
            </w:pPr>
            <w:r w:rsidRPr="009F42EC">
              <w:rPr>
                <w:lang w:bidi="ar-SA"/>
              </w:rPr>
              <w:t>16</w:t>
            </w:r>
          </w:p>
        </w:tc>
        <w:tc>
          <w:tcPr>
            <w:tcW w:w="2340" w:type="dxa"/>
          </w:tcPr>
          <w:p w:rsidR="00E37B6D" w:rsidRPr="009F42EC" w:rsidRDefault="00E37B6D" w:rsidP="00C3279A">
            <w:pPr>
              <w:spacing w:after="0"/>
              <w:jc w:val="center"/>
              <w:rPr>
                <w:lang w:bidi="ar-SA"/>
              </w:rPr>
            </w:pPr>
            <w:r w:rsidRPr="009F42EC">
              <w:rPr>
                <w:lang w:bidi="ar-SA"/>
              </w:rPr>
              <w:t>E</w:t>
            </w:r>
          </w:p>
        </w:tc>
      </w:tr>
      <w:tr w:rsidR="009F42EC" w:rsidRPr="009F42EC" w:rsidTr="00E61101">
        <w:trPr>
          <w:trHeight w:val="385"/>
        </w:trPr>
        <w:tc>
          <w:tcPr>
            <w:tcW w:w="1620" w:type="dxa"/>
          </w:tcPr>
          <w:p w:rsidR="00E37B6D" w:rsidRPr="009F42EC" w:rsidRDefault="00E37B6D" w:rsidP="00C3279A">
            <w:pPr>
              <w:spacing w:after="0"/>
              <w:jc w:val="center"/>
              <w:rPr>
                <w:lang w:bidi="ar-SA"/>
              </w:rPr>
            </w:pPr>
            <w:r w:rsidRPr="009F42EC">
              <w:rPr>
                <w:lang w:bidi="ar-SA"/>
              </w:rPr>
              <w:t>15</w:t>
            </w:r>
          </w:p>
        </w:tc>
        <w:tc>
          <w:tcPr>
            <w:tcW w:w="1890" w:type="dxa"/>
          </w:tcPr>
          <w:p w:rsidR="00E37B6D" w:rsidRPr="009F42EC" w:rsidRDefault="00E37B6D" w:rsidP="00C3279A">
            <w:pPr>
              <w:spacing w:after="0"/>
              <w:jc w:val="center"/>
              <w:rPr>
                <w:lang w:bidi="ar-SA"/>
              </w:rPr>
            </w:pPr>
            <w:r w:rsidRPr="009F42EC">
              <w:rPr>
                <w:lang w:bidi="ar-SA"/>
              </w:rPr>
              <w:t>1111</w:t>
            </w:r>
          </w:p>
        </w:tc>
        <w:tc>
          <w:tcPr>
            <w:tcW w:w="1980" w:type="dxa"/>
          </w:tcPr>
          <w:p w:rsidR="00E37B6D" w:rsidRPr="009F42EC" w:rsidRDefault="00E37B6D" w:rsidP="00C3279A">
            <w:pPr>
              <w:spacing w:after="0"/>
              <w:jc w:val="center"/>
              <w:rPr>
                <w:lang w:bidi="ar-SA"/>
              </w:rPr>
            </w:pPr>
            <w:r w:rsidRPr="009F42EC">
              <w:rPr>
                <w:lang w:bidi="ar-SA"/>
              </w:rPr>
              <w:t>17</w:t>
            </w:r>
          </w:p>
        </w:tc>
        <w:tc>
          <w:tcPr>
            <w:tcW w:w="2340" w:type="dxa"/>
          </w:tcPr>
          <w:p w:rsidR="00E37B6D" w:rsidRPr="009F42EC" w:rsidRDefault="00E37B6D" w:rsidP="00C3279A">
            <w:pPr>
              <w:spacing w:after="0"/>
              <w:jc w:val="center"/>
              <w:rPr>
                <w:lang w:bidi="ar-SA"/>
              </w:rPr>
            </w:pPr>
            <w:r w:rsidRPr="009F42EC">
              <w:rPr>
                <w:lang w:bidi="ar-SA"/>
              </w:rPr>
              <w:t>F</w:t>
            </w:r>
          </w:p>
        </w:tc>
      </w:tr>
    </w:tbl>
    <w:p w:rsidR="004D7D16" w:rsidRPr="009F42EC" w:rsidRDefault="004D7D16" w:rsidP="00CA4C6A">
      <w:pPr>
        <w:pStyle w:val="Heading3"/>
        <w:rPr>
          <w:color w:val="auto"/>
        </w:rPr>
      </w:pPr>
      <w:bookmarkStart w:id="67" w:name="_Toc148289888"/>
      <w:r w:rsidRPr="009F42EC">
        <w:rPr>
          <w:color w:val="auto"/>
        </w:rPr>
        <w:t>Number Conversions</w:t>
      </w:r>
      <w:bookmarkEnd w:id="67"/>
    </w:p>
    <w:p w:rsidR="00E37B6D" w:rsidRPr="009F42EC" w:rsidRDefault="00E37B6D" w:rsidP="00C2308C">
      <w:pPr>
        <w:pStyle w:val="ListParagraph"/>
        <w:numPr>
          <w:ilvl w:val="0"/>
          <w:numId w:val="97"/>
        </w:numPr>
        <w:tabs>
          <w:tab w:val="center" w:pos="720"/>
        </w:tabs>
        <w:spacing w:before="100" w:beforeAutospacing="1" w:after="0"/>
        <w:rPr>
          <w:b/>
          <w:bCs/>
          <w:lang w:bidi="ar-SA"/>
        </w:rPr>
      </w:pPr>
      <w:r w:rsidRPr="009F42EC">
        <w:rPr>
          <w:b/>
          <w:bCs/>
          <w:lang w:bidi="ar-SA"/>
        </w:rPr>
        <w:t>Binary, Octal, and Hexadecimal to Decimal Conversions</w:t>
      </w:r>
    </w:p>
    <w:p w:rsidR="00E37B6D" w:rsidRPr="009F42EC" w:rsidRDefault="00E37B6D" w:rsidP="00FE0FF6">
      <w:pPr>
        <w:spacing w:before="100" w:beforeAutospacing="1" w:after="0"/>
        <w:rPr>
          <w:lang w:bidi="ar-SA"/>
        </w:rPr>
      </w:pPr>
      <w:r w:rsidRPr="009F42EC">
        <w:rPr>
          <w:lang w:bidi="ar-SA"/>
        </w:rPr>
        <w:t>A number in base other than base 10 can be converted to its decimal equivalent using the following steps:</w:t>
      </w:r>
    </w:p>
    <w:p w:rsidR="00E37B6D" w:rsidRPr="009F42EC" w:rsidRDefault="00E37B6D" w:rsidP="00FE0FF6">
      <w:pPr>
        <w:spacing w:before="100" w:beforeAutospacing="1" w:after="0"/>
        <w:rPr>
          <w:lang w:bidi="ar-SA"/>
        </w:rPr>
      </w:pPr>
      <w:r w:rsidRPr="009F42EC">
        <w:rPr>
          <w:lang w:bidi="ar-SA"/>
        </w:rPr>
        <w:t>Express the given number in the form of A</w:t>
      </w:r>
      <w:r w:rsidRPr="009F42EC">
        <w:rPr>
          <w:vertAlign w:val="subscript"/>
          <w:lang w:bidi="ar-SA"/>
        </w:rPr>
        <w:t>n</w:t>
      </w:r>
      <w:r w:rsidRPr="009F42EC">
        <w:rPr>
          <w:lang w:bidi="ar-SA"/>
        </w:rPr>
        <w:t>.r</w:t>
      </w:r>
      <w:r w:rsidRPr="009F42EC">
        <w:rPr>
          <w:vertAlign w:val="superscript"/>
          <w:lang w:bidi="ar-SA"/>
        </w:rPr>
        <w:t>n</w:t>
      </w:r>
      <w:r w:rsidRPr="009F42EC">
        <w:rPr>
          <w:lang w:bidi="ar-SA"/>
        </w:rPr>
        <w:t>+A</w:t>
      </w:r>
      <w:r w:rsidRPr="009F42EC">
        <w:rPr>
          <w:vertAlign w:val="subscript"/>
          <w:lang w:bidi="ar-SA"/>
        </w:rPr>
        <w:t>n-1</w:t>
      </w:r>
      <w:r w:rsidRPr="009F42EC">
        <w:rPr>
          <w:lang w:bidi="ar-SA"/>
        </w:rPr>
        <w:t>.r</w:t>
      </w:r>
      <w:r w:rsidRPr="009F42EC">
        <w:rPr>
          <w:vertAlign w:val="superscript"/>
          <w:lang w:bidi="ar-SA"/>
        </w:rPr>
        <w:t>n-1</w:t>
      </w:r>
      <w:r w:rsidRPr="009F42EC">
        <w:rPr>
          <w:lang w:bidi="ar-SA"/>
        </w:rPr>
        <w:t>+A</w:t>
      </w:r>
      <w:r w:rsidRPr="009F42EC">
        <w:rPr>
          <w:vertAlign w:val="subscript"/>
          <w:lang w:bidi="ar-SA"/>
        </w:rPr>
        <w:t>n-2</w:t>
      </w:r>
      <w:r w:rsidRPr="009F42EC">
        <w:rPr>
          <w:lang w:bidi="ar-SA"/>
        </w:rPr>
        <w:t>.r</w:t>
      </w:r>
      <w:r w:rsidRPr="009F42EC">
        <w:rPr>
          <w:vertAlign w:val="superscript"/>
          <w:lang w:bidi="ar-SA"/>
        </w:rPr>
        <w:t>n- 2</w:t>
      </w:r>
      <w:r w:rsidRPr="009F42EC">
        <w:rPr>
          <w:lang w:bidi="ar-SA"/>
        </w:rPr>
        <w:t>+…..+A</w:t>
      </w:r>
      <w:r w:rsidRPr="009F42EC">
        <w:rPr>
          <w:vertAlign w:val="subscript"/>
          <w:lang w:bidi="ar-SA"/>
        </w:rPr>
        <w:t>2</w:t>
      </w:r>
      <w:r w:rsidRPr="009F42EC">
        <w:rPr>
          <w:lang w:bidi="ar-SA"/>
        </w:rPr>
        <w:t>.r</w:t>
      </w:r>
      <w:r w:rsidRPr="009F42EC">
        <w:rPr>
          <w:vertAlign w:val="superscript"/>
          <w:lang w:bidi="ar-SA"/>
        </w:rPr>
        <w:t>2</w:t>
      </w:r>
      <w:r w:rsidRPr="009F42EC">
        <w:rPr>
          <w:lang w:bidi="ar-SA"/>
        </w:rPr>
        <w:t>+A</w:t>
      </w:r>
      <w:r w:rsidRPr="009F42EC">
        <w:rPr>
          <w:vertAlign w:val="subscript"/>
          <w:lang w:bidi="ar-SA"/>
        </w:rPr>
        <w:t>1</w:t>
      </w:r>
      <w:r w:rsidRPr="009F42EC">
        <w:rPr>
          <w:lang w:bidi="ar-SA"/>
        </w:rPr>
        <w:t>.r</w:t>
      </w:r>
      <w:r w:rsidRPr="009F42EC">
        <w:rPr>
          <w:vertAlign w:val="superscript"/>
          <w:lang w:bidi="ar-SA"/>
        </w:rPr>
        <w:t>1</w:t>
      </w:r>
      <w:r w:rsidRPr="009F42EC">
        <w:rPr>
          <w:lang w:bidi="ar-SA"/>
        </w:rPr>
        <w:t>+A</w:t>
      </w:r>
      <w:r w:rsidRPr="009F42EC">
        <w:rPr>
          <w:vertAlign w:val="subscript"/>
          <w:lang w:bidi="ar-SA"/>
        </w:rPr>
        <w:t>0</w:t>
      </w:r>
      <w:r w:rsidRPr="009F42EC">
        <w:rPr>
          <w:lang w:bidi="ar-SA"/>
        </w:rPr>
        <w:t>.r</w:t>
      </w:r>
      <w:r w:rsidRPr="009F42EC">
        <w:rPr>
          <w:vertAlign w:val="superscript"/>
          <w:lang w:bidi="ar-SA"/>
        </w:rPr>
        <w:t>0</w:t>
      </w:r>
      <w:r w:rsidRPr="009F42EC">
        <w:rPr>
          <w:lang w:bidi="ar-SA"/>
        </w:rPr>
        <w:t>+A</w:t>
      </w:r>
      <w:r w:rsidRPr="009F42EC">
        <w:rPr>
          <w:vertAlign w:val="subscript"/>
          <w:lang w:bidi="ar-SA"/>
        </w:rPr>
        <w:t>-1</w:t>
      </w:r>
      <w:r w:rsidRPr="009F42EC">
        <w:rPr>
          <w:lang w:bidi="ar-SA"/>
        </w:rPr>
        <w:t>.r</w:t>
      </w:r>
      <w:r w:rsidRPr="009F42EC">
        <w:rPr>
          <w:vertAlign w:val="superscript"/>
          <w:lang w:bidi="ar-SA"/>
        </w:rPr>
        <w:t>-1</w:t>
      </w:r>
      <w:r w:rsidRPr="009F42EC">
        <w:rPr>
          <w:lang w:bidi="ar-SA"/>
        </w:rPr>
        <w:t xml:space="preserve"> +…A</w:t>
      </w:r>
      <w:r w:rsidRPr="009F42EC">
        <w:rPr>
          <w:vertAlign w:val="subscript"/>
          <w:lang w:bidi="ar-SA"/>
        </w:rPr>
        <w:t>-n</w:t>
      </w:r>
      <w:r w:rsidRPr="009F42EC">
        <w:rPr>
          <w:lang w:bidi="ar-SA"/>
        </w:rPr>
        <w:t>.r</w:t>
      </w:r>
      <w:r w:rsidRPr="009F42EC">
        <w:rPr>
          <w:vertAlign w:val="superscript"/>
          <w:lang w:bidi="ar-SA"/>
        </w:rPr>
        <w:t>-n</w:t>
      </w:r>
      <w:r w:rsidRPr="009F42EC">
        <w:rPr>
          <w:lang w:bidi="ar-SA"/>
        </w:rPr>
        <w:t xml:space="preserve"> (or refer (1)) </w:t>
      </w:r>
    </w:p>
    <w:p w:rsidR="00AD0F46" w:rsidRPr="009F42EC" w:rsidRDefault="00E37B6D" w:rsidP="00FE0FF6">
      <w:pPr>
        <w:spacing w:before="100" w:beforeAutospacing="1" w:after="0"/>
        <w:rPr>
          <w:lang w:bidi="ar-SA"/>
        </w:rPr>
      </w:pPr>
      <w:r w:rsidRPr="009F42EC">
        <w:rPr>
          <w:lang w:bidi="ar-SA"/>
        </w:rPr>
        <w:t xml:space="preserve"> Add the terms following the rules of decimal addition.</w:t>
      </w:r>
    </w:p>
    <w:p w:rsidR="00E37B6D" w:rsidRPr="009F42EC" w:rsidRDefault="00E37B6D" w:rsidP="00C3279A">
      <w:pPr>
        <w:spacing w:after="0"/>
        <w:rPr>
          <w:b/>
          <w:bCs/>
          <w:lang w:bidi="ar-SA"/>
        </w:rPr>
      </w:pPr>
      <w:r w:rsidRPr="009F42EC">
        <w:rPr>
          <w:b/>
          <w:bCs/>
          <w:lang w:bidi="ar-SA"/>
        </w:rPr>
        <w:t>Example 2.1</w:t>
      </w:r>
    </w:p>
    <w:p w:rsidR="00E37B6D" w:rsidRPr="009F42EC" w:rsidRDefault="00E37B6D" w:rsidP="00C3279A">
      <w:pPr>
        <w:spacing w:after="0"/>
        <w:rPr>
          <w:lang w:bidi="ar-SA"/>
        </w:rPr>
      </w:pPr>
      <w:r w:rsidRPr="009F42EC">
        <w:rPr>
          <w:lang w:bidi="ar-SA"/>
        </w:rPr>
        <w:t>Convert the binary number (1101.101)</w:t>
      </w:r>
      <w:r w:rsidRPr="009F42EC">
        <w:rPr>
          <w:vertAlign w:val="subscript"/>
          <w:lang w:bidi="ar-SA"/>
        </w:rPr>
        <w:t>2</w:t>
      </w:r>
      <w:r w:rsidRPr="009F42EC">
        <w:rPr>
          <w:lang w:bidi="ar-SA"/>
        </w:rPr>
        <w:t xml:space="preserve"> to its decimal equivalent.</w:t>
      </w:r>
    </w:p>
    <w:p w:rsidR="00E37B6D" w:rsidRPr="009F42EC" w:rsidRDefault="00E37B6D" w:rsidP="00C3279A">
      <w:pPr>
        <w:spacing w:after="0"/>
        <w:rPr>
          <w:lang w:bidi="ar-SA"/>
        </w:rPr>
      </w:pPr>
      <w:r w:rsidRPr="009F42EC">
        <w:rPr>
          <w:lang w:bidi="ar-SA"/>
        </w:rPr>
        <w:t>Solution: (1101.101)2 = 1×2</w:t>
      </w:r>
      <w:r w:rsidRPr="009F42EC">
        <w:rPr>
          <w:vertAlign w:val="superscript"/>
          <w:lang w:bidi="ar-SA"/>
        </w:rPr>
        <w:t>3</w:t>
      </w:r>
      <w:r w:rsidRPr="009F42EC">
        <w:rPr>
          <w:lang w:bidi="ar-SA"/>
        </w:rPr>
        <w:t xml:space="preserve"> +1×2</w:t>
      </w:r>
      <w:r w:rsidRPr="009F42EC">
        <w:rPr>
          <w:vertAlign w:val="superscript"/>
          <w:lang w:bidi="ar-SA"/>
        </w:rPr>
        <w:t xml:space="preserve">2 </w:t>
      </w:r>
      <w:r w:rsidRPr="009F42EC">
        <w:rPr>
          <w:lang w:bidi="ar-SA"/>
        </w:rPr>
        <w:t>+0×2</w:t>
      </w:r>
      <w:r w:rsidRPr="009F42EC">
        <w:rPr>
          <w:vertAlign w:val="superscript"/>
          <w:lang w:bidi="ar-SA"/>
        </w:rPr>
        <w:t>1</w:t>
      </w:r>
      <w:r w:rsidRPr="009F42EC">
        <w:rPr>
          <w:lang w:bidi="ar-SA"/>
        </w:rPr>
        <w:t xml:space="preserve"> +1×2</w:t>
      </w:r>
      <w:r w:rsidRPr="009F42EC">
        <w:rPr>
          <w:vertAlign w:val="superscript"/>
          <w:lang w:bidi="ar-SA"/>
        </w:rPr>
        <w:t>0</w:t>
      </w:r>
      <w:r w:rsidRPr="009F42EC">
        <w:rPr>
          <w:lang w:bidi="ar-SA"/>
        </w:rPr>
        <w:t xml:space="preserve"> +1×2</w:t>
      </w:r>
      <w:r w:rsidRPr="009F42EC">
        <w:rPr>
          <w:vertAlign w:val="superscript"/>
          <w:lang w:bidi="ar-SA"/>
        </w:rPr>
        <w:t>–1</w:t>
      </w:r>
      <w:r w:rsidRPr="009F42EC">
        <w:rPr>
          <w:lang w:bidi="ar-SA"/>
        </w:rPr>
        <w:t xml:space="preserve"> +0 ×2</w:t>
      </w:r>
      <w:r w:rsidRPr="009F42EC">
        <w:rPr>
          <w:vertAlign w:val="superscript"/>
          <w:lang w:bidi="ar-SA"/>
        </w:rPr>
        <w:t>–2</w:t>
      </w:r>
      <w:r w:rsidRPr="009F42EC">
        <w:rPr>
          <w:lang w:bidi="ar-SA"/>
        </w:rPr>
        <w:t>+ 1× 2</w:t>
      </w:r>
      <w:r w:rsidRPr="009F42EC">
        <w:rPr>
          <w:vertAlign w:val="superscript"/>
          <w:lang w:bidi="ar-SA"/>
        </w:rPr>
        <w:t>–3</w:t>
      </w:r>
    </w:p>
    <w:p w:rsidR="00E37B6D" w:rsidRPr="009F42EC" w:rsidRDefault="00E37B6D" w:rsidP="00C3279A">
      <w:pPr>
        <w:spacing w:after="0"/>
        <w:rPr>
          <w:vertAlign w:val="subscript"/>
          <w:lang w:bidi="ar-SA"/>
        </w:rPr>
      </w:pPr>
      <w:r w:rsidRPr="009F42EC">
        <w:rPr>
          <w:lang w:bidi="ar-SA"/>
        </w:rPr>
        <w:lastRenderedPageBreak/>
        <w:t xml:space="preserve">                                        =8+4+0+1+0.5+0+0.125= (13.625)</w:t>
      </w:r>
      <w:r w:rsidR="00B247CB" w:rsidRPr="009F42EC">
        <w:rPr>
          <w:vertAlign w:val="subscript"/>
          <w:lang w:bidi="ar-SA"/>
        </w:rPr>
        <w:t>10</w:t>
      </w:r>
    </w:p>
    <w:p w:rsidR="00E37B6D" w:rsidRPr="009F42EC" w:rsidRDefault="00E37B6D" w:rsidP="00C3279A">
      <w:pPr>
        <w:spacing w:after="0"/>
        <w:rPr>
          <w:b/>
          <w:bCs/>
          <w:lang w:bidi="ar-SA"/>
        </w:rPr>
      </w:pPr>
      <w:r w:rsidRPr="009F42EC">
        <w:rPr>
          <w:b/>
          <w:bCs/>
          <w:lang w:bidi="ar-SA"/>
        </w:rPr>
        <w:t>Example 2.2</w:t>
      </w:r>
    </w:p>
    <w:p w:rsidR="00E37B6D" w:rsidRPr="009F42EC" w:rsidRDefault="00E37B6D" w:rsidP="00C3279A">
      <w:pPr>
        <w:spacing w:after="0"/>
        <w:rPr>
          <w:lang w:bidi="ar-SA"/>
        </w:rPr>
      </w:pPr>
      <w:r w:rsidRPr="009F42EC">
        <w:rPr>
          <w:lang w:bidi="ar-SA"/>
        </w:rPr>
        <w:t>Convert the octal number (540.6)</w:t>
      </w:r>
      <w:r w:rsidRPr="009F42EC">
        <w:rPr>
          <w:vertAlign w:val="subscript"/>
          <w:lang w:bidi="ar-SA"/>
        </w:rPr>
        <w:t>8</w:t>
      </w:r>
      <w:r w:rsidRPr="009F42EC">
        <w:rPr>
          <w:lang w:bidi="ar-SA"/>
        </w:rPr>
        <w:t xml:space="preserve"> to its decimal equivalent.</w:t>
      </w:r>
    </w:p>
    <w:p w:rsidR="00E37B6D" w:rsidRPr="009F42EC" w:rsidRDefault="00E37B6D" w:rsidP="00C3279A">
      <w:pPr>
        <w:spacing w:after="0"/>
        <w:rPr>
          <w:lang w:bidi="ar-SA"/>
        </w:rPr>
      </w:pPr>
      <w:r w:rsidRPr="009F42EC">
        <w:rPr>
          <w:lang w:bidi="ar-SA"/>
        </w:rPr>
        <w:t>Solution: (540.6)8 = 5×8</w:t>
      </w:r>
      <w:r w:rsidRPr="009F42EC">
        <w:rPr>
          <w:vertAlign w:val="superscript"/>
          <w:lang w:bidi="ar-SA"/>
        </w:rPr>
        <w:t xml:space="preserve">2 </w:t>
      </w:r>
      <w:r w:rsidRPr="009F42EC">
        <w:rPr>
          <w:lang w:bidi="ar-SA"/>
        </w:rPr>
        <w:t>+4×8</w:t>
      </w:r>
      <w:r w:rsidRPr="009F42EC">
        <w:rPr>
          <w:vertAlign w:val="superscript"/>
          <w:lang w:bidi="ar-SA"/>
        </w:rPr>
        <w:t>1</w:t>
      </w:r>
      <w:r w:rsidRPr="009F42EC">
        <w:rPr>
          <w:lang w:bidi="ar-SA"/>
        </w:rPr>
        <w:t xml:space="preserve"> +0×8</w:t>
      </w:r>
      <w:r w:rsidRPr="009F42EC">
        <w:rPr>
          <w:vertAlign w:val="superscript"/>
          <w:lang w:bidi="ar-SA"/>
        </w:rPr>
        <w:t>0</w:t>
      </w:r>
      <w:r w:rsidRPr="009F42EC">
        <w:rPr>
          <w:lang w:bidi="ar-SA"/>
        </w:rPr>
        <w:t xml:space="preserve"> +6 ×8</w:t>
      </w:r>
      <w:r w:rsidRPr="009F42EC">
        <w:rPr>
          <w:vertAlign w:val="superscript"/>
          <w:lang w:bidi="ar-SA"/>
        </w:rPr>
        <w:t>–1</w:t>
      </w:r>
    </w:p>
    <w:p w:rsidR="00E37B6D" w:rsidRPr="009F42EC" w:rsidRDefault="00E37B6D" w:rsidP="00C3279A">
      <w:pPr>
        <w:spacing w:after="0"/>
        <w:rPr>
          <w:vertAlign w:val="subscript"/>
          <w:lang w:bidi="ar-SA"/>
        </w:rPr>
      </w:pPr>
      <w:r w:rsidRPr="009F42EC">
        <w:rPr>
          <w:lang w:bidi="ar-SA"/>
        </w:rPr>
        <w:t xml:space="preserve">                                 =5×64 + 4×8+ 0×1+ 6 ×8</w:t>
      </w:r>
      <w:r w:rsidRPr="009F42EC">
        <w:rPr>
          <w:vertAlign w:val="superscript"/>
          <w:lang w:bidi="ar-SA"/>
        </w:rPr>
        <w:t>–1</w:t>
      </w:r>
      <w:r w:rsidRPr="009F42EC">
        <w:rPr>
          <w:lang w:bidi="ar-SA"/>
        </w:rPr>
        <w:t xml:space="preserve"> = (352.75)</w:t>
      </w:r>
      <w:r w:rsidRPr="009F42EC">
        <w:rPr>
          <w:vertAlign w:val="subscript"/>
          <w:lang w:bidi="ar-SA"/>
        </w:rPr>
        <w:t>10</w:t>
      </w:r>
    </w:p>
    <w:p w:rsidR="00E37B6D" w:rsidRPr="009F42EC" w:rsidRDefault="00E37B6D" w:rsidP="00C3279A">
      <w:pPr>
        <w:spacing w:after="0"/>
        <w:rPr>
          <w:b/>
          <w:bCs/>
          <w:lang w:bidi="ar-SA"/>
        </w:rPr>
      </w:pPr>
      <w:r w:rsidRPr="009F42EC">
        <w:rPr>
          <w:b/>
          <w:bCs/>
          <w:lang w:bidi="ar-SA"/>
        </w:rPr>
        <w:t>Example 2.3</w:t>
      </w:r>
    </w:p>
    <w:p w:rsidR="00E37B6D" w:rsidRPr="009F42EC" w:rsidRDefault="00E37B6D" w:rsidP="00C3279A">
      <w:pPr>
        <w:spacing w:after="0"/>
        <w:rPr>
          <w:lang w:bidi="ar-SA"/>
        </w:rPr>
      </w:pPr>
      <w:r w:rsidRPr="009F42EC">
        <w:rPr>
          <w:lang w:bidi="ar-SA"/>
        </w:rPr>
        <w:t>Convert the hexadecimal number (DB0.A)</w:t>
      </w:r>
      <w:r w:rsidRPr="009F42EC">
        <w:rPr>
          <w:vertAlign w:val="subscript"/>
          <w:lang w:bidi="ar-SA"/>
        </w:rPr>
        <w:t>16</w:t>
      </w:r>
      <w:r w:rsidRPr="009F42EC">
        <w:rPr>
          <w:lang w:bidi="ar-SA"/>
        </w:rPr>
        <w:t xml:space="preserve"> to its decimal equivalent.</w:t>
      </w:r>
    </w:p>
    <w:p w:rsidR="00E37B6D" w:rsidRPr="009F42EC" w:rsidRDefault="00E37B6D" w:rsidP="00C3279A">
      <w:pPr>
        <w:spacing w:after="0"/>
        <w:rPr>
          <w:lang w:bidi="ar-SA"/>
        </w:rPr>
      </w:pPr>
      <w:r w:rsidRPr="009F42EC">
        <w:rPr>
          <w:lang w:bidi="ar-SA"/>
        </w:rPr>
        <w:t>Solution: (DB0.A)</w:t>
      </w:r>
      <w:r w:rsidRPr="009F42EC">
        <w:rPr>
          <w:vertAlign w:val="subscript"/>
          <w:lang w:bidi="ar-SA"/>
        </w:rPr>
        <w:t xml:space="preserve">16   </w:t>
      </w:r>
      <w:r w:rsidRPr="009F42EC">
        <w:rPr>
          <w:lang w:bidi="ar-SA"/>
        </w:rPr>
        <w:t>= D× 16</w:t>
      </w:r>
      <w:r w:rsidRPr="009F42EC">
        <w:rPr>
          <w:vertAlign w:val="superscript"/>
          <w:lang w:bidi="ar-SA"/>
        </w:rPr>
        <w:t xml:space="preserve"> 2</w:t>
      </w:r>
      <w:r w:rsidRPr="009F42EC">
        <w:rPr>
          <w:lang w:bidi="ar-SA"/>
        </w:rPr>
        <w:t xml:space="preserve"> +B×  16</w:t>
      </w:r>
      <w:r w:rsidRPr="009F42EC">
        <w:rPr>
          <w:vertAlign w:val="superscript"/>
          <w:lang w:bidi="ar-SA"/>
        </w:rPr>
        <w:t xml:space="preserve"> 1</w:t>
      </w:r>
      <w:r w:rsidRPr="009F42EC">
        <w:rPr>
          <w:lang w:bidi="ar-SA"/>
        </w:rPr>
        <w:t xml:space="preserve"> +0 × 16</w:t>
      </w:r>
      <w:r w:rsidRPr="009F42EC">
        <w:rPr>
          <w:vertAlign w:val="superscript"/>
          <w:lang w:bidi="ar-SA"/>
        </w:rPr>
        <w:t xml:space="preserve"> 0</w:t>
      </w:r>
      <w:r w:rsidRPr="009F42EC">
        <w:rPr>
          <w:lang w:bidi="ar-SA"/>
        </w:rPr>
        <w:t xml:space="preserve">  + A 16 </w:t>
      </w:r>
      <w:r w:rsidRPr="009F42EC">
        <w:rPr>
          <w:vertAlign w:val="superscript"/>
          <w:lang w:bidi="ar-SA"/>
        </w:rPr>
        <w:t>-1</w:t>
      </w:r>
    </w:p>
    <w:p w:rsidR="00E37B6D" w:rsidRPr="009F42EC" w:rsidRDefault="00E37B6D" w:rsidP="00C3279A">
      <w:pPr>
        <w:spacing w:after="0"/>
        <w:rPr>
          <w:vertAlign w:val="subscript"/>
          <w:lang w:bidi="ar-SA"/>
        </w:rPr>
      </w:pPr>
      <w:r w:rsidRPr="009F42EC">
        <w:rPr>
          <w:lang w:bidi="ar-SA"/>
        </w:rPr>
        <w:t xml:space="preserve">                                         = 13 × 256 +11 × 16+ 0×1+ 10 ×16 </w:t>
      </w:r>
      <w:r w:rsidRPr="009F42EC">
        <w:rPr>
          <w:vertAlign w:val="superscript"/>
          <w:lang w:bidi="ar-SA"/>
        </w:rPr>
        <w:t>–1</w:t>
      </w:r>
      <w:r w:rsidRPr="009F42EC">
        <w:rPr>
          <w:lang w:bidi="ar-SA"/>
        </w:rPr>
        <w:t xml:space="preserve"> = (3, 504.625)</w:t>
      </w:r>
      <w:r w:rsidRPr="009F42EC">
        <w:rPr>
          <w:vertAlign w:val="subscript"/>
          <w:lang w:bidi="ar-SA"/>
        </w:rPr>
        <w:t>10</w:t>
      </w:r>
    </w:p>
    <w:p w:rsidR="00E37B6D" w:rsidRPr="009F42EC" w:rsidRDefault="00CA4C6A" w:rsidP="00C2308C">
      <w:pPr>
        <w:pStyle w:val="ListParagraph"/>
        <w:numPr>
          <w:ilvl w:val="0"/>
          <w:numId w:val="97"/>
        </w:numPr>
        <w:tabs>
          <w:tab w:val="left" w:pos="360"/>
        </w:tabs>
        <w:spacing w:before="100" w:beforeAutospacing="1" w:after="0"/>
        <w:rPr>
          <w:b/>
          <w:bCs/>
          <w:lang w:bidi="ar-SA"/>
        </w:rPr>
      </w:pPr>
      <w:r w:rsidRPr="009F42EC">
        <w:rPr>
          <w:b/>
          <w:bCs/>
          <w:lang w:bidi="ar-SA"/>
        </w:rPr>
        <w:t xml:space="preserve"> </w:t>
      </w:r>
      <w:r w:rsidR="00E37B6D" w:rsidRPr="009F42EC">
        <w:rPr>
          <w:b/>
          <w:bCs/>
          <w:lang w:bidi="ar-SA"/>
        </w:rPr>
        <w:t>Decimal to Binary, Octal, and Hexadecimal Conversions</w:t>
      </w:r>
    </w:p>
    <w:p w:rsidR="00FE0FF6" w:rsidRPr="009F42EC" w:rsidRDefault="00E37B6D" w:rsidP="00FE0FF6">
      <w:pPr>
        <w:spacing w:before="100" w:beforeAutospacing="1" w:after="0"/>
        <w:rPr>
          <w:lang w:bidi="ar-SA"/>
        </w:rPr>
      </w:pPr>
      <w:r w:rsidRPr="009F42EC">
        <w:rPr>
          <w:lang w:bidi="ar-SA"/>
        </w:rPr>
        <w:t xml:space="preserve">We have learned how to convert any number of any bases other than base 10 to its equivalent decimal. Now we will learn how to convert a decimal number to another base number. </w:t>
      </w:r>
    </w:p>
    <w:p w:rsidR="00E37B6D" w:rsidRPr="009F42EC" w:rsidRDefault="00E37B6D" w:rsidP="00FE0FF6">
      <w:pPr>
        <w:spacing w:after="0"/>
        <w:rPr>
          <w:lang w:bidi="ar-SA"/>
        </w:rPr>
      </w:pPr>
      <w:r w:rsidRPr="009F42EC">
        <w:rPr>
          <w:lang w:bidi="ar-SA"/>
        </w:rPr>
        <w:t>The procedure is as follows:</w:t>
      </w:r>
    </w:p>
    <w:p w:rsidR="00E37B6D" w:rsidRPr="009F42EC" w:rsidRDefault="00E37B6D" w:rsidP="00FE0FF6">
      <w:pPr>
        <w:spacing w:after="0"/>
        <w:rPr>
          <w:lang w:bidi="ar-SA"/>
        </w:rPr>
      </w:pPr>
      <w:r w:rsidRPr="009F42EC">
        <w:rPr>
          <w:lang w:bidi="ar-SA"/>
        </w:rPr>
        <w:t>An integer decimal number can be converted to any other base, say r, by repeatedly dividing the given decimal number by r until the quotient becomes zero. The first remainder obtained becomes the least significant digit, and the last remainder becomes the most significant digit of the base r number.</w:t>
      </w:r>
    </w:p>
    <w:p w:rsidR="00E37B6D" w:rsidRPr="009F42EC" w:rsidRDefault="00E37B6D" w:rsidP="00FE0FF6">
      <w:pPr>
        <w:spacing w:before="100" w:beforeAutospacing="1" w:after="0"/>
        <w:rPr>
          <w:lang w:bidi="ar-SA"/>
        </w:rPr>
      </w:pPr>
      <w:r w:rsidRPr="009F42EC">
        <w:rPr>
          <w:lang w:bidi="ar-SA"/>
        </w:rPr>
        <w:t>A fractional decimal number can be converted to any other base, say r, by repeatedly multiplying the given decimal number by r until a number with zero fractional part is obtained. This, however, may not be always possible, i.e., the conversion may be endless as some examples to follow will show.</w:t>
      </w:r>
    </w:p>
    <w:p w:rsidR="001E1075" w:rsidRPr="009F42EC" w:rsidRDefault="00E37B6D" w:rsidP="00FE0FF6">
      <w:pPr>
        <w:spacing w:before="100" w:beforeAutospacing="1" w:after="0"/>
        <w:rPr>
          <w:lang w:bidi="ar-SA"/>
        </w:rPr>
      </w:pPr>
      <w:r w:rsidRPr="009F42EC">
        <w:rPr>
          <w:lang w:bidi="ar-SA"/>
        </w:rPr>
        <w:t>A mixed (integer and fractional) decimal number can be converted to any other base number, say r, by first converting the integer part, then converting the fractional part, and finally combining these two parts.</w:t>
      </w:r>
    </w:p>
    <w:p w:rsidR="00E37B6D" w:rsidRPr="009F42EC" w:rsidRDefault="00E37B6D" w:rsidP="00C3279A">
      <w:pPr>
        <w:spacing w:after="0"/>
        <w:rPr>
          <w:b/>
          <w:bCs/>
          <w:lang w:bidi="ar-SA"/>
        </w:rPr>
      </w:pPr>
      <w:r w:rsidRPr="009F42EC">
        <w:rPr>
          <w:b/>
          <w:bCs/>
          <w:lang w:bidi="ar-SA"/>
        </w:rPr>
        <w:t>Example 2.4</w:t>
      </w:r>
    </w:p>
    <w:p w:rsidR="00E37B6D" w:rsidRPr="009F42EC" w:rsidRDefault="00E37B6D" w:rsidP="00C3279A">
      <w:pPr>
        <w:spacing w:after="0"/>
        <w:rPr>
          <w:lang w:bidi="ar-SA"/>
        </w:rPr>
      </w:pPr>
      <w:r w:rsidRPr="009F42EC">
        <w:rPr>
          <w:lang w:bidi="ar-SA"/>
        </w:rPr>
        <w:t>Convert the decimal number (39)</w:t>
      </w:r>
      <w:r w:rsidRPr="009F42EC">
        <w:rPr>
          <w:vertAlign w:val="subscript"/>
          <w:lang w:bidi="ar-SA"/>
        </w:rPr>
        <w:t>10</w:t>
      </w:r>
      <w:r w:rsidRPr="009F42EC">
        <w:rPr>
          <w:lang w:bidi="ar-SA"/>
        </w:rPr>
        <w:t xml:space="preserve"> to its binary equivalent.</w:t>
      </w:r>
    </w:p>
    <w:p w:rsidR="00E37B6D" w:rsidRPr="009F42EC" w:rsidRDefault="00E37B6D" w:rsidP="00C3279A">
      <w:pPr>
        <w:spacing w:after="0"/>
        <w:rPr>
          <w:lang w:bidi="ar-SA"/>
        </w:rPr>
      </w:pPr>
      <w:r w:rsidRPr="009F42EC">
        <w:rPr>
          <w:lang w:bidi="ar-SA"/>
        </w:rPr>
        <w:t>Solution:    39/2 = Quotient 19 + Remainder 1 (lsb)</w:t>
      </w:r>
    </w:p>
    <w:p w:rsidR="00E37B6D" w:rsidRPr="009F42EC" w:rsidRDefault="00E37B6D" w:rsidP="00C3279A">
      <w:pPr>
        <w:spacing w:after="0"/>
        <w:rPr>
          <w:lang w:bidi="ar-SA"/>
        </w:rPr>
      </w:pPr>
      <w:r w:rsidRPr="009F42EC">
        <w:rPr>
          <w:lang w:bidi="ar-SA"/>
        </w:rPr>
        <w:t xml:space="preserve">                      19/2 = Quotient 9 + Remainder 1</w:t>
      </w:r>
    </w:p>
    <w:p w:rsidR="00E37B6D" w:rsidRPr="009F42EC" w:rsidRDefault="00E37B6D" w:rsidP="00C3279A">
      <w:pPr>
        <w:spacing w:after="0"/>
        <w:rPr>
          <w:lang w:bidi="ar-SA"/>
        </w:rPr>
      </w:pPr>
      <w:r w:rsidRPr="009F42EC">
        <w:rPr>
          <w:lang w:bidi="ar-SA"/>
        </w:rPr>
        <w:t xml:space="preserve">                       9/2 = Quotient 4 + Remainder 1</w:t>
      </w:r>
    </w:p>
    <w:p w:rsidR="00E37B6D" w:rsidRPr="009F42EC" w:rsidRDefault="00E37B6D" w:rsidP="00C3279A">
      <w:pPr>
        <w:spacing w:after="0"/>
        <w:rPr>
          <w:lang w:bidi="ar-SA"/>
        </w:rPr>
      </w:pPr>
      <w:r w:rsidRPr="009F42EC">
        <w:rPr>
          <w:lang w:bidi="ar-SA"/>
        </w:rPr>
        <w:lastRenderedPageBreak/>
        <w:t xml:space="preserve">                        4/2 = Quotient 2 + Remainder 0</w:t>
      </w:r>
    </w:p>
    <w:p w:rsidR="00E37B6D" w:rsidRPr="009F42EC" w:rsidRDefault="00E37B6D" w:rsidP="00C3279A">
      <w:pPr>
        <w:spacing w:after="0"/>
        <w:rPr>
          <w:lang w:bidi="ar-SA"/>
        </w:rPr>
      </w:pPr>
      <w:r w:rsidRPr="009F42EC">
        <w:rPr>
          <w:lang w:bidi="ar-SA"/>
        </w:rPr>
        <w:t xml:space="preserve">                       2/2 = Quotient 1 + Remainder 0</w:t>
      </w:r>
    </w:p>
    <w:p w:rsidR="00E37B6D" w:rsidRPr="009F42EC" w:rsidRDefault="00E37B6D" w:rsidP="00C3279A">
      <w:pPr>
        <w:spacing w:after="0"/>
        <w:rPr>
          <w:lang w:bidi="ar-SA"/>
        </w:rPr>
      </w:pPr>
      <w:r w:rsidRPr="009F42EC">
        <w:rPr>
          <w:lang w:bidi="ar-SA"/>
        </w:rPr>
        <w:t xml:space="preserve">                       1/2 = Quotient 0 + Remainder 1 (msb)</w:t>
      </w:r>
    </w:p>
    <w:p w:rsidR="00E37B6D" w:rsidRPr="009F42EC" w:rsidRDefault="00E37B6D" w:rsidP="00C3279A">
      <w:pPr>
        <w:spacing w:after="0"/>
        <w:rPr>
          <w:vertAlign w:val="subscript"/>
          <w:lang w:bidi="ar-SA"/>
        </w:rPr>
      </w:pPr>
      <w:r w:rsidRPr="009F42EC">
        <w:rPr>
          <w:lang w:bidi="ar-SA"/>
        </w:rPr>
        <w:t>In the last step above, the quotient is 0; therefore, the conversion is completed and thus we have: (39)</w:t>
      </w:r>
      <w:r w:rsidRPr="009F42EC">
        <w:rPr>
          <w:vertAlign w:val="subscript"/>
          <w:lang w:bidi="ar-SA"/>
        </w:rPr>
        <w:t>10</w:t>
      </w:r>
      <w:r w:rsidRPr="009F42EC">
        <w:rPr>
          <w:lang w:bidi="ar-SA"/>
        </w:rPr>
        <w:t xml:space="preserve"> = (100111)</w:t>
      </w:r>
      <w:r w:rsidRPr="009F42EC">
        <w:rPr>
          <w:vertAlign w:val="subscript"/>
          <w:lang w:bidi="ar-SA"/>
        </w:rPr>
        <w:t>2</w:t>
      </w:r>
    </w:p>
    <w:p w:rsidR="00E37B6D" w:rsidRPr="009F42EC" w:rsidRDefault="00E37B6D" w:rsidP="00C3279A">
      <w:pPr>
        <w:spacing w:after="0"/>
        <w:rPr>
          <w:b/>
          <w:bCs/>
          <w:lang w:bidi="ar-SA"/>
        </w:rPr>
      </w:pPr>
      <w:r w:rsidRPr="009F42EC">
        <w:rPr>
          <w:b/>
          <w:bCs/>
          <w:lang w:bidi="ar-SA"/>
        </w:rPr>
        <w:t>Example 2.5</w:t>
      </w:r>
    </w:p>
    <w:p w:rsidR="00E37B6D" w:rsidRPr="009F42EC" w:rsidRDefault="00E37B6D" w:rsidP="00C3279A">
      <w:pPr>
        <w:spacing w:after="0"/>
        <w:rPr>
          <w:lang w:bidi="ar-SA"/>
        </w:rPr>
      </w:pPr>
      <w:r w:rsidRPr="009F42EC">
        <w:rPr>
          <w:lang w:bidi="ar-SA"/>
        </w:rPr>
        <w:t>Convert the decimal number (0.39654</w:t>
      </w:r>
      <w:r w:rsidRPr="009F42EC">
        <w:rPr>
          <w:vertAlign w:val="subscript"/>
          <w:lang w:bidi="ar-SA"/>
        </w:rPr>
        <w:t>)10</w:t>
      </w:r>
      <w:r w:rsidRPr="009F42EC">
        <w:rPr>
          <w:lang w:bidi="ar-SA"/>
        </w:rPr>
        <w:t xml:space="preserve"> to its binary equivalent.</w:t>
      </w:r>
    </w:p>
    <w:p w:rsidR="00E37B6D" w:rsidRPr="009F42EC" w:rsidRDefault="00E37B6D" w:rsidP="00C3279A">
      <w:pPr>
        <w:spacing w:after="0"/>
        <w:rPr>
          <w:lang w:bidi="ar-SA"/>
        </w:rPr>
      </w:pPr>
      <w:r w:rsidRPr="009F42EC">
        <w:rPr>
          <w:lang w:bidi="ar-SA"/>
        </w:rPr>
        <w:t>Solution:  0.39654 × 2=0.79308=0 (msb of binary number)+ 0.79308</w:t>
      </w:r>
    </w:p>
    <w:p w:rsidR="00E37B6D" w:rsidRPr="009F42EC" w:rsidRDefault="00E37B6D" w:rsidP="00C3279A">
      <w:pPr>
        <w:spacing w:after="0"/>
        <w:rPr>
          <w:lang w:bidi="ar-SA"/>
        </w:rPr>
      </w:pPr>
      <w:r w:rsidRPr="009F42EC">
        <w:rPr>
          <w:lang w:bidi="ar-SA"/>
        </w:rPr>
        <w:t xml:space="preserve">                     0.79308 × 2=1.58616=1 (next binary digit)+ 0.58616</w:t>
      </w:r>
    </w:p>
    <w:p w:rsidR="00E37B6D" w:rsidRPr="009F42EC" w:rsidRDefault="00E37B6D" w:rsidP="00C3279A">
      <w:pPr>
        <w:spacing w:after="0"/>
        <w:rPr>
          <w:lang w:bidi="ar-SA"/>
        </w:rPr>
      </w:pPr>
      <w:r w:rsidRPr="009F42EC">
        <w:rPr>
          <w:lang w:bidi="ar-SA"/>
        </w:rPr>
        <w:t xml:space="preserve">                     0.58616 × 2=1.17232=1 + 0.17232</w:t>
      </w:r>
    </w:p>
    <w:p w:rsidR="00E37B6D" w:rsidRPr="009F42EC" w:rsidRDefault="00E37B6D" w:rsidP="00C3279A">
      <w:pPr>
        <w:spacing w:after="0"/>
        <w:rPr>
          <w:lang w:bidi="ar-SA"/>
        </w:rPr>
      </w:pPr>
      <w:r w:rsidRPr="009F42EC">
        <w:rPr>
          <w:lang w:bidi="ar-SA"/>
        </w:rPr>
        <w:t xml:space="preserve">                     0.17232 × 2=0.34464=0 + 0.34464           and so on</w:t>
      </w:r>
    </w:p>
    <w:p w:rsidR="00E37B6D" w:rsidRPr="009F42EC" w:rsidRDefault="00E37B6D" w:rsidP="00C3279A">
      <w:pPr>
        <w:spacing w:after="0"/>
        <w:rPr>
          <w:lang w:bidi="ar-SA"/>
        </w:rPr>
      </w:pPr>
      <w:r w:rsidRPr="009F42EC">
        <w:rPr>
          <w:lang w:bidi="ar-SA"/>
        </w:rPr>
        <w:t>We observe that, for this example, the conversion is endless; this is because the given fractional decimal number is not an exact sum of negative powers of 2. Therefore, for this example,     (0.39654)</w:t>
      </w:r>
      <w:r w:rsidRPr="009F42EC">
        <w:rPr>
          <w:vertAlign w:val="subscript"/>
          <w:lang w:bidi="ar-SA"/>
        </w:rPr>
        <w:t>10</w:t>
      </w:r>
      <w:r w:rsidRPr="009F42EC">
        <w:rPr>
          <w:lang w:bidi="ar-SA"/>
        </w:rPr>
        <w:t xml:space="preserve"> = (0.0110...)</w:t>
      </w:r>
      <w:r w:rsidRPr="009F42EC">
        <w:rPr>
          <w:vertAlign w:val="subscript"/>
          <w:lang w:bidi="ar-SA"/>
        </w:rPr>
        <w:t>2</w:t>
      </w:r>
    </w:p>
    <w:p w:rsidR="00E37B6D" w:rsidRPr="009F42EC" w:rsidRDefault="00E37B6D" w:rsidP="00C3279A">
      <w:pPr>
        <w:spacing w:after="0"/>
        <w:rPr>
          <w:b/>
          <w:bCs/>
          <w:lang w:bidi="ar-SA"/>
        </w:rPr>
      </w:pPr>
      <w:r w:rsidRPr="009F42EC">
        <w:rPr>
          <w:b/>
          <w:bCs/>
          <w:lang w:bidi="ar-SA"/>
        </w:rPr>
        <w:t>Example 2.6</w:t>
      </w:r>
    </w:p>
    <w:p w:rsidR="00E37B6D" w:rsidRPr="009F42EC" w:rsidRDefault="00E37B6D" w:rsidP="00C3279A">
      <w:pPr>
        <w:spacing w:after="0"/>
        <w:rPr>
          <w:lang w:bidi="ar-SA"/>
        </w:rPr>
      </w:pPr>
      <w:r w:rsidRPr="009F42EC">
        <w:rPr>
          <w:lang w:bidi="ar-SA"/>
        </w:rPr>
        <w:t>Convert the decimal number (0.84375)</w:t>
      </w:r>
      <w:r w:rsidRPr="009F42EC">
        <w:rPr>
          <w:vertAlign w:val="subscript"/>
          <w:lang w:bidi="ar-SA"/>
        </w:rPr>
        <w:t>10</w:t>
      </w:r>
      <w:r w:rsidRPr="009F42EC">
        <w:rPr>
          <w:lang w:bidi="ar-SA"/>
        </w:rPr>
        <w:t>to its binary equivalent.</w:t>
      </w:r>
    </w:p>
    <w:p w:rsidR="00E37B6D" w:rsidRPr="009F42EC" w:rsidRDefault="00E37B6D" w:rsidP="00C3279A">
      <w:pPr>
        <w:spacing w:after="0"/>
        <w:rPr>
          <w:lang w:bidi="ar-SA"/>
        </w:rPr>
      </w:pPr>
      <w:r w:rsidRPr="009F42EC">
        <w:rPr>
          <w:lang w:bidi="ar-SA"/>
        </w:rPr>
        <w:t>Solution:     0.84375 × 2=1.6875=1 (msb of binary number)+ 0.6875</w:t>
      </w:r>
    </w:p>
    <w:p w:rsidR="00E37B6D" w:rsidRPr="009F42EC" w:rsidRDefault="00E37B6D" w:rsidP="00C3279A">
      <w:pPr>
        <w:spacing w:after="0"/>
        <w:rPr>
          <w:lang w:bidi="ar-SA"/>
        </w:rPr>
      </w:pPr>
      <w:r w:rsidRPr="009F42EC">
        <w:rPr>
          <w:lang w:bidi="ar-SA"/>
        </w:rPr>
        <w:t xml:space="preserve">                           0.6875 × 2=1.375=1 (next binary digit)+ 0.375</w:t>
      </w:r>
    </w:p>
    <w:p w:rsidR="00E37B6D" w:rsidRPr="009F42EC" w:rsidRDefault="00E37B6D" w:rsidP="00C3279A">
      <w:pPr>
        <w:spacing w:after="0"/>
        <w:rPr>
          <w:lang w:bidi="ar-SA"/>
        </w:rPr>
      </w:pPr>
      <w:r w:rsidRPr="009F42EC">
        <w:rPr>
          <w:lang w:bidi="ar-SA"/>
        </w:rPr>
        <w:t xml:space="preserve">                             0.375 × 2=0.75=0 + 0.75</w:t>
      </w:r>
    </w:p>
    <w:p w:rsidR="00E37B6D" w:rsidRPr="009F42EC" w:rsidRDefault="00E37B6D" w:rsidP="00C3279A">
      <w:pPr>
        <w:spacing w:after="0"/>
        <w:rPr>
          <w:lang w:bidi="ar-SA"/>
        </w:rPr>
      </w:pPr>
      <w:r w:rsidRPr="009F42EC">
        <w:rPr>
          <w:lang w:bidi="ar-SA"/>
        </w:rPr>
        <w:t xml:space="preserve">                              0.75 × 2=1.5=1 + 0.5</w:t>
      </w:r>
    </w:p>
    <w:p w:rsidR="00E37B6D" w:rsidRPr="009F42EC" w:rsidRDefault="00E37B6D" w:rsidP="00C3279A">
      <w:pPr>
        <w:spacing w:after="0"/>
        <w:rPr>
          <w:lang w:bidi="ar-SA"/>
        </w:rPr>
      </w:pPr>
      <w:r w:rsidRPr="009F42EC">
        <w:rPr>
          <w:lang w:bidi="ar-SA"/>
        </w:rPr>
        <w:t xml:space="preserve">                                0.5 × 2=1.0=1 (lsb) + 0.0</w:t>
      </w:r>
    </w:p>
    <w:p w:rsidR="00E37B6D" w:rsidRPr="009F42EC" w:rsidRDefault="00E37B6D" w:rsidP="00C3279A">
      <w:pPr>
        <w:spacing w:after="0"/>
        <w:rPr>
          <w:lang w:bidi="ar-SA"/>
        </w:rPr>
      </w:pPr>
      <w:r w:rsidRPr="009F42EC">
        <w:rPr>
          <w:lang w:bidi="ar-SA"/>
        </w:rPr>
        <w:t>Since the fractional part of the last step above is, the conversion is complete and thus:                  (0.84375)</w:t>
      </w:r>
      <w:r w:rsidRPr="009F42EC">
        <w:rPr>
          <w:vertAlign w:val="subscript"/>
          <w:lang w:bidi="ar-SA"/>
        </w:rPr>
        <w:t>10</w:t>
      </w:r>
      <w:r w:rsidRPr="009F42EC">
        <w:rPr>
          <w:lang w:bidi="ar-SA"/>
        </w:rPr>
        <w:t xml:space="preserve"> = (0.11011)</w:t>
      </w:r>
      <w:r w:rsidRPr="009F42EC">
        <w:rPr>
          <w:vertAlign w:val="subscript"/>
          <w:lang w:bidi="ar-SA"/>
        </w:rPr>
        <w:t>2</w:t>
      </w:r>
    </w:p>
    <w:p w:rsidR="00E37B6D" w:rsidRPr="009F42EC" w:rsidRDefault="00E37B6D" w:rsidP="00C3279A">
      <w:pPr>
        <w:spacing w:after="0"/>
        <w:rPr>
          <w:lang w:bidi="ar-SA"/>
        </w:rPr>
      </w:pPr>
      <w:r w:rsidRPr="009F42EC">
        <w:rPr>
          <w:lang w:bidi="ar-SA"/>
        </w:rPr>
        <w:t>For this example, the conversion is exact; this is because</w:t>
      </w:r>
    </w:p>
    <w:p w:rsidR="001E1075" w:rsidRPr="009F42EC" w:rsidRDefault="00E37B6D" w:rsidP="00C3279A">
      <w:pPr>
        <w:spacing w:after="0"/>
        <w:rPr>
          <w:vertAlign w:val="superscript"/>
          <w:lang w:bidi="ar-SA"/>
        </w:rPr>
      </w:pPr>
      <w:r w:rsidRPr="009F42EC">
        <w:rPr>
          <w:lang w:bidi="ar-SA"/>
        </w:rPr>
        <w:t xml:space="preserve">                (0.84375)</w:t>
      </w:r>
      <w:r w:rsidRPr="009F42EC">
        <w:rPr>
          <w:vertAlign w:val="subscript"/>
          <w:lang w:bidi="ar-SA"/>
        </w:rPr>
        <w:t>10</w:t>
      </w:r>
      <w:r w:rsidRPr="009F42EC">
        <w:rPr>
          <w:lang w:bidi="ar-SA"/>
        </w:rPr>
        <w:t xml:space="preserve"> =  (0.11011)</w:t>
      </w:r>
      <w:r w:rsidRPr="009F42EC">
        <w:rPr>
          <w:vertAlign w:val="subscript"/>
          <w:lang w:bidi="ar-SA"/>
        </w:rPr>
        <w:t>2</w:t>
      </w:r>
      <w:r w:rsidRPr="009F42EC">
        <w:rPr>
          <w:lang w:bidi="ar-SA"/>
        </w:rPr>
        <w:t xml:space="preserve"> = 1 × 2</w:t>
      </w:r>
      <w:r w:rsidRPr="009F42EC">
        <w:rPr>
          <w:vertAlign w:val="superscript"/>
          <w:lang w:bidi="ar-SA"/>
        </w:rPr>
        <w:t>–1</w:t>
      </w:r>
      <w:r w:rsidRPr="009F42EC">
        <w:rPr>
          <w:lang w:bidi="ar-SA"/>
        </w:rPr>
        <w:t xml:space="preserve"> ×+1×  2</w:t>
      </w:r>
      <w:r w:rsidRPr="009F42EC">
        <w:rPr>
          <w:vertAlign w:val="superscript"/>
          <w:lang w:bidi="ar-SA"/>
        </w:rPr>
        <w:t>–2</w:t>
      </w:r>
      <w:r w:rsidRPr="009F42EC">
        <w:rPr>
          <w:lang w:bidi="ar-SA"/>
        </w:rPr>
        <w:t xml:space="preserve"> +0× 2</w:t>
      </w:r>
      <w:r w:rsidRPr="009F42EC">
        <w:rPr>
          <w:vertAlign w:val="superscript"/>
          <w:lang w:bidi="ar-SA"/>
        </w:rPr>
        <w:t>–3</w:t>
      </w:r>
      <w:r w:rsidRPr="009F42EC">
        <w:rPr>
          <w:lang w:bidi="ar-SA"/>
        </w:rPr>
        <w:t xml:space="preserve"> +1× 2</w:t>
      </w:r>
      <w:r w:rsidRPr="009F42EC">
        <w:rPr>
          <w:vertAlign w:val="superscript"/>
          <w:lang w:bidi="ar-SA"/>
        </w:rPr>
        <w:t>–4</w:t>
      </w:r>
      <w:r w:rsidRPr="009F42EC">
        <w:rPr>
          <w:lang w:bidi="ar-SA"/>
        </w:rPr>
        <w:t xml:space="preserve"> +1×  2</w:t>
      </w:r>
      <w:r w:rsidR="00243071" w:rsidRPr="009F42EC">
        <w:rPr>
          <w:vertAlign w:val="superscript"/>
          <w:lang w:bidi="ar-SA"/>
        </w:rPr>
        <w:t>–5</w:t>
      </w:r>
    </w:p>
    <w:p w:rsidR="00E37B6D" w:rsidRPr="009F42EC" w:rsidRDefault="00E37B6D" w:rsidP="00C3279A">
      <w:pPr>
        <w:spacing w:after="0"/>
        <w:rPr>
          <w:b/>
          <w:bCs/>
          <w:lang w:bidi="ar-SA"/>
        </w:rPr>
      </w:pPr>
      <w:r w:rsidRPr="009F42EC">
        <w:rPr>
          <w:b/>
          <w:bCs/>
          <w:lang w:bidi="ar-SA"/>
        </w:rPr>
        <w:t>Example 2.7</w:t>
      </w:r>
    </w:p>
    <w:p w:rsidR="00E37B6D" w:rsidRPr="009F42EC" w:rsidRDefault="00E37B6D" w:rsidP="00C3279A">
      <w:pPr>
        <w:spacing w:after="0"/>
        <w:rPr>
          <w:lang w:bidi="ar-SA"/>
        </w:rPr>
      </w:pPr>
      <w:r w:rsidRPr="009F42EC">
        <w:rPr>
          <w:lang w:bidi="ar-SA"/>
        </w:rPr>
        <w:t>Convert the decimal number (39.84375)</w:t>
      </w:r>
      <w:r w:rsidRPr="009F42EC">
        <w:rPr>
          <w:vertAlign w:val="subscript"/>
          <w:lang w:bidi="ar-SA"/>
        </w:rPr>
        <w:t>10</w:t>
      </w:r>
      <w:r w:rsidRPr="009F42EC">
        <w:rPr>
          <w:lang w:bidi="ar-SA"/>
        </w:rPr>
        <w:t>to its binary equivalent.</w:t>
      </w:r>
    </w:p>
    <w:p w:rsidR="00E37B6D" w:rsidRPr="009F42EC" w:rsidRDefault="00E37B6D" w:rsidP="00DE65D3">
      <w:pPr>
        <w:spacing w:after="0"/>
        <w:rPr>
          <w:lang w:bidi="ar-SA"/>
        </w:rPr>
      </w:pPr>
      <w:r w:rsidRPr="009F42EC">
        <w:rPr>
          <w:lang w:bidi="ar-SA"/>
        </w:rPr>
        <w:t>Solution:  Here, we first convert the integer part, i.e., 39 to its equivalent binary, then we convert the fractional part to its equivalent binary, and finally we combine the two parts to form the entire binary number. Thus,   From Example 2.4, (39)</w:t>
      </w:r>
      <w:r w:rsidRPr="009F42EC">
        <w:rPr>
          <w:vertAlign w:val="subscript"/>
          <w:lang w:bidi="ar-SA"/>
        </w:rPr>
        <w:t>10</w:t>
      </w:r>
      <w:r w:rsidRPr="009F42EC">
        <w:rPr>
          <w:lang w:bidi="ar-SA"/>
        </w:rPr>
        <w:t xml:space="preserve"> = (100111)</w:t>
      </w:r>
      <w:r w:rsidRPr="009F42EC">
        <w:rPr>
          <w:vertAlign w:val="subscript"/>
          <w:lang w:bidi="ar-SA"/>
        </w:rPr>
        <w:t>2</w:t>
      </w:r>
    </w:p>
    <w:p w:rsidR="00E37B6D" w:rsidRPr="009F42EC" w:rsidRDefault="00E37B6D" w:rsidP="00C3279A">
      <w:pPr>
        <w:spacing w:after="0"/>
        <w:rPr>
          <w:lang w:bidi="ar-SA"/>
        </w:rPr>
      </w:pPr>
      <w:r w:rsidRPr="009F42EC">
        <w:rPr>
          <w:lang w:bidi="ar-SA"/>
        </w:rPr>
        <w:t xml:space="preserve">                                           And from Example 1.6, (0.84375)</w:t>
      </w:r>
      <w:r w:rsidRPr="009F42EC">
        <w:rPr>
          <w:vertAlign w:val="subscript"/>
          <w:lang w:bidi="ar-SA"/>
        </w:rPr>
        <w:t>10</w:t>
      </w:r>
      <w:r w:rsidRPr="009F42EC">
        <w:rPr>
          <w:lang w:bidi="ar-SA"/>
        </w:rPr>
        <w:t xml:space="preserve"> = (0.11011</w:t>
      </w:r>
      <w:r w:rsidRPr="009F42EC">
        <w:rPr>
          <w:vertAlign w:val="subscript"/>
          <w:lang w:bidi="ar-SA"/>
        </w:rPr>
        <w:t>)2</w:t>
      </w:r>
    </w:p>
    <w:p w:rsidR="00E37B6D" w:rsidRPr="009F42EC" w:rsidRDefault="00E37B6D" w:rsidP="00C3279A">
      <w:pPr>
        <w:spacing w:after="0"/>
        <w:rPr>
          <w:lang w:bidi="ar-SA"/>
        </w:rPr>
      </w:pPr>
      <w:r w:rsidRPr="009F42EC">
        <w:rPr>
          <w:lang w:bidi="ar-SA"/>
        </w:rPr>
        <w:t>Therefore,    (39.84375)</w:t>
      </w:r>
      <w:r w:rsidRPr="009F42EC">
        <w:rPr>
          <w:vertAlign w:val="subscript"/>
          <w:lang w:bidi="ar-SA"/>
        </w:rPr>
        <w:t xml:space="preserve">10 </w:t>
      </w:r>
      <w:r w:rsidRPr="009F42EC">
        <w:rPr>
          <w:lang w:bidi="ar-SA"/>
        </w:rPr>
        <w:t>= (100111.11011)</w:t>
      </w:r>
      <w:r w:rsidRPr="009F42EC">
        <w:rPr>
          <w:vertAlign w:val="subscript"/>
          <w:lang w:bidi="ar-SA"/>
        </w:rPr>
        <w:t>2</w:t>
      </w:r>
    </w:p>
    <w:p w:rsidR="00E37B6D" w:rsidRPr="009F42EC" w:rsidRDefault="00E37B6D" w:rsidP="00C3279A">
      <w:pPr>
        <w:spacing w:after="0"/>
        <w:rPr>
          <w:lang w:bidi="ar-SA"/>
        </w:rPr>
      </w:pPr>
      <w:r w:rsidRPr="009F42EC">
        <w:rPr>
          <w:lang w:bidi="ar-SA"/>
        </w:rPr>
        <w:lastRenderedPageBreak/>
        <w:t>Conversion from decimal- to- octal is accomplished by repeated division by 8 for the integer part, and by repeated multiplication by 8 for the fractional part.</w:t>
      </w:r>
    </w:p>
    <w:p w:rsidR="00E37B6D" w:rsidRPr="009F42EC" w:rsidRDefault="00E37B6D" w:rsidP="00C3279A">
      <w:pPr>
        <w:spacing w:after="0"/>
        <w:rPr>
          <w:b/>
          <w:bCs/>
          <w:lang w:bidi="ar-SA"/>
        </w:rPr>
      </w:pPr>
      <w:r w:rsidRPr="009F42EC">
        <w:rPr>
          <w:b/>
          <w:bCs/>
          <w:lang w:bidi="ar-SA"/>
        </w:rPr>
        <w:t>Example 2.8</w:t>
      </w:r>
    </w:p>
    <w:p w:rsidR="00E37B6D" w:rsidRPr="009F42EC" w:rsidRDefault="00E37B6D" w:rsidP="00C3279A">
      <w:pPr>
        <w:spacing w:after="0"/>
        <w:rPr>
          <w:lang w:bidi="ar-SA"/>
        </w:rPr>
      </w:pPr>
      <w:r w:rsidRPr="009F42EC">
        <w:rPr>
          <w:lang w:bidi="ar-SA"/>
        </w:rPr>
        <w:t>Convert the decimal number (345.158)</w:t>
      </w:r>
      <w:r w:rsidRPr="009F42EC">
        <w:rPr>
          <w:vertAlign w:val="subscript"/>
          <w:lang w:bidi="ar-SA"/>
        </w:rPr>
        <w:t>10</w:t>
      </w:r>
      <w:r w:rsidRPr="009F42EC">
        <w:rPr>
          <w:lang w:bidi="ar-SA"/>
        </w:rPr>
        <w:t xml:space="preserve"> to its octal equivalent.</w:t>
      </w:r>
    </w:p>
    <w:p w:rsidR="00E37B6D" w:rsidRPr="009F42EC" w:rsidRDefault="00E37B6D" w:rsidP="00C3279A">
      <w:pPr>
        <w:spacing w:after="0"/>
        <w:rPr>
          <w:lang w:bidi="ar-SA"/>
        </w:rPr>
      </w:pPr>
      <w:r w:rsidRPr="009F42EC">
        <w:rPr>
          <w:lang w:bidi="ar-SA"/>
        </w:rPr>
        <w:t>Solution:</w:t>
      </w:r>
    </w:p>
    <w:p w:rsidR="00E37B6D" w:rsidRPr="009F42EC" w:rsidRDefault="00E37B6D" w:rsidP="00C3279A">
      <w:pPr>
        <w:spacing w:after="0"/>
        <w:rPr>
          <w:lang w:bidi="ar-SA"/>
        </w:rPr>
      </w:pPr>
      <w:r w:rsidRPr="009F42EC">
        <w:rPr>
          <w:lang w:bidi="ar-SA"/>
        </w:rPr>
        <w:t>We first convert the integer part, next the fractional part, and then we combine these.</w:t>
      </w:r>
    </w:p>
    <w:p w:rsidR="00E37B6D" w:rsidRPr="009F42EC" w:rsidRDefault="00E37B6D" w:rsidP="00C3279A">
      <w:pPr>
        <w:spacing w:after="0"/>
        <w:rPr>
          <w:lang w:bidi="ar-SA"/>
        </w:rPr>
      </w:pPr>
      <w:r w:rsidRPr="009F42EC">
        <w:rPr>
          <w:lang w:bidi="ar-SA"/>
        </w:rPr>
        <w:t>Integer part conversion: 345/8 = Quotient 43 + Remainder 1 (lsb)</w:t>
      </w:r>
    </w:p>
    <w:p w:rsidR="00E37B6D" w:rsidRPr="009F42EC" w:rsidRDefault="00E37B6D" w:rsidP="00C3279A">
      <w:pPr>
        <w:spacing w:after="0"/>
        <w:rPr>
          <w:lang w:bidi="ar-SA"/>
        </w:rPr>
      </w:pPr>
      <w:r w:rsidRPr="009F42EC">
        <w:rPr>
          <w:lang w:bidi="ar-SA"/>
        </w:rPr>
        <w:t>43/8 = Quotient 5 + Remainder 3</w:t>
      </w:r>
    </w:p>
    <w:p w:rsidR="00E37B6D" w:rsidRPr="009F42EC" w:rsidRDefault="00E37B6D" w:rsidP="00C3279A">
      <w:pPr>
        <w:spacing w:after="0"/>
        <w:rPr>
          <w:lang w:bidi="ar-SA"/>
        </w:rPr>
      </w:pPr>
      <w:r w:rsidRPr="009F42EC">
        <w:rPr>
          <w:lang w:bidi="ar-SA"/>
        </w:rPr>
        <w:t xml:space="preserve">                                     5/8 = Quotient 0 + Remainder 5 (msb)</w:t>
      </w:r>
    </w:p>
    <w:p w:rsidR="00E37B6D" w:rsidRPr="009F42EC" w:rsidRDefault="00E37B6D" w:rsidP="00C3279A">
      <w:pPr>
        <w:spacing w:after="0"/>
        <w:rPr>
          <w:lang w:bidi="ar-SA"/>
        </w:rPr>
      </w:pPr>
      <w:r w:rsidRPr="009F42EC">
        <w:rPr>
          <w:lang w:bidi="ar-SA"/>
        </w:rPr>
        <w:t>Fractional part conversion: 0.158 × 8=1.264=1 (msb of fractional part) + 0.264</w:t>
      </w:r>
    </w:p>
    <w:p w:rsidR="00E37B6D" w:rsidRPr="009F42EC" w:rsidRDefault="00E37B6D" w:rsidP="00C3279A">
      <w:pPr>
        <w:spacing w:after="0"/>
        <w:rPr>
          <w:lang w:bidi="ar-SA"/>
        </w:rPr>
      </w:pPr>
      <w:r w:rsidRPr="009F42EC">
        <w:rPr>
          <w:lang w:bidi="ar-SA"/>
        </w:rPr>
        <w:t xml:space="preserve">                                                0.264 × 8=2.112=2 (next octal digit)+ 0.112  and so on</w:t>
      </w:r>
    </w:p>
    <w:p w:rsidR="00E37B6D" w:rsidRPr="009F42EC" w:rsidRDefault="00E37B6D" w:rsidP="00C3279A">
      <w:pPr>
        <w:spacing w:after="0"/>
        <w:rPr>
          <w:lang w:bidi="ar-SA"/>
        </w:rPr>
      </w:pPr>
      <w:r w:rsidRPr="009F42EC">
        <w:rPr>
          <w:lang w:bidi="ar-SA"/>
        </w:rPr>
        <w:t>We observe that the fractional part conversion is endless; therefore,</w:t>
      </w:r>
    </w:p>
    <w:p w:rsidR="00E37B6D" w:rsidRPr="009F42EC" w:rsidRDefault="00E37B6D" w:rsidP="00C3279A">
      <w:pPr>
        <w:spacing w:after="0"/>
        <w:rPr>
          <w:vertAlign w:val="subscript"/>
          <w:lang w:bidi="ar-SA"/>
        </w:rPr>
      </w:pPr>
      <w:r w:rsidRPr="009F42EC">
        <w:rPr>
          <w:lang w:bidi="ar-SA"/>
        </w:rPr>
        <w:t xml:space="preserve">                                    (345.158)</w:t>
      </w:r>
      <w:r w:rsidRPr="009F42EC">
        <w:rPr>
          <w:vertAlign w:val="subscript"/>
          <w:lang w:bidi="ar-SA"/>
        </w:rPr>
        <w:t>10</w:t>
      </w:r>
      <w:r w:rsidRPr="009F42EC">
        <w:rPr>
          <w:lang w:bidi="ar-SA"/>
        </w:rPr>
        <w:t xml:space="preserve"> = (531.12...)</w:t>
      </w:r>
      <w:r w:rsidR="00243071" w:rsidRPr="009F42EC">
        <w:rPr>
          <w:vertAlign w:val="subscript"/>
          <w:lang w:bidi="ar-SA"/>
        </w:rPr>
        <w:t>8</w:t>
      </w:r>
    </w:p>
    <w:p w:rsidR="00E37B6D" w:rsidRPr="009F42EC" w:rsidRDefault="00E37B6D" w:rsidP="00C3279A">
      <w:pPr>
        <w:spacing w:after="0"/>
        <w:rPr>
          <w:lang w:bidi="ar-SA"/>
        </w:rPr>
      </w:pPr>
      <w:r w:rsidRPr="009F42EC">
        <w:rPr>
          <w:lang w:bidi="ar-SA"/>
        </w:rPr>
        <w:t>Conversion from decimal to hexadecimal is accomplished by repeated division by 16 for the integer part, and by repeated multiplication by 16 for the fractional part.</w:t>
      </w:r>
    </w:p>
    <w:p w:rsidR="00E37B6D" w:rsidRPr="009F42EC" w:rsidRDefault="00E37B6D" w:rsidP="00C3279A">
      <w:pPr>
        <w:spacing w:after="0"/>
        <w:rPr>
          <w:b/>
          <w:bCs/>
          <w:lang w:bidi="ar-SA"/>
        </w:rPr>
      </w:pPr>
      <w:r w:rsidRPr="009F42EC">
        <w:rPr>
          <w:b/>
          <w:bCs/>
          <w:lang w:bidi="ar-SA"/>
        </w:rPr>
        <w:t>Example 2.9</w:t>
      </w:r>
    </w:p>
    <w:p w:rsidR="00E37B6D" w:rsidRPr="009F42EC" w:rsidRDefault="00E37B6D" w:rsidP="00C3279A">
      <w:pPr>
        <w:spacing w:after="0"/>
        <w:rPr>
          <w:lang w:bidi="ar-SA"/>
        </w:rPr>
      </w:pPr>
      <w:r w:rsidRPr="009F42EC">
        <w:rPr>
          <w:lang w:bidi="ar-SA"/>
        </w:rPr>
        <w:t>Convert the decimal number (389.125)</w:t>
      </w:r>
      <w:r w:rsidRPr="009F42EC">
        <w:rPr>
          <w:vertAlign w:val="subscript"/>
          <w:lang w:bidi="ar-SA"/>
        </w:rPr>
        <w:t>10</w:t>
      </w:r>
      <w:r w:rsidRPr="009F42EC">
        <w:rPr>
          <w:lang w:bidi="ar-SA"/>
        </w:rPr>
        <w:t>to its hexadecimal equivalent.</w:t>
      </w:r>
    </w:p>
    <w:p w:rsidR="00E37B6D" w:rsidRPr="009F42EC" w:rsidRDefault="00E37B6D" w:rsidP="00C3279A">
      <w:pPr>
        <w:spacing w:after="0"/>
        <w:rPr>
          <w:lang w:bidi="ar-SA"/>
        </w:rPr>
      </w:pPr>
      <w:r w:rsidRPr="009F42EC">
        <w:rPr>
          <w:lang w:bidi="ar-SA"/>
        </w:rPr>
        <w:t>Solution:</w:t>
      </w:r>
    </w:p>
    <w:p w:rsidR="00E37B6D" w:rsidRPr="009F42EC" w:rsidRDefault="00E37B6D" w:rsidP="00C3279A">
      <w:pPr>
        <w:spacing w:after="0"/>
        <w:rPr>
          <w:lang w:bidi="ar-SA"/>
        </w:rPr>
      </w:pPr>
      <w:r w:rsidRPr="009F42EC">
        <w:rPr>
          <w:lang w:bidi="ar-SA"/>
        </w:rPr>
        <w:t>As before, we first convert the integer part, next the fractional part, and then we combine these.</w:t>
      </w:r>
    </w:p>
    <w:p w:rsidR="00E37B6D" w:rsidRPr="009F42EC" w:rsidRDefault="00E37B6D" w:rsidP="00C3279A">
      <w:pPr>
        <w:spacing w:after="0"/>
        <w:rPr>
          <w:lang w:bidi="ar-SA"/>
        </w:rPr>
      </w:pPr>
      <w:r w:rsidRPr="009F42EC">
        <w:rPr>
          <w:lang w:bidi="ar-SA"/>
        </w:rPr>
        <w:t>Integer part conversion:    389 / 16 = Quotient 24 + Remainder 5 (lsb)</w:t>
      </w:r>
    </w:p>
    <w:p w:rsidR="00E37B6D" w:rsidRPr="009F42EC" w:rsidRDefault="00E37B6D" w:rsidP="00C3279A">
      <w:pPr>
        <w:spacing w:after="0"/>
        <w:rPr>
          <w:lang w:bidi="ar-SA"/>
        </w:rPr>
      </w:pPr>
      <w:r w:rsidRPr="009F42EC">
        <w:rPr>
          <w:lang w:bidi="ar-SA"/>
        </w:rPr>
        <w:t xml:space="preserve">                                                24 / 16 = Quotient 1 + Remainder 8</w:t>
      </w:r>
    </w:p>
    <w:p w:rsidR="00E37B6D" w:rsidRPr="009F42EC" w:rsidRDefault="00E37B6D" w:rsidP="00C3279A">
      <w:pPr>
        <w:spacing w:after="0"/>
        <w:rPr>
          <w:lang w:bidi="ar-SA"/>
        </w:rPr>
      </w:pPr>
      <w:r w:rsidRPr="009F42EC">
        <w:rPr>
          <w:lang w:bidi="ar-SA"/>
        </w:rPr>
        <w:t xml:space="preserve">                                  1 / 16 = Quotient 0 + Remainder 1 (msb)</w:t>
      </w:r>
    </w:p>
    <w:p w:rsidR="00E37B6D" w:rsidRPr="009F42EC" w:rsidRDefault="00E37B6D" w:rsidP="00C3279A">
      <w:pPr>
        <w:spacing w:after="0"/>
        <w:rPr>
          <w:lang w:bidi="ar-SA"/>
        </w:rPr>
      </w:pPr>
      <w:r w:rsidRPr="009F42EC">
        <w:rPr>
          <w:lang w:bidi="ar-SA"/>
        </w:rPr>
        <w:t>Fractional part conversion:  0.125 × 16=2.0=2 (msb of fractional part)+ 0.0</w:t>
      </w:r>
    </w:p>
    <w:p w:rsidR="00E37B6D" w:rsidRPr="009F42EC" w:rsidRDefault="00E37B6D" w:rsidP="00C3279A">
      <w:pPr>
        <w:spacing w:after="0"/>
        <w:rPr>
          <w:lang w:bidi="ar-SA"/>
        </w:rPr>
      </w:pPr>
      <w:r w:rsidRPr="009F42EC">
        <w:rPr>
          <w:lang w:bidi="ar-SA"/>
        </w:rPr>
        <w:t>We observe that the conversion of this example is exact; therefore,</w:t>
      </w:r>
    </w:p>
    <w:p w:rsidR="00E37B6D" w:rsidRPr="009F42EC" w:rsidRDefault="00E37B6D" w:rsidP="00C3279A">
      <w:pPr>
        <w:spacing w:after="0"/>
        <w:rPr>
          <w:lang w:bidi="ar-SA"/>
        </w:rPr>
      </w:pPr>
      <w:r w:rsidRPr="009F42EC">
        <w:rPr>
          <w:lang w:bidi="ar-SA"/>
        </w:rPr>
        <w:t>= (185.2)</w:t>
      </w:r>
      <w:r w:rsidRPr="009F42EC">
        <w:rPr>
          <w:vertAlign w:val="subscript"/>
          <w:lang w:bidi="ar-SA"/>
        </w:rPr>
        <w:t>16</w:t>
      </w:r>
    </w:p>
    <w:p w:rsidR="00E37B6D" w:rsidRPr="009F42EC" w:rsidRDefault="00CA4C6A" w:rsidP="00C2308C">
      <w:pPr>
        <w:pStyle w:val="ListParagraph"/>
        <w:numPr>
          <w:ilvl w:val="0"/>
          <w:numId w:val="97"/>
        </w:numPr>
        <w:tabs>
          <w:tab w:val="left" w:pos="360"/>
        </w:tabs>
        <w:spacing w:before="240"/>
        <w:rPr>
          <w:b/>
          <w:bCs/>
          <w:lang w:bidi="ar-SA"/>
        </w:rPr>
      </w:pPr>
      <w:r w:rsidRPr="009F42EC">
        <w:rPr>
          <w:b/>
          <w:bCs/>
          <w:lang w:bidi="ar-SA"/>
        </w:rPr>
        <w:t xml:space="preserve"> </w:t>
      </w:r>
      <w:r w:rsidR="000F005E" w:rsidRPr="009F42EC">
        <w:rPr>
          <w:b/>
          <w:bCs/>
          <w:lang w:bidi="ar-SA"/>
        </w:rPr>
        <w:t>Binary</w:t>
      </w:r>
      <w:r w:rsidR="00E37B6D" w:rsidRPr="009F42EC">
        <w:rPr>
          <w:b/>
          <w:bCs/>
          <w:lang w:bidi="ar-SA"/>
        </w:rPr>
        <w:t>, Octal, Hexadecimal Conversions</w:t>
      </w:r>
    </w:p>
    <w:p w:rsidR="00014DE9" w:rsidRPr="009F42EC" w:rsidRDefault="00E37B6D" w:rsidP="00C3279A">
      <w:pPr>
        <w:spacing w:after="0"/>
        <w:rPr>
          <w:lang w:bidi="ar-SA"/>
        </w:rPr>
      </w:pPr>
      <w:r w:rsidRPr="009F42EC">
        <w:rPr>
          <w:lang w:bidi="ar-SA"/>
        </w:rPr>
        <w:t>Since 2</w:t>
      </w:r>
      <w:r w:rsidRPr="009F42EC">
        <w:rPr>
          <w:vertAlign w:val="superscript"/>
          <w:lang w:bidi="ar-SA"/>
        </w:rPr>
        <w:t>3</w:t>
      </w:r>
      <w:r w:rsidRPr="009F42EC">
        <w:rPr>
          <w:lang w:bidi="ar-SA"/>
        </w:rPr>
        <w:t xml:space="preserve"> = 8 and 2</w:t>
      </w:r>
      <w:r w:rsidRPr="009F42EC">
        <w:rPr>
          <w:vertAlign w:val="superscript"/>
          <w:lang w:bidi="ar-SA"/>
        </w:rPr>
        <w:t>4</w:t>
      </w:r>
      <w:r w:rsidRPr="009F42EC">
        <w:rPr>
          <w:lang w:bidi="ar-SA"/>
        </w:rPr>
        <w:t xml:space="preserve"> =16, it follows that each octal digit corresponds to three binary digits and each hexadecimal digit corresponds to four binary digits. Accordingly, to perform binary-to-octal conversion, we partition the binary number into groups of three digits each starting from the binary point and proceeding to the left for the integer part and to the right of the binary point for the fractional part.</w:t>
      </w:r>
    </w:p>
    <w:p w:rsidR="00E37B6D" w:rsidRPr="009F42EC" w:rsidRDefault="00E37B6D" w:rsidP="00C3279A">
      <w:pPr>
        <w:spacing w:after="0"/>
        <w:rPr>
          <w:b/>
          <w:bCs/>
          <w:lang w:bidi="ar-SA"/>
        </w:rPr>
      </w:pPr>
      <w:r w:rsidRPr="009F42EC">
        <w:rPr>
          <w:b/>
          <w:bCs/>
          <w:lang w:bidi="ar-SA"/>
        </w:rPr>
        <w:lastRenderedPageBreak/>
        <w:t>Example 2.10</w:t>
      </w:r>
    </w:p>
    <w:p w:rsidR="00E37B6D" w:rsidRPr="009F42EC" w:rsidRDefault="00E37B6D" w:rsidP="00C3279A">
      <w:pPr>
        <w:spacing w:after="0"/>
        <w:rPr>
          <w:lang w:bidi="ar-SA"/>
        </w:rPr>
      </w:pPr>
      <w:r w:rsidRPr="009F42EC">
        <w:rPr>
          <w:lang w:bidi="ar-SA"/>
        </w:rPr>
        <w:t>Convert the binary number (10110001101011.1111)</w:t>
      </w:r>
      <w:r w:rsidRPr="009F42EC">
        <w:rPr>
          <w:vertAlign w:val="subscript"/>
          <w:lang w:bidi="ar-SA"/>
        </w:rPr>
        <w:t>2</w:t>
      </w:r>
      <w:r w:rsidRPr="009F42EC">
        <w:rPr>
          <w:lang w:bidi="ar-SA"/>
        </w:rPr>
        <w:t xml:space="preserve"> to its octal equivalent.</w:t>
      </w:r>
    </w:p>
    <w:p w:rsidR="00E37B6D" w:rsidRPr="009F42EC" w:rsidRDefault="00E37B6D" w:rsidP="00C3279A">
      <w:pPr>
        <w:spacing w:after="0"/>
        <w:rPr>
          <w:lang w:bidi="ar-SA"/>
        </w:rPr>
      </w:pPr>
      <w:r w:rsidRPr="009F42EC">
        <w:rPr>
          <w:lang w:bidi="ar-SA"/>
        </w:rPr>
        <w:t>Solution:</w:t>
      </w:r>
    </w:p>
    <w:p w:rsidR="00E37B6D" w:rsidRPr="009F42EC" w:rsidRDefault="00E37B6D" w:rsidP="00C3279A">
      <w:pPr>
        <w:spacing w:after="0"/>
        <w:rPr>
          <w:lang w:bidi="ar-SA"/>
        </w:rPr>
      </w:pPr>
      <w:r w:rsidRPr="009F42EC">
        <w:rPr>
          <w:lang w:bidi="ar-SA"/>
        </w:rPr>
        <w:t>Since leading zeros (zeros to the left of the integer part of the number) and zeros added to the right of the last digit of the fractional part of the number do not alter the value of the number, we partition the number in groups of three digits by inserting a zero to the left of the number (i.e. a leading zero), and two zeros to the right of the given number, and then we assign the equivalent octal value to each group as shown below.</w:t>
      </w:r>
    </w:p>
    <w:p w:rsidR="00E37B6D" w:rsidRPr="009F42EC" w:rsidRDefault="00E37B6D" w:rsidP="00C3279A">
      <w:pPr>
        <w:spacing w:after="0"/>
        <w:rPr>
          <w:lang w:bidi="ar-SA"/>
        </w:rPr>
      </w:pPr>
      <w:r w:rsidRPr="009F42EC">
        <w:rPr>
          <w:lang w:bidi="ar-SA"/>
        </w:rPr>
        <w:t xml:space="preserve">                                             010 110  001  101  011.   111 100</w:t>
      </w:r>
    </w:p>
    <w:p w:rsidR="00E37B6D" w:rsidRPr="009F42EC" w:rsidRDefault="00E37B6D" w:rsidP="00C3279A">
      <w:pPr>
        <w:spacing w:after="0"/>
        <w:rPr>
          <w:lang w:bidi="ar-SA"/>
        </w:rPr>
      </w:pPr>
      <w:r w:rsidRPr="009F42EC">
        <w:rPr>
          <w:lang w:bidi="ar-SA"/>
        </w:rPr>
        <w:t xml:space="preserve">                                               2     6    </w:t>
      </w:r>
      <w:r w:rsidR="00243071" w:rsidRPr="009F42EC">
        <w:rPr>
          <w:lang w:bidi="ar-SA"/>
        </w:rPr>
        <w:t xml:space="preserve"> 1       5     3        7     4</w:t>
      </w:r>
    </w:p>
    <w:p w:rsidR="00E37B6D" w:rsidRPr="009F42EC" w:rsidRDefault="00E37B6D" w:rsidP="00C3279A">
      <w:pPr>
        <w:spacing w:after="0"/>
        <w:rPr>
          <w:lang w:bidi="ar-SA"/>
        </w:rPr>
      </w:pPr>
      <w:r w:rsidRPr="009F42EC">
        <w:rPr>
          <w:lang w:bidi="ar-SA"/>
        </w:rPr>
        <w:t>Therefore, (10110001101011.1111)</w:t>
      </w:r>
      <w:r w:rsidRPr="009F42EC">
        <w:rPr>
          <w:vertAlign w:val="subscript"/>
          <w:lang w:bidi="ar-SA"/>
        </w:rPr>
        <w:t>2</w:t>
      </w:r>
      <w:r w:rsidRPr="009F42EC">
        <w:rPr>
          <w:lang w:bidi="ar-SA"/>
        </w:rPr>
        <w:t xml:space="preserve"> = (26153.74)</w:t>
      </w:r>
      <w:r w:rsidRPr="009F42EC">
        <w:rPr>
          <w:vertAlign w:val="subscript"/>
          <w:lang w:bidi="ar-SA"/>
        </w:rPr>
        <w:t>8</w:t>
      </w:r>
    </w:p>
    <w:p w:rsidR="00E37B6D" w:rsidRPr="009F42EC" w:rsidRDefault="00E37B6D" w:rsidP="00C3279A">
      <w:pPr>
        <w:spacing w:after="0"/>
        <w:rPr>
          <w:lang w:bidi="ar-SA"/>
        </w:rPr>
      </w:pPr>
      <w:r w:rsidRPr="009F42EC">
        <w:rPr>
          <w:lang w:bidi="ar-SA"/>
        </w:rPr>
        <w:t>Conversion from octal−to−binary is accomplished in the reverse procedure, i.e. each octal digit is converted to its binary equivalent as it is shown in the following example.</w:t>
      </w:r>
    </w:p>
    <w:p w:rsidR="00E37B6D" w:rsidRPr="009F42EC" w:rsidRDefault="00E37B6D" w:rsidP="00CA4C6A">
      <w:pPr>
        <w:spacing w:before="120" w:after="0"/>
        <w:rPr>
          <w:b/>
          <w:bCs/>
          <w:lang w:bidi="ar-SA"/>
        </w:rPr>
      </w:pPr>
      <w:r w:rsidRPr="009F42EC">
        <w:rPr>
          <w:b/>
          <w:bCs/>
          <w:lang w:bidi="ar-SA"/>
        </w:rPr>
        <w:t>Example 2.11</w:t>
      </w:r>
    </w:p>
    <w:p w:rsidR="00E37B6D" w:rsidRPr="009F42EC" w:rsidRDefault="00E37B6D" w:rsidP="00C3279A">
      <w:pPr>
        <w:spacing w:after="0"/>
        <w:rPr>
          <w:lang w:bidi="ar-SA"/>
        </w:rPr>
      </w:pPr>
      <w:r w:rsidRPr="009F42EC">
        <w:rPr>
          <w:lang w:bidi="ar-SA"/>
        </w:rPr>
        <w:t>Convert the octal number (673.124)</w:t>
      </w:r>
      <w:r w:rsidRPr="009F42EC">
        <w:rPr>
          <w:vertAlign w:val="subscript"/>
          <w:lang w:bidi="ar-SA"/>
        </w:rPr>
        <w:t>8</w:t>
      </w:r>
      <w:r w:rsidRPr="009F42EC">
        <w:rPr>
          <w:lang w:bidi="ar-SA"/>
        </w:rPr>
        <w:t>to its binary equivalent.</w:t>
      </w:r>
    </w:p>
    <w:p w:rsidR="00E37B6D" w:rsidRPr="009F42EC" w:rsidRDefault="00E37B6D" w:rsidP="00C3279A">
      <w:pPr>
        <w:spacing w:after="0"/>
        <w:rPr>
          <w:lang w:bidi="ar-SA"/>
        </w:rPr>
      </w:pPr>
      <w:r w:rsidRPr="009F42EC">
        <w:rPr>
          <w:lang w:bidi="ar-SA"/>
        </w:rPr>
        <w:t>Solution:</w:t>
      </w:r>
    </w:p>
    <w:p w:rsidR="00E37B6D" w:rsidRPr="009F42EC" w:rsidRDefault="00E37B6D" w:rsidP="00C3279A">
      <w:pPr>
        <w:spacing w:after="0"/>
        <w:rPr>
          <w:lang w:bidi="ar-SA"/>
        </w:rPr>
      </w:pPr>
      <w:r w:rsidRPr="009F42EC">
        <w:rPr>
          <w:lang w:bidi="ar-SA"/>
        </w:rPr>
        <w:t>Here, we replace each octal digit by its binary equivalent, i.e.,</w:t>
      </w:r>
      <w:r w:rsidRPr="009F42EC">
        <w:rPr>
          <w:lang w:bidi="ar-SA"/>
        </w:rPr>
        <w:tab/>
      </w:r>
    </w:p>
    <w:p w:rsidR="00E37B6D" w:rsidRPr="009F42EC" w:rsidRDefault="00E37B6D" w:rsidP="00C3279A">
      <w:pPr>
        <w:spacing w:after="0"/>
        <w:rPr>
          <w:lang w:bidi="ar-SA"/>
        </w:rPr>
      </w:pPr>
      <w:r w:rsidRPr="009F42EC">
        <w:rPr>
          <w:lang w:bidi="ar-SA"/>
        </w:rPr>
        <w:t>(673.124)</w:t>
      </w:r>
      <w:r w:rsidRPr="009F42EC">
        <w:rPr>
          <w:vertAlign w:val="subscript"/>
          <w:lang w:bidi="ar-SA"/>
        </w:rPr>
        <w:t xml:space="preserve">8 </w:t>
      </w:r>
      <w:r w:rsidRPr="009F42EC">
        <w:rPr>
          <w:lang w:bidi="ar-SA"/>
        </w:rPr>
        <w:t>= 110  111  011 . 001  010  100</w:t>
      </w:r>
    </w:p>
    <w:p w:rsidR="00E37B6D" w:rsidRPr="009F42EC" w:rsidRDefault="00E37B6D" w:rsidP="00C3279A">
      <w:pPr>
        <w:spacing w:after="0"/>
        <w:rPr>
          <w:lang w:bidi="ar-SA"/>
        </w:rPr>
      </w:pPr>
      <w:r w:rsidRPr="009F42EC">
        <w:rPr>
          <w:lang w:bidi="ar-SA"/>
        </w:rPr>
        <w:t xml:space="preserve">                       6       7    3  .     1     2       4</w:t>
      </w:r>
    </w:p>
    <w:p w:rsidR="00E37B6D" w:rsidRPr="009F42EC" w:rsidRDefault="00E37B6D" w:rsidP="00C3279A">
      <w:pPr>
        <w:spacing w:after="0"/>
        <w:rPr>
          <w:lang w:bidi="ar-SA"/>
        </w:rPr>
      </w:pPr>
      <w:r w:rsidRPr="009F42EC">
        <w:rPr>
          <w:lang w:bidi="ar-SA"/>
        </w:rPr>
        <w:t>Therefore, (673.124)</w:t>
      </w:r>
      <w:r w:rsidRPr="009F42EC">
        <w:rPr>
          <w:vertAlign w:val="subscript"/>
          <w:lang w:bidi="ar-SA"/>
        </w:rPr>
        <w:t>8</w:t>
      </w:r>
      <w:r w:rsidRPr="009F42EC">
        <w:rPr>
          <w:lang w:bidi="ar-SA"/>
        </w:rPr>
        <w:t xml:space="preserve"> = (110111011.001010100)</w:t>
      </w:r>
      <w:r w:rsidRPr="009F42EC">
        <w:rPr>
          <w:vertAlign w:val="subscript"/>
          <w:lang w:bidi="ar-SA"/>
        </w:rPr>
        <w:t>2</w:t>
      </w:r>
    </w:p>
    <w:p w:rsidR="00E37B6D" w:rsidRPr="009F42EC" w:rsidRDefault="00E37B6D" w:rsidP="00C3279A">
      <w:pPr>
        <w:spacing w:after="0"/>
        <w:rPr>
          <w:lang w:bidi="ar-SA"/>
        </w:rPr>
      </w:pPr>
      <w:r w:rsidRPr="009F42EC">
        <w:rPr>
          <w:lang w:bidi="ar-SA"/>
        </w:rPr>
        <w:t>Conversion from binary-to-hexadecimal or hexadecimal-to-binary is performed similarly except that the binary number is divided into groups of four digits for the binary-to-hexadecimal conversion, or replacing each hexadecimal digit to its four digit binary equivalent in the hexadecimal- to-binary conversion.</w:t>
      </w:r>
    </w:p>
    <w:p w:rsidR="00E37B6D" w:rsidRPr="009F42EC" w:rsidRDefault="00E37B6D" w:rsidP="00CA4C6A">
      <w:pPr>
        <w:spacing w:before="120" w:after="0"/>
        <w:rPr>
          <w:b/>
          <w:bCs/>
          <w:lang w:bidi="ar-SA"/>
        </w:rPr>
      </w:pPr>
      <w:r w:rsidRPr="009F42EC">
        <w:rPr>
          <w:b/>
          <w:bCs/>
          <w:lang w:bidi="ar-SA"/>
        </w:rPr>
        <w:t>Example 2.12</w:t>
      </w:r>
    </w:p>
    <w:p w:rsidR="00E37B6D" w:rsidRPr="009F42EC" w:rsidRDefault="00E37B6D" w:rsidP="00C3279A">
      <w:pPr>
        <w:spacing w:after="0"/>
        <w:rPr>
          <w:lang w:bidi="ar-SA"/>
        </w:rPr>
      </w:pPr>
      <w:r w:rsidRPr="009F42EC">
        <w:rPr>
          <w:lang w:bidi="ar-SA"/>
        </w:rPr>
        <w:t>Convert the binary number (10110001101011.111101)</w:t>
      </w:r>
      <w:r w:rsidRPr="009F42EC">
        <w:rPr>
          <w:vertAlign w:val="subscript"/>
          <w:lang w:bidi="ar-SA"/>
        </w:rPr>
        <w:t>2</w:t>
      </w:r>
      <w:r w:rsidRPr="009F42EC">
        <w:rPr>
          <w:lang w:bidi="ar-SA"/>
        </w:rPr>
        <w:t>to its hexadecimal equivalent.</w:t>
      </w:r>
    </w:p>
    <w:p w:rsidR="00E37B6D" w:rsidRPr="009F42EC" w:rsidRDefault="00E37B6D" w:rsidP="00C3279A">
      <w:pPr>
        <w:spacing w:after="0"/>
        <w:rPr>
          <w:lang w:bidi="ar-SA"/>
        </w:rPr>
      </w:pPr>
      <w:r w:rsidRPr="009F42EC">
        <w:rPr>
          <w:lang w:bidi="ar-SA"/>
        </w:rPr>
        <w:t>Solution:</w:t>
      </w:r>
    </w:p>
    <w:p w:rsidR="00E37B6D" w:rsidRPr="009F42EC" w:rsidRDefault="00E37B6D" w:rsidP="00C3279A">
      <w:pPr>
        <w:spacing w:after="0"/>
        <w:rPr>
          <w:lang w:bidi="ar-SA"/>
        </w:rPr>
      </w:pPr>
      <w:r w:rsidRPr="009F42EC">
        <w:rPr>
          <w:lang w:bidi="ar-SA"/>
        </w:rPr>
        <w:t>For this example, we insert two leading zeros to the left of the integer part and two zeros to the right of the decimal part, we partition the given binary number in groups of four digits, and we assign the equivalent hexadecimal digit to each binary group, that is,</w:t>
      </w:r>
    </w:p>
    <w:p w:rsidR="00E37B6D" w:rsidRPr="009F42EC" w:rsidRDefault="00E37B6D" w:rsidP="00C3279A">
      <w:pPr>
        <w:spacing w:after="0"/>
        <w:rPr>
          <w:lang w:bidi="ar-SA"/>
        </w:rPr>
      </w:pPr>
      <w:r w:rsidRPr="009F42EC">
        <w:rPr>
          <w:lang w:bidi="ar-SA"/>
        </w:rPr>
        <w:t xml:space="preserve">                                       0010  1100  0110  1011 .  1111  0100</w:t>
      </w:r>
    </w:p>
    <w:p w:rsidR="00E37B6D" w:rsidRPr="009F42EC" w:rsidRDefault="00E37B6D" w:rsidP="00C3279A">
      <w:pPr>
        <w:spacing w:after="0"/>
        <w:rPr>
          <w:lang w:bidi="ar-SA"/>
        </w:rPr>
      </w:pPr>
      <w:r w:rsidRPr="009F42EC">
        <w:rPr>
          <w:lang w:bidi="ar-SA"/>
        </w:rPr>
        <w:t xml:space="preserve">                                          2         C        6       B   .       F       4</w:t>
      </w:r>
    </w:p>
    <w:p w:rsidR="00E37B6D" w:rsidRPr="009F42EC" w:rsidRDefault="00E37B6D" w:rsidP="00C3279A">
      <w:pPr>
        <w:spacing w:after="0"/>
        <w:rPr>
          <w:vertAlign w:val="subscript"/>
          <w:lang w:bidi="ar-SA"/>
        </w:rPr>
      </w:pPr>
      <w:r w:rsidRPr="009F42EC">
        <w:rPr>
          <w:lang w:bidi="ar-SA"/>
        </w:rPr>
        <w:lastRenderedPageBreak/>
        <w:t>Therefore,     (10110001101011.111101)</w:t>
      </w:r>
      <w:r w:rsidRPr="009F42EC">
        <w:rPr>
          <w:vertAlign w:val="subscript"/>
          <w:lang w:bidi="ar-SA"/>
        </w:rPr>
        <w:t>2</w:t>
      </w:r>
      <w:r w:rsidRPr="009F42EC">
        <w:rPr>
          <w:lang w:bidi="ar-SA"/>
        </w:rPr>
        <w:t xml:space="preserve"> = (2C6B.F4)</w:t>
      </w:r>
      <w:r w:rsidRPr="009F42EC">
        <w:rPr>
          <w:vertAlign w:val="subscript"/>
          <w:lang w:bidi="ar-SA"/>
        </w:rPr>
        <w:t>16</w:t>
      </w:r>
    </w:p>
    <w:p w:rsidR="00E37B6D" w:rsidRPr="009F42EC" w:rsidRDefault="00E37B6D" w:rsidP="00CA4C6A">
      <w:pPr>
        <w:spacing w:before="120" w:after="0"/>
        <w:rPr>
          <w:b/>
          <w:bCs/>
          <w:lang w:bidi="ar-SA"/>
        </w:rPr>
      </w:pPr>
      <w:r w:rsidRPr="009F42EC">
        <w:rPr>
          <w:b/>
          <w:bCs/>
          <w:lang w:bidi="ar-SA"/>
        </w:rPr>
        <w:t>Example 1.13</w:t>
      </w:r>
    </w:p>
    <w:p w:rsidR="00E37B6D" w:rsidRPr="009F42EC" w:rsidRDefault="00E37B6D" w:rsidP="00C3279A">
      <w:pPr>
        <w:spacing w:after="0"/>
        <w:rPr>
          <w:lang w:bidi="ar-SA"/>
        </w:rPr>
      </w:pPr>
      <w:r w:rsidRPr="009F42EC">
        <w:rPr>
          <w:lang w:bidi="ar-SA"/>
        </w:rPr>
        <w:t>Convert the hexadecimal number (306.D)16 to its binary equivalent.</w:t>
      </w:r>
    </w:p>
    <w:p w:rsidR="00E37B6D" w:rsidRPr="009F42EC" w:rsidRDefault="00E37B6D" w:rsidP="00C3279A">
      <w:pPr>
        <w:spacing w:after="0"/>
        <w:rPr>
          <w:lang w:bidi="ar-SA"/>
        </w:rPr>
      </w:pPr>
      <w:r w:rsidRPr="009F42EC">
        <w:rPr>
          <w:lang w:bidi="ar-SA"/>
        </w:rPr>
        <w:t xml:space="preserve">Solution: </w:t>
      </w:r>
    </w:p>
    <w:p w:rsidR="00E37B6D" w:rsidRPr="009F42EC" w:rsidRDefault="00E37B6D" w:rsidP="00C3279A">
      <w:pPr>
        <w:spacing w:after="0"/>
        <w:rPr>
          <w:lang w:bidi="ar-SA"/>
        </w:rPr>
      </w:pPr>
      <w:r w:rsidRPr="009F42EC">
        <w:rPr>
          <w:lang w:bidi="ar-SA"/>
        </w:rPr>
        <w:t xml:space="preserve">                                              3          0         6   .      D</w:t>
      </w:r>
    </w:p>
    <w:p w:rsidR="00E37B6D" w:rsidRPr="009F42EC" w:rsidRDefault="00E37B6D" w:rsidP="00C3279A">
      <w:pPr>
        <w:spacing w:after="0"/>
        <w:rPr>
          <w:lang w:bidi="ar-SA"/>
        </w:rPr>
      </w:pPr>
      <w:r w:rsidRPr="009F42EC">
        <w:rPr>
          <w:lang w:bidi="ar-SA"/>
        </w:rPr>
        <w:t xml:space="preserve">                                             0011   0000    0110 .   1101</w:t>
      </w:r>
    </w:p>
    <w:p w:rsidR="00E37B6D" w:rsidRPr="009F42EC" w:rsidRDefault="00E37B6D" w:rsidP="00C3279A">
      <w:pPr>
        <w:spacing w:after="0"/>
        <w:rPr>
          <w:lang w:bidi="ar-SA"/>
        </w:rPr>
      </w:pPr>
      <w:r w:rsidRPr="009F42EC">
        <w:rPr>
          <w:lang w:bidi="ar-SA"/>
        </w:rPr>
        <w:t>Therefore,   (306.D</w:t>
      </w:r>
      <w:r w:rsidR="00931FDA" w:rsidRPr="009F42EC">
        <w:rPr>
          <w:lang w:bidi="ar-SA"/>
        </w:rPr>
        <w:t xml:space="preserve">) </w:t>
      </w:r>
      <w:r w:rsidR="00931FDA" w:rsidRPr="009F42EC">
        <w:rPr>
          <w:vertAlign w:val="subscript"/>
          <w:lang w:bidi="ar-SA"/>
        </w:rPr>
        <w:t>16</w:t>
      </w:r>
      <w:r w:rsidR="00931FDA" w:rsidRPr="009F42EC">
        <w:rPr>
          <w:lang w:bidi="ar-SA"/>
        </w:rPr>
        <w:t xml:space="preserve"> = (</w:t>
      </w:r>
      <w:r w:rsidRPr="009F42EC">
        <w:rPr>
          <w:lang w:bidi="ar-SA"/>
        </w:rPr>
        <w:t>1100000110.1101)2</w:t>
      </w:r>
    </w:p>
    <w:p w:rsidR="00E37B6D" w:rsidRPr="009F42EC" w:rsidRDefault="00E37B6D" w:rsidP="00C3279A">
      <w:pPr>
        <w:spacing w:after="0"/>
        <w:rPr>
          <w:lang w:bidi="ar-SA"/>
        </w:rPr>
      </w:pPr>
      <w:bookmarkStart w:id="68" w:name="_Toc148088128"/>
      <w:r w:rsidRPr="009F42EC">
        <w:rPr>
          <w:lang w:bidi="ar-SA"/>
        </w:rPr>
        <w:t>Conversion from Octal to hexadecimal and Vice versa</w:t>
      </w:r>
      <w:bookmarkEnd w:id="68"/>
    </w:p>
    <w:p w:rsidR="00E37B6D" w:rsidRPr="009F42EC" w:rsidRDefault="00E37B6D" w:rsidP="00C3279A">
      <w:pPr>
        <w:spacing w:after="0"/>
        <w:rPr>
          <w:lang w:bidi="ar-SA"/>
        </w:rPr>
      </w:pPr>
      <w:r w:rsidRPr="009F42EC">
        <w:rPr>
          <w:lang w:bidi="ar-SA"/>
        </w:rPr>
        <w:t xml:space="preserve">To convert from Octal to hexadecimal, first we have to convert to binary and the binary to hexadecimal. To convert from hexadecimal to Octal, first we have to convert to binary and then the binary to Octal. </w:t>
      </w:r>
    </w:p>
    <w:p w:rsidR="00E37B6D" w:rsidRPr="009F42EC" w:rsidRDefault="00E37B6D" w:rsidP="008C7232">
      <w:pPr>
        <w:pStyle w:val="ListParagraph"/>
        <w:numPr>
          <w:ilvl w:val="0"/>
          <w:numId w:val="15"/>
        </w:numPr>
        <w:spacing w:before="240"/>
        <w:rPr>
          <w:b/>
          <w:bCs/>
          <w:lang w:bidi="ar-SA"/>
        </w:rPr>
      </w:pPr>
      <w:r w:rsidRPr="009F42EC">
        <w:rPr>
          <w:b/>
          <w:bCs/>
          <w:lang w:bidi="ar-SA"/>
        </w:rPr>
        <w:t>Binary Arithmetic</w:t>
      </w:r>
    </w:p>
    <w:p w:rsidR="00E37B6D" w:rsidRPr="009F42EC" w:rsidRDefault="00E37B6D" w:rsidP="00C2308C">
      <w:pPr>
        <w:pStyle w:val="ListParagraph"/>
        <w:numPr>
          <w:ilvl w:val="0"/>
          <w:numId w:val="85"/>
        </w:numPr>
        <w:spacing w:after="0"/>
        <w:ind w:left="936"/>
        <w:rPr>
          <w:b/>
          <w:bCs/>
          <w:lang w:bidi="ar-SA"/>
        </w:rPr>
      </w:pPr>
      <w:r w:rsidRPr="009F42EC">
        <w:rPr>
          <w:b/>
          <w:bCs/>
          <w:lang w:bidi="ar-SA"/>
        </w:rPr>
        <w:t>Binary Addition</w:t>
      </w:r>
    </w:p>
    <w:p w:rsidR="00CF2518" w:rsidRPr="009F42EC" w:rsidRDefault="00E37B6D" w:rsidP="00CA4C6A">
      <w:pPr>
        <w:spacing w:before="100" w:beforeAutospacing="1" w:after="0"/>
        <w:rPr>
          <w:lang w:bidi="ar-SA"/>
        </w:rPr>
      </w:pPr>
      <w:r w:rsidRPr="009F42EC">
        <w:rPr>
          <w:lang w:bidi="ar-SA"/>
        </w:rPr>
        <w:t xml:space="preserve">The addition of numbers in any numbering system is accomplished much the same manner as decimal addition, that is, the addition starts in the least significant position (right most position), and any carries are added in other positions to the left as it is done with the decimal </w:t>
      </w:r>
      <w:r w:rsidR="00243071" w:rsidRPr="009F42EC">
        <w:rPr>
          <w:lang w:bidi="ar-SA"/>
        </w:rPr>
        <w:t>system. The</w:t>
      </w:r>
      <w:r w:rsidRPr="009F42EC">
        <w:rPr>
          <w:lang w:bidi="ar-SA"/>
        </w:rPr>
        <w:t xml:space="preserve"> binary number system employs the numbers 0 and 1 only; therefore, the possible combinations of binary addition are: 0+0=0     0+1=1    1+0=1    1+1=0 with carry of 1We observe that in a binary addition the largest digit in any position is 1, just as in the decimal addition the largest digit is 9. Furthermore, the above combinations indicate that if the number of ones to be added in any column is odd, the sum digit for that column will be 1, and if the number of ones to be added in any column is even, then the sum digit for that column will be zero. Also, a carry occurs whenever there are two or more ones to be added in any column.</w:t>
      </w:r>
    </w:p>
    <w:p w:rsidR="00E37B6D" w:rsidRPr="009F42EC" w:rsidRDefault="00E37B6D" w:rsidP="00CA4C6A">
      <w:pPr>
        <w:spacing w:before="120" w:after="0"/>
        <w:rPr>
          <w:b/>
          <w:bCs/>
          <w:lang w:bidi="ar-SA"/>
        </w:rPr>
      </w:pPr>
      <w:r w:rsidRPr="009F42EC">
        <w:rPr>
          <w:b/>
          <w:bCs/>
          <w:lang w:bidi="ar-SA"/>
        </w:rPr>
        <w:t>Example 2.1</w:t>
      </w:r>
    </w:p>
    <w:p w:rsidR="00E37B6D" w:rsidRPr="009F42EC" w:rsidRDefault="00E37B6D" w:rsidP="00C3279A">
      <w:pPr>
        <w:spacing w:after="0"/>
        <w:rPr>
          <w:lang w:bidi="ar-SA"/>
        </w:rPr>
      </w:pPr>
      <w:r w:rsidRPr="009F42EC">
        <w:rPr>
          <w:lang w:bidi="ar-SA"/>
        </w:rPr>
        <w:t>Add the numbers (101101101)2 and (1110011)2</w:t>
      </w:r>
    </w:p>
    <w:p w:rsidR="00E37B6D" w:rsidRPr="009F42EC" w:rsidRDefault="00E37B6D" w:rsidP="00C3279A">
      <w:pPr>
        <w:spacing w:after="0"/>
        <w:rPr>
          <w:lang w:bidi="ar-SA"/>
        </w:rPr>
      </w:pPr>
      <w:r w:rsidRPr="009F42EC">
        <w:rPr>
          <w:lang w:bidi="ar-SA"/>
        </w:rPr>
        <w:t>Solution:    101101101</w:t>
      </w:r>
    </w:p>
    <w:p w:rsidR="00E37B6D" w:rsidRPr="009F42EC" w:rsidRDefault="0067282E" w:rsidP="00C3279A">
      <w:pPr>
        <w:spacing w:after="0"/>
        <w:rPr>
          <w:lang w:bidi="ar-SA"/>
        </w:rPr>
      </w:pPr>
      <w:r w:rsidRPr="009F42EC">
        <w:rPr>
          <w:noProof/>
          <w:lang w:bidi="ar-SA"/>
        </w:rPr>
        <mc:AlternateContent>
          <mc:Choice Requires="wps">
            <w:drawing>
              <wp:anchor distT="4294967295" distB="4294967295" distL="114300" distR="114300" simplePos="0" relativeHeight="251633152" behindDoc="0" locked="0" layoutInCell="1" allowOverlap="1" wp14:anchorId="3446798B" wp14:editId="0EB19973">
                <wp:simplePos x="0" y="0"/>
                <wp:positionH relativeFrom="column">
                  <wp:posOffset>1885950</wp:posOffset>
                </wp:positionH>
                <wp:positionV relativeFrom="paragraph">
                  <wp:posOffset>166369</wp:posOffset>
                </wp:positionV>
                <wp:extent cx="666750" cy="0"/>
                <wp:effectExtent l="0" t="0" r="19050" b="19050"/>
                <wp:wrapNone/>
                <wp:docPr id="7"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 o:spid="_x0000_s1026" style="position:absolute;z-index:251633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8.5pt,13.1pt" to="201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WjFAIAACkEAAAOAAAAZHJzL2Uyb0RvYy54bWysU8GO2jAQvVfqP1i+QxIaW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"/>
            </w:pict>
          </mc:Fallback>
        </mc:AlternateContent>
      </w:r>
      <w:r w:rsidR="00E37B6D" w:rsidRPr="009F42EC">
        <w:rPr>
          <w:lang w:bidi="ar-SA"/>
        </w:rPr>
        <w:t xml:space="preserve">                    +1110011             1111111 carries               </w:t>
      </w:r>
    </w:p>
    <w:p w:rsidR="00E37B6D" w:rsidRPr="009F42EC" w:rsidRDefault="00E37B6D" w:rsidP="00C3279A">
      <w:pPr>
        <w:spacing w:after="0"/>
        <w:rPr>
          <w:lang w:bidi="ar-SA"/>
        </w:rPr>
      </w:pPr>
      <w:r w:rsidRPr="009F42EC">
        <w:rPr>
          <w:lang w:bidi="ar-SA"/>
        </w:rPr>
        <w:t xml:space="preserve">                    111100000</w:t>
      </w:r>
    </w:p>
    <w:p w:rsidR="00830969" w:rsidRPr="009F42EC" w:rsidRDefault="00E37B6D" w:rsidP="00C3279A">
      <w:pPr>
        <w:spacing w:after="0"/>
        <w:rPr>
          <w:lang w:bidi="ar-SA"/>
        </w:rPr>
      </w:pPr>
      <w:r w:rsidRPr="009F42EC">
        <w:rPr>
          <w:lang w:bidi="ar-SA"/>
        </w:rPr>
        <w:t xml:space="preserve">            </w:t>
      </w:r>
    </w:p>
    <w:p w:rsidR="00830969" w:rsidRPr="009F42EC" w:rsidRDefault="00830969" w:rsidP="00C3279A">
      <w:pPr>
        <w:spacing w:after="0"/>
        <w:rPr>
          <w:lang w:bidi="ar-SA"/>
        </w:rPr>
      </w:pPr>
    </w:p>
    <w:p w:rsidR="00E37B6D" w:rsidRPr="009F42EC" w:rsidRDefault="00E37B6D" w:rsidP="00C3279A">
      <w:pPr>
        <w:spacing w:after="0"/>
        <w:rPr>
          <w:u w:val="single"/>
          <w:lang w:bidi="ar-SA"/>
        </w:rPr>
      </w:pPr>
      <w:r w:rsidRPr="009F42EC">
        <w:rPr>
          <w:lang w:bidi="ar-SA"/>
        </w:rPr>
        <w:lastRenderedPageBreak/>
        <w:t>Check:</w:t>
      </w:r>
    </w:p>
    <w:p w:rsidR="00E37B6D" w:rsidRPr="009F42EC" w:rsidRDefault="00E37B6D" w:rsidP="00C3279A">
      <w:pPr>
        <w:spacing w:after="0"/>
        <w:rPr>
          <w:lang w:bidi="ar-SA"/>
        </w:rPr>
      </w:pPr>
      <w:r w:rsidRPr="009F42EC">
        <w:rPr>
          <w:lang w:bidi="ar-SA"/>
        </w:rPr>
        <w:tab/>
        <w:t xml:space="preserve"> (101101101)2 = (365)10</w:t>
      </w:r>
    </w:p>
    <w:p w:rsidR="00E37B6D" w:rsidRPr="009F42EC" w:rsidRDefault="00E37B6D" w:rsidP="00C3279A">
      <w:pPr>
        <w:spacing w:after="0"/>
        <w:rPr>
          <w:lang w:bidi="ar-SA"/>
        </w:rPr>
      </w:pPr>
      <w:r w:rsidRPr="009F42EC">
        <w:rPr>
          <w:lang w:bidi="ar-SA"/>
        </w:rPr>
        <w:t xml:space="preserve">                  (1110011)2 = (115)</w:t>
      </w:r>
    </w:p>
    <w:p w:rsidR="00E37B6D" w:rsidRPr="009F42EC" w:rsidRDefault="00E37B6D" w:rsidP="00C3279A">
      <w:pPr>
        <w:spacing w:after="0"/>
        <w:rPr>
          <w:lang w:bidi="ar-SA"/>
        </w:rPr>
      </w:pPr>
      <w:r w:rsidRPr="009F42EC">
        <w:rPr>
          <w:lang w:bidi="ar-SA"/>
        </w:rPr>
        <w:t xml:space="preserve">       Then,             (111100000)2 = (365 + 115)10 = (480)10</w:t>
      </w:r>
    </w:p>
    <w:p w:rsidR="00E37B6D" w:rsidRPr="009F42EC" w:rsidRDefault="00E37B6D" w:rsidP="00CA4C6A">
      <w:pPr>
        <w:spacing w:before="120" w:after="0"/>
        <w:rPr>
          <w:b/>
          <w:bCs/>
          <w:lang w:bidi="ar-SA"/>
        </w:rPr>
      </w:pPr>
      <w:r w:rsidRPr="009F42EC">
        <w:rPr>
          <w:b/>
          <w:bCs/>
          <w:lang w:bidi="ar-SA"/>
        </w:rPr>
        <w:t>Example 2.2</w:t>
      </w:r>
    </w:p>
    <w:p w:rsidR="00E37B6D" w:rsidRPr="009F42EC" w:rsidRDefault="00E37B6D" w:rsidP="00C3279A">
      <w:pPr>
        <w:spacing w:after="0"/>
        <w:rPr>
          <w:lang w:bidi="ar-SA"/>
        </w:rPr>
      </w:pPr>
      <w:r w:rsidRPr="009F42EC">
        <w:rPr>
          <w:lang w:bidi="ar-SA"/>
        </w:rPr>
        <w:t>Add the number 6+7=13,                        19+31+10=60</w:t>
      </w:r>
    </w:p>
    <w:p w:rsidR="00E37B6D" w:rsidRPr="009F42EC" w:rsidRDefault="00E37B6D" w:rsidP="00C3279A">
      <w:pPr>
        <w:spacing w:after="0"/>
        <w:rPr>
          <w:lang w:bidi="ar-SA"/>
        </w:rPr>
      </w:pPr>
      <w:r w:rsidRPr="009F42EC">
        <w:rPr>
          <w:lang w:bidi="ar-SA"/>
        </w:rPr>
        <w:t xml:space="preserve">                     110+111=1101              10011+11111+1010=111100</w:t>
      </w:r>
    </w:p>
    <w:p w:rsidR="00E37B6D" w:rsidRPr="009F42EC" w:rsidRDefault="00E37B6D" w:rsidP="00CA4C6A">
      <w:pPr>
        <w:spacing w:before="120" w:after="0"/>
        <w:rPr>
          <w:b/>
          <w:bCs/>
          <w:lang w:bidi="ar-SA"/>
        </w:rPr>
      </w:pPr>
      <w:r w:rsidRPr="009F42EC">
        <w:rPr>
          <w:b/>
          <w:bCs/>
          <w:lang w:bidi="ar-SA"/>
        </w:rPr>
        <w:t>Example 2.3</w:t>
      </w:r>
    </w:p>
    <w:p w:rsidR="00BE06C0" w:rsidRPr="009F42EC" w:rsidRDefault="00E37B6D" w:rsidP="00C3279A">
      <w:pPr>
        <w:spacing w:after="0"/>
        <w:rPr>
          <w:lang w:bidi="ar-SA"/>
        </w:rPr>
      </w:pPr>
      <w:r w:rsidRPr="009F42EC">
        <w:rPr>
          <w:lang w:bidi="ar-SA"/>
        </w:rPr>
        <w:t>Add the numbers, (110110)2   (101001)2   (1110</w:t>
      </w:r>
      <w:r w:rsidR="00243071" w:rsidRPr="009F42EC">
        <w:rPr>
          <w:lang w:bidi="ar-SA"/>
        </w:rPr>
        <w:t>00)2   (10101)2 and   (100010)2</w:t>
      </w:r>
    </w:p>
    <w:p w:rsidR="00E37B6D" w:rsidRPr="009F42EC" w:rsidRDefault="00E37B6D" w:rsidP="00C3279A">
      <w:pPr>
        <w:spacing w:after="0"/>
        <w:rPr>
          <w:lang w:bidi="ar-SA"/>
        </w:rPr>
      </w:pPr>
      <w:r w:rsidRPr="009F42EC">
        <w:rPr>
          <w:lang w:bidi="ar-SA"/>
        </w:rPr>
        <w:t>Solution:</w:t>
      </w:r>
    </w:p>
    <w:p w:rsidR="00E37B6D" w:rsidRPr="009F42EC" w:rsidRDefault="00E37B6D" w:rsidP="00C3279A">
      <w:pPr>
        <w:spacing w:after="0"/>
        <w:rPr>
          <w:lang w:bidi="ar-SA"/>
        </w:rPr>
      </w:pPr>
      <w:r w:rsidRPr="009F42EC">
        <w:rPr>
          <w:lang w:bidi="ar-SA"/>
        </w:rPr>
        <w:t>11</w:t>
      </w:r>
    </w:p>
    <w:p w:rsidR="00E37B6D" w:rsidRPr="009F42EC" w:rsidRDefault="00E37B6D" w:rsidP="00C3279A">
      <w:pPr>
        <w:spacing w:after="0"/>
        <w:rPr>
          <w:lang w:bidi="ar-SA"/>
        </w:rPr>
      </w:pPr>
      <w:r w:rsidRPr="009F42EC">
        <w:rPr>
          <w:lang w:bidi="ar-SA"/>
        </w:rPr>
        <w:t xml:space="preserve">   11</w:t>
      </w:r>
    </w:p>
    <w:p w:rsidR="00E37B6D" w:rsidRPr="009F42EC" w:rsidRDefault="00E37B6D" w:rsidP="00C3279A">
      <w:pPr>
        <w:spacing w:after="0"/>
        <w:rPr>
          <w:lang w:bidi="ar-SA"/>
        </w:rPr>
      </w:pPr>
      <w:r w:rsidRPr="009F42EC">
        <w:rPr>
          <w:lang w:bidi="ar-SA"/>
        </w:rPr>
        <w:t xml:space="preserve">   111111            Carries</w:t>
      </w:r>
    </w:p>
    <w:p w:rsidR="00E37B6D" w:rsidRPr="009F42EC" w:rsidRDefault="00E37B6D" w:rsidP="00C3279A">
      <w:pPr>
        <w:spacing w:after="0"/>
        <w:rPr>
          <w:lang w:bidi="ar-SA"/>
        </w:rPr>
      </w:pPr>
    </w:p>
    <w:p w:rsidR="00E37B6D" w:rsidRPr="009F42EC" w:rsidRDefault="00E37B6D" w:rsidP="00C3279A">
      <w:pPr>
        <w:spacing w:after="0"/>
        <w:rPr>
          <w:lang w:bidi="ar-SA"/>
        </w:rPr>
      </w:pPr>
      <w:r w:rsidRPr="009F42EC">
        <w:rPr>
          <w:lang w:bidi="ar-SA"/>
        </w:rPr>
        <w:t>110110</w:t>
      </w:r>
    </w:p>
    <w:p w:rsidR="00E37B6D" w:rsidRPr="009F42EC" w:rsidRDefault="00E37B6D" w:rsidP="00C3279A">
      <w:pPr>
        <w:spacing w:after="0"/>
        <w:rPr>
          <w:lang w:bidi="ar-SA"/>
        </w:rPr>
      </w:pPr>
      <w:r w:rsidRPr="009F42EC">
        <w:rPr>
          <w:lang w:bidi="ar-SA"/>
        </w:rPr>
        <w:t>101001</w:t>
      </w:r>
    </w:p>
    <w:p w:rsidR="00E37B6D" w:rsidRPr="009F42EC" w:rsidRDefault="00E37B6D" w:rsidP="00C3279A">
      <w:pPr>
        <w:spacing w:after="0"/>
        <w:rPr>
          <w:lang w:bidi="ar-SA"/>
        </w:rPr>
      </w:pPr>
      <w:r w:rsidRPr="009F42EC">
        <w:rPr>
          <w:lang w:bidi="ar-SA"/>
        </w:rPr>
        <w:t>111000</w:t>
      </w:r>
    </w:p>
    <w:p w:rsidR="00E37B6D" w:rsidRPr="009F42EC" w:rsidRDefault="00E37B6D" w:rsidP="00C3279A">
      <w:pPr>
        <w:spacing w:after="0"/>
        <w:rPr>
          <w:lang w:bidi="ar-SA"/>
        </w:rPr>
      </w:pPr>
      <w:r w:rsidRPr="009F42EC">
        <w:rPr>
          <w:lang w:bidi="ar-SA"/>
        </w:rPr>
        <w:t xml:space="preserve">                   +     10101 </w:t>
      </w:r>
    </w:p>
    <w:p w:rsidR="00E37B6D" w:rsidRPr="009F42EC" w:rsidRDefault="00E37B6D" w:rsidP="00C3279A">
      <w:pPr>
        <w:spacing w:after="0"/>
        <w:rPr>
          <w:u w:val="single"/>
          <w:lang w:bidi="ar-SA"/>
        </w:rPr>
      </w:pPr>
      <w:r w:rsidRPr="009F42EC">
        <w:rPr>
          <w:u w:val="single"/>
          <w:lang w:bidi="ar-SA"/>
        </w:rPr>
        <w:t>100010</w:t>
      </w:r>
    </w:p>
    <w:p w:rsidR="00014DE9" w:rsidRPr="009F42EC" w:rsidRDefault="00E37B6D" w:rsidP="00C3279A">
      <w:pPr>
        <w:spacing w:after="0"/>
        <w:rPr>
          <w:lang w:bidi="ar-SA"/>
        </w:rPr>
      </w:pPr>
      <w:r w:rsidRPr="009F42EC">
        <w:rPr>
          <w:lang w:bidi="ar-SA"/>
        </w:rPr>
        <w:t xml:space="preserve">                    11001110</w:t>
      </w:r>
    </w:p>
    <w:p w:rsidR="00E37B6D" w:rsidRPr="009F42EC" w:rsidRDefault="00E37B6D" w:rsidP="00C3279A">
      <w:pPr>
        <w:spacing w:after="0"/>
        <w:rPr>
          <w:lang w:bidi="ar-SA"/>
        </w:rPr>
      </w:pPr>
      <w:r w:rsidRPr="009F42EC">
        <w:rPr>
          <w:lang w:bidi="ar-SA"/>
        </w:rPr>
        <w:t>Check:</w:t>
      </w:r>
    </w:p>
    <w:p w:rsidR="00E37B6D" w:rsidRPr="009F42EC" w:rsidRDefault="00E37B6D" w:rsidP="00C3279A">
      <w:pPr>
        <w:spacing w:after="0"/>
        <w:rPr>
          <w:lang w:bidi="ar-SA"/>
        </w:rPr>
      </w:pPr>
      <w:r w:rsidRPr="009F42EC">
        <w:rPr>
          <w:lang w:bidi="ar-SA"/>
        </w:rPr>
        <w:t>(110110)2 = (54)10</w:t>
      </w:r>
    </w:p>
    <w:p w:rsidR="00E37B6D" w:rsidRPr="009F42EC" w:rsidRDefault="00E37B6D" w:rsidP="00C3279A">
      <w:pPr>
        <w:spacing w:after="0"/>
        <w:rPr>
          <w:lang w:bidi="ar-SA"/>
        </w:rPr>
      </w:pPr>
      <w:r w:rsidRPr="009F42EC">
        <w:rPr>
          <w:lang w:bidi="ar-SA"/>
        </w:rPr>
        <w:t>(101001)2 = (41)10</w:t>
      </w:r>
    </w:p>
    <w:p w:rsidR="00E37B6D" w:rsidRPr="009F42EC" w:rsidRDefault="00E37B6D" w:rsidP="00C3279A">
      <w:pPr>
        <w:spacing w:after="0"/>
        <w:rPr>
          <w:lang w:bidi="ar-SA"/>
        </w:rPr>
      </w:pPr>
      <w:r w:rsidRPr="009F42EC">
        <w:rPr>
          <w:lang w:bidi="ar-SA"/>
        </w:rPr>
        <w:t>(111000)2 = (56)10</w:t>
      </w:r>
    </w:p>
    <w:p w:rsidR="00E37B6D" w:rsidRPr="009F42EC" w:rsidRDefault="00E37B6D" w:rsidP="00C3279A">
      <w:pPr>
        <w:spacing w:after="0"/>
        <w:rPr>
          <w:lang w:bidi="ar-SA"/>
        </w:rPr>
      </w:pPr>
      <w:r w:rsidRPr="009F42EC">
        <w:rPr>
          <w:lang w:bidi="ar-SA"/>
        </w:rPr>
        <w:t>(10101)2 = (21)10</w:t>
      </w:r>
    </w:p>
    <w:p w:rsidR="00E37B6D" w:rsidRPr="009F42EC" w:rsidRDefault="00E37B6D" w:rsidP="00C3279A">
      <w:pPr>
        <w:spacing w:after="0"/>
        <w:rPr>
          <w:lang w:bidi="ar-SA"/>
        </w:rPr>
      </w:pPr>
      <w:r w:rsidRPr="009F42EC">
        <w:rPr>
          <w:lang w:bidi="ar-SA"/>
        </w:rPr>
        <w:t>(100010)2 = (34)10</w:t>
      </w:r>
    </w:p>
    <w:p w:rsidR="00E37B6D" w:rsidRPr="009F42EC" w:rsidRDefault="00E37B6D" w:rsidP="00C3279A">
      <w:pPr>
        <w:spacing w:after="0"/>
        <w:rPr>
          <w:lang w:bidi="ar-SA"/>
        </w:rPr>
      </w:pPr>
      <w:r w:rsidRPr="009F42EC">
        <w:rPr>
          <w:lang w:bidi="ar-SA"/>
        </w:rPr>
        <w:t>(11001110)2= (54+41+56+21+34)10= (206)10</w:t>
      </w:r>
    </w:p>
    <w:p w:rsidR="00E37B6D" w:rsidRPr="009F42EC" w:rsidRDefault="00E37B6D" w:rsidP="00C3279A">
      <w:pPr>
        <w:spacing w:after="0"/>
        <w:rPr>
          <w:lang w:bidi="ar-SA"/>
        </w:rPr>
      </w:pPr>
      <w:bookmarkStart w:id="69" w:name="_Toc148088129"/>
      <w:r w:rsidRPr="009F42EC">
        <w:rPr>
          <w:lang w:bidi="ar-SA"/>
        </w:rPr>
        <w:t>Binary Subtraction</w:t>
      </w:r>
      <w:bookmarkEnd w:id="69"/>
    </w:p>
    <w:p w:rsidR="00E37B6D" w:rsidRPr="009F42EC" w:rsidRDefault="00E37B6D" w:rsidP="00C3279A">
      <w:pPr>
        <w:spacing w:after="0"/>
        <w:rPr>
          <w:lang w:bidi="ar-SA"/>
        </w:rPr>
      </w:pPr>
      <w:r w:rsidRPr="009F42EC">
        <w:rPr>
          <w:lang w:bidi="ar-SA"/>
        </w:rPr>
        <w:t xml:space="preserve">It operates by the same rule as decimal subtraction. The rule is as follows; </w:t>
      </w:r>
    </w:p>
    <w:p w:rsidR="00DE65D3" w:rsidRPr="009F42EC" w:rsidRDefault="00E37B6D" w:rsidP="00CA4C6A">
      <w:pPr>
        <w:spacing w:after="0"/>
        <w:rPr>
          <w:lang w:bidi="ar-SA"/>
        </w:rPr>
      </w:pPr>
      <w:r w:rsidRPr="009F42EC">
        <w:rPr>
          <w:lang w:bidi="ar-SA"/>
        </w:rPr>
        <w:t xml:space="preserve">0-0=0,           1-0=1,       1-1=0,       </w:t>
      </w:r>
      <w:r w:rsidR="00CA4C6A" w:rsidRPr="009F42EC">
        <w:rPr>
          <w:lang w:bidi="ar-SA"/>
        </w:rPr>
        <w:t>10-1=1</w:t>
      </w:r>
    </w:p>
    <w:p w:rsidR="00E37B6D" w:rsidRPr="009F42EC" w:rsidRDefault="00E37B6D" w:rsidP="00CA4C6A">
      <w:pPr>
        <w:spacing w:before="120" w:after="0"/>
        <w:rPr>
          <w:b/>
          <w:bCs/>
          <w:lang w:bidi="ar-SA"/>
        </w:rPr>
      </w:pPr>
      <w:r w:rsidRPr="009F42EC">
        <w:rPr>
          <w:b/>
          <w:bCs/>
          <w:lang w:bidi="ar-SA"/>
        </w:rPr>
        <w:t xml:space="preserve">Example: </w:t>
      </w:r>
    </w:p>
    <w:p w:rsidR="00E37B6D" w:rsidRPr="009F42EC" w:rsidRDefault="00E37B6D" w:rsidP="00C3279A">
      <w:pPr>
        <w:spacing w:after="0"/>
        <w:rPr>
          <w:lang w:bidi="ar-SA"/>
        </w:rPr>
      </w:pPr>
      <w:r w:rsidRPr="009F42EC">
        <w:rPr>
          <w:lang w:bidi="ar-SA"/>
        </w:rPr>
        <w:t xml:space="preserve">  11100         28             101101           45             11001.011 </w:t>
      </w:r>
    </w:p>
    <w:p w:rsidR="00E37B6D" w:rsidRPr="009F42EC" w:rsidRDefault="00E37B6D" w:rsidP="00C3279A">
      <w:pPr>
        <w:spacing w:after="0"/>
        <w:rPr>
          <w:lang w:bidi="ar-SA"/>
        </w:rPr>
      </w:pPr>
      <w:r w:rsidRPr="009F42EC">
        <w:rPr>
          <w:lang w:bidi="ar-SA"/>
        </w:rPr>
        <w:lastRenderedPageBreak/>
        <w:t xml:space="preserve">- </w:t>
      </w:r>
      <w:r w:rsidRPr="009F42EC">
        <w:rPr>
          <w:u w:val="single"/>
          <w:lang w:bidi="ar-SA"/>
        </w:rPr>
        <w:t>11010-26 -111-7  111.110</w:t>
      </w:r>
    </w:p>
    <w:p w:rsidR="00E37B6D" w:rsidRPr="009F42EC" w:rsidRDefault="00E37B6D" w:rsidP="00C3279A">
      <w:pPr>
        <w:spacing w:after="0"/>
        <w:rPr>
          <w:lang w:bidi="ar-SA"/>
        </w:rPr>
      </w:pPr>
      <w:r w:rsidRPr="009F42EC">
        <w:rPr>
          <w:lang w:bidi="ar-SA"/>
        </w:rPr>
        <w:t xml:space="preserve"> =2                101100        =38             10001.101 </w:t>
      </w:r>
    </w:p>
    <w:p w:rsidR="00E37B6D" w:rsidRPr="009F42EC" w:rsidRDefault="00E37B6D" w:rsidP="00C2308C">
      <w:pPr>
        <w:pStyle w:val="ListParagraph"/>
        <w:numPr>
          <w:ilvl w:val="0"/>
          <w:numId w:val="85"/>
        </w:numPr>
        <w:spacing w:before="240"/>
        <w:rPr>
          <w:b/>
          <w:bCs/>
          <w:lang w:bidi="ar-SA"/>
        </w:rPr>
      </w:pPr>
      <w:bookmarkStart w:id="70" w:name="_Toc148088130"/>
      <w:r w:rsidRPr="009F42EC">
        <w:rPr>
          <w:b/>
          <w:bCs/>
          <w:lang w:bidi="ar-SA"/>
        </w:rPr>
        <w:t>Binary Multiplication:</w:t>
      </w:r>
      <w:bookmarkEnd w:id="70"/>
    </w:p>
    <w:p w:rsidR="00E37B6D" w:rsidRPr="009F42EC" w:rsidRDefault="00E37B6D" w:rsidP="00C3279A">
      <w:pPr>
        <w:spacing w:after="0"/>
        <w:rPr>
          <w:lang w:bidi="ar-SA"/>
        </w:rPr>
      </w:pPr>
      <w:r w:rsidRPr="009F42EC">
        <w:rPr>
          <w:lang w:bidi="ar-SA"/>
        </w:rPr>
        <w:t xml:space="preserve">It is very simple process that operates by the following obvious rulers: </w:t>
      </w:r>
    </w:p>
    <w:p w:rsidR="00E37B6D" w:rsidRPr="009F42EC" w:rsidRDefault="00E37B6D" w:rsidP="00C3279A">
      <w:pPr>
        <w:spacing w:after="0"/>
        <w:rPr>
          <w:lang w:bidi="ar-SA"/>
        </w:rPr>
      </w:pPr>
      <w:r w:rsidRPr="009F42EC">
        <w:rPr>
          <w:lang w:bidi="ar-SA"/>
        </w:rPr>
        <w:t xml:space="preserve">(a) Multiplying any number by 1 rules the multiplicand unchanged </w:t>
      </w:r>
    </w:p>
    <w:p w:rsidR="00E37B6D" w:rsidRPr="009F42EC" w:rsidRDefault="00E37B6D" w:rsidP="00C3279A">
      <w:pPr>
        <w:spacing w:after="0"/>
        <w:rPr>
          <w:lang w:bidi="ar-SA"/>
        </w:rPr>
      </w:pPr>
      <w:r w:rsidRPr="009F42EC">
        <w:rPr>
          <w:lang w:bidi="ar-SA"/>
        </w:rPr>
        <w:t xml:space="preserve">               0x1=0,               1x1=1 </w:t>
      </w:r>
    </w:p>
    <w:p w:rsidR="00E37B6D" w:rsidRPr="009F42EC" w:rsidRDefault="00E37B6D" w:rsidP="00C3279A">
      <w:pPr>
        <w:spacing w:after="0"/>
        <w:rPr>
          <w:lang w:bidi="ar-SA"/>
        </w:rPr>
      </w:pPr>
      <w:r w:rsidRPr="009F42EC">
        <w:rPr>
          <w:lang w:bidi="ar-SA"/>
        </w:rPr>
        <w:t xml:space="preserve">(b) Multiplying any number by 0 produces 0 </w:t>
      </w:r>
    </w:p>
    <w:p w:rsidR="00407265" w:rsidRPr="009F42EC" w:rsidRDefault="00E37B6D" w:rsidP="00C3279A">
      <w:pPr>
        <w:spacing w:after="0"/>
        <w:rPr>
          <w:lang w:bidi="ar-SA"/>
        </w:rPr>
      </w:pPr>
      <w:r w:rsidRPr="009F42EC">
        <w:rPr>
          <w:lang w:bidi="ar-SA"/>
        </w:rPr>
        <w:t xml:space="preserve">               0x0=0                1x0=0 </w:t>
      </w:r>
    </w:p>
    <w:p w:rsidR="00E37B6D" w:rsidRPr="009F42EC" w:rsidRDefault="00E37B6D" w:rsidP="00C2308C">
      <w:pPr>
        <w:pStyle w:val="ListParagraph"/>
        <w:numPr>
          <w:ilvl w:val="0"/>
          <w:numId w:val="85"/>
        </w:numPr>
        <w:spacing w:before="240"/>
        <w:rPr>
          <w:b/>
          <w:bCs/>
          <w:lang w:bidi="ar-SA"/>
        </w:rPr>
      </w:pPr>
      <w:r w:rsidRPr="009F42EC">
        <w:rPr>
          <w:b/>
          <w:bCs/>
          <w:lang w:bidi="ar-SA"/>
        </w:rPr>
        <w:t xml:space="preserve">Binary division </w:t>
      </w:r>
    </w:p>
    <w:p w:rsidR="00E37B6D" w:rsidRPr="009F42EC" w:rsidRDefault="00E37B6D" w:rsidP="00C3279A">
      <w:pPr>
        <w:spacing w:after="0"/>
        <w:rPr>
          <w:lang w:bidi="ar-SA"/>
        </w:rPr>
      </w:pPr>
      <w:r w:rsidRPr="009F42EC">
        <w:rPr>
          <w:lang w:bidi="ar-SA"/>
        </w:rPr>
        <w:t>That is, the process for dividing one binary number (the dividend) by another (the divisor) is based on the rules for binary subtraction and multiplication a</w:t>
      </w:r>
      <w:r w:rsidR="00407265" w:rsidRPr="009F42EC">
        <w:rPr>
          <w:lang w:bidi="ar-SA"/>
        </w:rPr>
        <w:t>nd Similar to decimal division.</w:t>
      </w:r>
    </w:p>
    <w:p w:rsidR="00E37B6D" w:rsidRPr="009F42EC" w:rsidRDefault="00E37B6D" w:rsidP="00C3279A">
      <w:pPr>
        <w:spacing w:after="0"/>
        <w:rPr>
          <w:lang w:bidi="ar-SA"/>
        </w:rPr>
      </w:pPr>
      <w:r w:rsidRPr="009F42EC">
        <w:rPr>
          <w:lang w:bidi="ar-SA"/>
        </w:rPr>
        <w:t xml:space="preserve">Ex 1111101÷ 11001 </w:t>
      </w:r>
    </w:p>
    <w:p w:rsidR="00E37B6D" w:rsidRPr="009F42EC" w:rsidRDefault="00E37B6D" w:rsidP="00C3279A">
      <w:pPr>
        <w:spacing w:after="0"/>
        <w:rPr>
          <w:lang w:bidi="ar-SA"/>
        </w:rPr>
      </w:pPr>
      <w:r w:rsidRPr="009F42EC">
        <w:rPr>
          <w:u w:val="single"/>
          <w:lang w:bidi="ar-SA"/>
        </w:rPr>
        <w:t xml:space="preserve"> 11001</w:t>
      </w:r>
      <w:r w:rsidRPr="009F42EC">
        <w:rPr>
          <w:lang w:bidi="ar-SA"/>
        </w:rPr>
        <w:t xml:space="preserve">               101 </w:t>
      </w:r>
    </w:p>
    <w:p w:rsidR="00E37B6D" w:rsidRPr="009F42EC" w:rsidRDefault="00E37B6D" w:rsidP="00C3279A">
      <w:pPr>
        <w:spacing w:after="0"/>
        <w:rPr>
          <w:lang w:bidi="ar-SA"/>
        </w:rPr>
      </w:pPr>
      <w:r w:rsidRPr="009F42EC">
        <w:rPr>
          <w:lang w:bidi="ar-SA"/>
        </w:rPr>
        <w:t xml:space="preserve">         11001 </w:t>
      </w:r>
    </w:p>
    <w:p w:rsidR="00E37B6D" w:rsidRPr="009F42EC" w:rsidRDefault="00E37B6D" w:rsidP="00C3279A">
      <w:pPr>
        <w:spacing w:after="0"/>
        <w:rPr>
          <w:lang w:bidi="ar-SA"/>
        </w:rPr>
      </w:pPr>
      <w:r w:rsidRPr="009F42EC">
        <w:rPr>
          <w:u w:val="single"/>
          <w:lang w:bidi="ar-SA"/>
        </w:rPr>
        <w:t xml:space="preserve">11001 </w:t>
      </w:r>
    </w:p>
    <w:p w:rsidR="00E37B6D" w:rsidRPr="009F42EC" w:rsidRDefault="00E37B6D" w:rsidP="00C3279A">
      <w:pPr>
        <w:spacing w:after="0"/>
        <w:rPr>
          <w:lang w:bidi="ar-SA"/>
        </w:rPr>
      </w:pPr>
      <w:r w:rsidRPr="009F42EC">
        <w:rPr>
          <w:lang w:bidi="ar-SA"/>
        </w:rPr>
        <w:t xml:space="preserve">         00000 </w:t>
      </w:r>
    </w:p>
    <w:p w:rsidR="00243071" w:rsidRPr="009F42EC" w:rsidRDefault="00E37B6D" w:rsidP="00C3279A">
      <w:pPr>
        <w:spacing w:after="0"/>
        <w:rPr>
          <w:lang w:bidi="ar-SA"/>
        </w:rPr>
      </w:pPr>
      <w:r w:rsidRPr="009F42EC">
        <w:rPr>
          <w:lang w:bidi="ar-SA"/>
        </w:rPr>
        <w:t xml:space="preserve">      There for:         1111101 ÷ 11001 = 101 </w:t>
      </w:r>
    </w:p>
    <w:p w:rsidR="00E37B6D" w:rsidRPr="009F42EC" w:rsidRDefault="00E37B6D" w:rsidP="00C2308C">
      <w:pPr>
        <w:pStyle w:val="ListParagraph"/>
        <w:numPr>
          <w:ilvl w:val="0"/>
          <w:numId w:val="85"/>
        </w:numPr>
        <w:spacing w:before="240"/>
        <w:rPr>
          <w:b/>
          <w:bCs/>
          <w:lang w:bidi="ar-SA"/>
        </w:rPr>
      </w:pPr>
      <w:bookmarkStart w:id="71" w:name="_Toc148088131"/>
      <w:bookmarkStart w:id="72" w:name="_Toc148090501"/>
      <w:bookmarkStart w:id="73" w:name="_Toc148090607"/>
      <w:bookmarkStart w:id="74" w:name="_Toc148091084"/>
      <w:bookmarkStart w:id="75" w:name="_Toc148252616"/>
      <w:r w:rsidRPr="009F42EC">
        <w:rPr>
          <w:b/>
          <w:bCs/>
          <w:lang w:bidi="ar-SA"/>
        </w:rPr>
        <w:t>Representation of Negative numbers</w:t>
      </w:r>
      <w:bookmarkEnd w:id="71"/>
      <w:bookmarkEnd w:id="72"/>
      <w:bookmarkEnd w:id="73"/>
      <w:bookmarkEnd w:id="74"/>
      <w:bookmarkEnd w:id="75"/>
    </w:p>
    <w:p w:rsidR="00E37B6D" w:rsidRPr="009F42EC" w:rsidRDefault="00E37B6D" w:rsidP="00CA4C6A">
      <w:pPr>
        <w:spacing w:after="0"/>
        <w:rPr>
          <w:lang w:bidi="ar-SA"/>
        </w:rPr>
      </w:pPr>
      <w:r w:rsidRPr="009F42EC">
        <w:rPr>
          <w:lang w:bidi="ar-SA"/>
        </w:rPr>
        <w:t xml:space="preserve">There are different ways of representing negative numbers in a computer. </w:t>
      </w:r>
    </w:p>
    <w:p w:rsidR="00E37B6D" w:rsidRPr="009F42EC" w:rsidRDefault="00243071" w:rsidP="00CA4C6A">
      <w:pPr>
        <w:spacing w:after="0"/>
        <w:rPr>
          <w:b/>
          <w:bCs/>
          <w:lang w:bidi="ar-SA"/>
        </w:rPr>
      </w:pPr>
      <w:r w:rsidRPr="009F42EC">
        <w:rPr>
          <w:b/>
          <w:bCs/>
          <w:lang w:bidi="ar-SA"/>
        </w:rPr>
        <w:t>Sign- magnitude representation</w:t>
      </w:r>
    </w:p>
    <w:p w:rsidR="00E37B6D" w:rsidRPr="009F42EC" w:rsidRDefault="00E37B6D" w:rsidP="00CA4C6A">
      <w:pPr>
        <w:spacing w:after="0"/>
        <w:rPr>
          <w:lang w:bidi="ar-SA"/>
        </w:rPr>
      </w:pPr>
      <w:r w:rsidRPr="009F42EC">
        <w:rPr>
          <w:lang w:bidi="ar-SA"/>
        </w:rPr>
        <w:t xml:space="preserve">In signed binary representation, the left-most bit is used to indicate the sign of the number. Traditionally, 0 is used to denote a positive number and 1 is used to denote a negative number. But the magnitude part will be the same for the negative and positive values. For example 11111111 represents -127 while, 01111111 represents + 127. We can now represent positive and negative numbers, but we have reduced the maximum magnitude of these numbers to 127. </w:t>
      </w:r>
    </w:p>
    <w:p w:rsidR="00E37B6D" w:rsidRPr="009F42EC" w:rsidRDefault="00E37B6D" w:rsidP="00CA4C6A">
      <w:pPr>
        <w:spacing w:after="0"/>
        <w:rPr>
          <w:lang w:bidi="ar-SA"/>
        </w:rPr>
      </w:pPr>
      <w:r w:rsidRPr="009F42EC">
        <w:rPr>
          <w:lang w:bidi="ar-SA"/>
        </w:rPr>
        <w:t xml:space="preserve">In a 5- bit representation we use the first bit for sign and the remaining 4- bits for the magnitude. So using this 5 bit representation the range of number that can be represented is from -15 (11111) to 15(01111) </w:t>
      </w:r>
    </w:p>
    <w:p w:rsidR="00E37B6D" w:rsidRPr="009F42EC" w:rsidRDefault="00E37B6D" w:rsidP="00CA4C6A">
      <w:pPr>
        <w:spacing w:after="0"/>
        <w:rPr>
          <w:lang w:bidi="ar-SA"/>
        </w:rPr>
      </w:pPr>
      <w:r w:rsidRPr="009F42EC">
        <w:rPr>
          <w:lang w:bidi="ar-SA"/>
        </w:rPr>
        <w:lastRenderedPageBreak/>
        <w:t xml:space="preserve">Ex1 represent-12 using 5-bi sign magnitude representation </w:t>
      </w:r>
    </w:p>
    <w:p w:rsidR="00E37B6D" w:rsidRPr="009F42EC" w:rsidRDefault="00E37B6D" w:rsidP="00CA4C6A">
      <w:pPr>
        <w:spacing w:after="0"/>
        <w:rPr>
          <w:lang w:bidi="ar-SA"/>
        </w:rPr>
      </w:pPr>
      <w:r w:rsidRPr="009F42EC">
        <w:rPr>
          <w:lang w:bidi="ar-SA"/>
        </w:rPr>
        <w:t xml:space="preserve">- first we convert 12 to binary i. e 1100 </w:t>
      </w:r>
    </w:p>
    <w:p w:rsidR="00E37B6D" w:rsidRPr="009F42EC" w:rsidRDefault="00E37B6D" w:rsidP="00CA4C6A">
      <w:pPr>
        <w:spacing w:after="0"/>
        <w:rPr>
          <w:lang w:bidi="ar-SA"/>
        </w:rPr>
      </w:pPr>
      <w:r w:rsidRPr="009F42EC">
        <w:rPr>
          <w:lang w:bidi="ar-SA"/>
        </w:rPr>
        <w:t xml:space="preserve">Now -12 = 11100 </w:t>
      </w:r>
    </w:p>
    <w:p w:rsidR="00E37B6D" w:rsidRPr="009F42EC" w:rsidRDefault="00E37B6D" w:rsidP="00CA4C6A">
      <w:pPr>
        <w:spacing w:after="0"/>
        <w:rPr>
          <w:lang w:bidi="ar-SA"/>
        </w:rPr>
      </w:pPr>
      <w:r w:rsidRPr="009F42EC">
        <w:rPr>
          <w:lang w:bidi="ar-SA"/>
        </w:rPr>
        <w:t xml:space="preserve">Ex2 Represent –24 using 8-bits </w:t>
      </w:r>
    </w:p>
    <w:p w:rsidR="00E37B6D" w:rsidRPr="009F42EC" w:rsidRDefault="00E37B6D" w:rsidP="00CA4C6A">
      <w:pPr>
        <w:spacing w:after="0"/>
        <w:rPr>
          <w:lang w:bidi="ar-SA"/>
        </w:rPr>
      </w:pPr>
      <w:r w:rsidRPr="009F42EC">
        <w:rPr>
          <w:lang w:bidi="ar-SA"/>
        </w:rPr>
        <w:t xml:space="preserve">             24=00011000 </w:t>
      </w:r>
    </w:p>
    <w:p w:rsidR="00E37B6D" w:rsidRPr="009F42EC" w:rsidRDefault="00E37B6D" w:rsidP="00CA4C6A">
      <w:pPr>
        <w:spacing w:after="0"/>
        <w:rPr>
          <w:lang w:bidi="ar-SA"/>
        </w:rPr>
      </w:pPr>
      <w:r w:rsidRPr="009F42EC">
        <w:rPr>
          <w:lang w:bidi="ar-SA"/>
        </w:rPr>
        <w:t xml:space="preserve">           -24 = 1001100 </w:t>
      </w:r>
    </w:p>
    <w:p w:rsidR="00E37B6D" w:rsidRPr="009F42EC" w:rsidRDefault="00E37B6D" w:rsidP="00CA4C6A">
      <w:pPr>
        <w:spacing w:before="100" w:beforeAutospacing="1" w:after="0"/>
        <w:rPr>
          <w:lang w:bidi="ar-SA"/>
        </w:rPr>
      </w:pPr>
      <w:r w:rsidRPr="009F42EC">
        <w:rPr>
          <w:lang w:bidi="ar-SA"/>
        </w:rPr>
        <w:t xml:space="preserve">In general for n-bit sign –magnitude representation the range of values that can be represented are –(2 </w:t>
      </w:r>
      <w:r w:rsidRPr="009F42EC">
        <w:rPr>
          <w:position w:val="12"/>
          <w:vertAlign w:val="superscript"/>
          <w:lang w:bidi="ar-SA"/>
        </w:rPr>
        <w:t>n-1</w:t>
      </w:r>
      <w:r w:rsidRPr="009F42EC">
        <w:rPr>
          <w:lang w:bidi="ar-SA"/>
        </w:rPr>
        <w:t xml:space="preserve">-1 ) to (2 </w:t>
      </w:r>
      <w:r w:rsidRPr="009F42EC">
        <w:rPr>
          <w:position w:val="12"/>
          <w:vertAlign w:val="superscript"/>
          <w:lang w:bidi="ar-SA"/>
        </w:rPr>
        <w:t>n-1</w:t>
      </w:r>
      <w:r w:rsidRPr="009F42EC">
        <w:rPr>
          <w:lang w:bidi="ar-SA"/>
        </w:rPr>
        <w:t xml:space="preserve">-1). </w:t>
      </w:r>
    </w:p>
    <w:p w:rsidR="00E37B6D" w:rsidRPr="009F42EC" w:rsidRDefault="00E37B6D" w:rsidP="00CA4C6A">
      <w:pPr>
        <w:spacing w:before="100" w:beforeAutospacing="1" w:after="0"/>
        <w:rPr>
          <w:lang w:bidi="ar-SA"/>
        </w:rPr>
      </w:pPr>
      <w:r w:rsidRPr="009F42EC">
        <w:rPr>
          <w:lang w:bidi="ar-SA"/>
        </w:rPr>
        <w:t xml:space="preserve">i.e. 2 </w:t>
      </w:r>
      <w:r w:rsidRPr="009F42EC">
        <w:rPr>
          <w:position w:val="12"/>
          <w:vertAlign w:val="superscript"/>
          <w:lang w:bidi="ar-SA"/>
        </w:rPr>
        <w:t xml:space="preserve">n-1 </w:t>
      </w:r>
      <w:r w:rsidRPr="009F42EC">
        <w:rPr>
          <w:lang w:bidi="ar-SA"/>
        </w:rPr>
        <w:t xml:space="preserve">+ 1 to 2 </w:t>
      </w:r>
      <w:r w:rsidRPr="009F42EC">
        <w:rPr>
          <w:position w:val="12"/>
          <w:vertAlign w:val="superscript"/>
          <w:lang w:bidi="ar-SA"/>
        </w:rPr>
        <w:t xml:space="preserve">n-1 </w:t>
      </w:r>
      <w:r w:rsidRPr="009F42EC">
        <w:rPr>
          <w:lang w:bidi="ar-SA"/>
        </w:rPr>
        <w:t xml:space="preserve">–1 </w:t>
      </w:r>
    </w:p>
    <w:p w:rsidR="00E37B6D" w:rsidRPr="009F42EC" w:rsidRDefault="00E37B6D" w:rsidP="00CA4C6A">
      <w:pPr>
        <w:spacing w:before="100" w:beforeAutospacing="1" w:after="0"/>
        <w:rPr>
          <w:sz w:val="28"/>
          <w:szCs w:val="28"/>
          <w:lang w:bidi="ar-SA"/>
        </w:rPr>
      </w:pPr>
      <w:r w:rsidRPr="009F42EC">
        <w:rPr>
          <w:sz w:val="28"/>
          <w:szCs w:val="28"/>
          <w:lang w:bidi="ar-SA"/>
        </w:rPr>
        <w:t xml:space="preserve">Note: </w:t>
      </w:r>
    </w:p>
    <w:p w:rsidR="00E37B6D" w:rsidRPr="009F42EC" w:rsidRDefault="00E37B6D" w:rsidP="00CA4C6A">
      <w:pPr>
        <w:spacing w:before="100" w:beforeAutospacing="1" w:after="0"/>
        <w:rPr>
          <w:lang w:bidi="ar-SA"/>
        </w:rPr>
      </w:pPr>
      <w:r w:rsidRPr="009F42EC">
        <w:rPr>
          <w:lang w:bidi="ar-SA"/>
        </w:rPr>
        <w:t xml:space="preserve">In sign magnitude representation zero can be represented as 0 or -0 </w:t>
      </w:r>
      <w:r w:rsidR="00DA7FC9" w:rsidRPr="009F42EC">
        <w:rPr>
          <w:lang w:bidi="ar-SA"/>
        </w:rPr>
        <w:t>.</w:t>
      </w:r>
      <w:r w:rsidRPr="009F42EC">
        <w:rPr>
          <w:lang w:bidi="ar-SA"/>
        </w:rPr>
        <w:t xml:space="preserve">This representation has two problems one is it reduces the maximum size of magnitude, and the second one is speed efficiency to perform arithmetic and other operations. </w:t>
      </w:r>
    </w:p>
    <w:p w:rsidR="00E37B6D" w:rsidRPr="009F42EC" w:rsidRDefault="00E37B6D" w:rsidP="00CA4C6A">
      <w:pPr>
        <w:spacing w:after="0"/>
        <w:rPr>
          <w:lang w:bidi="ar-SA"/>
        </w:rPr>
      </w:pPr>
      <w:r w:rsidRPr="009F42EC">
        <w:rPr>
          <w:lang w:bidi="ar-SA"/>
        </w:rPr>
        <w:t xml:space="preserve">For sign magnitude representation, correct addition and subtraction are relatively complex, involving the comparison of signs and relative magnitude of the two numbers. </w:t>
      </w:r>
    </w:p>
    <w:p w:rsidR="00E37B6D" w:rsidRPr="009F42EC" w:rsidRDefault="00E37B6D" w:rsidP="00CA4C6A">
      <w:pPr>
        <w:spacing w:before="100" w:beforeAutospacing="1" w:after="0"/>
        <w:rPr>
          <w:lang w:bidi="ar-SA"/>
        </w:rPr>
      </w:pPr>
      <w:r w:rsidRPr="009F42EC">
        <w:rPr>
          <w:lang w:bidi="ar-SA"/>
        </w:rPr>
        <w:t xml:space="preserve">The solution to this problem is called the two’s complement representation. </w:t>
      </w:r>
    </w:p>
    <w:p w:rsidR="00243071" w:rsidRPr="009F42EC" w:rsidRDefault="00CF2518" w:rsidP="00FF4A0B">
      <w:pPr>
        <w:pStyle w:val="Heading2"/>
        <w:rPr>
          <w:color w:val="auto"/>
        </w:rPr>
      </w:pPr>
      <w:r w:rsidRPr="009F42EC">
        <w:rPr>
          <w:color w:val="auto"/>
        </w:rPr>
        <w:t xml:space="preserve"> </w:t>
      </w:r>
      <w:bookmarkStart w:id="76" w:name="_Toc148289889"/>
      <w:r w:rsidR="00CA4C6A" w:rsidRPr="009F42EC">
        <w:rPr>
          <w:color w:val="auto"/>
        </w:rPr>
        <w:t xml:space="preserve"> </w:t>
      </w:r>
      <w:r w:rsidR="007A681F">
        <w:rPr>
          <w:color w:val="auto"/>
        </w:rPr>
        <w:t xml:space="preserve">1.2 </w:t>
      </w:r>
      <w:r w:rsidR="000A184F" w:rsidRPr="009F42EC">
        <w:rPr>
          <w:color w:val="auto"/>
        </w:rPr>
        <w:t>OHS Policies, risk control measures a</w:t>
      </w:r>
      <w:r w:rsidR="00E54E8C" w:rsidRPr="009F42EC">
        <w:rPr>
          <w:color w:val="auto"/>
        </w:rPr>
        <w:t xml:space="preserve">nd </w:t>
      </w:r>
      <w:r w:rsidR="000A184F" w:rsidRPr="009F42EC">
        <w:rPr>
          <w:color w:val="auto"/>
        </w:rPr>
        <w:t>procedure</w:t>
      </w:r>
      <w:bookmarkStart w:id="77" w:name="_Toc112919585"/>
      <w:bookmarkEnd w:id="76"/>
    </w:p>
    <w:p w:rsidR="00D36D29" w:rsidRPr="009F42EC" w:rsidRDefault="00C42535" w:rsidP="00CA4C6A">
      <w:pPr>
        <w:pStyle w:val="Heading3"/>
        <w:rPr>
          <w:color w:val="auto"/>
          <w:sz w:val="26"/>
          <w:szCs w:val="26"/>
        </w:rPr>
      </w:pPr>
      <w:bookmarkStart w:id="78" w:name="_Toc148289890"/>
      <w:r w:rsidRPr="009F42EC">
        <w:rPr>
          <w:color w:val="auto"/>
        </w:rPr>
        <w:t>Occupational</w:t>
      </w:r>
      <w:r w:rsidR="00D36D29" w:rsidRPr="009F42EC">
        <w:rPr>
          <w:color w:val="auto"/>
        </w:rPr>
        <w:t xml:space="preserve"> health and safety</w:t>
      </w:r>
      <w:bookmarkEnd w:id="77"/>
      <w:bookmarkEnd w:id="78"/>
    </w:p>
    <w:p w:rsidR="00D36D29" w:rsidRPr="009F42EC" w:rsidRDefault="00D36D29" w:rsidP="00CA4C6A">
      <w:pPr>
        <w:spacing w:before="100" w:beforeAutospacing="1" w:after="0"/>
      </w:pPr>
      <w:r w:rsidRPr="009F42EC">
        <w:t xml:space="preserve">Occupational safety and health (OSH), also commonly referred to as occupational health and safety (OHS), occupational health, or workplace health and safety (WHS), is a multidisciplinary field concerned with the </w:t>
      </w:r>
      <w:hyperlink r:id="rId19" w:tooltip="Safety" w:history="1">
        <w:r w:rsidRPr="009F42EC">
          <w:rPr>
            <w:rStyle w:val="Hyperlink"/>
            <w:color w:val="auto"/>
          </w:rPr>
          <w:t>safety</w:t>
        </w:r>
      </w:hyperlink>
      <w:r w:rsidRPr="009F42EC">
        <w:t xml:space="preserve">, </w:t>
      </w:r>
      <w:hyperlink r:id="rId20" w:tooltip="Health" w:history="1">
        <w:r w:rsidRPr="009F42EC">
          <w:rPr>
            <w:rStyle w:val="Hyperlink"/>
            <w:color w:val="auto"/>
          </w:rPr>
          <w:t>health</w:t>
        </w:r>
      </w:hyperlink>
      <w:r w:rsidRPr="009F42EC">
        <w:t xml:space="preserve">, and </w:t>
      </w:r>
      <w:hyperlink r:id="rId21" w:tooltip="Quality of life" w:history="1">
        <w:r w:rsidRPr="009F42EC">
          <w:rPr>
            <w:rStyle w:val="Hyperlink"/>
            <w:color w:val="auto"/>
          </w:rPr>
          <w:t>welfare</w:t>
        </w:r>
      </w:hyperlink>
      <w:r w:rsidRPr="009F42EC">
        <w:t xml:space="preserve"> of people at </w:t>
      </w:r>
      <w:hyperlink r:id="rId22" w:tooltip="Employment" w:history="1">
        <w:r w:rsidRPr="009F42EC">
          <w:rPr>
            <w:rStyle w:val="Hyperlink"/>
            <w:color w:val="auto"/>
          </w:rPr>
          <w:t>work</w:t>
        </w:r>
      </w:hyperlink>
      <w:r w:rsidRPr="009F42EC">
        <w:t xml:space="preserve">. </w:t>
      </w:r>
    </w:p>
    <w:p w:rsidR="00D36D29" w:rsidRPr="009F42EC" w:rsidRDefault="00D36D29" w:rsidP="00CA4C6A">
      <w:pPr>
        <w:spacing w:before="100" w:beforeAutospacing="1" w:after="0"/>
      </w:pPr>
      <w:r w:rsidRPr="009F42EC">
        <w:t xml:space="preserve">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of work. </w:t>
      </w:r>
    </w:p>
    <w:p w:rsidR="00D36D29" w:rsidRPr="009F42EC" w:rsidRDefault="00D36D29" w:rsidP="00CA4C6A">
      <w:pPr>
        <w:spacing w:before="100" w:beforeAutospacing="1" w:after="0"/>
      </w:pPr>
      <w:r w:rsidRPr="009F42EC">
        <w:lastRenderedPageBreak/>
        <w:t>In common-law jurisdictions, employers have a common law duty to take reasonable care of the safety of their employees. Statute law may in addition impose other general duties, introduce specific duties, and create government bodies with powers to regulate workplace safety issues: details of this vary from jurisdiction to jurisdiction.</w:t>
      </w:r>
    </w:p>
    <w:p w:rsidR="00D36D29" w:rsidRPr="009F42EC" w:rsidRDefault="00D36D29" w:rsidP="00CA4C6A">
      <w:pPr>
        <w:spacing w:before="100" w:beforeAutospacing="1" w:after="0"/>
      </w:pPr>
      <w:r w:rsidRPr="009F42EC">
        <w:t>All organizations have the duty to ensure that employees and any other person who may be affected by the organization's activities remain safe at all times.</w:t>
      </w:r>
    </w:p>
    <w:p w:rsidR="00883E67" w:rsidRPr="009F42EC" w:rsidRDefault="00D36D29" w:rsidP="00CA4C6A">
      <w:pPr>
        <w:spacing w:before="100" w:beforeAutospacing="1" w:after="0"/>
      </w:pPr>
      <w:r w:rsidRPr="009F42EC">
        <w:t xml:space="preserve">As defined by the </w:t>
      </w:r>
      <w:hyperlink r:id="rId23" w:tooltip="World Health Organization" w:history="1">
        <w:r w:rsidRPr="009F42EC">
          <w:t>World Health Organization</w:t>
        </w:r>
      </w:hyperlink>
      <w:r w:rsidRPr="009F42EC">
        <w:t xml:space="preserve"> (WHO) "occupational health deals with all aspects of health and safety in the workplace and has a strong focus on p</w:t>
      </w:r>
      <w:r w:rsidR="001E2660" w:rsidRPr="009F42EC">
        <w:t xml:space="preserve">rimary prevention of hazards." </w:t>
      </w:r>
    </w:p>
    <w:p w:rsidR="00D36D29" w:rsidRPr="009F42EC" w:rsidRDefault="00D36D29" w:rsidP="0043229B">
      <w:pPr>
        <w:spacing w:after="0"/>
      </w:pPr>
      <w:r w:rsidRPr="009F42EC">
        <w:t>The main focus in occupational health is on three different objectives:</w:t>
      </w:r>
    </w:p>
    <w:p w:rsidR="00D36D29" w:rsidRPr="009F42EC" w:rsidRDefault="00D36D29" w:rsidP="003E5FFD">
      <w:pPr>
        <w:pStyle w:val="ListParagraph"/>
        <w:numPr>
          <w:ilvl w:val="0"/>
          <w:numId w:val="67"/>
        </w:numPr>
        <w:spacing w:after="0"/>
      </w:pPr>
      <w:r w:rsidRPr="009F42EC">
        <w:t>the maintenance and promotion of workers’ health and working capacity;</w:t>
      </w:r>
    </w:p>
    <w:p w:rsidR="00D36D29" w:rsidRPr="009F42EC" w:rsidRDefault="00D36D29" w:rsidP="003E5FFD">
      <w:pPr>
        <w:pStyle w:val="ListParagraph"/>
        <w:numPr>
          <w:ilvl w:val="0"/>
          <w:numId w:val="67"/>
        </w:numPr>
        <w:spacing w:after="0"/>
      </w:pPr>
      <w:r w:rsidRPr="009F42EC">
        <w:t>the improvement of working environment and work to become conducive to safety and health and</w:t>
      </w:r>
    </w:p>
    <w:p w:rsidR="00D36D29" w:rsidRPr="009F42EC" w:rsidRDefault="00D36D29" w:rsidP="003E5FFD">
      <w:pPr>
        <w:pStyle w:val="ListParagraph"/>
        <w:numPr>
          <w:ilvl w:val="0"/>
          <w:numId w:val="67"/>
        </w:numPr>
      </w:pPr>
      <w:r w:rsidRPr="009F42EC">
        <w:t>Development of work organizations and working cultures in a direction which supports health and safety at work and in doing so also promotes a positive social climate and smooth operation and may enhance productivity of the undertakings.</w:t>
      </w:r>
    </w:p>
    <w:p w:rsidR="00883E67" w:rsidRPr="009F42EC" w:rsidRDefault="00D36D29" w:rsidP="0043229B">
      <w:pPr>
        <w:spacing w:after="0"/>
      </w:pPr>
      <w:r w:rsidRPr="009F42EC">
        <w:t>The concept of working culture is intended in this context to mean a reflection of the essential value systems adopted by the undertaking concerned. Such a culture is reflected in practice in the managerial systems, personnel policy, principles for participation, training policies and quality</w:t>
      </w:r>
      <w:r w:rsidR="00B71FEA" w:rsidRPr="009F42EC">
        <w:t xml:space="preserve"> management of the undertaking.</w:t>
      </w:r>
    </w:p>
    <w:p w:rsidR="00D36D29" w:rsidRPr="009F42EC" w:rsidRDefault="00D36D29" w:rsidP="0043229B">
      <w:pPr>
        <w:spacing w:before="120" w:after="0"/>
      </w:pPr>
      <w:r w:rsidRPr="009F42EC">
        <w:t xml:space="preserve">Occupational health should aim at: </w:t>
      </w:r>
    </w:p>
    <w:p w:rsidR="00D36D29" w:rsidRPr="009F42EC" w:rsidRDefault="00883E67" w:rsidP="003E5FFD">
      <w:pPr>
        <w:pStyle w:val="ListParagraph"/>
        <w:numPr>
          <w:ilvl w:val="0"/>
          <w:numId w:val="68"/>
        </w:numPr>
        <w:spacing w:after="0"/>
      </w:pPr>
      <w:r w:rsidRPr="009F42EC">
        <w:t xml:space="preserve">The promotion and maintenance of the highest degree of physical, mental and social well-being of workers in all occupations; </w:t>
      </w:r>
    </w:p>
    <w:p w:rsidR="00D36D29" w:rsidRPr="009F42EC" w:rsidRDefault="00883E67" w:rsidP="003E5FFD">
      <w:pPr>
        <w:pStyle w:val="ListParagraph"/>
        <w:numPr>
          <w:ilvl w:val="0"/>
          <w:numId w:val="68"/>
        </w:numPr>
        <w:spacing w:after="0"/>
      </w:pPr>
      <w:r w:rsidRPr="009F42EC">
        <w:t>The prevention amongst workers of departures from health caused by their working conditi</w:t>
      </w:r>
      <w:r w:rsidR="00D36D29" w:rsidRPr="009F42EC">
        <w:t xml:space="preserve">ons; </w:t>
      </w:r>
    </w:p>
    <w:p w:rsidR="00D36D29" w:rsidRPr="009F42EC" w:rsidRDefault="00883E67" w:rsidP="003E5FFD">
      <w:pPr>
        <w:pStyle w:val="ListParagraph"/>
        <w:numPr>
          <w:ilvl w:val="0"/>
          <w:numId w:val="68"/>
        </w:numPr>
        <w:spacing w:after="0"/>
      </w:pPr>
      <w:r w:rsidRPr="009F42EC">
        <w:t xml:space="preserve">The protection of workers in their employment from risks resulting from factors adverse to health; </w:t>
      </w:r>
    </w:p>
    <w:p w:rsidR="00E54E8C" w:rsidRPr="009F42EC" w:rsidRDefault="00883E67" w:rsidP="003E5FFD">
      <w:pPr>
        <w:pStyle w:val="ListParagraph"/>
        <w:numPr>
          <w:ilvl w:val="0"/>
          <w:numId w:val="68"/>
        </w:numPr>
        <w:spacing w:after="0"/>
      </w:pPr>
      <w:r w:rsidRPr="009F42EC">
        <w:t>The placing and maintenance of the worker in an occupational environment adapted to his physiological and psychological capabilities; and, to summariz</w:t>
      </w:r>
      <w:r w:rsidR="00D36D29" w:rsidRPr="009F42EC">
        <w:t xml:space="preserve">e, </w:t>
      </w:r>
    </w:p>
    <w:p w:rsidR="000770AE" w:rsidRPr="009F42EC" w:rsidRDefault="000770AE" w:rsidP="000770AE">
      <w:pPr>
        <w:spacing w:after="0"/>
      </w:pPr>
    </w:p>
    <w:p w:rsidR="00E54E8C" w:rsidRPr="009F42EC" w:rsidRDefault="00E54E8C" w:rsidP="00CA4C6A">
      <w:pPr>
        <w:pStyle w:val="Heading3"/>
        <w:rPr>
          <w:color w:val="auto"/>
        </w:rPr>
      </w:pPr>
      <w:bookmarkStart w:id="79" w:name="_Toc112919587"/>
      <w:bookmarkStart w:id="80" w:name="_Toc148088132"/>
      <w:bookmarkStart w:id="81" w:name="_Toc148090502"/>
      <w:bookmarkStart w:id="82" w:name="_Toc148090608"/>
      <w:bookmarkStart w:id="83" w:name="_Toc148091085"/>
      <w:bookmarkStart w:id="84" w:name="_Toc148289891"/>
      <w:r w:rsidRPr="009F42EC">
        <w:rPr>
          <w:color w:val="auto"/>
        </w:rPr>
        <w:lastRenderedPageBreak/>
        <w:t>Hazards, risks, outcomes</w:t>
      </w:r>
      <w:bookmarkEnd w:id="79"/>
      <w:bookmarkEnd w:id="80"/>
      <w:bookmarkEnd w:id="81"/>
      <w:bookmarkEnd w:id="82"/>
      <w:bookmarkEnd w:id="83"/>
      <w:bookmarkEnd w:id="84"/>
    </w:p>
    <w:p w:rsidR="00D36D29" w:rsidRPr="009F42EC" w:rsidRDefault="00D36D29" w:rsidP="00C3279A">
      <w:pPr>
        <w:spacing w:after="0"/>
      </w:pPr>
      <w:r w:rsidRPr="009F42EC">
        <w:t>The terminology used in OSH varies between countries, but generally speaking:</w:t>
      </w:r>
    </w:p>
    <w:p w:rsidR="00D36D29" w:rsidRPr="009F42EC" w:rsidRDefault="00D36D29" w:rsidP="00C3279A">
      <w:pPr>
        <w:numPr>
          <w:ilvl w:val="0"/>
          <w:numId w:val="6"/>
        </w:numPr>
        <w:spacing w:after="0"/>
      </w:pPr>
      <w:r w:rsidRPr="009F42EC">
        <w:t xml:space="preserve">A </w:t>
      </w:r>
      <w:hyperlink r:id="rId24" w:tooltip="Hazard" w:history="1">
        <w:r w:rsidRPr="009F42EC">
          <w:t>hazard</w:t>
        </w:r>
      </w:hyperlink>
      <w:r w:rsidRPr="009F42EC">
        <w:t xml:space="preserve"> is something that can cause harm if not controlled.</w:t>
      </w:r>
    </w:p>
    <w:p w:rsidR="00D36D29" w:rsidRPr="009F42EC" w:rsidRDefault="00D36D29" w:rsidP="00C3279A">
      <w:pPr>
        <w:numPr>
          <w:ilvl w:val="0"/>
          <w:numId w:val="6"/>
        </w:numPr>
        <w:spacing w:after="0"/>
      </w:pPr>
      <w:r w:rsidRPr="009F42EC">
        <w:t>The outcome is the harm that results from an uncontrolled hazard.</w:t>
      </w:r>
    </w:p>
    <w:p w:rsidR="00D36D29" w:rsidRPr="009F42EC" w:rsidRDefault="00D36D29" w:rsidP="00C3279A">
      <w:pPr>
        <w:numPr>
          <w:ilvl w:val="0"/>
          <w:numId w:val="6"/>
        </w:numPr>
        <w:spacing w:after="0"/>
      </w:pPr>
      <w:r w:rsidRPr="009F42EC">
        <w:t xml:space="preserve">A </w:t>
      </w:r>
      <w:hyperlink r:id="rId25" w:tooltip="Risk" w:history="1">
        <w:r w:rsidRPr="009F42EC">
          <w:t>risk</w:t>
        </w:r>
      </w:hyperlink>
      <w:r w:rsidRPr="009F42EC">
        <w:t xml:space="preserve"> is a combination of the probability that a particular outcome will occur and the severity of the harm involved. </w:t>
      </w:r>
    </w:p>
    <w:p w:rsidR="00C56965" w:rsidRPr="009F42EC" w:rsidRDefault="00D36D29" w:rsidP="0043229B">
      <w:pPr>
        <w:spacing w:before="120" w:after="0"/>
      </w:pPr>
      <w:r w:rsidRPr="009F42EC">
        <w:t xml:space="preserve">“Hazard”, “risk”, and “outcome” are used in other fields to describe e.g. environmental damage, or damage to equipment. However, in the context of OSH, “harm” generally describes the direct or indirect degradation, temporary or permanent, of the physical, mental, or social well-being of workers. For example, repetitively carrying out </w:t>
      </w:r>
      <w:hyperlink r:id="rId26" w:tooltip="Manual handling" w:history="1">
        <w:r w:rsidRPr="009F42EC">
          <w:t>manual handling</w:t>
        </w:r>
      </w:hyperlink>
      <w:r w:rsidRPr="009F42EC">
        <w:t xml:space="preserve"> of heavy o</w:t>
      </w:r>
      <w:r w:rsidR="004303EE" w:rsidRPr="009F42EC">
        <w:t>bjects is a hazard.</w:t>
      </w:r>
    </w:p>
    <w:p w:rsidR="00E54E8C" w:rsidRPr="009F42EC" w:rsidRDefault="00E54E8C" w:rsidP="004C0117">
      <w:pPr>
        <w:pStyle w:val="Heading1"/>
        <w:framePr w:wrap="around"/>
        <w:rPr>
          <w:color w:val="auto"/>
        </w:rPr>
      </w:pPr>
    </w:p>
    <w:p w:rsidR="00E54E8C" w:rsidRPr="009F42EC" w:rsidRDefault="00D36D29" w:rsidP="00CA4C6A">
      <w:pPr>
        <w:pStyle w:val="Heading3"/>
        <w:rPr>
          <w:color w:val="auto"/>
        </w:rPr>
      </w:pPr>
      <w:bookmarkStart w:id="85" w:name="_Toc112919588"/>
      <w:bookmarkStart w:id="86" w:name="_Toc148088133"/>
      <w:bookmarkStart w:id="87" w:name="_Toc148090503"/>
      <w:bookmarkStart w:id="88" w:name="_Toc148090609"/>
      <w:bookmarkStart w:id="89" w:name="_Toc148091086"/>
      <w:bookmarkStart w:id="90" w:name="_Toc148289892"/>
      <w:r w:rsidRPr="009F42EC">
        <w:rPr>
          <w:color w:val="auto"/>
        </w:rPr>
        <w:t>Hazard identification</w:t>
      </w:r>
      <w:bookmarkEnd w:id="85"/>
      <w:bookmarkEnd w:id="86"/>
      <w:bookmarkEnd w:id="87"/>
      <w:bookmarkEnd w:id="88"/>
      <w:bookmarkEnd w:id="89"/>
      <w:bookmarkEnd w:id="90"/>
    </w:p>
    <w:p w:rsidR="00C569D8" w:rsidRPr="009F42EC" w:rsidRDefault="00D36D29" w:rsidP="000770AE">
      <w:pPr>
        <w:spacing w:before="100" w:beforeAutospacing="1" w:after="0"/>
      </w:pPr>
      <w:r w:rsidRPr="009F42EC">
        <w:t>Hazard identification or assessment is an important step in the overall risk assessment and risk management process. It is where individual work hazards are identified, assessed and controlled/eliminated as close to source (location of the hazard) as reasonably as possible. As technology, resources, social expectation or regulatory requirements change, hazard analysis focuses controls more closely toward the source of the hazard. Thus hazard control is a dynamic program of prevention. Hazard-based programs also have the advantage of not assigning or implying there are "acceptable risks" in the workplace. A hazard-based program may not be able to eliminate all risks, but neither does it accept "satisfactory" – but still risky – outcomes. And as those who calculate and manage the risk are usually managers while those exposed to the risks are a different group, workers, a hazard-based approach can by-pass conflict inherent in a risk-based approac</w:t>
      </w:r>
      <w:r w:rsidR="0070175D" w:rsidRPr="009F42EC">
        <w:t>h.</w:t>
      </w:r>
    </w:p>
    <w:p w:rsidR="00E54E8C" w:rsidRPr="009F42EC" w:rsidRDefault="00E54E8C" w:rsidP="00CA4C6A">
      <w:pPr>
        <w:pStyle w:val="Heading3"/>
        <w:rPr>
          <w:color w:val="auto"/>
        </w:rPr>
      </w:pPr>
      <w:bookmarkStart w:id="91" w:name="_Toc112919589"/>
      <w:bookmarkStart w:id="92" w:name="_Toc148088134"/>
      <w:bookmarkStart w:id="93" w:name="_Toc148090504"/>
      <w:bookmarkStart w:id="94" w:name="_Toc148090610"/>
      <w:bookmarkStart w:id="95" w:name="_Toc148091087"/>
      <w:bookmarkStart w:id="96" w:name="_Toc148289893"/>
      <w:r w:rsidRPr="009F42EC">
        <w:rPr>
          <w:color w:val="auto"/>
        </w:rPr>
        <w:t>Risk Assessment</w:t>
      </w:r>
      <w:bookmarkEnd w:id="91"/>
      <w:bookmarkEnd w:id="92"/>
      <w:bookmarkEnd w:id="93"/>
      <w:bookmarkEnd w:id="94"/>
      <w:bookmarkEnd w:id="95"/>
      <w:bookmarkEnd w:id="96"/>
    </w:p>
    <w:p w:rsidR="00D36D29" w:rsidRPr="009F42EC" w:rsidRDefault="00D36D29" w:rsidP="00CA4C6A">
      <w:pPr>
        <w:spacing w:before="100" w:beforeAutospacing="1" w:after="0"/>
      </w:pPr>
      <w:r w:rsidRPr="009F42EC">
        <w:t xml:space="preserve">Modern occupational safety and health legislation usually demands that a </w:t>
      </w:r>
      <w:hyperlink r:id="rId27" w:tooltip="Risk assessment" w:history="1">
        <w:r w:rsidRPr="009F42EC">
          <w:t>risk assessment</w:t>
        </w:r>
      </w:hyperlink>
      <w:r w:rsidRPr="009F42EC">
        <w:t xml:space="preserve"> be carried out prior to making an intervention. It should be kept in mind that risk management requires risk to be managed to a level which is as low as is reasonably practical. </w:t>
      </w:r>
    </w:p>
    <w:p w:rsidR="00071837" w:rsidRPr="009F42EC" w:rsidRDefault="00071837" w:rsidP="00071837"/>
    <w:p w:rsidR="00D36D29" w:rsidRPr="009F42EC" w:rsidRDefault="00D36D29" w:rsidP="00CA4C6A">
      <w:pPr>
        <w:spacing w:before="100" w:beforeAutospacing="1" w:after="0"/>
      </w:pPr>
      <w:r w:rsidRPr="009F42EC">
        <w:lastRenderedPageBreak/>
        <w:t>This assessment should:</w:t>
      </w:r>
    </w:p>
    <w:p w:rsidR="00D36D29" w:rsidRPr="009F42EC" w:rsidRDefault="00D36D29" w:rsidP="00C3279A">
      <w:pPr>
        <w:numPr>
          <w:ilvl w:val="0"/>
          <w:numId w:val="4"/>
        </w:numPr>
        <w:spacing w:after="0"/>
      </w:pPr>
      <w:r w:rsidRPr="009F42EC">
        <w:t>Identify the hazards</w:t>
      </w:r>
    </w:p>
    <w:p w:rsidR="00D36D29" w:rsidRPr="009F42EC" w:rsidRDefault="00D36D29" w:rsidP="00C3279A">
      <w:pPr>
        <w:numPr>
          <w:ilvl w:val="0"/>
          <w:numId w:val="4"/>
        </w:numPr>
        <w:spacing w:after="0"/>
      </w:pPr>
      <w:r w:rsidRPr="009F42EC">
        <w:t>Identify all affected by the hazard and how</w:t>
      </w:r>
    </w:p>
    <w:p w:rsidR="00D36D29" w:rsidRPr="009F42EC" w:rsidRDefault="00D36D29" w:rsidP="00C3279A">
      <w:pPr>
        <w:numPr>
          <w:ilvl w:val="0"/>
          <w:numId w:val="4"/>
        </w:numPr>
        <w:spacing w:after="0"/>
      </w:pPr>
      <w:r w:rsidRPr="009F42EC">
        <w:t>Evaluate the risk</w:t>
      </w:r>
    </w:p>
    <w:p w:rsidR="00D36D29" w:rsidRPr="009F42EC" w:rsidRDefault="00D36D29" w:rsidP="00C3279A">
      <w:pPr>
        <w:numPr>
          <w:ilvl w:val="0"/>
          <w:numId w:val="4"/>
        </w:numPr>
        <w:spacing w:after="0"/>
      </w:pPr>
      <w:r w:rsidRPr="009F42EC">
        <w:t>Identify and prioritize appropriate control measures</w:t>
      </w:r>
    </w:p>
    <w:p w:rsidR="00C937AB" w:rsidRPr="009F42EC" w:rsidRDefault="00D36D29" w:rsidP="00C3279A">
      <w:pPr>
        <w:spacing w:after="0"/>
      </w:pPr>
      <w:r w:rsidRPr="009F42EC">
        <w:t xml:space="preserve">The calculation of risk is based on the likelihood or </w:t>
      </w:r>
      <w:hyperlink r:id="rId28" w:tooltip="Probability" w:history="1">
        <w:r w:rsidRPr="009F42EC">
          <w:t>probability</w:t>
        </w:r>
      </w:hyperlink>
      <w:r w:rsidRPr="009F42EC">
        <w:t xml:space="preserve"> of the harm being realized and the severity of the consequences. This can be expressed mathematically as a </w:t>
      </w:r>
      <w:hyperlink r:id="rId29" w:tooltip="Quantitative property" w:history="1">
        <w:r w:rsidRPr="009F42EC">
          <w:t>quantitative</w:t>
        </w:r>
      </w:hyperlink>
      <w:r w:rsidRPr="009F42EC">
        <w:t xml:space="preserve"> assessment (by assigning low, medium and high likelihood and severity with integers and multiplying them to obtain a </w:t>
      </w:r>
      <w:hyperlink r:id="rId30" w:tooltip="Risk factor" w:history="1">
        <w:r w:rsidRPr="009F42EC">
          <w:t>risk factor</w:t>
        </w:r>
      </w:hyperlink>
      <w:r w:rsidRPr="009F42EC">
        <w:t>), or qualitatively as a description of the circumstances</w:t>
      </w:r>
      <w:r w:rsidR="007E59F6" w:rsidRPr="009F42EC">
        <w:t xml:space="preserve"> by which the harm could arise.</w:t>
      </w:r>
    </w:p>
    <w:p w:rsidR="00783ACE" w:rsidRPr="009F42EC" w:rsidRDefault="003F1789" w:rsidP="00CA4C6A">
      <w:pPr>
        <w:pStyle w:val="Heading3"/>
        <w:rPr>
          <w:color w:val="auto"/>
        </w:rPr>
      </w:pPr>
      <w:bookmarkStart w:id="97" w:name="_Toc112919590"/>
      <w:bookmarkStart w:id="98" w:name="_Toc148088135"/>
      <w:bookmarkStart w:id="99" w:name="_Toc148090505"/>
      <w:bookmarkStart w:id="100" w:name="_Toc148090611"/>
      <w:bookmarkStart w:id="101" w:name="_Toc148091088"/>
      <w:bookmarkStart w:id="102" w:name="_Toc148289894"/>
      <w:r w:rsidRPr="009F42EC">
        <w:rPr>
          <w:color w:val="auto"/>
        </w:rPr>
        <w:t>S</w:t>
      </w:r>
      <w:r w:rsidR="004503D5" w:rsidRPr="009F42EC">
        <w:rPr>
          <w:color w:val="auto"/>
        </w:rPr>
        <w:t xml:space="preserve">afety procedures and </w:t>
      </w:r>
      <w:r w:rsidR="00783ACE" w:rsidRPr="009F42EC">
        <w:rPr>
          <w:color w:val="auto"/>
        </w:rPr>
        <w:t>Sequence</w:t>
      </w:r>
      <w:bookmarkEnd w:id="97"/>
      <w:bookmarkEnd w:id="98"/>
      <w:bookmarkEnd w:id="99"/>
      <w:bookmarkEnd w:id="100"/>
      <w:bookmarkEnd w:id="101"/>
      <w:bookmarkEnd w:id="102"/>
    </w:p>
    <w:p w:rsidR="004503D5" w:rsidRPr="009F42EC" w:rsidRDefault="004503D5" w:rsidP="0043229B">
      <w:pPr>
        <w:spacing w:after="0"/>
      </w:pPr>
      <w:r w:rsidRPr="009F42EC">
        <w:t xml:space="preserve">Safety: </w:t>
      </w:r>
      <w:r w:rsidRPr="009F42EC">
        <w:rPr>
          <w:shd w:val="clear" w:color="auto" w:fill="FFFFFF"/>
        </w:rPr>
        <w:t xml:space="preserve">Relative freedom from danger, risk, or threat of harm, injury, or loss to personnel and/or property, whether caused deliberately or by accident. </w:t>
      </w:r>
    </w:p>
    <w:p w:rsidR="004503D5" w:rsidRPr="009F42EC" w:rsidRDefault="004503D5" w:rsidP="0043229B">
      <w:pPr>
        <w:spacing w:after="0"/>
      </w:pPr>
      <w:r w:rsidRPr="009F42EC">
        <w:t xml:space="preserve">Hazards may occur due to improper handling of tools and </w:t>
      </w:r>
      <w:r w:rsidR="00E229EA" w:rsidRPr="009F42EC">
        <w:t>equipment’s</w:t>
      </w:r>
      <w:r w:rsidRPr="009F42EC">
        <w:t xml:space="preserve">, unsafe work areas, operating machines without knowing how to operate and using materials out of their intended purpose etc… </w:t>
      </w:r>
    </w:p>
    <w:p w:rsidR="004503D5" w:rsidRPr="009F42EC" w:rsidRDefault="005C5EA8" w:rsidP="00C2308C">
      <w:pPr>
        <w:pStyle w:val="ListParagraph"/>
        <w:numPr>
          <w:ilvl w:val="0"/>
          <w:numId w:val="86"/>
        </w:numPr>
        <w:spacing w:before="240"/>
        <w:rPr>
          <w:b/>
          <w:bCs/>
        </w:rPr>
      </w:pPr>
      <w:r w:rsidRPr="009F42EC">
        <w:rPr>
          <w:b/>
          <w:bCs/>
        </w:rPr>
        <w:t>Safe work practices</w:t>
      </w:r>
    </w:p>
    <w:p w:rsidR="004503D5" w:rsidRPr="009F42EC" w:rsidRDefault="004503D5" w:rsidP="00C3279A">
      <w:r w:rsidRPr="009F42EC">
        <w:t>A safe work environment is not enough to control all electric hazards. You must also work safely. Safe work practices help you control your risk of death from workplace hazards. If you are working on electrical circuits or with electrical tools and equipment, you need to use safe work practices.</w:t>
      </w:r>
    </w:p>
    <w:p w:rsidR="004503D5" w:rsidRPr="009F42EC" w:rsidRDefault="004503D5" w:rsidP="00C3279A">
      <w:r w:rsidRPr="009F42EC">
        <w:t>Before you begin a task, ask yourself:</w:t>
      </w:r>
    </w:p>
    <w:p w:rsidR="004503D5" w:rsidRPr="009F42EC" w:rsidRDefault="004503D5" w:rsidP="00C2308C">
      <w:pPr>
        <w:pStyle w:val="ListParagraph"/>
        <w:numPr>
          <w:ilvl w:val="0"/>
          <w:numId w:val="87"/>
        </w:numPr>
        <w:spacing w:after="0"/>
      </w:pPr>
      <w:r w:rsidRPr="009F42EC">
        <w:t>What could go wrong?</w:t>
      </w:r>
    </w:p>
    <w:p w:rsidR="004503D5" w:rsidRPr="009F42EC" w:rsidRDefault="004503D5" w:rsidP="00C2308C">
      <w:pPr>
        <w:pStyle w:val="ListParagraph"/>
        <w:numPr>
          <w:ilvl w:val="0"/>
          <w:numId w:val="87"/>
        </w:numPr>
        <w:spacing w:after="0"/>
      </w:pPr>
      <w:r w:rsidRPr="009F42EC">
        <w:t>Do I have the knowledge, tools, and experience to do this work safely?</w:t>
      </w:r>
    </w:p>
    <w:p w:rsidR="0043229B" w:rsidRPr="009F42EC" w:rsidRDefault="004503D5" w:rsidP="00C2308C">
      <w:pPr>
        <w:pStyle w:val="ListParagraph"/>
        <w:numPr>
          <w:ilvl w:val="0"/>
          <w:numId w:val="87"/>
        </w:numPr>
        <w:spacing w:after="0"/>
      </w:pPr>
      <w:r w:rsidRPr="009F42EC">
        <w:t>All workers should be very familiar with the safety procedures for their jobs. You must know how to use specific controls that help keep you safe. You must also use good judgment and common sense.</w:t>
      </w:r>
    </w:p>
    <w:p w:rsidR="00D27104" w:rsidRPr="009F42EC" w:rsidRDefault="00D27104" w:rsidP="00D27104">
      <w:pPr>
        <w:spacing w:before="240"/>
        <w:rPr>
          <w:b/>
          <w:bCs/>
        </w:rPr>
      </w:pPr>
    </w:p>
    <w:p w:rsidR="00D27104" w:rsidRPr="009F42EC" w:rsidRDefault="00D27104" w:rsidP="00D27104">
      <w:pPr>
        <w:spacing w:before="240"/>
        <w:rPr>
          <w:b/>
          <w:bCs/>
        </w:rPr>
      </w:pPr>
    </w:p>
    <w:p w:rsidR="004503D5" w:rsidRPr="009F42EC" w:rsidRDefault="004503D5" w:rsidP="00D27104">
      <w:pPr>
        <w:spacing w:before="240"/>
        <w:rPr>
          <w:b/>
          <w:bCs/>
        </w:rPr>
      </w:pPr>
      <w:r w:rsidRPr="009F42EC">
        <w:rPr>
          <w:b/>
          <w:bCs/>
        </w:rPr>
        <w:lastRenderedPageBreak/>
        <w:t>Safety Procedures in Using Hand Tools and Equipment</w:t>
      </w:r>
    </w:p>
    <w:p w:rsidR="004503D5" w:rsidRPr="009F42EC" w:rsidRDefault="004503D5" w:rsidP="00C3279A">
      <w:r w:rsidRPr="009F42EC">
        <w:t xml:space="preserve">We are already familiar with the different hand tools and their proper use. Know we need to know how to be safe in using these. What are the safety precautions in using hand tools and equipment? What are </w:t>
      </w:r>
      <w:r w:rsidR="00731C20" w:rsidRPr="009F42EC">
        <w:t>its</w:t>
      </w:r>
      <w:r w:rsidRPr="009F42EC">
        <w:t xml:space="preserve"> do’s and </w:t>
      </w:r>
      <w:r w:rsidR="00E229EA" w:rsidRPr="009F42EC">
        <w:t>don’ts’s</w:t>
      </w:r>
      <w:r w:rsidRPr="009F42EC">
        <w:t>?</w:t>
      </w:r>
    </w:p>
    <w:p w:rsidR="004503D5" w:rsidRPr="009F42EC" w:rsidRDefault="004503D5" w:rsidP="00C2308C">
      <w:pPr>
        <w:pStyle w:val="ListParagraph"/>
        <w:numPr>
          <w:ilvl w:val="0"/>
          <w:numId w:val="89"/>
        </w:numPr>
        <w:spacing w:before="240"/>
        <w:rPr>
          <w:b/>
          <w:bCs/>
        </w:rPr>
      </w:pPr>
      <w:r w:rsidRPr="009F42EC">
        <w:rPr>
          <w:b/>
          <w:bCs/>
        </w:rPr>
        <w:t>Safety Precautions in Using Hand Tools and Equipment</w:t>
      </w:r>
    </w:p>
    <w:p w:rsidR="004503D5" w:rsidRPr="009F42EC" w:rsidRDefault="004503D5" w:rsidP="003E5FFD">
      <w:pPr>
        <w:pStyle w:val="ListParagraph"/>
        <w:numPr>
          <w:ilvl w:val="0"/>
          <w:numId w:val="70"/>
        </w:numPr>
        <w:spacing w:after="0"/>
      </w:pPr>
      <w:r w:rsidRPr="009F42EC">
        <w:t>All tools must be kept in good condition with regular maintenance.</w:t>
      </w:r>
      <w:hyperlink r:id="rId31" w:history="1"/>
    </w:p>
    <w:p w:rsidR="004503D5" w:rsidRPr="009F42EC" w:rsidRDefault="004503D5" w:rsidP="003E5FFD">
      <w:pPr>
        <w:pStyle w:val="ListParagraph"/>
        <w:numPr>
          <w:ilvl w:val="0"/>
          <w:numId w:val="70"/>
        </w:numPr>
        <w:spacing w:after="0"/>
      </w:pPr>
      <w:r w:rsidRPr="009F42EC">
        <w:t>Right tool must be used for job.</w:t>
      </w:r>
    </w:p>
    <w:p w:rsidR="004503D5" w:rsidRPr="009F42EC" w:rsidRDefault="00B6639F" w:rsidP="003E5FFD">
      <w:pPr>
        <w:pStyle w:val="ListParagraph"/>
        <w:numPr>
          <w:ilvl w:val="0"/>
          <w:numId w:val="70"/>
        </w:numPr>
        <w:spacing w:after="0"/>
      </w:pPr>
      <w:hyperlink r:id="rId32" w:history="1"/>
      <w:r w:rsidR="004503D5" w:rsidRPr="009F42EC">
        <w:t>Each tool must be examined before use and damaged or defective tools not to be used.</w:t>
      </w:r>
    </w:p>
    <w:p w:rsidR="004503D5" w:rsidRPr="009F42EC" w:rsidRDefault="00B6639F" w:rsidP="003E5FFD">
      <w:pPr>
        <w:pStyle w:val="ListParagraph"/>
        <w:numPr>
          <w:ilvl w:val="0"/>
          <w:numId w:val="70"/>
        </w:numPr>
        <w:spacing w:after="0"/>
      </w:pPr>
      <w:hyperlink r:id="rId33" w:history="1"/>
      <w:r w:rsidR="004503D5" w:rsidRPr="009F42EC">
        <w:t xml:space="preserve">Tools must be operated according to manufacturer’s instruction. </w:t>
      </w:r>
    </w:p>
    <w:p w:rsidR="004503D5" w:rsidRPr="009F42EC" w:rsidRDefault="004503D5" w:rsidP="003E5FFD">
      <w:pPr>
        <w:pStyle w:val="ListParagraph"/>
        <w:numPr>
          <w:ilvl w:val="0"/>
          <w:numId w:val="70"/>
        </w:numPr>
        <w:spacing w:after="0"/>
      </w:pPr>
      <w:r w:rsidRPr="009F42EC">
        <w:t>The right protective equipment for the tool and activity must be used.</w:t>
      </w:r>
      <w:hyperlink r:id="rId34" w:history="1"/>
    </w:p>
    <w:p w:rsidR="004503D5" w:rsidRPr="009F42EC" w:rsidRDefault="004503D5" w:rsidP="0043229B">
      <w:pPr>
        <w:spacing w:after="0"/>
      </w:pPr>
      <w:r w:rsidRPr="009F42EC">
        <w:t>Procedures in Cleaning, Tightening and Simple Repair for Hand tools and Equipment</w:t>
      </w:r>
    </w:p>
    <w:p w:rsidR="004503D5" w:rsidRPr="009F42EC" w:rsidRDefault="004503D5" w:rsidP="003E5FFD">
      <w:pPr>
        <w:pStyle w:val="ListParagraph"/>
        <w:numPr>
          <w:ilvl w:val="0"/>
          <w:numId w:val="69"/>
        </w:numPr>
        <w:spacing w:after="0"/>
      </w:pPr>
      <w:r w:rsidRPr="009F42EC">
        <w:t xml:space="preserve">Cleaning the tools after use is highly recommended. </w:t>
      </w:r>
    </w:p>
    <w:p w:rsidR="004503D5" w:rsidRPr="009F42EC" w:rsidRDefault="004503D5" w:rsidP="003E5FFD">
      <w:pPr>
        <w:pStyle w:val="ListParagraph"/>
        <w:numPr>
          <w:ilvl w:val="0"/>
          <w:numId w:val="69"/>
        </w:numPr>
        <w:spacing w:after="0"/>
      </w:pPr>
      <w:r w:rsidRPr="009F42EC">
        <w:t xml:space="preserve">All tools and equipment must be placed in a clean and dry place. </w:t>
      </w:r>
    </w:p>
    <w:p w:rsidR="004503D5" w:rsidRPr="009F42EC" w:rsidRDefault="004503D5" w:rsidP="003E5FFD">
      <w:pPr>
        <w:pStyle w:val="ListParagraph"/>
        <w:numPr>
          <w:ilvl w:val="0"/>
          <w:numId w:val="69"/>
        </w:numPr>
        <w:spacing w:after="0"/>
      </w:pPr>
      <w:r w:rsidRPr="009F42EC">
        <w:t>The work area must always be kept neat and tidy.</w:t>
      </w:r>
    </w:p>
    <w:p w:rsidR="004503D5" w:rsidRPr="009F42EC" w:rsidRDefault="00B6639F" w:rsidP="003E5FFD">
      <w:pPr>
        <w:pStyle w:val="ListParagraph"/>
        <w:numPr>
          <w:ilvl w:val="0"/>
          <w:numId w:val="69"/>
        </w:numPr>
        <w:spacing w:after="0"/>
      </w:pPr>
      <w:hyperlink r:id="rId35" w:history="1"/>
      <w:r w:rsidR="004503D5" w:rsidRPr="009F42EC">
        <w:t>Lubricants must also be applied after tightening to reduce the friction.</w:t>
      </w:r>
    </w:p>
    <w:p w:rsidR="004503D5" w:rsidRPr="009F42EC" w:rsidRDefault="00B6639F" w:rsidP="0043229B">
      <w:pPr>
        <w:spacing w:before="120" w:after="0"/>
      </w:pPr>
      <w:hyperlink r:id="rId36" w:history="1"/>
      <w:r w:rsidR="004503D5" w:rsidRPr="009F42EC">
        <w:t>Before cleaning any tool, be sure to wear the proper personal protective equipment (PPE). Gloves, masks and goggles are usually worn when cleaning tools since most cleaning agents and solutions are harmful to the human body.</w:t>
      </w:r>
    </w:p>
    <w:p w:rsidR="00E54E8C" w:rsidRPr="009F42EC" w:rsidRDefault="00B6639F" w:rsidP="0043229B">
      <w:pPr>
        <w:spacing w:after="0"/>
      </w:pPr>
      <w:hyperlink r:id="rId37" w:history="1"/>
      <w:r w:rsidR="004503D5" w:rsidRPr="009F42EC">
        <w:t>Only use cleaning agents as prescribed by the tool or equipment’s manufacturer. Follow the cleaning procedures as well to make sure that no damage will be inflicted on the tools.</w:t>
      </w:r>
      <w:bookmarkStart w:id="103" w:name="_Toc112919592"/>
      <w:bookmarkStart w:id="104" w:name="_Toc148088137"/>
      <w:bookmarkStart w:id="105" w:name="_Toc148090507"/>
      <w:bookmarkStart w:id="106" w:name="_Toc148090613"/>
      <w:bookmarkStart w:id="107" w:name="_Toc148091090"/>
    </w:p>
    <w:p w:rsidR="00E54E8C" w:rsidRPr="009F42EC" w:rsidRDefault="00E54E8C" w:rsidP="00CA4C6A">
      <w:pPr>
        <w:pStyle w:val="Heading3"/>
        <w:rPr>
          <w:color w:val="auto"/>
        </w:rPr>
      </w:pPr>
      <w:bookmarkStart w:id="108" w:name="_Toc148252623"/>
      <w:bookmarkStart w:id="109" w:name="_Toc148289895"/>
      <w:r w:rsidRPr="009F42EC">
        <w:rPr>
          <w:color w:val="auto"/>
        </w:rPr>
        <w:t>U</w:t>
      </w:r>
      <w:r w:rsidR="004503D5" w:rsidRPr="009F42EC">
        <w:rPr>
          <w:color w:val="auto"/>
        </w:rPr>
        <w:t>se personal protective equipment</w:t>
      </w:r>
      <w:bookmarkEnd w:id="103"/>
      <w:bookmarkEnd w:id="104"/>
      <w:bookmarkEnd w:id="105"/>
      <w:bookmarkEnd w:id="106"/>
      <w:bookmarkEnd w:id="107"/>
      <w:bookmarkEnd w:id="108"/>
      <w:bookmarkEnd w:id="109"/>
    </w:p>
    <w:p w:rsidR="0070175D" w:rsidRPr="009F42EC" w:rsidRDefault="004503D5" w:rsidP="00C3279A">
      <w:r w:rsidRPr="009F42EC">
        <w:t>Personal Protective Equipment (PPE) is anything used or worn by a person to minimize risk to the person’s health or safety and includes a wide range of clothing and safety equipment. PPE includes boots (safety shoes, face masks, hard hats (helmet), ear plugs, respirators, gloves, safety harnesses and high visibility clothing.</w:t>
      </w:r>
    </w:p>
    <w:p w:rsidR="00767A02" w:rsidRPr="009F42EC" w:rsidRDefault="00207A33" w:rsidP="003E5FFD">
      <w:pPr>
        <w:pStyle w:val="ListParagraph"/>
        <w:numPr>
          <w:ilvl w:val="0"/>
          <w:numId w:val="71"/>
        </w:numPr>
        <w:rPr>
          <w:b/>
          <w:bCs/>
        </w:rPr>
      </w:pPr>
      <w:bookmarkStart w:id="110" w:name="_Toc112919594"/>
      <w:bookmarkStart w:id="111" w:name="_Toc148088138"/>
      <w:r w:rsidRPr="009F42EC">
        <w:rPr>
          <w:b/>
          <w:bCs/>
        </w:rPr>
        <w:t>Safety</w:t>
      </w:r>
      <w:r w:rsidR="00767A02" w:rsidRPr="009F42EC">
        <w:rPr>
          <w:b/>
          <w:bCs/>
        </w:rPr>
        <w:t xml:space="preserve"> for the head</w:t>
      </w:r>
      <w:bookmarkEnd w:id="110"/>
      <w:bookmarkEnd w:id="111"/>
    </w:p>
    <w:p w:rsidR="00835CDE" w:rsidRPr="009F42EC" w:rsidRDefault="004503D5" w:rsidP="00C3279A">
      <w:r w:rsidRPr="009F42EC">
        <w:t xml:space="preserve">Wearing a helmet offers protection and can prevent head injuries. Select a sturdy helmet that is adapted to the working conditions. These days you can find many elegant designs </w:t>
      </w:r>
      <w:r w:rsidRPr="009F42EC">
        <w:lastRenderedPageBreak/>
        <w:t>and you can choose extra options such as an adjustable interior harness and comfortable sweatbands.</w:t>
      </w:r>
    </w:p>
    <w:p w:rsidR="00446B52" w:rsidRPr="009F42EC" w:rsidRDefault="003F413B" w:rsidP="00C3279A">
      <w:pPr>
        <w:jc w:val="center"/>
        <w:rPr>
          <w:noProof/>
        </w:rPr>
      </w:pPr>
      <w:bookmarkStart w:id="112" w:name="_Toc148252624"/>
      <w:r w:rsidRPr="009F42EC">
        <w:rPr>
          <w:noProof/>
          <w:lang w:bidi="ar-SA"/>
        </w:rPr>
        <w:drawing>
          <wp:inline distT="0" distB="0" distL="0" distR="0" wp14:anchorId="5CB026D4" wp14:editId="6CCE886D">
            <wp:extent cx="952500" cy="952500"/>
            <wp:effectExtent l="0" t="0" r="0" b="0"/>
            <wp:docPr id="23390" name="Picture 8" descr="saf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afety"/>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bookmarkEnd w:id="112"/>
    </w:p>
    <w:p w:rsidR="009A64C9" w:rsidRPr="009F42EC" w:rsidRDefault="00745182" w:rsidP="00C3279A">
      <w:pPr>
        <w:jc w:val="center"/>
      </w:pPr>
      <w:r w:rsidRPr="009F42EC">
        <w:t>Figure 1.8</w:t>
      </w:r>
      <w:r w:rsidR="001D499F" w:rsidRPr="009F42EC">
        <w:t xml:space="preserve">: </w:t>
      </w:r>
      <w:r w:rsidR="00DF1736" w:rsidRPr="009F42EC">
        <w:t>Helmet</w:t>
      </w:r>
    </w:p>
    <w:p w:rsidR="0043229B" w:rsidRPr="009F42EC" w:rsidRDefault="0043229B" w:rsidP="004C0117">
      <w:pPr>
        <w:pStyle w:val="Heading1"/>
        <w:framePr w:wrap="around"/>
        <w:rPr>
          <w:color w:val="auto"/>
        </w:rPr>
      </w:pPr>
    </w:p>
    <w:p w:rsidR="004503D5" w:rsidRPr="009F42EC" w:rsidRDefault="00207A33" w:rsidP="003E5FFD">
      <w:pPr>
        <w:pStyle w:val="ListParagraph"/>
        <w:numPr>
          <w:ilvl w:val="0"/>
          <w:numId w:val="71"/>
        </w:numPr>
        <w:rPr>
          <w:b/>
          <w:bCs/>
          <w:noProof/>
          <w:sz w:val="28"/>
          <w:szCs w:val="28"/>
        </w:rPr>
      </w:pPr>
      <w:bookmarkStart w:id="113" w:name="_Toc112919595"/>
      <w:bookmarkStart w:id="114" w:name="_Toc148088139"/>
      <w:bookmarkStart w:id="115" w:name="_Toc148090508"/>
      <w:bookmarkStart w:id="116" w:name="_Toc148090614"/>
      <w:bookmarkStart w:id="117" w:name="_Toc148091091"/>
      <w:bookmarkStart w:id="118" w:name="_Toc148252625"/>
      <w:bookmarkStart w:id="119" w:name="_Toc148252883"/>
      <w:r w:rsidRPr="009F42EC">
        <w:rPr>
          <w:b/>
          <w:bCs/>
        </w:rPr>
        <w:t>Protect</w:t>
      </w:r>
      <w:r w:rsidR="00835CDE" w:rsidRPr="009F42EC">
        <w:rPr>
          <w:b/>
          <w:bCs/>
        </w:rPr>
        <w:t xml:space="preserve"> your eyes</w:t>
      </w:r>
      <w:bookmarkEnd w:id="113"/>
      <w:bookmarkEnd w:id="114"/>
      <w:bookmarkEnd w:id="115"/>
      <w:bookmarkEnd w:id="116"/>
      <w:bookmarkEnd w:id="117"/>
      <w:bookmarkEnd w:id="118"/>
      <w:bookmarkEnd w:id="119"/>
    </w:p>
    <w:p w:rsidR="004503D5" w:rsidRPr="009F42EC" w:rsidRDefault="004503D5" w:rsidP="00C3279A">
      <w:r w:rsidRPr="009F42EC">
        <w:t>The eyes are the most complex and fragile parts of our body. Each day, more than 600 people worldwide sustain eye injuries during their work. Thanks to a good pair of safety glasses, these injuries could be prevented. Do you come into contact with bright light or infrared radiation? Then welding goggles or a shield offer the ideal protection!</w:t>
      </w:r>
    </w:p>
    <w:p w:rsidR="00C21B03" w:rsidRPr="009F42EC" w:rsidRDefault="003F413B" w:rsidP="00C3279A">
      <w:pPr>
        <w:jc w:val="center"/>
        <w:rPr>
          <w:noProof/>
        </w:rPr>
      </w:pPr>
      <w:r w:rsidRPr="009F42EC">
        <w:rPr>
          <w:noProof/>
          <w:lang w:bidi="ar-SA"/>
        </w:rPr>
        <w:drawing>
          <wp:inline distT="0" distB="0" distL="0" distR="0" wp14:anchorId="73D53F03" wp14:editId="56DF4A74">
            <wp:extent cx="952500" cy="952500"/>
            <wp:effectExtent l="0" t="0" r="0" b="0"/>
            <wp:docPr id="23389" name="Picture 7" descr="protect e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tect eyes"/>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1D499F" w:rsidRPr="009F42EC" w:rsidRDefault="001D499F" w:rsidP="0043229B">
      <w:pPr>
        <w:jc w:val="center"/>
      </w:pPr>
      <w:r w:rsidRPr="009F42EC">
        <w:t xml:space="preserve">Figure </w:t>
      </w:r>
      <w:r w:rsidR="00745182" w:rsidRPr="009F42EC">
        <w:t>1.9</w:t>
      </w:r>
      <w:r w:rsidR="00DF1736" w:rsidRPr="009F42EC">
        <w:t>: Goggles</w:t>
      </w:r>
    </w:p>
    <w:p w:rsidR="008C7232" w:rsidRPr="009F42EC" w:rsidRDefault="008C7232" w:rsidP="004C0117">
      <w:pPr>
        <w:pStyle w:val="Heading1"/>
        <w:framePr w:wrap="around"/>
        <w:rPr>
          <w:color w:val="auto"/>
        </w:rPr>
      </w:pPr>
    </w:p>
    <w:p w:rsidR="008C7232" w:rsidRPr="009F42EC" w:rsidRDefault="008C7232" w:rsidP="008C7232"/>
    <w:p w:rsidR="008C7232" w:rsidRPr="009F42EC" w:rsidRDefault="008C7232" w:rsidP="004C0117">
      <w:pPr>
        <w:pStyle w:val="Heading1"/>
        <w:framePr w:wrap="around"/>
        <w:rPr>
          <w:color w:val="auto"/>
        </w:rPr>
      </w:pPr>
    </w:p>
    <w:p w:rsidR="004503D5" w:rsidRPr="009F42EC" w:rsidRDefault="00740088" w:rsidP="00C2308C">
      <w:pPr>
        <w:pStyle w:val="ListParagraph"/>
        <w:numPr>
          <w:ilvl w:val="0"/>
          <w:numId w:val="90"/>
        </w:numPr>
        <w:rPr>
          <w:b/>
          <w:bCs/>
          <w:noProof/>
          <w:sz w:val="32"/>
          <w:szCs w:val="32"/>
        </w:rPr>
      </w:pPr>
      <w:bookmarkStart w:id="120" w:name="_Toc112919596"/>
      <w:bookmarkStart w:id="121" w:name="_Toc148088140"/>
      <w:bookmarkStart w:id="122" w:name="_Toc148090509"/>
      <w:bookmarkStart w:id="123" w:name="_Toc148090615"/>
      <w:bookmarkStart w:id="124" w:name="_Toc148091092"/>
      <w:bookmarkStart w:id="125" w:name="_Toc148252626"/>
      <w:bookmarkStart w:id="126" w:name="_Toc148252884"/>
      <w:r w:rsidRPr="009F42EC">
        <w:rPr>
          <w:b/>
          <w:bCs/>
        </w:rPr>
        <w:t>Hearing</w:t>
      </w:r>
      <w:r w:rsidR="00A34E78" w:rsidRPr="009F42EC">
        <w:rPr>
          <w:b/>
          <w:bCs/>
        </w:rPr>
        <w:t xml:space="preserve"> protection</w:t>
      </w:r>
      <w:bookmarkEnd w:id="120"/>
      <w:bookmarkEnd w:id="121"/>
      <w:bookmarkEnd w:id="122"/>
      <w:bookmarkEnd w:id="123"/>
      <w:bookmarkEnd w:id="124"/>
      <w:bookmarkEnd w:id="125"/>
      <w:bookmarkEnd w:id="126"/>
    </w:p>
    <w:p w:rsidR="004503D5" w:rsidRPr="009F42EC" w:rsidRDefault="004503D5" w:rsidP="00C3279A">
      <w:r w:rsidRPr="009F42EC">
        <w:t>Do you work in an environment with high sound levels? In that case it is very important to consider hearing protection. Earplugs are very comfortable, but earmuffs are convenient on the work floor as you can quickly put these on or take them off.</w:t>
      </w:r>
    </w:p>
    <w:p w:rsidR="00731C20" w:rsidRPr="009F42EC" w:rsidRDefault="00731C20" w:rsidP="00C3279A"/>
    <w:p w:rsidR="00C21B03" w:rsidRPr="009F42EC" w:rsidRDefault="003F413B" w:rsidP="0043229B">
      <w:pPr>
        <w:jc w:val="center"/>
        <w:rPr>
          <w:noProof/>
        </w:rPr>
      </w:pPr>
      <w:r w:rsidRPr="009F42EC">
        <w:rPr>
          <w:noProof/>
          <w:lang w:bidi="ar-SA"/>
        </w:rPr>
        <w:drawing>
          <wp:inline distT="0" distB="0" distL="0" distR="0" wp14:anchorId="5C12C0A1" wp14:editId="5674BEF9">
            <wp:extent cx="952500" cy="952500"/>
            <wp:effectExtent l="0" t="0" r="0" b="0"/>
            <wp:docPr id="23388" name="Picture 6" descr="hea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ari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A34E78" w:rsidRPr="009F42EC" w:rsidRDefault="00ED563F" w:rsidP="0043229B">
      <w:pPr>
        <w:jc w:val="center"/>
      </w:pPr>
      <w:r w:rsidRPr="009F42EC">
        <w:t>Figure</w:t>
      </w:r>
      <w:r w:rsidR="00745182" w:rsidRPr="009F42EC">
        <w:t xml:space="preserve"> 1.10</w:t>
      </w:r>
      <w:r w:rsidR="00A34E78" w:rsidRPr="009F42EC">
        <w:t xml:space="preserve">: </w:t>
      </w:r>
      <w:r w:rsidR="00DF1736" w:rsidRPr="009F42EC">
        <w:t>Earmuffs</w:t>
      </w:r>
    </w:p>
    <w:p w:rsidR="00D27104" w:rsidRPr="009F42EC" w:rsidRDefault="00D27104" w:rsidP="00D27104">
      <w:pPr>
        <w:pStyle w:val="Heading1"/>
        <w:framePr w:wrap="around"/>
        <w:rPr>
          <w:color w:val="auto"/>
          <w:lang w:bidi="en-US"/>
        </w:rPr>
      </w:pPr>
    </w:p>
    <w:p w:rsidR="004503D5" w:rsidRPr="009F42EC" w:rsidRDefault="00912123" w:rsidP="003E5FFD">
      <w:pPr>
        <w:pStyle w:val="ListParagraph"/>
        <w:numPr>
          <w:ilvl w:val="0"/>
          <w:numId w:val="72"/>
        </w:numPr>
        <w:rPr>
          <w:b/>
          <w:bCs/>
          <w:noProof/>
          <w:sz w:val="36"/>
          <w:szCs w:val="36"/>
        </w:rPr>
      </w:pPr>
      <w:bookmarkStart w:id="127" w:name="_Toc112919597"/>
      <w:bookmarkStart w:id="128" w:name="_Toc148088141"/>
      <w:bookmarkStart w:id="129" w:name="_Toc148090510"/>
      <w:bookmarkStart w:id="130" w:name="_Toc148090616"/>
      <w:bookmarkStart w:id="131" w:name="_Toc148091093"/>
      <w:bookmarkStart w:id="132" w:name="_Toc148252627"/>
      <w:bookmarkStart w:id="133" w:name="_Toc148252885"/>
      <w:r w:rsidRPr="009F42EC">
        <w:rPr>
          <w:b/>
          <w:bCs/>
        </w:rPr>
        <w:t>Maintain</w:t>
      </w:r>
      <w:r w:rsidR="00A34E78" w:rsidRPr="009F42EC">
        <w:rPr>
          <w:b/>
          <w:bCs/>
        </w:rPr>
        <w:t xml:space="preserve"> a good Respiration</w:t>
      </w:r>
      <w:bookmarkEnd w:id="127"/>
      <w:bookmarkEnd w:id="128"/>
      <w:bookmarkEnd w:id="129"/>
      <w:bookmarkEnd w:id="130"/>
      <w:bookmarkEnd w:id="131"/>
      <w:bookmarkEnd w:id="132"/>
      <w:bookmarkEnd w:id="133"/>
    </w:p>
    <w:p w:rsidR="004503D5" w:rsidRPr="009F42EC" w:rsidRDefault="004503D5" w:rsidP="00C3279A">
      <w:r w:rsidRPr="009F42EC">
        <w:t>Wearing a mask at work is no luxury, definitely not when coming into contact with hazardous materials. 15% of the employees within the EU inhale vapours, smoke, powder or dusk while performing their job. Dust masks offer protection against fine dust and other dangerous particles. If the materials are truly toxic, use a full-face mask. This adheres tightly to the face, to protect the nose and mouth against harmful pollution.</w:t>
      </w:r>
    </w:p>
    <w:p w:rsidR="00C21B03" w:rsidRPr="009F42EC" w:rsidRDefault="003F413B" w:rsidP="00C3279A">
      <w:pPr>
        <w:jc w:val="center"/>
        <w:rPr>
          <w:noProof/>
        </w:rPr>
      </w:pPr>
      <w:r w:rsidRPr="009F42EC">
        <w:rPr>
          <w:noProof/>
          <w:lang w:bidi="ar-SA"/>
        </w:rPr>
        <w:drawing>
          <wp:inline distT="0" distB="0" distL="0" distR="0" wp14:anchorId="39805B5A" wp14:editId="0C3D62C4">
            <wp:extent cx="952500" cy="952500"/>
            <wp:effectExtent l="0" t="0" r="0" b="0"/>
            <wp:docPr id="23387" name="Picture 5" descr="respi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piration"/>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A34E78" w:rsidRPr="009F42EC" w:rsidRDefault="00745182" w:rsidP="00C3279A">
      <w:pPr>
        <w:jc w:val="center"/>
        <w:rPr>
          <w:noProof/>
        </w:rPr>
      </w:pPr>
      <w:r w:rsidRPr="009F42EC">
        <w:t>Figure 1.11</w:t>
      </w:r>
      <w:r w:rsidR="00A34E78" w:rsidRPr="009F42EC">
        <w:t xml:space="preserve">: </w:t>
      </w:r>
      <w:r w:rsidR="00911839" w:rsidRPr="009F42EC">
        <w:t>Full-</w:t>
      </w:r>
      <w:r w:rsidR="000D4596" w:rsidRPr="009F42EC">
        <w:t>face mask</w:t>
      </w:r>
    </w:p>
    <w:p w:rsidR="004503D5" w:rsidRPr="009F42EC" w:rsidRDefault="00912123" w:rsidP="00C2308C">
      <w:pPr>
        <w:pStyle w:val="ListParagraph"/>
        <w:numPr>
          <w:ilvl w:val="0"/>
          <w:numId w:val="73"/>
        </w:numPr>
        <w:spacing w:before="120" w:after="0"/>
        <w:rPr>
          <w:b/>
          <w:bCs/>
          <w:noProof/>
          <w:sz w:val="36"/>
          <w:szCs w:val="36"/>
        </w:rPr>
      </w:pPr>
      <w:bookmarkStart w:id="134" w:name="_Toc112919598"/>
      <w:bookmarkStart w:id="135" w:name="_Toc148088142"/>
      <w:bookmarkStart w:id="136" w:name="_Toc148090511"/>
      <w:bookmarkStart w:id="137" w:name="_Toc148090617"/>
      <w:bookmarkStart w:id="138" w:name="_Toc148091094"/>
      <w:bookmarkStart w:id="139" w:name="_Toc148252628"/>
      <w:bookmarkStart w:id="140" w:name="_Toc148252886"/>
      <w:r w:rsidRPr="009F42EC">
        <w:rPr>
          <w:b/>
          <w:bCs/>
        </w:rPr>
        <w:t>Protect</w:t>
      </w:r>
      <w:r w:rsidR="00A34E78" w:rsidRPr="009F42EC">
        <w:rPr>
          <w:b/>
          <w:bCs/>
        </w:rPr>
        <w:t xml:space="preserve"> your hands with the right gloves</w:t>
      </w:r>
      <w:bookmarkEnd w:id="134"/>
      <w:bookmarkEnd w:id="135"/>
      <w:bookmarkEnd w:id="136"/>
      <w:bookmarkEnd w:id="137"/>
      <w:bookmarkEnd w:id="138"/>
      <w:bookmarkEnd w:id="139"/>
      <w:bookmarkEnd w:id="140"/>
    </w:p>
    <w:p w:rsidR="004503D5" w:rsidRPr="009F42EC" w:rsidRDefault="004503D5" w:rsidP="0043229B">
      <w:pPr>
        <w:spacing w:after="0"/>
      </w:pPr>
      <w:r w:rsidRPr="009F42EC">
        <w:t>Hands and fingers are often injured, so it is vital to protect them properly. Depending on the sector you work in, you can choose from gloves for different applications:</w:t>
      </w:r>
    </w:p>
    <w:p w:rsidR="00C21B03" w:rsidRPr="009F42EC" w:rsidRDefault="003F413B" w:rsidP="0043229B">
      <w:pPr>
        <w:spacing w:after="0"/>
        <w:jc w:val="center"/>
        <w:rPr>
          <w:noProof/>
        </w:rPr>
      </w:pPr>
      <w:r w:rsidRPr="009F42EC">
        <w:rPr>
          <w:noProof/>
          <w:lang w:bidi="ar-SA"/>
        </w:rPr>
        <w:drawing>
          <wp:inline distT="0" distB="0" distL="0" distR="0" wp14:anchorId="544D1F49" wp14:editId="2DB61800">
            <wp:extent cx="952500" cy="952500"/>
            <wp:effectExtent l="0" t="0" r="0" b="0"/>
            <wp:docPr id="23386" name="Picture 4" descr="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tection"/>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A737F0" w:rsidRPr="009F42EC" w:rsidRDefault="00745182" w:rsidP="00C3279A">
      <w:pPr>
        <w:jc w:val="center"/>
      </w:pPr>
      <w:r w:rsidRPr="009F42EC">
        <w:t>Figure 1.12</w:t>
      </w:r>
      <w:r w:rsidR="003F1789" w:rsidRPr="009F42EC">
        <w:t xml:space="preserve">: </w:t>
      </w:r>
      <w:r w:rsidR="00A32CCC" w:rsidRPr="009F42EC">
        <w:t>Gloves</w:t>
      </w:r>
    </w:p>
    <w:p w:rsidR="004503D5" w:rsidRPr="009F42EC" w:rsidRDefault="00A32CCC" w:rsidP="00C2308C">
      <w:pPr>
        <w:pStyle w:val="ListParagraph"/>
        <w:numPr>
          <w:ilvl w:val="0"/>
          <w:numId w:val="98"/>
        </w:numPr>
        <w:spacing w:after="0"/>
        <w:ind w:left="360" w:firstLine="0"/>
      </w:pPr>
      <w:r w:rsidRPr="009F42EC">
        <w:t>Protection against cuts by sharp materials</w:t>
      </w:r>
    </w:p>
    <w:p w:rsidR="004503D5" w:rsidRPr="009F42EC" w:rsidRDefault="00A32CCC" w:rsidP="00C2308C">
      <w:pPr>
        <w:pStyle w:val="ListParagraph"/>
        <w:numPr>
          <w:ilvl w:val="0"/>
          <w:numId w:val="98"/>
        </w:numPr>
        <w:spacing w:after="0"/>
        <w:ind w:left="360" w:firstLine="0"/>
      </w:pPr>
      <w:r w:rsidRPr="009F42EC">
        <w:t>Protection against cold or heat</w:t>
      </w:r>
    </w:p>
    <w:p w:rsidR="004503D5" w:rsidRPr="009F42EC" w:rsidRDefault="00A32CCC" w:rsidP="00C2308C">
      <w:pPr>
        <w:pStyle w:val="ListParagraph"/>
        <w:numPr>
          <w:ilvl w:val="0"/>
          <w:numId w:val="98"/>
        </w:numPr>
        <w:spacing w:after="0"/>
        <w:ind w:left="360" w:firstLine="0"/>
      </w:pPr>
      <w:r w:rsidRPr="009F42EC">
        <w:t>Protection against bacteriological r</w:t>
      </w:r>
      <w:r w:rsidR="004503D5" w:rsidRPr="009F42EC">
        <w:t>isks</w:t>
      </w:r>
    </w:p>
    <w:p w:rsidR="00665399" w:rsidRPr="009F42EC" w:rsidRDefault="00061625" w:rsidP="00C2308C">
      <w:pPr>
        <w:pStyle w:val="ListParagraph"/>
        <w:numPr>
          <w:ilvl w:val="0"/>
          <w:numId w:val="98"/>
        </w:numPr>
        <w:tabs>
          <w:tab w:val="left" w:pos="270"/>
        </w:tabs>
        <w:spacing w:after="0"/>
        <w:ind w:left="360" w:firstLine="0"/>
      </w:pPr>
      <w:r w:rsidRPr="009F42EC">
        <w:t>Protection</w:t>
      </w:r>
      <w:r w:rsidR="004503D5" w:rsidRPr="009F42EC">
        <w:t xml:space="preserve"> against splashes from diluted chemicals.</w:t>
      </w:r>
    </w:p>
    <w:p w:rsidR="00665399" w:rsidRPr="009F42EC" w:rsidRDefault="00665399" w:rsidP="00C2308C">
      <w:pPr>
        <w:pStyle w:val="ListParagraph"/>
        <w:numPr>
          <w:ilvl w:val="0"/>
          <w:numId w:val="98"/>
        </w:numPr>
        <w:tabs>
          <w:tab w:val="left" w:pos="270"/>
        </w:tabs>
        <w:spacing w:after="0"/>
        <w:ind w:left="360" w:firstLine="0"/>
      </w:pPr>
      <w:r w:rsidRPr="009F42EC">
        <w:t xml:space="preserve"> Protection against vibrations</w:t>
      </w:r>
    </w:p>
    <w:p w:rsidR="004503D5" w:rsidRPr="009F42EC" w:rsidRDefault="004503D5" w:rsidP="00665399">
      <w:pPr>
        <w:pStyle w:val="ListParagraph"/>
        <w:spacing w:after="0"/>
        <w:ind w:left="360"/>
      </w:pPr>
    </w:p>
    <w:p w:rsidR="004503D5" w:rsidRPr="009F42EC" w:rsidRDefault="00912123" w:rsidP="003E5FFD">
      <w:pPr>
        <w:pStyle w:val="ListParagraph"/>
        <w:numPr>
          <w:ilvl w:val="0"/>
          <w:numId w:val="72"/>
        </w:numPr>
        <w:spacing w:before="240" w:after="0"/>
        <w:rPr>
          <w:b/>
          <w:bCs/>
          <w:noProof/>
          <w:sz w:val="40"/>
          <w:szCs w:val="40"/>
        </w:rPr>
      </w:pPr>
      <w:bookmarkStart w:id="141" w:name="_Toc112919599"/>
      <w:bookmarkStart w:id="142" w:name="_Toc148088143"/>
      <w:bookmarkStart w:id="143" w:name="_Toc148090512"/>
      <w:bookmarkStart w:id="144" w:name="_Toc148090618"/>
      <w:bookmarkStart w:id="145" w:name="_Toc148091095"/>
      <w:bookmarkStart w:id="146" w:name="_Toc148252629"/>
      <w:bookmarkStart w:id="147" w:name="_Toc148252887"/>
      <w:r w:rsidRPr="009F42EC">
        <w:rPr>
          <w:b/>
          <w:bCs/>
        </w:rPr>
        <w:t>Protection</w:t>
      </w:r>
      <w:r w:rsidR="00F44A75" w:rsidRPr="009F42EC">
        <w:rPr>
          <w:b/>
          <w:bCs/>
        </w:rPr>
        <w:t xml:space="preserve"> for the feet</w:t>
      </w:r>
      <w:bookmarkEnd w:id="141"/>
      <w:bookmarkEnd w:id="142"/>
      <w:bookmarkEnd w:id="143"/>
      <w:bookmarkEnd w:id="144"/>
      <w:bookmarkEnd w:id="145"/>
      <w:bookmarkEnd w:id="146"/>
      <w:bookmarkEnd w:id="147"/>
    </w:p>
    <w:p w:rsidR="004503D5" w:rsidRPr="009F42EC" w:rsidRDefault="004503D5" w:rsidP="00C3279A">
      <w:r w:rsidRPr="009F42EC">
        <w:t xml:space="preserve">Even your feet need solid protection. Safety shoes (type Sb, S1, S2 or S3) and boots (type S4 or S5) are the ideal solution to protect the feet against heavy weights. An antiskid sole is useful when working in a damp environment, definitely if you know that 16,2% of all industrial accidents are caused by tripping or sliding. On slippery surfaces, such as snow and ice, shoe </w:t>
      </w:r>
      <w:r w:rsidR="0085425C" w:rsidRPr="009F42EC">
        <w:t>claws are</w:t>
      </w:r>
      <w:r w:rsidRPr="009F42EC">
        <w:t xml:space="preserve"> recommended. Special socks can provide extra comfort.</w:t>
      </w:r>
    </w:p>
    <w:p w:rsidR="00C21B03" w:rsidRPr="009F42EC" w:rsidRDefault="003F413B" w:rsidP="00C3279A">
      <w:pPr>
        <w:jc w:val="center"/>
        <w:rPr>
          <w:noProof/>
        </w:rPr>
      </w:pPr>
      <w:r w:rsidRPr="009F42EC">
        <w:rPr>
          <w:noProof/>
          <w:lang w:bidi="ar-SA"/>
        </w:rPr>
        <w:lastRenderedPageBreak/>
        <w:drawing>
          <wp:inline distT="0" distB="0" distL="0" distR="0" wp14:anchorId="2D293F41" wp14:editId="226C7DC0">
            <wp:extent cx="952500" cy="952500"/>
            <wp:effectExtent l="0" t="0" r="0" b="0"/>
            <wp:docPr id="23385" name="Picture 3" descr="feet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et protection"/>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43229B" w:rsidRPr="009F42EC" w:rsidRDefault="00745182" w:rsidP="00860EE0">
      <w:pPr>
        <w:jc w:val="center"/>
      </w:pPr>
      <w:r w:rsidRPr="009F42EC">
        <w:t>Figure 1.13</w:t>
      </w:r>
      <w:r w:rsidR="003D15B5" w:rsidRPr="009F42EC">
        <w:t xml:space="preserve">: </w:t>
      </w:r>
      <w:r w:rsidR="00F44A75" w:rsidRPr="009F42EC">
        <w:t>Safety shoes</w:t>
      </w:r>
    </w:p>
    <w:p w:rsidR="0043229B" w:rsidRPr="009F42EC" w:rsidRDefault="0043229B" w:rsidP="004C0117">
      <w:pPr>
        <w:pStyle w:val="Heading1"/>
        <w:framePr w:wrap="around"/>
        <w:rPr>
          <w:color w:val="auto"/>
        </w:rPr>
      </w:pPr>
    </w:p>
    <w:p w:rsidR="004503D5" w:rsidRPr="009F42EC" w:rsidRDefault="00740088" w:rsidP="003E5FFD">
      <w:pPr>
        <w:pStyle w:val="ListParagraph"/>
        <w:numPr>
          <w:ilvl w:val="0"/>
          <w:numId w:val="72"/>
        </w:numPr>
        <w:rPr>
          <w:b/>
          <w:bCs/>
          <w:noProof/>
          <w:sz w:val="40"/>
          <w:szCs w:val="40"/>
        </w:rPr>
      </w:pPr>
      <w:bookmarkStart w:id="148" w:name="_Toc112919600"/>
      <w:bookmarkStart w:id="149" w:name="_Toc148088144"/>
      <w:bookmarkStart w:id="150" w:name="_Toc148090513"/>
      <w:bookmarkStart w:id="151" w:name="_Toc148090619"/>
      <w:bookmarkStart w:id="152" w:name="_Toc148091096"/>
      <w:bookmarkStart w:id="153" w:name="_Toc148252630"/>
      <w:bookmarkStart w:id="154" w:name="_Toc148252888"/>
      <w:r w:rsidRPr="009F42EC">
        <w:rPr>
          <w:b/>
          <w:bCs/>
        </w:rPr>
        <w:t>Wear</w:t>
      </w:r>
      <w:r w:rsidR="003D15B5" w:rsidRPr="009F42EC">
        <w:rPr>
          <w:b/>
          <w:bCs/>
        </w:rPr>
        <w:t xml:space="preserve"> the correct work clothing</w:t>
      </w:r>
      <w:bookmarkEnd w:id="148"/>
      <w:bookmarkEnd w:id="149"/>
      <w:bookmarkEnd w:id="150"/>
      <w:bookmarkEnd w:id="151"/>
      <w:bookmarkEnd w:id="152"/>
      <w:bookmarkEnd w:id="153"/>
      <w:bookmarkEnd w:id="154"/>
    </w:p>
    <w:p w:rsidR="004503D5" w:rsidRPr="009F42EC" w:rsidRDefault="004503D5" w:rsidP="005B3670">
      <w:pPr>
        <w:spacing w:after="0"/>
      </w:pPr>
      <w:r w:rsidRPr="009F42EC">
        <w:t>Preventing accidents is crucial in a crowded workshop. That is why a good visibility at work is a must: a high-visibility jacket and pants made of a strong fabric can help prevent accidents. Just like the hand protection, there are versions for different applications.</w:t>
      </w:r>
    </w:p>
    <w:p w:rsidR="00897054" w:rsidRPr="009F42EC" w:rsidRDefault="003F413B" w:rsidP="005B3670">
      <w:pPr>
        <w:spacing w:after="0"/>
        <w:jc w:val="center"/>
        <w:rPr>
          <w:noProof/>
        </w:rPr>
      </w:pPr>
      <w:r w:rsidRPr="009F42EC">
        <w:rPr>
          <w:noProof/>
          <w:lang w:bidi="ar-SA"/>
        </w:rPr>
        <w:drawing>
          <wp:inline distT="0" distB="0" distL="0" distR="0" wp14:anchorId="433DEA78" wp14:editId="3958D689">
            <wp:extent cx="952500" cy="952500"/>
            <wp:effectExtent l="0" t="0" r="0" b="0"/>
            <wp:docPr id="23384" name="Picture 2" descr="work clot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 clothi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3D15B5" w:rsidRPr="009F42EC" w:rsidRDefault="00745182" w:rsidP="00C3279A">
      <w:pPr>
        <w:jc w:val="center"/>
      </w:pPr>
      <w:r w:rsidRPr="009F42EC">
        <w:t>Figure 1.14</w:t>
      </w:r>
      <w:r w:rsidR="003D15B5" w:rsidRPr="009F42EC">
        <w:t xml:space="preserve">: </w:t>
      </w:r>
      <w:r w:rsidR="009E6196" w:rsidRPr="009F42EC">
        <w:t>High-Visibility Jacket</w:t>
      </w:r>
    </w:p>
    <w:p w:rsidR="004503D5" w:rsidRPr="009F42EC" w:rsidRDefault="00176EDA" w:rsidP="00C2308C">
      <w:pPr>
        <w:pStyle w:val="ListParagraph"/>
        <w:numPr>
          <w:ilvl w:val="0"/>
          <w:numId w:val="91"/>
        </w:numPr>
        <w:rPr>
          <w:b/>
          <w:bCs/>
        </w:rPr>
      </w:pPr>
      <w:r w:rsidRPr="009F42EC">
        <w:rPr>
          <w:b/>
          <w:bCs/>
        </w:rPr>
        <w:t xml:space="preserve">Benefits </w:t>
      </w:r>
      <w:r w:rsidR="009E6196" w:rsidRPr="009F42EC">
        <w:rPr>
          <w:b/>
          <w:bCs/>
        </w:rPr>
        <w:t>of PPE</w:t>
      </w:r>
    </w:p>
    <w:p w:rsidR="004503D5" w:rsidRPr="009F42EC" w:rsidRDefault="004503D5" w:rsidP="00C3279A">
      <w:pPr>
        <w:spacing w:after="0"/>
      </w:pPr>
      <w:r w:rsidRPr="009F42EC">
        <w:t>PPE is one of the least effective ways of controlling risks to work health and safety and should only be used:</w:t>
      </w:r>
    </w:p>
    <w:p w:rsidR="004503D5" w:rsidRPr="009F42EC" w:rsidRDefault="004503D5" w:rsidP="00C3279A">
      <w:pPr>
        <w:spacing w:after="0"/>
      </w:pPr>
      <w:r w:rsidRPr="009F42EC">
        <w:t>when there are no other practical control measures available (as a last resort)</w:t>
      </w:r>
    </w:p>
    <w:p w:rsidR="004503D5" w:rsidRPr="009F42EC" w:rsidRDefault="004503D5" w:rsidP="00C3279A">
      <w:pPr>
        <w:spacing w:after="0"/>
      </w:pPr>
      <w:r w:rsidRPr="009F42EC">
        <w:t>As an interim measure until a more effective way of controlling the risk can be used, or</w:t>
      </w:r>
    </w:p>
    <w:p w:rsidR="008B54AD" w:rsidRPr="009F42EC" w:rsidRDefault="004503D5" w:rsidP="009D7C8E">
      <w:pPr>
        <w:spacing w:after="0"/>
      </w:pPr>
      <w:r w:rsidRPr="009F42EC">
        <w:t>To supplement higher level control measures (as a back-up).</w:t>
      </w:r>
    </w:p>
    <w:p w:rsidR="004503D5" w:rsidRPr="009F42EC" w:rsidRDefault="00740088" w:rsidP="00C2308C">
      <w:pPr>
        <w:pStyle w:val="ListParagraph"/>
        <w:numPr>
          <w:ilvl w:val="0"/>
          <w:numId w:val="91"/>
        </w:numPr>
        <w:spacing w:after="0"/>
        <w:rPr>
          <w:b/>
          <w:bCs/>
        </w:rPr>
      </w:pPr>
      <w:r w:rsidRPr="009F42EC">
        <w:rPr>
          <w:b/>
          <w:bCs/>
        </w:rPr>
        <w:t>Standard</w:t>
      </w:r>
      <w:r w:rsidR="00176EDA" w:rsidRPr="009F42EC">
        <w:rPr>
          <w:b/>
          <w:bCs/>
        </w:rPr>
        <w:t xml:space="preserve"> of PPE</w:t>
      </w:r>
    </w:p>
    <w:p w:rsidR="004503D5" w:rsidRPr="009F42EC" w:rsidRDefault="004503D5" w:rsidP="005B3670">
      <w:pPr>
        <w:spacing w:after="0"/>
      </w:pPr>
      <w:r w:rsidRPr="009F42EC">
        <w:t>PPE used at a workplace must be:</w:t>
      </w:r>
    </w:p>
    <w:p w:rsidR="004503D5" w:rsidRPr="009F42EC" w:rsidRDefault="004503D5" w:rsidP="00C2308C">
      <w:pPr>
        <w:pStyle w:val="ListParagraph"/>
        <w:numPr>
          <w:ilvl w:val="0"/>
          <w:numId w:val="74"/>
        </w:numPr>
        <w:spacing w:after="0"/>
      </w:pPr>
      <w:r w:rsidRPr="009F42EC">
        <w:t>selected to minimize risk to work health and safety</w:t>
      </w:r>
    </w:p>
    <w:p w:rsidR="004503D5" w:rsidRPr="009F42EC" w:rsidRDefault="004503D5" w:rsidP="00C2308C">
      <w:pPr>
        <w:pStyle w:val="ListParagraph"/>
        <w:numPr>
          <w:ilvl w:val="0"/>
          <w:numId w:val="74"/>
        </w:numPr>
        <w:spacing w:after="0"/>
      </w:pPr>
      <w:r w:rsidRPr="009F42EC">
        <w:t>suitable for the nature of the work and any hazard associated with the work</w:t>
      </w:r>
    </w:p>
    <w:p w:rsidR="004503D5" w:rsidRPr="009F42EC" w:rsidRDefault="004503D5" w:rsidP="00C2308C">
      <w:pPr>
        <w:pStyle w:val="ListParagraph"/>
        <w:numPr>
          <w:ilvl w:val="0"/>
          <w:numId w:val="74"/>
        </w:numPr>
        <w:spacing w:after="0"/>
      </w:pPr>
      <w:r w:rsidRPr="009F42EC">
        <w:t>a suitable size and fit and reasonably comfortable for the person wearing it</w:t>
      </w:r>
    </w:p>
    <w:p w:rsidR="004503D5" w:rsidRPr="009F42EC" w:rsidRDefault="004503D5" w:rsidP="00C2308C">
      <w:pPr>
        <w:pStyle w:val="ListParagraph"/>
        <w:numPr>
          <w:ilvl w:val="0"/>
          <w:numId w:val="74"/>
        </w:numPr>
        <w:spacing w:after="0"/>
      </w:pPr>
      <w:r w:rsidRPr="009F42EC">
        <w:t>maintained, repaired or replaced so it continues to minimize the worker’s health and safety risk, and</w:t>
      </w:r>
    </w:p>
    <w:p w:rsidR="004503D5" w:rsidRPr="009F42EC" w:rsidRDefault="004503D5" w:rsidP="00C2308C">
      <w:pPr>
        <w:pStyle w:val="ListParagraph"/>
        <w:numPr>
          <w:ilvl w:val="0"/>
          <w:numId w:val="74"/>
        </w:numPr>
        <w:spacing w:after="0"/>
      </w:pPr>
      <w:r w:rsidRPr="009F42EC">
        <w:t>Used or worn by the worker, so far as is reasonably practicable.</w:t>
      </w:r>
    </w:p>
    <w:p w:rsidR="00860EE0" w:rsidRPr="009F42EC" w:rsidRDefault="00860EE0" w:rsidP="005B3670">
      <w:pPr>
        <w:spacing w:before="120" w:after="0"/>
        <w:rPr>
          <w:b/>
          <w:bCs/>
        </w:rPr>
      </w:pPr>
    </w:p>
    <w:p w:rsidR="009D7C8E" w:rsidRPr="009F42EC" w:rsidRDefault="009D7C8E" w:rsidP="005B3670">
      <w:pPr>
        <w:spacing w:before="120" w:after="0"/>
        <w:rPr>
          <w:b/>
          <w:bCs/>
        </w:rPr>
      </w:pPr>
    </w:p>
    <w:p w:rsidR="004503D5" w:rsidRPr="009F42EC" w:rsidRDefault="00176EDA" w:rsidP="005B3670">
      <w:pPr>
        <w:spacing w:before="120" w:after="0"/>
        <w:rPr>
          <w:b/>
          <w:bCs/>
        </w:rPr>
      </w:pPr>
      <w:r w:rsidRPr="009F42EC">
        <w:rPr>
          <w:b/>
          <w:bCs/>
        </w:rPr>
        <w:lastRenderedPageBreak/>
        <w:t>The right PPE for the job</w:t>
      </w:r>
      <w:r w:rsidR="009A64C9" w:rsidRPr="009F42EC">
        <w:rPr>
          <w:b/>
          <w:bCs/>
        </w:rPr>
        <w:t>:</w:t>
      </w:r>
    </w:p>
    <w:p w:rsidR="004503D5" w:rsidRPr="009F42EC" w:rsidRDefault="004503D5" w:rsidP="005B3670">
      <w:pPr>
        <w:spacing w:after="0"/>
      </w:pPr>
      <w:r w:rsidRPr="009F42EC">
        <w:t>Selection processes for choosing the right PPE must involve consultation with workers and their representatives and should include:</w:t>
      </w:r>
    </w:p>
    <w:p w:rsidR="004503D5" w:rsidRPr="009F42EC" w:rsidRDefault="004503D5" w:rsidP="00C2308C">
      <w:pPr>
        <w:pStyle w:val="ListParagraph"/>
        <w:numPr>
          <w:ilvl w:val="0"/>
          <w:numId w:val="75"/>
        </w:numPr>
        <w:spacing w:after="0"/>
      </w:pPr>
      <w:r w:rsidRPr="009F42EC">
        <w:t>a detailed evaluation of the risk and performance requirements for the PPE</w:t>
      </w:r>
    </w:p>
    <w:p w:rsidR="004503D5" w:rsidRPr="009F42EC" w:rsidRDefault="004503D5" w:rsidP="00C2308C">
      <w:pPr>
        <w:pStyle w:val="ListParagraph"/>
        <w:numPr>
          <w:ilvl w:val="0"/>
          <w:numId w:val="75"/>
        </w:numPr>
        <w:spacing w:after="0"/>
      </w:pPr>
      <w:r w:rsidRPr="009F42EC">
        <w:t>compatibility of PPE items where more than one type of PPE is required (for example ear muffs with a hard hat)</w:t>
      </w:r>
    </w:p>
    <w:p w:rsidR="004503D5" w:rsidRPr="009F42EC" w:rsidRDefault="004503D5" w:rsidP="00C2308C">
      <w:pPr>
        <w:pStyle w:val="ListParagraph"/>
        <w:numPr>
          <w:ilvl w:val="0"/>
          <w:numId w:val="75"/>
        </w:numPr>
        <w:spacing w:after="0"/>
      </w:pPr>
      <w:r w:rsidRPr="009F42EC">
        <w:t>Consultation with the supplier to ensure PPE is suitable for the work and workplace conditions, and</w:t>
      </w:r>
    </w:p>
    <w:p w:rsidR="000D4596" w:rsidRPr="009F42EC" w:rsidRDefault="004503D5" w:rsidP="00C2308C">
      <w:pPr>
        <w:pStyle w:val="ListParagraph"/>
        <w:numPr>
          <w:ilvl w:val="0"/>
          <w:numId w:val="75"/>
        </w:numPr>
        <w:spacing w:after="0"/>
      </w:pPr>
      <w:r w:rsidRPr="009F42EC">
        <w:t xml:space="preserve">Preference for PPE that complies with the relevant Australian Standard or equivalent </w:t>
      </w:r>
      <w:r w:rsidR="003D190A" w:rsidRPr="009F42EC">
        <w:t>standard. Always</w:t>
      </w:r>
      <w:r w:rsidRPr="009F42EC">
        <w:t xml:space="preserve"> remember to use PPE and apply safety rules while working any electrical works. </w:t>
      </w:r>
    </w:p>
    <w:p w:rsidR="008470D8" w:rsidRPr="009F42EC" w:rsidRDefault="00C67B7B" w:rsidP="00FF4A0B">
      <w:pPr>
        <w:pStyle w:val="Heading2"/>
        <w:rPr>
          <w:color w:val="auto"/>
        </w:rPr>
      </w:pPr>
      <w:r w:rsidRPr="009F42EC">
        <w:rPr>
          <w:color w:val="auto"/>
        </w:rPr>
        <w:t xml:space="preserve"> </w:t>
      </w:r>
      <w:bookmarkStart w:id="155" w:name="_Toc148289896"/>
      <w:r w:rsidR="009D7C8E" w:rsidRPr="009F42EC">
        <w:rPr>
          <w:color w:val="auto"/>
        </w:rPr>
        <w:t xml:space="preserve">1.3 </w:t>
      </w:r>
      <w:r w:rsidR="004215B4" w:rsidRPr="009F42EC">
        <w:rPr>
          <w:color w:val="auto"/>
        </w:rPr>
        <w:t>Materials, tools, and devices/components</w:t>
      </w:r>
      <w:bookmarkEnd w:id="155"/>
    </w:p>
    <w:p w:rsidR="00D001ED" w:rsidRPr="009F42EC" w:rsidRDefault="00F90B00" w:rsidP="00373A73">
      <w:pPr>
        <w:spacing w:after="0"/>
        <w:rPr>
          <w:lang w:bidi="ar-SA"/>
        </w:rPr>
      </w:pPr>
      <w:r w:rsidRPr="009F42EC">
        <w:rPr>
          <w:lang w:bidi="ar-SA"/>
        </w:rPr>
        <w:t>Materials, tools, and devices/components are essential elements in various fields, including manufacturing, construction, electronics, and more. Here'</w:t>
      </w:r>
      <w:bookmarkStart w:id="156" w:name="_Toc112919616"/>
      <w:bookmarkStart w:id="157" w:name="_Toc148088145"/>
      <w:bookmarkStart w:id="158" w:name="_Toc148090514"/>
      <w:bookmarkStart w:id="159" w:name="_Toc148090620"/>
      <w:bookmarkStart w:id="160" w:name="_Toc148091097"/>
      <w:r w:rsidR="008B54AD" w:rsidRPr="009F42EC">
        <w:rPr>
          <w:lang w:bidi="ar-SA"/>
        </w:rPr>
        <w:t>s an overview of each category:</w:t>
      </w:r>
    </w:p>
    <w:p w:rsidR="00EB5D4B" w:rsidRPr="009F42EC" w:rsidRDefault="00EB5D4B" w:rsidP="00CA4C6A">
      <w:pPr>
        <w:pStyle w:val="Heading3"/>
        <w:rPr>
          <w:color w:val="auto"/>
        </w:rPr>
      </w:pPr>
      <w:bookmarkStart w:id="161" w:name="_Toc148289897"/>
      <w:r w:rsidRPr="009F42EC">
        <w:rPr>
          <w:color w:val="auto"/>
        </w:rPr>
        <w:t xml:space="preserve">Appropriate tools and </w:t>
      </w:r>
      <w:bookmarkEnd w:id="156"/>
      <w:r w:rsidR="00DA7FC9" w:rsidRPr="009F42EC">
        <w:rPr>
          <w:color w:val="auto"/>
        </w:rPr>
        <w:t>equipment’s</w:t>
      </w:r>
      <w:bookmarkEnd w:id="157"/>
      <w:bookmarkEnd w:id="158"/>
      <w:bookmarkEnd w:id="159"/>
      <w:bookmarkEnd w:id="160"/>
      <w:bookmarkEnd w:id="161"/>
    </w:p>
    <w:p w:rsidR="00687DAE" w:rsidRPr="009F42EC" w:rsidRDefault="00EB5D4B" w:rsidP="00716058">
      <w:pPr>
        <w:spacing w:after="0"/>
        <w:rPr>
          <w:shd w:val="clear" w:color="auto" w:fill="FFFFFF"/>
        </w:rPr>
      </w:pPr>
      <w:r w:rsidRPr="009F42EC">
        <w:rPr>
          <w:shd w:val="clear" w:color="auto" w:fill="FFFFFF"/>
        </w:rPr>
        <w:t xml:space="preserve">It is hard to do a good job of electronics construction unless proper electronic tools and knowledge of using them are adequate. </w:t>
      </w:r>
    </w:p>
    <w:p w:rsidR="00EB5D4B" w:rsidRPr="009F42EC" w:rsidRDefault="00EB5D4B" w:rsidP="00C2308C">
      <w:pPr>
        <w:pStyle w:val="ListParagraph"/>
        <w:numPr>
          <w:ilvl w:val="0"/>
          <w:numId w:val="76"/>
        </w:numPr>
        <w:spacing w:before="240" w:after="0"/>
        <w:rPr>
          <w:b/>
          <w:bCs/>
        </w:rPr>
      </w:pPr>
      <w:r w:rsidRPr="009F42EC">
        <w:rPr>
          <w:b/>
          <w:bCs/>
        </w:rPr>
        <w:t>Drivers</w:t>
      </w:r>
    </w:p>
    <w:p w:rsidR="00EB5D4B" w:rsidRPr="009F42EC" w:rsidRDefault="00EB5D4B" w:rsidP="00373A73">
      <w:pPr>
        <w:spacing w:after="0"/>
      </w:pPr>
      <w:r w:rsidRPr="009F42EC">
        <w:t>Screw driver. It is a device specifically designed to insert and tighten or to loosen and remove screws. A screwdriver comprises a head or tip which engages with a screw, a mechanism to apply torque by rotating the tip and some way to position and support the screwdriver. A typical hand screwdriver comprises an approximately cylindrical handle of a size and shape to be held by a human hand and an axial shaft fixed to the handle, the tip of which is shaped to fit a particular type of screw. The handle and shaft allow the screwdriver to be positioned and supported when rotated to apply torque.</w:t>
      </w:r>
    </w:p>
    <w:p w:rsidR="00EB5D4B" w:rsidRPr="009F42EC" w:rsidRDefault="003F413B" w:rsidP="00373A73">
      <w:pPr>
        <w:spacing w:after="0"/>
        <w:jc w:val="center"/>
        <w:rPr>
          <w:noProof/>
        </w:rPr>
      </w:pPr>
      <w:r w:rsidRPr="009F42EC">
        <w:rPr>
          <w:noProof/>
          <w:lang w:bidi="ar-SA"/>
        </w:rPr>
        <w:drawing>
          <wp:inline distT="0" distB="0" distL="0" distR="0" wp14:anchorId="51AB2DF8" wp14:editId="2F0F51C5">
            <wp:extent cx="2694756" cy="914400"/>
            <wp:effectExtent l="0" t="0" r="0" b="0"/>
            <wp:docPr id="233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694756" cy="914400"/>
                    </a:xfrm>
                    <a:prstGeom prst="rect">
                      <a:avLst/>
                    </a:prstGeom>
                    <a:noFill/>
                    <a:ln>
                      <a:noFill/>
                    </a:ln>
                  </pic:spPr>
                </pic:pic>
              </a:graphicData>
            </a:graphic>
          </wp:inline>
        </w:drawing>
      </w:r>
    </w:p>
    <w:p w:rsidR="00E377D0" w:rsidRPr="009F42EC" w:rsidRDefault="00EB5D4B" w:rsidP="00C3279A">
      <w:pPr>
        <w:jc w:val="center"/>
      </w:pPr>
      <w:r w:rsidRPr="009F42EC">
        <w:t>Figure 1</w:t>
      </w:r>
      <w:r w:rsidR="00217ADA" w:rsidRPr="009F42EC">
        <w:t>.</w:t>
      </w:r>
      <w:r w:rsidR="00B74AA6" w:rsidRPr="009F42EC">
        <w:t>15</w:t>
      </w:r>
      <w:r w:rsidRPr="009F42EC">
        <w:t>: Driver</w:t>
      </w:r>
    </w:p>
    <w:p w:rsidR="00EB5D4B" w:rsidRPr="009F42EC" w:rsidRDefault="00860EE0" w:rsidP="00373A73">
      <w:pPr>
        <w:spacing w:after="0"/>
      </w:pPr>
      <w:r w:rsidRPr="009F42EC">
        <w:rPr>
          <w:b/>
          <w:bCs/>
        </w:rPr>
        <w:lastRenderedPageBreak/>
        <w:t>Flat Screwdriver:</w:t>
      </w:r>
      <w:r w:rsidR="00EB5D4B" w:rsidRPr="009F42EC">
        <w:t xml:space="preserve"> It is used to drive or fasten negative slotted screws.  </w:t>
      </w:r>
    </w:p>
    <w:p w:rsidR="00EB5D4B" w:rsidRPr="009F42EC" w:rsidRDefault="00EB5D4B" w:rsidP="00C3279A"/>
    <w:p w:rsidR="00EB5D4B" w:rsidRPr="009F42EC" w:rsidRDefault="003F413B" w:rsidP="00373A73">
      <w:pPr>
        <w:spacing w:after="0"/>
        <w:jc w:val="center"/>
        <w:rPr>
          <w:noProof/>
        </w:rPr>
      </w:pPr>
      <w:r w:rsidRPr="009F42EC">
        <w:rPr>
          <w:noProof/>
          <w:lang w:bidi="ar-SA"/>
        </w:rPr>
        <w:drawing>
          <wp:inline distT="0" distB="0" distL="0" distR="0" wp14:anchorId="48EA241C" wp14:editId="59781C7D">
            <wp:extent cx="3848100" cy="838200"/>
            <wp:effectExtent l="19050" t="0" r="0" b="0"/>
            <wp:docPr id="233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48100" cy="838200"/>
                    </a:xfrm>
                    <a:prstGeom prst="rect">
                      <a:avLst/>
                    </a:prstGeom>
                    <a:noFill/>
                    <a:ln>
                      <a:noFill/>
                    </a:ln>
                  </pic:spPr>
                </pic:pic>
              </a:graphicData>
            </a:graphic>
          </wp:inline>
        </w:drawing>
      </w:r>
    </w:p>
    <w:p w:rsidR="00EB5D4B" w:rsidRPr="009F42EC" w:rsidRDefault="00373A73" w:rsidP="00373A73">
      <w:pPr>
        <w:spacing w:after="0"/>
        <w:jc w:val="center"/>
      </w:pPr>
      <w:r w:rsidRPr="009F42EC">
        <w:t>Figure 1.16: F</w:t>
      </w:r>
      <w:r w:rsidR="00EB5D4B" w:rsidRPr="009F42EC">
        <w:t>lat</w:t>
      </w:r>
    </w:p>
    <w:p w:rsidR="00EB5D4B" w:rsidRPr="009F42EC" w:rsidRDefault="00EB5D4B" w:rsidP="00373A73">
      <w:pPr>
        <w:spacing w:after="0"/>
      </w:pPr>
      <w:r w:rsidRPr="009F42EC">
        <w:rPr>
          <w:b/>
          <w:bCs/>
        </w:rPr>
        <w:t>Phillips Screwdriver</w:t>
      </w:r>
      <w:r w:rsidR="00860EE0" w:rsidRPr="009F42EC">
        <w:rPr>
          <w:b/>
          <w:bCs/>
        </w:rPr>
        <w:t>:</w:t>
      </w:r>
      <w:r w:rsidRPr="009F42EC">
        <w:t xml:space="preserve"> It is used to drive or fasten positive slotted screws. It is a screwdriver that could take greater torque and can provide tighter fastenings. </w:t>
      </w:r>
    </w:p>
    <w:p w:rsidR="00EB5D4B" w:rsidRPr="009F42EC" w:rsidRDefault="00EB5D4B" w:rsidP="00C3279A">
      <w:pPr>
        <w:rPr>
          <w:noProof/>
        </w:rPr>
      </w:pPr>
    </w:p>
    <w:p w:rsidR="00EB5D4B" w:rsidRPr="009F42EC" w:rsidRDefault="003F413B" w:rsidP="00C3279A">
      <w:pPr>
        <w:jc w:val="center"/>
        <w:rPr>
          <w:noProof/>
        </w:rPr>
      </w:pPr>
      <w:r w:rsidRPr="009F42EC">
        <w:rPr>
          <w:noProof/>
          <w:lang w:bidi="ar-SA"/>
        </w:rPr>
        <w:drawing>
          <wp:inline distT="0" distB="0" distL="0" distR="0" wp14:anchorId="400A1EC3" wp14:editId="5F4AEBDD">
            <wp:extent cx="4145280" cy="594360"/>
            <wp:effectExtent l="0" t="0" r="0" b="0"/>
            <wp:docPr id="233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145280" cy="594360"/>
                    </a:xfrm>
                    <a:prstGeom prst="rect">
                      <a:avLst/>
                    </a:prstGeom>
                    <a:noFill/>
                    <a:ln>
                      <a:noFill/>
                    </a:ln>
                  </pic:spPr>
                </pic:pic>
              </a:graphicData>
            </a:graphic>
          </wp:inline>
        </w:drawing>
      </w:r>
    </w:p>
    <w:p w:rsidR="00A737F0" w:rsidRPr="009F42EC" w:rsidRDefault="00EB5D4B" w:rsidP="00C3279A">
      <w:pPr>
        <w:jc w:val="center"/>
      </w:pPr>
      <w:r w:rsidRPr="009F42EC">
        <w:t>Figure 1.17: Philips</w:t>
      </w:r>
    </w:p>
    <w:p w:rsidR="00687DAE" w:rsidRPr="009F42EC" w:rsidRDefault="00687DAE" w:rsidP="00687DAE"/>
    <w:p w:rsidR="00EB5D4B" w:rsidRPr="009F42EC" w:rsidRDefault="00EB5D4B" w:rsidP="00C2308C">
      <w:pPr>
        <w:pStyle w:val="ListParagraph"/>
        <w:numPr>
          <w:ilvl w:val="0"/>
          <w:numId w:val="77"/>
        </w:numPr>
        <w:rPr>
          <w:b/>
          <w:bCs/>
        </w:rPr>
      </w:pPr>
      <w:r w:rsidRPr="009F42EC">
        <w:rPr>
          <w:b/>
          <w:bCs/>
        </w:rPr>
        <w:t>Soldering Tools</w:t>
      </w:r>
    </w:p>
    <w:p w:rsidR="00EB5D4B" w:rsidRPr="009F42EC" w:rsidRDefault="00EB5D4B" w:rsidP="00C2308C">
      <w:pPr>
        <w:pStyle w:val="ListParagraph"/>
        <w:numPr>
          <w:ilvl w:val="0"/>
          <w:numId w:val="78"/>
        </w:numPr>
        <w:rPr>
          <w:b/>
          <w:bCs/>
        </w:rPr>
      </w:pPr>
      <w:r w:rsidRPr="009F42EC">
        <w:rPr>
          <w:b/>
          <w:bCs/>
        </w:rPr>
        <w:t xml:space="preserve">Soldering Iron </w:t>
      </w:r>
    </w:p>
    <w:p w:rsidR="00EB5D4B" w:rsidRPr="009F42EC" w:rsidRDefault="00EB5D4B" w:rsidP="002A10D7">
      <w:pPr>
        <w:spacing w:after="0"/>
      </w:pPr>
      <w:r w:rsidRPr="009F42EC">
        <w:t>It is a device used for applying heat to melt solder in attaching two metal parts. A soldering iron is composed of a heated metal tip and an insulated handle.</w:t>
      </w:r>
    </w:p>
    <w:p w:rsidR="00EB5D4B" w:rsidRPr="009F42EC" w:rsidRDefault="00EB5D4B" w:rsidP="002A10D7">
      <w:pPr>
        <w:spacing w:after="0"/>
      </w:pPr>
      <w:r w:rsidRPr="009F42EC">
        <w:t>Heating is often achieved electrically, by passing a current, supplied through an electrical cord, through a heating element.</w:t>
      </w:r>
    </w:p>
    <w:p w:rsidR="00EB5D4B" w:rsidRPr="009F42EC" w:rsidRDefault="00EB5D4B" w:rsidP="002A10D7">
      <w:pPr>
        <w:spacing w:after="0"/>
      </w:pPr>
      <w:r w:rsidRPr="009F42EC">
        <w:t xml:space="preserve">For electrical work, wires are usually soldered to printed circuit boards, other wires, or small terminals. A low-power iron (1530 Watts) is suitable for this works </w:t>
      </w:r>
    </w:p>
    <w:p w:rsidR="00E377D0" w:rsidRPr="009F42EC" w:rsidRDefault="003F413B" w:rsidP="002A10D7">
      <w:pPr>
        <w:spacing w:after="0"/>
        <w:jc w:val="center"/>
        <w:rPr>
          <w:noProof/>
        </w:rPr>
      </w:pPr>
      <w:r w:rsidRPr="009F42EC">
        <w:rPr>
          <w:noProof/>
          <w:lang w:bidi="ar-SA"/>
        </w:rPr>
        <w:drawing>
          <wp:inline distT="0" distB="0" distL="0" distR="0" wp14:anchorId="469C4990" wp14:editId="74BEF1E0">
            <wp:extent cx="4602480" cy="1615440"/>
            <wp:effectExtent l="0" t="0" r="0" b="0"/>
            <wp:docPr id="2336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02480" cy="1615440"/>
                    </a:xfrm>
                    <a:prstGeom prst="rect">
                      <a:avLst/>
                    </a:prstGeom>
                    <a:noFill/>
                    <a:ln>
                      <a:noFill/>
                    </a:ln>
                  </pic:spPr>
                </pic:pic>
              </a:graphicData>
            </a:graphic>
          </wp:inline>
        </w:drawing>
      </w:r>
    </w:p>
    <w:p w:rsidR="00EB5D4B" w:rsidRPr="009F42EC" w:rsidRDefault="00EB5D4B" w:rsidP="00C3279A">
      <w:pPr>
        <w:jc w:val="center"/>
        <w:rPr>
          <w:noProof/>
        </w:rPr>
      </w:pPr>
      <w:r w:rsidRPr="009F42EC">
        <w:t>Figure 1.18:</w:t>
      </w:r>
      <w:r w:rsidRPr="009F42EC">
        <w:rPr>
          <w:noProof/>
        </w:rPr>
        <w:t xml:space="preserve"> Soldering Iron</w:t>
      </w:r>
    </w:p>
    <w:p w:rsidR="00441E73" w:rsidRPr="009F42EC" w:rsidRDefault="00EB5D4B" w:rsidP="002A10D7">
      <w:pPr>
        <w:spacing w:after="0"/>
      </w:pPr>
      <w:r w:rsidRPr="009F42EC">
        <w:lastRenderedPageBreak/>
        <w:t xml:space="preserve">Some soldering irons have interchangeable tips for different types of work. Fine round or chisel tips are typically used for electronics work. A new tip needs to be coated, heated, and then covered with solder before its first use. This procedure is called "tinning". The tinning forms a liquid layer, which facilitates the transfer of heat to the work piece. A dirty tip does not transfer heat well. The tip needs to be kept coated with a shiny layer of solder by occasional wiping and applying solder directly to the tip. </w:t>
      </w:r>
    </w:p>
    <w:p w:rsidR="00EB5D4B" w:rsidRPr="009F42EC" w:rsidRDefault="00EB5D4B" w:rsidP="003E5FFD">
      <w:pPr>
        <w:pStyle w:val="ListParagraph"/>
        <w:numPr>
          <w:ilvl w:val="0"/>
          <w:numId w:val="53"/>
        </w:numPr>
        <w:spacing w:before="240"/>
        <w:rPr>
          <w:b/>
          <w:bCs/>
        </w:rPr>
      </w:pPr>
      <w:r w:rsidRPr="009F42EC">
        <w:rPr>
          <w:b/>
          <w:bCs/>
        </w:rPr>
        <w:t>Soldering station</w:t>
      </w:r>
    </w:p>
    <w:p w:rsidR="00EB5D4B" w:rsidRPr="009F42EC" w:rsidRDefault="00EB5D4B" w:rsidP="002A10D7">
      <w:pPr>
        <w:spacing w:after="0"/>
      </w:pPr>
      <w:r w:rsidRPr="009F42EC">
        <w:t>Working with surface-mount parts requires soldering tools that are capable of working with small parts and closely spaced leads. Soldering stations for surface-mount work can be rather pricey, particularly for the stations that also include a hot-air attachment. The good news is that a soldering station like the one shown in </w:t>
      </w:r>
      <w:hyperlink r:id="rId49" w:anchor="soldering_station" w:history="1">
        <w:r w:rsidRPr="009F42EC">
          <w:t>Figure </w:t>
        </w:r>
      </w:hyperlink>
      <w:r w:rsidRPr="009F42EC">
        <w:t xml:space="preserve">below will handle a lot of SMT tasks if used with a fine tip and the appropriate temperature. </w:t>
      </w:r>
    </w:p>
    <w:p w:rsidR="00EB5D4B" w:rsidRPr="009F42EC" w:rsidRDefault="003F413B" w:rsidP="002A10D7">
      <w:pPr>
        <w:spacing w:after="0"/>
        <w:jc w:val="center"/>
        <w:rPr>
          <w:noProof/>
        </w:rPr>
      </w:pPr>
      <w:r w:rsidRPr="009F42EC">
        <w:rPr>
          <w:noProof/>
          <w:lang w:bidi="ar-SA"/>
        </w:rPr>
        <w:drawing>
          <wp:inline distT="0" distB="0" distL="0" distR="0" wp14:anchorId="08C6AD6B" wp14:editId="48F7A6BB">
            <wp:extent cx="3825240" cy="1965960"/>
            <wp:effectExtent l="0" t="0" r="0" b="0"/>
            <wp:docPr id="233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b="8864"/>
                    <a:stretch>
                      <a:fillRect/>
                    </a:stretch>
                  </pic:blipFill>
                  <pic:spPr bwMode="auto">
                    <a:xfrm>
                      <a:off x="0" y="0"/>
                      <a:ext cx="3825240" cy="1965960"/>
                    </a:xfrm>
                    <a:prstGeom prst="rect">
                      <a:avLst/>
                    </a:prstGeom>
                    <a:noFill/>
                    <a:ln>
                      <a:noFill/>
                    </a:ln>
                  </pic:spPr>
                </pic:pic>
              </a:graphicData>
            </a:graphic>
          </wp:inline>
        </w:drawing>
      </w:r>
    </w:p>
    <w:p w:rsidR="00EB5D4B" w:rsidRPr="009F42EC" w:rsidRDefault="00EB5D4B" w:rsidP="00C3279A">
      <w:pPr>
        <w:jc w:val="center"/>
        <w:rPr>
          <w:noProof/>
        </w:rPr>
      </w:pPr>
      <w:r w:rsidRPr="009F42EC">
        <w:t>Figure 1.19:</w:t>
      </w:r>
      <w:r w:rsidR="00E377D0" w:rsidRPr="009F42EC">
        <w:rPr>
          <w:noProof/>
        </w:rPr>
        <w:t xml:space="preserve"> Soldering Station</w:t>
      </w:r>
    </w:p>
    <w:p w:rsidR="00EB5D4B" w:rsidRPr="009F42EC" w:rsidRDefault="00EB5D4B" w:rsidP="00C2308C">
      <w:pPr>
        <w:pStyle w:val="ListParagraph"/>
        <w:numPr>
          <w:ilvl w:val="0"/>
          <w:numId w:val="78"/>
        </w:numPr>
        <w:spacing w:before="240"/>
        <w:ind w:left="720"/>
        <w:rPr>
          <w:b/>
          <w:bCs/>
        </w:rPr>
      </w:pPr>
      <w:r w:rsidRPr="009F42EC">
        <w:rPr>
          <w:b/>
          <w:bCs/>
        </w:rPr>
        <w:t>Soldering Tool Stand</w:t>
      </w:r>
    </w:p>
    <w:p w:rsidR="00EB5D4B" w:rsidRPr="009F42EC" w:rsidRDefault="00EB5D4B" w:rsidP="002A10D7">
      <w:pPr>
        <w:spacing w:after="0"/>
      </w:pPr>
      <w:r w:rsidRPr="009F42EC">
        <w:t>It is a place of the soldering iron to keep them away from flammable materials. The stand often also comes with a sponge and flux pot for cleaning the tip.</w:t>
      </w:r>
    </w:p>
    <w:p w:rsidR="00EB5D4B" w:rsidRPr="009F42EC" w:rsidRDefault="003F413B" w:rsidP="002A10D7">
      <w:pPr>
        <w:spacing w:after="0"/>
        <w:jc w:val="center"/>
      </w:pPr>
      <w:r w:rsidRPr="009F42EC">
        <w:rPr>
          <w:noProof/>
          <w:lang w:bidi="ar-SA"/>
        </w:rPr>
        <w:drawing>
          <wp:inline distT="0" distB="0" distL="0" distR="0" wp14:anchorId="63A232E5" wp14:editId="608774CC">
            <wp:extent cx="3710940" cy="1203960"/>
            <wp:effectExtent l="19050" t="0" r="3810" b="0"/>
            <wp:docPr id="23369" name="Picture 23369" descr="Soldering Iron st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69" descr="Soldering Iron stands"/>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710940" cy="1203960"/>
                    </a:xfrm>
                    <a:prstGeom prst="rect">
                      <a:avLst/>
                    </a:prstGeom>
                    <a:noFill/>
                    <a:ln>
                      <a:noFill/>
                    </a:ln>
                  </pic:spPr>
                </pic:pic>
              </a:graphicData>
            </a:graphic>
          </wp:inline>
        </w:drawing>
      </w:r>
    </w:p>
    <w:p w:rsidR="00EB5D4B" w:rsidRPr="009F42EC" w:rsidRDefault="00EB5D4B" w:rsidP="00C3279A">
      <w:pPr>
        <w:jc w:val="center"/>
      </w:pPr>
      <w:r w:rsidRPr="009F42EC">
        <w:t>Figure 1.20</w:t>
      </w:r>
      <w:r w:rsidR="006F5621" w:rsidRPr="009F42EC">
        <w:t>: Soldering</w:t>
      </w:r>
      <w:r w:rsidRPr="009F42EC">
        <w:t xml:space="preserve"> iron stand</w:t>
      </w:r>
    </w:p>
    <w:p w:rsidR="006F5621" w:rsidRPr="009F42EC" w:rsidRDefault="006F5621" w:rsidP="006F5621">
      <w:pPr>
        <w:pStyle w:val="Heading1"/>
        <w:framePr w:wrap="around"/>
        <w:rPr>
          <w:color w:val="auto"/>
          <w:lang w:bidi="en-US"/>
        </w:rPr>
      </w:pPr>
    </w:p>
    <w:p w:rsidR="00EB5D4B" w:rsidRPr="009F42EC" w:rsidRDefault="00EB5D4B" w:rsidP="00C2308C">
      <w:pPr>
        <w:pStyle w:val="ListParagraph"/>
        <w:numPr>
          <w:ilvl w:val="0"/>
          <w:numId w:val="78"/>
        </w:numPr>
        <w:spacing w:after="0"/>
        <w:ind w:left="720"/>
        <w:rPr>
          <w:b/>
          <w:bCs/>
        </w:rPr>
      </w:pPr>
      <w:r w:rsidRPr="009F42EC">
        <w:rPr>
          <w:b/>
          <w:bCs/>
        </w:rPr>
        <w:t>Disordering tool</w:t>
      </w:r>
    </w:p>
    <w:p w:rsidR="00EB5D4B" w:rsidRPr="009F42EC" w:rsidRDefault="00EB5D4B" w:rsidP="002A10D7">
      <w:pPr>
        <w:spacing w:after="0"/>
      </w:pPr>
      <w:r w:rsidRPr="009F42EC">
        <w:t>It is used for the removal of solder and components from a circuit when troubleshooting, repair purposes and to save components. Electronic components are often mounted on a circuit board and it is usually desirable to avoid damaging the circuit board, surrounding components, and the component being removed.</w:t>
      </w:r>
    </w:p>
    <w:p w:rsidR="00EB5D4B" w:rsidRPr="009F42EC" w:rsidRDefault="003F413B" w:rsidP="00C3279A">
      <w:pPr>
        <w:jc w:val="center"/>
      </w:pPr>
      <w:r w:rsidRPr="009F42EC">
        <w:rPr>
          <w:noProof/>
          <w:lang w:bidi="ar-SA"/>
        </w:rPr>
        <w:drawing>
          <wp:inline distT="0" distB="0" distL="0" distR="0" wp14:anchorId="596EB223" wp14:editId="06B4D404">
            <wp:extent cx="2781300" cy="1249680"/>
            <wp:effectExtent l="19050" t="0" r="0" b="0"/>
            <wp:docPr id="23370" name="Picture 9" descr="Image result for desoldering t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desoldering tool"/>
                    <pic:cNvPicPr>
                      <a:picLocks noChangeAspect="1" noChangeArrowheads="1"/>
                    </pic:cNvPicPr>
                  </pic:nvPicPr>
                  <pic:blipFill>
                    <a:blip r:embed="rId52">
                      <a:extLst>
                        <a:ext uri="{28A0092B-C50C-407E-A947-70E740481C1C}">
                          <a14:useLocalDpi xmlns:a14="http://schemas.microsoft.com/office/drawing/2010/main" val="0"/>
                        </a:ext>
                      </a:extLst>
                    </a:blip>
                    <a:srcRect t="14571" r="400" b="22858"/>
                    <a:stretch>
                      <a:fillRect/>
                    </a:stretch>
                  </pic:blipFill>
                  <pic:spPr bwMode="auto">
                    <a:xfrm>
                      <a:off x="0" y="0"/>
                      <a:ext cx="2781300" cy="1249680"/>
                    </a:xfrm>
                    <a:prstGeom prst="rect">
                      <a:avLst/>
                    </a:prstGeom>
                    <a:noFill/>
                    <a:ln>
                      <a:noFill/>
                    </a:ln>
                  </pic:spPr>
                </pic:pic>
              </a:graphicData>
            </a:graphic>
          </wp:inline>
        </w:drawing>
      </w:r>
    </w:p>
    <w:p w:rsidR="00EB5D4B" w:rsidRPr="009F42EC" w:rsidRDefault="00EB5D4B" w:rsidP="00C3279A">
      <w:pPr>
        <w:jc w:val="center"/>
      </w:pPr>
      <w:r w:rsidRPr="009F42EC">
        <w:t>Figure 1.21:  Sucker</w:t>
      </w:r>
    </w:p>
    <w:p w:rsidR="00687DAE" w:rsidRPr="009F42EC" w:rsidRDefault="00687DAE" w:rsidP="004C0117">
      <w:pPr>
        <w:pStyle w:val="Heading1"/>
        <w:framePr w:wrap="around"/>
        <w:rPr>
          <w:color w:val="auto"/>
        </w:rPr>
      </w:pPr>
    </w:p>
    <w:p w:rsidR="00687DAE" w:rsidRPr="009F42EC" w:rsidRDefault="00687DAE" w:rsidP="00687DAE"/>
    <w:p w:rsidR="00EB5D4B" w:rsidRPr="009F42EC" w:rsidRDefault="00EB5D4B" w:rsidP="0091231F">
      <w:pPr>
        <w:pStyle w:val="ListParagraph"/>
        <w:numPr>
          <w:ilvl w:val="0"/>
          <w:numId w:val="77"/>
        </w:numPr>
        <w:rPr>
          <w:b/>
          <w:bCs/>
        </w:rPr>
      </w:pPr>
      <w:r w:rsidRPr="009F42EC">
        <w:rPr>
          <w:b/>
          <w:bCs/>
        </w:rPr>
        <w:t>Splicing Tools</w:t>
      </w:r>
    </w:p>
    <w:p w:rsidR="00EB5D4B" w:rsidRPr="009F42EC" w:rsidRDefault="00EB5D4B" w:rsidP="00C2308C">
      <w:pPr>
        <w:pStyle w:val="ListParagraph"/>
        <w:numPr>
          <w:ilvl w:val="0"/>
          <w:numId w:val="78"/>
        </w:numPr>
        <w:rPr>
          <w:b/>
          <w:bCs/>
        </w:rPr>
      </w:pPr>
      <w:r w:rsidRPr="009F42EC">
        <w:rPr>
          <w:b/>
          <w:bCs/>
        </w:rPr>
        <w:t>Long Nose</w:t>
      </w:r>
    </w:p>
    <w:p w:rsidR="00EB5D4B" w:rsidRPr="009F42EC" w:rsidRDefault="00EB5D4B" w:rsidP="002A10D7">
      <w:pPr>
        <w:spacing w:after="0"/>
      </w:pPr>
      <w:r w:rsidRPr="009F42EC">
        <w:t xml:space="preserve"> It is used for holding, bending and stretching the lead of electronic component or connecting wire.</w:t>
      </w:r>
    </w:p>
    <w:p w:rsidR="000537DD" w:rsidRPr="009F42EC" w:rsidRDefault="00C67B7B" w:rsidP="00C3279A">
      <w:r w:rsidRPr="009F42EC">
        <w:rPr>
          <w:noProof/>
          <w:lang w:bidi="ar-SA"/>
        </w:rPr>
        <w:drawing>
          <wp:anchor distT="0" distB="0" distL="114300" distR="114300" simplePos="0" relativeHeight="251731968" behindDoc="0" locked="0" layoutInCell="1" allowOverlap="1" wp14:anchorId="52393E76" wp14:editId="791E0A6F">
            <wp:simplePos x="0" y="0"/>
            <wp:positionH relativeFrom="column">
              <wp:posOffset>1062990</wp:posOffset>
            </wp:positionH>
            <wp:positionV relativeFrom="paragraph">
              <wp:posOffset>45720</wp:posOffset>
            </wp:positionV>
            <wp:extent cx="3089910" cy="1303020"/>
            <wp:effectExtent l="19050" t="0" r="0" b="0"/>
            <wp:wrapSquare wrapText="bothSides"/>
            <wp:docPr id="23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89910" cy="1303020"/>
                    </a:xfrm>
                    <a:prstGeom prst="rect">
                      <a:avLst/>
                    </a:prstGeom>
                    <a:noFill/>
                    <a:ln>
                      <a:noFill/>
                    </a:ln>
                  </pic:spPr>
                </pic:pic>
              </a:graphicData>
            </a:graphic>
          </wp:anchor>
        </w:drawing>
      </w:r>
      <w:r w:rsidRPr="009F42EC">
        <w:br w:type="textWrapping" w:clear="all"/>
      </w:r>
    </w:p>
    <w:p w:rsidR="00FE17BC" w:rsidRPr="009F42EC" w:rsidRDefault="00EB5D4B" w:rsidP="00C3279A">
      <w:pPr>
        <w:jc w:val="center"/>
        <w:rPr>
          <w:noProof/>
        </w:rPr>
      </w:pPr>
      <w:r w:rsidRPr="009F42EC">
        <w:t>Figure 1.22:</w:t>
      </w:r>
      <w:r w:rsidRPr="009F42EC">
        <w:rPr>
          <w:noProof/>
        </w:rPr>
        <w:t xml:space="preserve"> Long nose</w:t>
      </w:r>
    </w:p>
    <w:p w:rsidR="00EB5D4B" w:rsidRPr="009F42EC" w:rsidRDefault="00EB5D4B" w:rsidP="00C2308C">
      <w:pPr>
        <w:pStyle w:val="ListParagraph"/>
        <w:numPr>
          <w:ilvl w:val="0"/>
          <w:numId w:val="78"/>
        </w:numPr>
        <w:spacing w:after="0"/>
        <w:ind w:left="720"/>
        <w:rPr>
          <w:b/>
          <w:bCs/>
        </w:rPr>
      </w:pPr>
      <w:r w:rsidRPr="009F42EC">
        <w:rPr>
          <w:b/>
          <w:bCs/>
        </w:rPr>
        <w:t>Side Cutter.</w:t>
      </w:r>
    </w:p>
    <w:p w:rsidR="00EB5D4B" w:rsidRPr="009F42EC" w:rsidRDefault="00EB5D4B" w:rsidP="002A10D7">
      <w:pPr>
        <w:spacing w:after="0"/>
      </w:pPr>
      <w:r w:rsidRPr="009F42EC">
        <w:t>It is a wire-cutting plier, though they are not used to grab or turn anything, but are used to cut wire.</w:t>
      </w:r>
    </w:p>
    <w:p w:rsidR="00EB5D4B" w:rsidRPr="009F42EC" w:rsidRDefault="003F413B" w:rsidP="002A10D7">
      <w:pPr>
        <w:spacing w:after="0"/>
        <w:jc w:val="center"/>
        <w:rPr>
          <w:noProof/>
        </w:rPr>
      </w:pPr>
      <w:r w:rsidRPr="009F42EC">
        <w:rPr>
          <w:noProof/>
          <w:lang w:bidi="ar-SA"/>
        </w:rPr>
        <w:lastRenderedPageBreak/>
        <w:drawing>
          <wp:inline distT="0" distB="0" distL="0" distR="0" wp14:anchorId="53A61ACE" wp14:editId="265F2C07">
            <wp:extent cx="4579620" cy="1699260"/>
            <wp:effectExtent l="19050" t="0" r="0" b="0"/>
            <wp:docPr id="2337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79620" cy="1699260"/>
                    </a:xfrm>
                    <a:prstGeom prst="rect">
                      <a:avLst/>
                    </a:prstGeom>
                    <a:noFill/>
                    <a:ln>
                      <a:noFill/>
                    </a:ln>
                  </pic:spPr>
                </pic:pic>
              </a:graphicData>
            </a:graphic>
          </wp:inline>
        </w:drawing>
      </w:r>
    </w:p>
    <w:p w:rsidR="00EB5D4B" w:rsidRPr="009F42EC" w:rsidRDefault="00EB5D4B" w:rsidP="002A10D7">
      <w:pPr>
        <w:spacing w:before="240"/>
        <w:ind w:left="720"/>
        <w:jc w:val="center"/>
      </w:pPr>
      <w:r w:rsidRPr="009F42EC">
        <w:t>Figure 1.23:</w:t>
      </w:r>
      <w:r w:rsidRPr="009F42EC">
        <w:rPr>
          <w:noProof/>
        </w:rPr>
        <w:t xml:space="preserve"> Side cutter</w:t>
      </w:r>
    </w:p>
    <w:p w:rsidR="00EB5D4B" w:rsidRPr="009F42EC" w:rsidRDefault="00EB5D4B" w:rsidP="00C2308C">
      <w:pPr>
        <w:pStyle w:val="ListParagraph"/>
        <w:numPr>
          <w:ilvl w:val="0"/>
          <w:numId w:val="79"/>
        </w:numPr>
        <w:spacing w:before="240"/>
        <w:rPr>
          <w:b/>
          <w:bCs/>
        </w:rPr>
      </w:pPr>
      <w:r w:rsidRPr="009F42EC">
        <w:rPr>
          <w:b/>
          <w:bCs/>
        </w:rPr>
        <w:t>Wire Stripper</w:t>
      </w:r>
    </w:p>
    <w:p w:rsidR="00EB5D4B" w:rsidRPr="009F42EC" w:rsidRDefault="00EB5D4B" w:rsidP="002A10D7">
      <w:pPr>
        <w:spacing w:after="0"/>
      </w:pPr>
      <w:r w:rsidRPr="009F42EC">
        <w:t xml:space="preserve">It is a pair of opposing blades much like scissors or wire cutters. The addition of a center notch makes it easier to cut the insulation without cutting the wire. This type of wire stripper is used by rotating it around the insulation while applying pressure in order to make a cut around the insulation. Since the insulation is not bonded with the wire, it will be pulled easily at the end. </w:t>
      </w:r>
    </w:p>
    <w:p w:rsidR="00EB5D4B" w:rsidRPr="009F42EC" w:rsidRDefault="003F413B" w:rsidP="002A10D7">
      <w:pPr>
        <w:spacing w:after="0"/>
        <w:jc w:val="center"/>
        <w:rPr>
          <w:noProof/>
        </w:rPr>
      </w:pPr>
      <w:r w:rsidRPr="009F42EC">
        <w:rPr>
          <w:noProof/>
          <w:lang w:bidi="ar-SA"/>
        </w:rPr>
        <w:drawing>
          <wp:inline distT="0" distB="0" distL="0" distR="0" wp14:anchorId="48FB4D6C" wp14:editId="6BD60990">
            <wp:extent cx="3208020" cy="1432560"/>
            <wp:effectExtent l="0" t="0" r="0" b="0"/>
            <wp:docPr id="2337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208020" cy="1432560"/>
                    </a:xfrm>
                    <a:prstGeom prst="rect">
                      <a:avLst/>
                    </a:prstGeom>
                    <a:noFill/>
                    <a:ln>
                      <a:noFill/>
                    </a:ln>
                  </pic:spPr>
                </pic:pic>
              </a:graphicData>
            </a:graphic>
          </wp:inline>
        </w:drawing>
      </w:r>
    </w:p>
    <w:p w:rsidR="00EB5D4B" w:rsidRPr="009F42EC" w:rsidRDefault="00EB5D4B" w:rsidP="00C3279A">
      <w:pPr>
        <w:jc w:val="center"/>
      </w:pPr>
      <w:r w:rsidRPr="009F42EC">
        <w:t>Figure 1.24:</w:t>
      </w:r>
      <w:r w:rsidRPr="009F42EC">
        <w:rPr>
          <w:noProof/>
        </w:rPr>
        <w:t xml:space="preserve"> Wire striper (a) manual  (b) automatic</w:t>
      </w:r>
    </w:p>
    <w:p w:rsidR="00EB5D4B" w:rsidRPr="009F42EC" w:rsidRDefault="00EB5D4B" w:rsidP="00C2308C">
      <w:pPr>
        <w:pStyle w:val="ListParagraph"/>
        <w:numPr>
          <w:ilvl w:val="0"/>
          <w:numId w:val="77"/>
        </w:numPr>
        <w:spacing w:before="240"/>
        <w:rPr>
          <w:b/>
          <w:bCs/>
        </w:rPr>
      </w:pPr>
      <w:r w:rsidRPr="009F42EC">
        <w:rPr>
          <w:b/>
          <w:bCs/>
        </w:rPr>
        <w:t xml:space="preserve">Designing tools </w:t>
      </w:r>
    </w:p>
    <w:p w:rsidR="00EB5D4B" w:rsidRPr="009F42EC" w:rsidRDefault="00EB5D4B" w:rsidP="00C2308C">
      <w:pPr>
        <w:pStyle w:val="ListParagraph"/>
        <w:numPr>
          <w:ilvl w:val="0"/>
          <w:numId w:val="79"/>
        </w:numPr>
        <w:rPr>
          <w:bdr w:val="none" w:sz="0" w:space="0" w:color="auto" w:frame="1"/>
        </w:rPr>
      </w:pPr>
      <w:r w:rsidRPr="009F42EC">
        <w:rPr>
          <w:bdr w:val="none" w:sz="0" w:space="0" w:color="auto" w:frame="1"/>
        </w:rPr>
        <w:t>Electronic circuit design and simulation software</w:t>
      </w:r>
    </w:p>
    <w:p w:rsidR="00EB5D4B" w:rsidRPr="009F42EC" w:rsidRDefault="00EB5D4B" w:rsidP="00C3279A">
      <w:r w:rsidRPr="009F42EC">
        <w:t>Uses mathematical models to replicate the behavior of an actual electronic device or circuit. Simulation software allows for modeling of circuit operation and is an invaluable analysis tool. Due to its highly accurate modeling capability, many </w:t>
      </w:r>
      <w:hyperlink r:id="rId56" w:tooltip="Colleges" w:history="1">
        <w:r w:rsidRPr="009F42EC">
          <w:rPr>
            <w:rStyle w:val="Hyperlink"/>
            <w:color w:val="auto"/>
            <w:bdr w:val="none" w:sz="0" w:space="0" w:color="auto" w:frame="1"/>
          </w:rPr>
          <w:t>colleges</w:t>
        </w:r>
      </w:hyperlink>
      <w:r w:rsidRPr="009F42EC">
        <w:t> and </w:t>
      </w:r>
      <w:hyperlink r:id="rId57" w:tooltip="Universities" w:history="1">
        <w:r w:rsidRPr="009F42EC">
          <w:rPr>
            <w:rStyle w:val="Hyperlink"/>
            <w:color w:val="auto"/>
            <w:bdr w:val="none" w:sz="0" w:space="0" w:color="auto" w:frame="1"/>
          </w:rPr>
          <w:t>universities</w:t>
        </w:r>
      </w:hyperlink>
      <w:r w:rsidRPr="009F42EC">
        <w:t> use this type of software for the teaching of </w:t>
      </w:r>
      <w:hyperlink r:id="rId58" w:tooltip="Electronics technician" w:history="1">
        <w:r w:rsidRPr="009F42EC">
          <w:rPr>
            <w:rStyle w:val="Hyperlink"/>
            <w:color w:val="auto"/>
            <w:bdr w:val="none" w:sz="0" w:space="0" w:color="auto" w:frame="1"/>
          </w:rPr>
          <w:t>electronics technician</w:t>
        </w:r>
      </w:hyperlink>
      <w:r w:rsidRPr="009F42EC">
        <w:t> and </w:t>
      </w:r>
      <w:hyperlink r:id="rId59" w:tooltip="Electronics engineering" w:history="1">
        <w:r w:rsidRPr="009F42EC">
          <w:rPr>
            <w:rStyle w:val="Hyperlink"/>
            <w:color w:val="auto"/>
            <w:bdr w:val="none" w:sz="0" w:space="0" w:color="auto" w:frame="1"/>
          </w:rPr>
          <w:t>electronics engineering</w:t>
        </w:r>
      </w:hyperlink>
      <w:r w:rsidRPr="009F42EC">
        <w:t> programs. Electronics simulation software engages its users by integrating them into the learning experience. These kinds of interactions actively engage learners to analyze, </w:t>
      </w:r>
      <w:hyperlink r:id="rId60" w:tooltip="wikt:synthesize" w:history="1">
        <w:r w:rsidRPr="009F42EC">
          <w:rPr>
            <w:rStyle w:val="Hyperlink"/>
            <w:color w:val="auto"/>
            <w:bdr w:val="none" w:sz="0" w:space="0" w:color="auto" w:frame="1"/>
          </w:rPr>
          <w:t>synthesize</w:t>
        </w:r>
      </w:hyperlink>
      <w:r w:rsidRPr="009F42EC">
        <w:t xml:space="preserve">, organize, and evaluate content and result in learners constructing their own knowledge. </w:t>
      </w:r>
    </w:p>
    <w:p w:rsidR="00EB5D4B" w:rsidRPr="009F42EC" w:rsidRDefault="003F413B" w:rsidP="00C3279A">
      <w:pPr>
        <w:jc w:val="center"/>
      </w:pPr>
      <w:r w:rsidRPr="009F42EC">
        <w:rPr>
          <w:noProof/>
          <w:lang w:bidi="ar-SA"/>
        </w:rPr>
        <w:lastRenderedPageBreak/>
        <w:drawing>
          <wp:inline distT="0" distB="0" distL="0" distR="0" wp14:anchorId="5E4F8C9B" wp14:editId="2CD207FA">
            <wp:extent cx="5021580" cy="2194560"/>
            <wp:effectExtent l="19050" t="0" r="7620" b="0"/>
            <wp:docPr id="23374" name="Picture 23374" descr="CircuitMaker PCB design soft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74" descr="CircuitMaker PCB design software"/>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21580" cy="2194560"/>
                    </a:xfrm>
                    <a:prstGeom prst="rect">
                      <a:avLst/>
                    </a:prstGeom>
                    <a:noFill/>
                    <a:ln>
                      <a:noFill/>
                    </a:ln>
                  </pic:spPr>
                </pic:pic>
              </a:graphicData>
            </a:graphic>
          </wp:inline>
        </w:drawing>
      </w:r>
    </w:p>
    <w:p w:rsidR="00EB5D4B" w:rsidRPr="009F42EC" w:rsidRDefault="00EB5D4B" w:rsidP="00C3279A">
      <w:pPr>
        <w:jc w:val="center"/>
      </w:pPr>
      <w:r w:rsidRPr="009F42EC">
        <w:t>Figure 1.25</w:t>
      </w:r>
      <w:r w:rsidR="00882681" w:rsidRPr="009F42EC">
        <w:t>: circuit</w:t>
      </w:r>
      <w:r w:rsidRPr="009F42EC">
        <w:t xml:space="preserve"> simulation on circuit-maker CAD software</w:t>
      </w:r>
    </w:p>
    <w:p w:rsidR="00D001ED" w:rsidRPr="009F42EC" w:rsidRDefault="00EB5D4B" w:rsidP="000B2A5F">
      <w:pPr>
        <w:spacing w:after="0"/>
      </w:pPr>
      <w:r w:rsidRPr="009F42EC">
        <w:t xml:space="preserve">Simulating a circuit’s behavior before actually building it can greatly improve design efficiency by making faulty designs known as such, and providing insight into the behavior </w:t>
      </w:r>
      <w:r w:rsidR="000537DD" w:rsidRPr="009F42EC">
        <w:t>of electronics circuit designs.</w:t>
      </w:r>
    </w:p>
    <w:p w:rsidR="00EB5D4B" w:rsidRPr="009F42EC" w:rsidRDefault="00EB5D4B" w:rsidP="000B2A5F">
      <w:pPr>
        <w:spacing w:after="0"/>
      </w:pPr>
      <w:r w:rsidRPr="009F42EC">
        <w:t xml:space="preserve">Examples of </w:t>
      </w:r>
      <w:r w:rsidRPr="009F42EC">
        <w:rPr>
          <w:bdr w:val="none" w:sz="0" w:space="0" w:color="auto" w:frame="1"/>
        </w:rPr>
        <w:t>Electronic circuit design and simulation software:</w:t>
      </w:r>
      <w:r w:rsidRPr="009F42EC">
        <w:t> </w:t>
      </w:r>
    </w:p>
    <w:p w:rsidR="00EB5D4B" w:rsidRPr="009F42EC" w:rsidRDefault="00EB5D4B" w:rsidP="00C2308C">
      <w:pPr>
        <w:pStyle w:val="ListParagraph"/>
        <w:numPr>
          <w:ilvl w:val="0"/>
          <w:numId w:val="80"/>
        </w:numPr>
        <w:spacing w:after="0"/>
        <w:rPr>
          <w:rStyle w:val="Strong"/>
          <w:b w:val="0"/>
          <w:bCs w:val="0"/>
        </w:rPr>
      </w:pPr>
      <w:r w:rsidRPr="009F42EC">
        <w:rPr>
          <w:rStyle w:val="Strong"/>
          <w:b w:val="0"/>
          <w:bCs w:val="0"/>
        </w:rPr>
        <w:t>Circuit Maker</w:t>
      </w:r>
    </w:p>
    <w:p w:rsidR="00EB5D4B" w:rsidRPr="009F42EC" w:rsidRDefault="00EB5D4B" w:rsidP="00C2308C">
      <w:pPr>
        <w:pStyle w:val="ListParagraph"/>
        <w:numPr>
          <w:ilvl w:val="0"/>
          <w:numId w:val="80"/>
        </w:numPr>
        <w:spacing w:after="0"/>
      </w:pPr>
      <w:r w:rsidRPr="009F42EC">
        <w:rPr>
          <w:rStyle w:val="Strong"/>
          <w:b w:val="0"/>
          <w:bCs w:val="0"/>
        </w:rPr>
        <w:t>Open Circuit Design Software</w:t>
      </w:r>
    </w:p>
    <w:p w:rsidR="00EB5D4B" w:rsidRPr="009F42EC" w:rsidRDefault="00EB5D4B" w:rsidP="00C2308C">
      <w:pPr>
        <w:pStyle w:val="ListParagraph"/>
        <w:numPr>
          <w:ilvl w:val="0"/>
          <w:numId w:val="80"/>
        </w:numPr>
        <w:spacing w:after="0"/>
      </w:pPr>
      <w:r w:rsidRPr="009F42EC">
        <w:rPr>
          <w:rStyle w:val="Strong"/>
          <w:b w:val="0"/>
          <w:bCs w:val="0"/>
        </w:rPr>
        <w:t>KiCad EDA</w:t>
      </w:r>
    </w:p>
    <w:p w:rsidR="00EB5D4B" w:rsidRPr="009F42EC" w:rsidRDefault="00EB5D4B" w:rsidP="00C2308C">
      <w:pPr>
        <w:pStyle w:val="ListParagraph"/>
        <w:numPr>
          <w:ilvl w:val="0"/>
          <w:numId w:val="80"/>
        </w:numPr>
        <w:spacing w:after="0"/>
      </w:pPr>
      <w:r w:rsidRPr="009F42EC">
        <w:rPr>
          <w:rStyle w:val="Strong"/>
          <w:b w:val="0"/>
          <w:bCs w:val="0"/>
        </w:rPr>
        <w:t>ADS Circuit Design Software</w:t>
      </w:r>
    </w:p>
    <w:p w:rsidR="00EB5D4B" w:rsidRPr="009F42EC" w:rsidRDefault="00EB5D4B" w:rsidP="00C2308C">
      <w:pPr>
        <w:pStyle w:val="ListParagraph"/>
        <w:numPr>
          <w:ilvl w:val="0"/>
          <w:numId w:val="80"/>
        </w:numPr>
        <w:spacing w:after="0"/>
        <w:rPr>
          <w:rStyle w:val="Strong"/>
          <w:b w:val="0"/>
          <w:bCs w:val="0"/>
        </w:rPr>
      </w:pPr>
      <w:r w:rsidRPr="009F42EC">
        <w:rPr>
          <w:rStyle w:val="Strong"/>
          <w:b w:val="0"/>
          <w:bCs w:val="0"/>
        </w:rPr>
        <w:t>SuperSim Circuit Design Software</w:t>
      </w:r>
    </w:p>
    <w:p w:rsidR="00EB5D4B" w:rsidRPr="009F42EC" w:rsidRDefault="00EB5D4B" w:rsidP="00C2308C">
      <w:pPr>
        <w:pStyle w:val="ListParagraph"/>
        <w:numPr>
          <w:ilvl w:val="0"/>
          <w:numId w:val="80"/>
        </w:numPr>
        <w:spacing w:after="0"/>
      </w:pPr>
      <w:r w:rsidRPr="009F42EC">
        <w:t xml:space="preserve">Portus </w:t>
      </w:r>
    </w:p>
    <w:p w:rsidR="00D001ED" w:rsidRPr="009F42EC" w:rsidRDefault="00D001ED" w:rsidP="00C3279A">
      <w:pPr>
        <w:pStyle w:val="ListParagraph"/>
      </w:pPr>
    </w:p>
    <w:p w:rsidR="00EB5D4B" w:rsidRPr="009F42EC" w:rsidRDefault="00EB5D4B" w:rsidP="00C2308C">
      <w:pPr>
        <w:pStyle w:val="ListParagraph"/>
        <w:numPr>
          <w:ilvl w:val="0"/>
          <w:numId w:val="81"/>
        </w:numPr>
        <w:spacing w:after="0"/>
        <w:rPr>
          <w:shd w:val="clear" w:color="auto" w:fill="FFFFFF"/>
        </w:rPr>
      </w:pPr>
      <w:r w:rsidRPr="009F42EC">
        <w:t>C</w:t>
      </w:r>
      <w:r w:rsidRPr="009F42EC">
        <w:rPr>
          <w:shd w:val="clear" w:color="auto" w:fill="FFFFFF"/>
        </w:rPr>
        <w:t>omputers</w:t>
      </w:r>
    </w:p>
    <w:p w:rsidR="00EB5D4B" w:rsidRPr="009F42EC" w:rsidRDefault="00EB5D4B" w:rsidP="000B2A5F">
      <w:pPr>
        <w:spacing w:after="0"/>
        <w:rPr>
          <w:shd w:val="clear" w:color="auto" w:fill="FFFFFF"/>
        </w:rPr>
      </w:pPr>
      <w:r w:rsidRPr="009F42EC">
        <w:rPr>
          <w:shd w:val="clear" w:color="auto" w:fill="FFFFFF"/>
        </w:rPr>
        <w:t xml:space="preserve">Is a device that accepts information (in the form of digitalized data) and manipulates it for some result based on a program, software, or sequence of instructions on how the data is to be </w:t>
      </w:r>
      <w:r w:rsidR="000456F6" w:rsidRPr="009F42EC">
        <w:rPr>
          <w:shd w:val="clear" w:color="auto" w:fill="FFFFFF"/>
        </w:rPr>
        <w:t>processed?</w:t>
      </w:r>
      <w:r w:rsidRPr="009F42EC">
        <w:rPr>
          <w:shd w:val="clear" w:color="auto" w:fill="FFFFFF"/>
        </w:rPr>
        <w:t xml:space="preserve"> </w:t>
      </w:r>
    </w:p>
    <w:p w:rsidR="00EB5D4B" w:rsidRPr="009F42EC" w:rsidRDefault="00EB5D4B" w:rsidP="000B2A5F">
      <w:pPr>
        <w:spacing w:after="0"/>
        <w:rPr>
          <w:bdr w:val="none" w:sz="0" w:space="0" w:color="auto" w:frame="1"/>
        </w:rPr>
      </w:pPr>
      <w:r w:rsidRPr="009F42EC">
        <w:rPr>
          <w:bdr w:val="none" w:sz="0" w:space="0" w:color="auto" w:frame="1"/>
        </w:rPr>
        <w:t>By installing Electronic circuit design and simulation software, we can use them to design and construct electrical/electronics circuit.</w:t>
      </w:r>
    </w:p>
    <w:p w:rsidR="00EB5D4B" w:rsidRPr="009F42EC" w:rsidRDefault="003F413B" w:rsidP="000B2A5F">
      <w:pPr>
        <w:spacing w:after="0"/>
        <w:jc w:val="center"/>
      </w:pPr>
      <w:r w:rsidRPr="009F42EC">
        <w:rPr>
          <w:noProof/>
          <w:lang w:bidi="ar-SA"/>
        </w:rPr>
        <w:lastRenderedPageBreak/>
        <w:drawing>
          <wp:inline distT="0" distB="0" distL="0" distR="0" wp14:anchorId="2B72C2DC" wp14:editId="6CAA2B9D">
            <wp:extent cx="2087880" cy="1897380"/>
            <wp:effectExtent l="0" t="0" r="0" b="0"/>
            <wp:docPr id="23375" name="Picture 23375" descr="Image result for comp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75" descr="Image result for computer"/>
                    <pic:cNvPicPr>
                      <a:picLocks noChangeAspect="1" noChangeArrowheads="1"/>
                    </pic:cNvPicPr>
                  </pic:nvPicPr>
                  <pic:blipFill>
                    <a:blip r:embed="rId62">
                      <a:extLst>
                        <a:ext uri="{28A0092B-C50C-407E-A947-70E740481C1C}">
                          <a14:useLocalDpi xmlns:a14="http://schemas.microsoft.com/office/drawing/2010/main" val="0"/>
                        </a:ext>
                      </a:extLst>
                    </a:blip>
                    <a:srcRect t="17799" b="18800"/>
                    <a:stretch>
                      <a:fillRect/>
                    </a:stretch>
                  </pic:blipFill>
                  <pic:spPr bwMode="auto">
                    <a:xfrm>
                      <a:off x="0" y="0"/>
                      <a:ext cx="2087880" cy="1897380"/>
                    </a:xfrm>
                    <a:prstGeom prst="rect">
                      <a:avLst/>
                    </a:prstGeom>
                    <a:noFill/>
                    <a:ln>
                      <a:noFill/>
                    </a:ln>
                  </pic:spPr>
                </pic:pic>
              </a:graphicData>
            </a:graphic>
          </wp:inline>
        </w:drawing>
      </w:r>
      <w:r w:rsidRPr="009F42EC">
        <w:rPr>
          <w:noProof/>
          <w:lang w:bidi="ar-SA"/>
        </w:rPr>
        <w:drawing>
          <wp:inline distT="0" distB="0" distL="0" distR="0" wp14:anchorId="6AF68CF5" wp14:editId="0F8A874C">
            <wp:extent cx="2659380" cy="1828800"/>
            <wp:effectExtent l="0" t="0" r="0" b="0"/>
            <wp:docPr id="23376" name="Picture 23376" descr="Image result for comp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76" descr="Image result for compute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59380" cy="1828800"/>
                    </a:xfrm>
                    <a:prstGeom prst="rect">
                      <a:avLst/>
                    </a:prstGeom>
                    <a:noFill/>
                    <a:ln>
                      <a:noFill/>
                    </a:ln>
                  </pic:spPr>
                </pic:pic>
              </a:graphicData>
            </a:graphic>
          </wp:inline>
        </w:drawing>
      </w:r>
    </w:p>
    <w:p w:rsidR="00EB5D4B" w:rsidRPr="009F42EC" w:rsidRDefault="00EB5D4B" w:rsidP="00C3279A">
      <w:pPr>
        <w:jc w:val="center"/>
      </w:pPr>
      <w:r w:rsidRPr="009F42EC">
        <w:t>Figure 1.26: Computer (desktop and laptop)</w:t>
      </w:r>
    </w:p>
    <w:p w:rsidR="00251632" w:rsidRPr="009F42EC" w:rsidRDefault="00251632" w:rsidP="00C2308C">
      <w:pPr>
        <w:pStyle w:val="ListParagraph"/>
        <w:numPr>
          <w:ilvl w:val="0"/>
          <w:numId w:val="81"/>
        </w:numPr>
        <w:spacing w:before="240"/>
        <w:rPr>
          <w:b/>
          <w:bCs/>
        </w:rPr>
      </w:pPr>
      <w:r w:rsidRPr="009F42EC">
        <w:rPr>
          <w:b/>
          <w:bCs/>
        </w:rPr>
        <w:t xml:space="preserve">Printed circuit board (PCB) </w:t>
      </w:r>
    </w:p>
    <w:p w:rsidR="007263A0" w:rsidRPr="009F42EC" w:rsidRDefault="007263A0" w:rsidP="000B2A5F">
      <w:pPr>
        <w:tabs>
          <w:tab w:val="left" w:pos="90"/>
        </w:tabs>
        <w:spacing w:before="100" w:beforeAutospacing="1" w:after="0"/>
      </w:pPr>
      <w:r w:rsidRPr="009F42EC">
        <w:t xml:space="preserve">Printed circuit boards (PCBs) are by far the most common method of assembling modern electronic circuits. Comprised of a sandwich of one or more insulating layers and one or more copper layers which contain the signal traces and the powers and grounds, the design of the layout of printed circuit boards can be as demanding as the design of the electrical circuit. </w:t>
      </w:r>
    </w:p>
    <w:p w:rsidR="0005318D" w:rsidRPr="009F42EC" w:rsidRDefault="007263A0" w:rsidP="000B2A5F">
      <w:pPr>
        <w:tabs>
          <w:tab w:val="left" w:pos="90"/>
        </w:tabs>
        <w:spacing w:before="100" w:beforeAutospacing="1" w:after="0"/>
      </w:pPr>
      <w:r w:rsidRPr="009F42EC">
        <w:t xml:space="preserve">Most modern systems consist of multilayer boards of anywhere up to eight layers (or sometimes even more). Traditionally, components were mounted on the top layer in holes which extended through all layers. These are referred as through hole components. More recently, with the near universal adoption of surface mount components, you commonly find components mounted on both the top and the bottom layers.  </w:t>
      </w:r>
    </w:p>
    <w:p w:rsidR="007263A0" w:rsidRPr="009F42EC" w:rsidRDefault="007263A0" w:rsidP="000B2A5F">
      <w:pPr>
        <w:tabs>
          <w:tab w:val="left" w:pos="90"/>
        </w:tabs>
        <w:spacing w:before="100" w:beforeAutospacing="1" w:after="0"/>
      </w:pPr>
      <w:r w:rsidRPr="009F42EC">
        <w:t xml:space="preserve">The design of the printed circuit board can be as important as the circuit design to the overall performance of the final system. We shall discuss in this chapter the partitioning of the circuitry, the problem of interconnecting traces, parasitic components, grounding schemes, and decoupling. All of these are important in the success of a total design. </w:t>
      </w:r>
    </w:p>
    <w:p w:rsidR="007263A0" w:rsidRPr="009F42EC" w:rsidRDefault="003F413B" w:rsidP="000B2A5F">
      <w:pPr>
        <w:tabs>
          <w:tab w:val="left" w:pos="90"/>
        </w:tabs>
        <w:spacing w:after="0"/>
        <w:jc w:val="center"/>
      </w:pPr>
      <w:r w:rsidRPr="009F42EC">
        <w:rPr>
          <w:noProof/>
          <w:lang w:bidi="ar-SA"/>
        </w:rPr>
        <w:drawing>
          <wp:inline distT="0" distB="0" distL="0" distR="0" wp14:anchorId="4F93B8A6" wp14:editId="711F9C1B">
            <wp:extent cx="2187388" cy="1463040"/>
            <wp:effectExtent l="0" t="0" r="0" b="0"/>
            <wp:docPr id="23377" name="Picture 23377" descr="circuit board compon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77" descr="circuit board componen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87388" cy="1463040"/>
                    </a:xfrm>
                    <a:prstGeom prst="rect">
                      <a:avLst/>
                    </a:prstGeom>
                    <a:noFill/>
                    <a:ln>
                      <a:noFill/>
                    </a:ln>
                  </pic:spPr>
                </pic:pic>
              </a:graphicData>
            </a:graphic>
          </wp:inline>
        </w:drawing>
      </w:r>
    </w:p>
    <w:p w:rsidR="007263A0" w:rsidRPr="009F42EC" w:rsidRDefault="007263A0" w:rsidP="00C3279A">
      <w:pPr>
        <w:jc w:val="center"/>
      </w:pPr>
      <w:r w:rsidRPr="009F42EC">
        <w:t xml:space="preserve">Figure </w:t>
      </w:r>
      <w:r w:rsidR="00D5673F" w:rsidRPr="009F42EC">
        <w:t>2.2</w:t>
      </w:r>
      <w:r w:rsidR="00B74AA6" w:rsidRPr="009F42EC">
        <w:t>7</w:t>
      </w:r>
      <w:r w:rsidRPr="009F42EC">
        <w:t xml:space="preserve">: Printed circuit board </w:t>
      </w:r>
      <w:hyperlink r:id="rId64" w:history="1">
        <w:r w:rsidRPr="009F42EC">
          <w:rPr>
            <w:rStyle w:val="Hyperlink"/>
            <w:color w:val="auto"/>
          </w:rPr>
          <w:t>wire wrapping</w:t>
        </w:r>
      </w:hyperlink>
    </w:p>
    <w:p w:rsidR="0005318D" w:rsidRPr="009F42EC" w:rsidRDefault="007263A0" w:rsidP="000B2A5F">
      <w:pPr>
        <w:spacing w:after="0"/>
      </w:pPr>
      <w:r w:rsidRPr="009F42EC">
        <w:lastRenderedPageBreak/>
        <w:t xml:space="preserve">PCB effects that are harmful to precision circuit performance include leakage resistances, IR voltage drops in trace foils, vias, and ground planes, the influence of stray capacitance, and dielectric absorption (DA). In addition, the tendency of PCBs to absorb atmospheric moisture (hygroscopicity) means that changes in humidity often cause the contributions of some parasitic effects to vary from day to day. </w:t>
      </w:r>
    </w:p>
    <w:p w:rsidR="007263A0" w:rsidRPr="009F42EC" w:rsidRDefault="00DD1C8A" w:rsidP="003E5FFD">
      <w:pPr>
        <w:pStyle w:val="ListParagraph"/>
        <w:numPr>
          <w:ilvl w:val="0"/>
          <w:numId w:val="54"/>
        </w:numPr>
        <w:spacing w:before="240"/>
        <w:ind w:left="720"/>
        <w:rPr>
          <w:b/>
          <w:bCs/>
          <w:sz w:val="36"/>
          <w:szCs w:val="36"/>
        </w:rPr>
      </w:pPr>
      <w:r w:rsidRPr="009F42EC">
        <w:rPr>
          <w:b/>
          <w:bCs/>
          <w:shd w:val="clear" w:color="auto" w:fill="FFFFFF"/>
        </w:rPr>
        <w:t>Hand tools</w:t>
      </w:r>
    </w:p>
    <w:p w:rsidR="000B2A5F" w:rsidRPr="009F42EC" w:rsidRDefault="00DD1C8A" w:rsidP="000456F6">
      <w:pPr>
        <w:spacing w:after="0"/>
        <w:rPr>
          <w:shd w:val="clear" w:color="auto" w:fill="FFFFFF"/>
        </w:rPr>
      </w:pPr>
      <w:r w:rsidRPr="009F42EC">
        <w:rPr>
          <w:shd w:val="clear" w:color="auto" w:fill="FFFFFF"/>
        </w:rPr>
        <w:t>Hand tools are </w:t>
      </w:r>
      <w:r w:rsidRPr="009F42EC">
        <w:t>simple tools which you use with your hands , and which are usually not powered</w:t>
      </w:r>
      <w:r w:rsidRPr="009F42EC">
        <w:rPr>
          <w:shd w:val="clear" w:color="auto" w:fill="FFFFFF"/>
        </w:rPr>
        <w:t> also Hand tools is any tool that is powered by hand rather than a motor examples are chopping, chiseling, , cutters, files, striking t</w:t>
      </w:r>
      <w:r w:rsidR="000B2A5F" w:rsidRPr="009F42EC">
        <w:rPr>
          <w:shd w:val="clear" w:color="auto" w:fill="FFFFFF"/>
        </w:rPr>
        <w:t xml:space="preserve">ools, struck or hammered tools, </w:t>
      </w:r>
      <w:r w:rsidRPr="009F42EC">
        <w:rPr>
          <w:shd w:val="clear" w:color="auto" w:fill="FFFFFF"/>
        </w:rPr>
        <w:t>screwdrivers, vises, clamps, snips, saws, and drills.</w:t>
      </w:r>
      <w:bookmarkStart w:id="162" w:name="_Toc112919605"/>
    </w:p>
    <w:p w:rsidR="00B51D9F" w:rsidRPr="009F42EC" w:rsidRDefault="00B51D9F" w:rsidP="003E5FFD">
      <w:pPr>
        <w:pStyle w:val="ListParagraph"/>
        <w:numPr>
          <w:ilvl w:val="0"/>
          <w:numId w:val="54"/>
        </w:numPr>
        <w:spacing w:before="240"/>
        <w:ind w:left="720"/>
        <w:rPr>
          <w:b/>
          <w:bCs/>
          <w:sz w:val="40"/>
          <w:szCs w:val="40"/>
        </w:rPr>
      </w:pPr>
      <w:r w:rsidRPr="009F42EC">
        <w:rPr>
          <w:b/>
          <w:bCs/>
        </w:rPr>
        <w:t>Copper</w:t>
      </w:r>
      <w:bookmarkEnd w:id="162"/>
    </w:p>
    <w:p w:rsidR="00B51D9F" w:rsidRPr="009F42EC" w:rsidRDefault="00B51D9F" w:rsidP="000B2A5F">
      <w:pPr>
        <w:spacing w:after="0"/>
      </w:pPr>
      <w:r w:rsidRPr="009F42EC">
        <w:t>The next layer is a thin copper foil, which is laminated to the board with heat and adhesive. On common, double sided PCBs, copper is applied to both sides of the substrate. In lower cost electronic gadgets the PCB may have copper on only one side. When we refer to a </w:t>
      </w:r>
      <w:r w:rsidRPr="009F42EC">
        <w:rPr>
          <w:rStyle w:val="Strong"/>
          <w:b w:val="0"/>
          <w:bCs w:val="0"/>
        </w:rPr>
        <w:t>double sided</w:t>
      </w:r>
      <w:r w:rsidRPr="009F42EC">
        <w:t> or </w:t>
      </w:r>
      <w:r w:rsidRPr="009F42EC">
        <w:rPr>
          <w:rStyle w:val="Strong"/>
          <w:b w:val="0"/>
          <w:bCs w:val="0"/>
        </w:rPr>
        <w:t>2-layer board</w:t>
      </w:r>
      <w:r w:rsidRPr="009F42EC">
        <w:t> we are referring to the number of copper layers (2) in our lasagna. This can be as few as 1 layer or as many as 16 layers or more</w:t>
      </w:r>
    </w:p>
    <w:p w:rsidR="00B51D9F" w:rsidRPr="009F42EC" w:rsidRDefault="003F413B" w:rsidP="000B2A5F">
      <w:pPr>
        <w:spacing w:after="0"/>
        <w:jc w:val="center"/>
      </w:pPr>
      <w:r w:rsidRPr="009F42EC">
        <w:rPr>
          <w:noProof/>
          <w:lang w:bidi="ar-SA"/>
        </w:rPr>
        <w:drawing>
          <wp:inline distT="0" distB="0" distL="0" distR="0" wp14:anchorId="7D04D5DD" wp14:editId="3D8D83FC">
            <wp:extent cx="2247900" cy="1409700"/>
            <wp:effectExtent l="0" t="0" r="0" b="0"/>
            <wp:docPr id="23378" name="Picture 23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7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47900" cy="1409700"/>
                    </a:xfrm>
                    <a:prstGeom prst="rect">
                      <a:avLst/>
                    </a:prstGeom>
                    <a:noFill/>
                    <a:ln>
                      <a:noFill/>
                    </a:ln>
                  </pic:spPr>
                </pic:pic>
              </a:graphicData>
            </a:graphic>
          </wp:inline>
        </w:drawing>
      </w:r>
    </w:p>
    <w:p w:rsidR="00B51D9F" w:rsidRPr="009F42EC" w:rsidRDefault="00B51D9F" w:rsidP="00C3279A">
      <w:pPr>
        <w:jc w:val="center"/>
      </w:pPr>
      <w:r w:rsidRPr="009F42EC">
        <w:t xml:space="preserve">Figure </w:t>
      </w:r>
      <w:r w:rsidR="00D5673F" w:rsidRPr="009F42EC">
        <w:t>2.2</w:t>
      </w:r>
      <w:r w:rsidR="00B74AA6" w:rsidRPr="009F42EC">
        <w:t>8</w:t>
      </w:r>
      <w:r w:rsidRPr="009F42EC">
        <w:t>: PCB with copper exposed, no solder mask or silkscreen.</w:t>
      </w:r>
    </w:p>
    <w:p w:rsidR="00BA5227" w:rsidRPr="009F42EC" w:rsidRDefault="00B51D9F" w:rsidP="00F20C0B">
      <w:pPr>
        <w:spacing w:after="0"/>
      </w:pPr>
      <w:r w:rsidRPr="009F42EC">
        <w:t>The copper thickness can vary and is specified by weight, in ounces per square foot. The vast majority of PCBs have 1 ounce of copper per square foot but some PCBs that handle very high power may use 2 or 3 ounce copper. Each ounce per square translates to about 35 micrometers or 1.4 thousandths of an inch of thickness of copper.</w:t>
      </w:r>
    </w:p>
    <w:p w:rsidR="000456F6" w:rsidRPr="009F42EC" w:rsidRDefault="000456F6" w:rsidP="000456F6">
      <w:pPr>
        <w:pStyle w:val="Heading1"/>
        <w:framePr w:wrap="around"/>
        <w:rPr>
          <w:color w:val="auto"/>
          <w:lang w:bidi="en-US"/>
        </w:rPr>
      </w:pPr>
    </w:p>
    <w:p w:rsidR="000456F6" w:rsidRPr="009F42EC" w:rsidRDefault="000456F6" w:rsidP="000456F6"/>
    <w:p w:rsidR="00882681" w:rsidRPr="009F42EC" w:rsidRDefault="00882681" w:rsidP="00882681">
      <w:pPr>
        <w:pStyle w:val="Heading1"/>
        <w:framePr w:wrap="around"/>
        <w:rPr>
          <w:color w:val="auto"/>
          <w:lang w:bidi="en-US"/>
        </w:rPr>
      </w:pPr>
    </w:p>
    <w:p w:rsidR="00882681" w:rsidRPr="009F42EC" w:rsidRDefault="00882681" w:rsidP="00882681"/>
    <w:p w:rsidR="000E6009" w:rsidRPr="009F42EC" w:rsidRDefault="000E6009" w:rsidP="000456F6">
      <w:pPr>
        <w:pStyle w:val="ListParagraph"/>
        <w:numPr>
          <w:ilvl w:val="0"/>
          <w:numId w:val="54"/>
        </w:numPr>
        <w:spacing w:before="240" w:after="0"/>
        <w:ind w:left="720"/>
        <w:rPr>
          <w:b/>
          <w:bCs/>
          <w:shd w:val="clear" w:color="auto" w:fill="FFFFFF"/>
        </w:rPr>
      </w:pPr>
      <w:r w:rsidRPr="009F42EC">
        <w:rPr>
          <w:b/>
          <w:bCs/>
          <w:shd w:val="clear" w:color="auto" w:fill="FFFFFF"/>
        </w:rPr>
        <w:lastRenderedPageBreak/>
        <w:t>Soldering lead</w:t>
      </w:r>
    </w:p>
    <w:p w:rsidR="000E6009" w:rsidRPr="009F42EC" w:rsidRDefault="000E6009" w:rsidP="000456F6">
      <w:pPr>
        <w:spacing w:before="100" w:beforeAutospacing="1" w:after="0"/>
        <w:rPr>
          <w:shd w:val="clear" w:color="auto" w:fill="FFFFFF"/>
        </w:rPr>
      </w:pPr>
      <w:r w:rsidRPr="009F42EC">
        <w:rPr>
          <w:shd w:val="clear" w:color="auto" w:fill="FFFFFF"/>
        </w:rPr>
        <w:t>Solder is a metallic compound that has a low melting point, usually around 200°C. The composition of solder varies depending on the type, but usually contains lead or tin or both. The most common types are given below. It is available in wire, stick or pellet form. Sticks and pellets are for </w:t>
      </w:r>
      <w:hyperlink r:id="rId66" w:anchor="Solder-pots" w:history="1">
        <w:r w:rsidRPr="009F42EC">
          <w:rPr>
            <w:rStyle w:val="Hyperlink"/>
            <w:color w:val="auto"/>
            <w:shd w:val="clear" w:color="auto" w:fill="FFFFFF"/>
          </w:rPr>
          <w:t>solder-pots</w:t>
        </w:r>
      </w:hyperlink>
      <w:r w:rsidRPr="009F42EC">
        <w:rPr>
          <w:shd w:val="clear" w:color="auto" w:fill="FFFFFF"/>
        </w:rPr>
        <w:t>; for normal soldering, you will need solder wire.</w:t>
      </w:r>
    </w:p>
    <w:p w:rsidR="000E6009" w:rsidRPr="009F42EC" w:rsidRDefault="000E6009" w:rsidP="00F20C0B">
      <w:pPr>
        <w:spacing w:before="100" w:beforeAutospacing="1" w:after="0"/>
      </w:pPr>
      <w:r w:rsidRPr="009F42EC">
        <w:t>Solder wire is available in widths given in "</w:t>
      </w:r>
      <w:hyperlink r:id="rId67" w:tooltip="Practical Electronics/SWG" w:history="1">
        <w:r w:rsidRPr="009F42EC">
          <w:rPr>
            <w:rStyle w:val="Hyperlink"/>
            <w:color w:val="auto"/>
          </w:rPr>
          <w:t>standard wire gauge</w:t>
        </w:r>
      </w:hyperlink>
      <w:r w:rsidRPr="009F42EC">
        <w:t>" (SWG). The larger the SWG number, the thinner the wire. Common gauges are 18 and 22, although others are available. 18-gauge solder is suitable for soldering large components and thick wire, as a large quantity of solder can be delivered quickly. 22 gauge solder is thinner than 18 gauge, and should be used for most electronics work, as it allows much greater control over the quantity of solder delivered, and the chances of accidentally bridging a gap due to over-application or the wire's width are greatly reduced. Finer gauges such as 26 are available for very fine work with </w:t>
      </w:r>
      <w:hyperlink r:id="rId68" w:tooltip="Practical Electronics/SMT (does not exist)" w:history="1">
        <w:r w:rsidRPr="009F42EC">
          <w:rPr>
            <w:rStyle w:val="Hyperlink"/>
            <w:color w:val="auto"/>
          </w:rPr>
          <w:t>SMT (surface-mount) components</w:t>
        </w:r>
      </w:hyperlink>
      <w:r w:rsidRPr="009F42EC">
        <w:t>.</w:t>
      </w:r>
    </w:p>
    <w:p w:rsidR="000E6009" w:rsidRPr="009F42EC" w:rsidRDefault="003F413B" w:rsidP="00F20C0B">
      <w:pPr>
        <w:spacing w:after="0"/>
        <w:jc w:val="center"/>
      </w:pPr>
      <w:r w:rsidRPr="009F42EC">
        <w:rPr>
          <w:noProof/>
          <w:lang w:bidi="ar-SA"/>
        </w:rPr>
        <w:drawing>
          <wp:inline distT="0" distB="0" distL="0" distR="0" wp14:anchorId="5E148B99" wp14:editId="553C67D7">
            <wp:extent cx="4236720" cy="1623060"/>
            <wp:effectExtent l="19050" t="0" r="0" b="0"/>
            <wp:docPr id="23379" name="Picture 23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7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236720" cy="1623060"/>
                    </a:xfrm>
                    <a:prstGeom prst="rect">
                      <a:avLst/>
                    </a:prstGeom>
                    <a:noFill/>
                    <a:ln>
                      <a:noFill/>
                    </a:ln>
                  </pic:spPr>
                </pic:pic>
              </a:graphicData>
            </a:graphic>
          </wp:inline>
        </w:drawing>
      </w:r>
    </w:p>
    <w:p w:rsidR="000E6009" w:rsidRPr="009F42EC" w:rsidRDefault="000E6009" w:rsidP="00C3279A">
      <w:pPr>
        <w:jc w:val="center"/>
      </w:pPr>
      <w:r w:rsidRPr="009F42EC">
        <w:t xml:space="preserve">Figure </w:t>
      </w:r>
      <w:r w:rsidR="00D5673F" w:rsidRPr="009F42EC">
        <w:t>2.</w:t>
      </w:r>
      <w:r w:rsidR="00B74AA6" w:rsidRPr="009F42EC">
        <w:t>29</w:t>
      </w:r>
      <w:r w:rsidR="0082584F" w:rsidRPr="009F42EC">
        <w:t>: soldering</w:t>
      </w:r>
      <w:r w:rsidRPr="009F42EC">
        <w:t xml:space="preserve"> lead (solder)</w:t>
      </w:r>
    </w:p>
    <w:p w:rsidR="000E6009" w:rsidRPr="009F42EC" w:rsidRDefault="000E6009" w:rsidP="00F20C0B">
      <w:pPr>
        <w:spacing w:before="100" w:beforeAutospacing="1" w:after="0"/>
        <w:rPr>
          <w:shd w:val="clear" w:color="auto" w:fill="FFFFFF"/>
        </w:rPr>
      </w:pPr>
      <w:r w:rsidRPr="009F42EC">
        <w:rPr>
          <w:shd w:val="clear" w:color="auto" w:fill="FFFFFF"/>
        </w:rPr>
        <w:t>60/40 solder is made of 60% tin and 40% lead. It has a melting point of around 190°C, depending on the exact composition. Iron tip temperatures of at least 300°C are recommended. It is also very soft, meaning that cracks do not form so readily if the joint moves during cooling.</w:t>
      </w:r>
    </w:p>
    <w:p w:rsidR="000E6009" w:rsidRPr="009F42EC" w:rsidRDefault="000E6009" w:rsidP="00F20C0B">
      <w:pPr>
        <w:spacing w:before="100" w:beforeAutospacing="1" w:after="0"/>
        <w:rPr>
          <w:shd w:val="clear" w:color="auto" w:fill="FFFFFF"/>
        </w:rPr>
      </w:pPr>
      <w:r w:rsidRPr="009F42EC">
        <w:rPr>
          <w:shd w:val="clear" w:color="auto" w:fill="FFFFFF"/>
        </w:rPr>
        <w:t>63/37 solder is made of 63% tin and 37% lead. It has a melting point of 183°C, slightly lower than the more common 60/40 blend. The primary advantage of this solder is not the lower melting point, but its eutectic property.</w:t>
      </w:r>
    </w:p>
    <w:p w:rsidR="00F20C0B" w:rsidRPr="009F42EC" w:rsidRDefault="000E6009" w:rsidP="00F20C0B">
      <w:pPr>
        <w:spacing w:before="100" w:beforeAutospacing="1" w:after="0"/>
        <w:rPr>
          <w:shd w:val="clear" w:color="auto" w:fill="FFFFFF"/>
        </w:rPr>
      </w:pPr>
      <w:r w:rsidRPr="009F42EC">
        <w:rPr>
          <w:shd w:val="clear" w:color="auto" w:fill="FFFFFF"/>
        </w:rPr>
        <w:t xml:space="preserve">50/50 is made of a half and half mix of tin and lead. Never use 50/50 solder for electronics — it is meant for plumbing. Otherwise, you may end up with failed joints. </w:t>
      </w:r>
    </w:p>
    <w:p w:rsidR="000E6009" w:rsidRPr="009F42EC" w:rsidRDefault="000E6009" w:rsidP="003E5FFD">
      <w:pPr>
        <w:pStyle w:val="ListParagraph"/>
        <w:numPr>
          <w:ilvl w:val="0"/>
          <w:numId w:val="54"/>
        </w:numPr>
        <w:spacing w:before="240"/>
        <w:ind w:left="720"/>
        <w:rPr>
          <w:b/>
          <w:bCs/>
          <w:shd w:val="clear" w:color="auto" w:fill="FFFFFF"/>
        </w:rPr>
      </w:pPr>
      <w:r w:rsidRPr="009F42EC">
        <w:rPr>
          <w:b/>
          <w:bCs/>
          <w:shd w:val="clear" w:color="auto" w:fill="FFFFFF"/>
        </w:rPr>
        <w:lastRenderedPageBreak/>
        <w:t xml:space="preserve">Flux </w:t>
      </w:r>
    </w:p>
    <w:p w:rsidR="000E6009" w:rsidRPr="009F42EC" w:rsidRDefault="000E6009" w:rsidP="00F20C0B">
      <w:pPr>
        <w:spacing w:before="100" w:beforeAutospacing="1" w:after="0"/>
      </w:pPr>
      <w:r w:rsidRPr="009F42EC">
        <w:t>Flux is a compound that is used to improve the quality of the soldered joint. It does this in three ways:</w:t>
      </w:r>
    </w:p>
    <w:p w:rsidR="000E6009" w:rsidRPr="009F42EC" w:rsidRDefault="000E6009" w:rsidP="003E5FFD">
      <w:pPr>
        <w:pStyle w:val="ListParagraph"/>
        <w:numPr>
          <w:ilvl w:val="0"/>
          <w:numId w:val="55"/>
        </w:numPr>
        <w:spacing w:before="100" w:beforeAutospacing="1" w:after="0"/>
      </w:pPr>
      <w:r w:rsidRPr="009F42EC">
        <w:t>It chemically removes oxidation from the surfaces being soldered.</w:t>
      </w:r>
    </w:p>
    <w:p w:rsidR="000E6009" w:rsidRPr="009F42EC" w:rsidRDefault="000E6009" w:rsidP="003E5FFD">
      <w:pPr>
        <w:pStyle w:val="ListParagraph"/>
        <w:numPr>
          <w:ilvl w:val="0"/>
          <w:numId w:val="55"/>
        </w:numPr>
        <w:spacing w:before="100" w:beforeAutospacing="1" w:after="0"/>
      </w:pPr>
      <w:r w:rsidRPr="009F42EC">
        <w:t xml:space="preserve">It prevents air from </w:t>
      </w:r>
      <w:r w:rsidR="00882681" w:rsidRPr="009F42EC">
        <w:t>oxidizing</w:t>
      </w:r>
      <w:r w:rsidRPr="009F42EC">
        <w:t xml:space="preserve"> the surfaces once they have been cleaned.</w:t>
      </w:r>
    </w:p>
    <w:p w:rsidR="000E6009" w:rsidRPr="009F42EC" w:rsidRDefault="000E6009" w:rsidP="003E5FFD">
      <w:pPr>
        <w:pStyle w:val="ListParagraph"/>
        <w:numPr>
          <w:ilvl w:val="0"/>
          <w:numId w:val="55"/>
        </w:numPr>
        <w:spacing w:before="100" w:beforeAutospacing="1" w:after="0"/>
      </w:pPr>
      <w:r w:rsidRPr="009F42EC">
        <w:t>It increases the "wetting" of the surfaces when the solder is applied</w:t>
      </w:r>
    </w:p>
    <w:p w:rsidR="000E6009" w:rsidRPr="009F42EC" w:rsidRDefault="000E6009" w:rsidP="00F20C0B">
      <w:pPr>
        <w:spacing w:before="100" w:beforeAutospacing="1" w:after="0"/>
        <w:rPr>
          <w:shd w:val="clear" w:color="auto" w:fill="FFFFFF"/>
        </w:rPr>
      </w:pPr>
      <w:r w:rsidRPr="009F42EC">
        <w:rPr>
          <w:shd w:val="clear" w:color="auto" w:fill="FFFFFF"/>
        </w:rPr>
        <w:t>Wetting is the degree to which the solder flows across the surfaces being joined. Without flux, a dry joint may be formed, making a poor connection.</w:t>
      </w:r>
    </w:p>
    <w:p w:rsidR="00B22EF4" w:rsidRPr="009F42EC" w:rsidRDefault="003F413B" w:rsidP="00F20C0B">
      <w:pPr>
        <w:jc w:val="center"/>
        <w:rPr>
          <w:shd w:val="clear" w:color="auto" w:fill="FFFFFF"/>
        </w:rPr>
      </w:pPr>
      <w:r w:rsidRPr="009F42EC">
        <w:rPr>
          <w:noProof/>
          <w:shd w:val="clear" w:color="auto" w:fill="FFFFFF"/>
          <w:lang w:bidi="ar-SA"/>
        </w:rPr>
        <w:drawing>
          <wp:inline distT="0" distB="0" distL="0" distR="0" wp14:anchorId="0535B83A" wp14:editId="78E9393F">
            <wp:extent cx="2621280" cy="1074420"/>
            <wp:effectExtent l="19050" t="0" r="7620" b="0"/>
            <wp:docPr id="23380" name="Picture 23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80"/>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621280" cy="1074420"/>
                    </a:xfrm>
                    <a:prstGeom prst="rect">
                      <a:avLst/>
                    </a:prstGeom>
                    <a:noFill/>
                    <a:ln>
                      <a:noFill/>
                    </a:ln>
                  </pic:spPr>
                </pic:pic>
              </a:graphicData>
            </a:graphic>
          </wp:inline>
        </w:drawing>
      </w:r>
    </w:p>
    <w:p w:rsidR="000E6009" w:rsidRPr="009F42EC" w:rsidRDefault="0082584F" w:rsidP="00C3279A">
      <w:pPr>
        <w:jc w:val="center"/>
        <w:rPr>
          <w:shd w:val="clear" w:color="auto" w:fill="FFFFFF"/>
        </w:rPr>
      </w:pPr>
      <w:r w:rsidRPr="009F42EC">
        <w:t xml:space="preserve">Figure </w:t>
      </w:r>
      <w:r w:rsidR="00875C8E" w:rsidRPr="009F42EC">
        <w:t>1.</w:t>
      </w:r>
      <w:r w:rsidR="00B74AA6" w:rsidRPr="009F42EC">
        <w:t>30</w:t>
      </w:r>
      <w:r w:rsidR="00E45FA0" w:rsidRPr="009F42EC">
        <w:t>:</w:t>
      </w:r>
      <w:r w:rsidR="00E45FA0" w:rsidRPr="009F42EC">
        <w:rPr>
          <w:shd w:val="clear" w:color="auto" w:fill="FFFFFF"/>
        </w:rPr>
        <w:t xml:space="preserve"> Flux</w:t>
      </w:r>
    </w:p>
    <w:p w:rsidR="000E6009" w:rsidRPr="009F42EC" w:rsidRDefault="000E6009" w:rsidP="003E5FFD">
      <w:pPr>
        <w:pStyle w:val="ListParagraph"/>
        <w:numPr>
          <w:ilvl w:val="0"/>
          <w:numId w:val="56"/>
        </w:numPr>
        <w:spacing w:before="240"/>
        <w:rPr>
          <w:b/>
          <w:bCs/>
        </w:rPr>
      </w:pPr>
      <w:bookmarkStart w:id="163" w:name="_Toc112919609"/>
      <w:bookmarkStart w:id="164" w:name="_Toc148088146"/>
      <w:bookmarkStart w:id="165" w:name="_Toc148090515"/>
      <w:bookmarkStart w:id="166" w:name="_Toc148090621"/>
      <w:r w:rsidRPr="009F42EC">
        <w:rPr>
          <w:b/>
          <w:bCs/>
        </w:rPr>
        <w:t>Jumper wire</w:t>
      </w:r>
      <w:bookmarkEnd w:id="163"/>
      <w:bookmarkEnd w:id="164"/>
      <w:bookmarkEnd w:id="165"/>
      <w:bookmarkEnd w:id="166"/>
    </w:p>
    <w:p w:rsidR="000E6009" w:rsidRPr="009F42EC" w:rsidRDefault="000E6009" w:rsidP="00F20C0B">
      <w:pPr>
        <w:spacing w:after="0"/>
      </w:pPr>
      <w:r w:rsidRPr="009F42EC">
        <w:t xml:space="preserve">In order to make quick, temporary connections between some electronic components, you need </w:t>
      </w:r>
      <w:r w:rsidRPr="009F42EC">
        <w:rPr>
          <w:i/>
          <w:iCs/>
        </w:rPr>
        <w:t xml:space="preserve">jumper wires </w:t>
      </w:r>
      <w:r w:rsidRPr="009F42EC">
        <w:t xml:space="preserve">with small "alligator-jaw" clips at each end. These may be purchased complete, or assembled from clips </w:t>
      </w:r>
      <w:r w:rsidR="00AD760F" w:rsidRPr="009F42EC">
        <w:t>and wires</w:t>
      </w:r>
      <w:r w:rsidRPr="009F42EC">
        <w:t>.</w:t>
      </w:r>
    </w:p>
    <w:p w:rsidR="000E6009" w:rsidRPr="009F42EC" w:rsidRDefault="003F413B" w:rsidP="00F20C0B">
      <w:pPr>
        <w:spacing w:after="0"/>
        <w:jc w:val="center"/>
      </w:pPr>
      <w:r w:rsidRPr="009F42EC">
        <w:rPr>
          <w:noProof/>
          <w:lang w:bidi="ar-SA"/>
        </w:rPr>
        <w:drawing>
          <wp:inline distT="0" distB="0" distL="0" distR="0" wp14:anchorId="71589609" wp14:editId="6E80D91E">
            <wp:extent cx="2164080" cy="1356360"/>
            <wp:effectExtent l="0" t="0" r="0" b="0"/>
            <wp:docPr id="23381" name="Picture 23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8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164080" cy="1356360"/>
                    </a:xfrm>
                    <a:prstGeom prst="rect">
                      <a:avLst/>
                    </a:prstGeom>
                    <a:noFill/>
                    <a:ln>
                      <a:noFill/>
                    </a:ln>
                  </pic:spPr>
                </pic:pic>
              </a:graphicData>
            </a:graphic>
          </wp:inline>
        </w:drawing>
      </w:r>
    </w:p>
    <w:p w:rsidR="007B55CE" w:rsidRPr="009F42EC" w:rsidRDefault="0082584F" w:rsidP="00C3279A">
      <w:pPr>
        <w:jc w:val="center"/>
      </w:pPr>
      <w:r w:rsidRPr="009F42EC">
        <w:t xml:space="preserve">Figure </w:t>
      </w:r>
      <w:r w:rsidR="00B74AA6" w:rsidRPr="009F42EC">
        <w:t>1.31</w:t>
      </w:r>
      <w:r w:rsidR="000114DD" w:rsidRPr="009F42EC">
        <w:t>: Jumper</w:t>
      </w:r>
      <w:r w:rsidR="000E6009" w:rsidRPr="009F42EC">
        <w:t xml:space="preserve"> wire</w:t>
      </w:r>
    </w:p>
    <w:p w:rsidR="000E6009" w:rsidRPr="009F42EC" w:rsidRDefault="000E6009" w:rsidP="003E5FFD">
      <w:pPr>
        <w:pStyle w:val="ListParagraph"/>
        <w:numPr>
          <w:ilvl w:val="0"/>
          <w:numId w:val="57"/>
        </w:numPr>
        <w:spacing w:before="240"/>
        <w:rPr>
          <w:b/>
          <w:bCs/>
        </w:rPr>
      </w:pPr>
      <w:bookmarkStart w:id="167" w:name="_Toc112919611"/>
      <w:bookmarkStart w:id="168" w:name="_Toc148088147"/>
      <w:bookmarkStart w:id="169" w:name="_Toc148090516"/>
      <w:bookmarkStart w:id="170" w:name="_Toc148090622"/>
      <w:r w:rsidRPr="009F42EC">
        <w:rPr>
          <w:b/>
          <w:bCs/>
        </w:rPr>
        <w:t>Permanent marker (ink)</w:t>
      </w:r>
      <w:bookmarkEnd w:id="167"/>
      <w:bookmarkEnd w:id="168"/>
      <w:bookmarkEnd w:id="169"/>
      <w:bookmarkEnd w:id="170"/>
    </w:p>
    <w:p w:rsidR="000E6009" w:rsidRPr="009F42EC" w:rsidRDefault="000E6009" w:rsidP="00F20C0B">
      <w:pPr>
        <w:spacing w:after="0"/>
      </w:pPr>
      <w:r w:rsidRPr="009F42EC">
        <w:t>To transfer your design to the copper or for correction, use a permanent marker (solvent-based permanent-marker pen) and draw your traces directly on the copper which is capable of resist the etchant Ferric Chloride solution. One layer of ink is not enough, let it dry for 10 minutes and redraw it again on top to make the layer thicker.</w:t>
      </w:r>
    </w:p>
    <w:p w:rsidR="004C2A3D" w:rsidRPr="009F42EC" w:rsidRDefault="003F413B" w:rsidP="00C3279A">
      <w:pPr>
        <w:jc w:val="center"/>
      </w:pPr>
      <w:r w:rsidRPr="009F42EC">
        <w:rPr>
          <w:noProof/>
          <w:lang w:bidi="ar-SA"/>
        </w:rPr>
        <w:lastRenderedPageBreak/>
        <w:drawing>
          <wp:inline distT="0" distB="0" distL="0" distR="0" wp14:anchorId="62063383" wp14:editId="22F304AE">
            <wp:extent cx="4091940" cy="1348740"/>
            <wp:effectExtent l="19050" t="0" r="3810" b="0"/>
            <wp:docPr id="23382" name="Picture 23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8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091940" cy="1348740"/>
                    </a:xfrm>
                    <a:prstGeom prst="rect">
                      <a:avLst/>
                    </a:prstGeom>
                    <a:noFill/>
                    <a:ln>
                      <a:noFill/>
                    </a:ln>
                  </pic:spPr>
                </pic:pic>
              </a:graphicData>
            </a:graphic>
          </wp:inline>
        </w:drawing>
      </w:r>
    </w:p>
    <w:p w:rsidR="00F20C0B" w:rsidRPr="009F42EC" w:rsidRDefault="0068700F" w:rsidP="000456F6">
      <w:pPr>
        <w:spacing w:before="120" w:after="0"/>
        <w:jc w:val="center"/>
      </w:pPr>
      <w:r w:rsidRPr="009F42EC">
        <w:t xml:space="preserve">Figure </w:t>
      </w:r>
      <w:r w:rsidR="00B74AA6" w:rsidRPr="009F42EC">
        <w:t>1.32</w:t>
      </w:r>
      <w:r w:rsidR="00E45FA0" w:rsidRPr="009F42EC">
        <w:t>: Permanent</w:t>
      </w:r>
      <w:r w:rsidR="000B5CC1" w:rsidRPr="009F42EC">
        <w:t xml:space="preserve"> marker (ink)</w:t>
      </w:r>
    </w:p>
    <w:p w:rsidR="000E6009" w:rsidRPr="009F42EC" w:rsidRDefault="00DF65D8" w:rsidP="003E5FFD">
      <w:pPr>
        <w:pStyle w:val="ListParagraph"/>
        <w:numPr>
          <w:ilvl w:val="0"/>
          <w:numId w:val="58"/>
        </w:numPr>
        <w:spacing w:before="240"/>
        <w:rPr>
          <w:b/>
          <w:bCs/>
        </w:rPr>
      </w:pPr>
      <w:r w:rsidRPr="009F42EC">
        <w:rPr>
          <w:b/>
          <w:bCs/>
        </w:rPr>
        <w:t>Strip board</w:t>
      </w:r>
      <w:r w:rsidR="000E6009" w:rsidRPr="009F42EC">
        <w:rPr>
          <w:b/>
          <w:bCs/>
        </w:rPr>
        <w:t xml:space="preserve"> (uninsulated breadboard)</w:t>
      </w:r>
    </w:p>
    <w:p w:rsidR="000E6009" w:rsidRPr="009F42EC" w:rsidRDefault="00F20C0B" w:rsidP="00F20C0B">
      <w:pPr>
        <w:spacing w:before="100" w:beforeAutospacing="1" w:after="0"/>
      </w:pPr>
      <w:r w:rsidRPr="009F42EC">
        <w:rPr>
          <w:rStyle w:val="topic-highlight"/>
        </w:rPr>
        <w:t>Strip board</w:t>
      </w:r>
      <w:r w:rsidR="000E6009" w:rsidRPr="009F42EC">
        <w:t> is one of the commonly-used types of prototyping board. These boards are intended for permanently assembling one-off circuits, especially prototypes. The board is made from </w:t>
      </w:r>
      <w:hyperlink r:id="rId73" w:tooltip="Learn more about Insulating Material from ScienceDirect's AI-generated Topic Pages" w:history="1">
        <w:r w:rsidR="000E6009" w:rsidRPr="009F42EC">
          <w:rPr>
            <w:rStyle w:val="Hyperlink"/>
            <w:color w:val="auto"/>
          </w:rPr>
          <w:t>insulating material</w:t>
        </w:r>
      </w:hyperlink>
      <w:r w:rsidR="000E6009" w:rsidRPr="009F42EC">
        <w:t xml:space="preserve">, usually a resin-bonded plastic or </w:t>
      </w:r>
      <w:r w:rsidRPr="009F42EC">
        <w:t>fiberglass</w:t>
      </w:r>
      <w:r w:rsidR="000E6009" w:rsidRPr="009F42EC">
        <w:t>. One side has parallel copper strips on it, spaced 2.54 mm apart. There are holes bored in these strips, also 2.54 mm apart. Components are placed on the other side of the board with their wires </w:t>
      </w:r>
      <w:hyperlink r:id="rId74" w:tooltip="Learn more about Bends from ScienceDirect's AI-generated Topic Pages" w:history="1">
        <w:r w:rsidR="000E6009" w:rsidRPr="009F42EC">
          <w:rPr>
            <w:rStyle w:val="Hyperlink"/>
            <w:color w:val="auto"/>
          </w:rPr>
          <w:t>bent</w:t>
        </w:r>
      </w:hyperlink>
      <w:r w:rsidR="000E6009" w:rsidRPr="009F42EC">
        <w:t> to pass through the holes. The wires are soldered to the copper strips, the projecting ends being cut off to make the assembly neater.</w:t>
      </w:r>
    </w:p>
    <w:p w:rsidR="000E6009" w:rsidRPr="009F42EC" w:rsidRDefault="003F413B" w:rsidP="00F20C0B">
      <w:pPr>
        <w:spacing w:after="0"/>
        <w:jc w:val="center"/>
      </w:pPr>
      <w:r w:rsidRPr="009F42EC">
        <w:rPr>
          <w:noProof/>
          <w:lang w:bidi="ar-SA"/>
        </w:rPr>
        <w:drawing>
          <wp:inline distT="0" distB="0" distL="0" distR="0" wp14:anchorId="0DC012E7" wp14:editId="1CA1D4E1">
            <wp:extent cx="5128260" cy="1851660"/>
            <wp:effectExtent l="0" t="0" r="0" b="0"/>
            <wp:docPr id="23383" name="Picture 23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8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128260" cy="1851660"/>
                    </a:xfrm>
                    <a:prstGeom prst="rect">
                      <a:avLst/>
                    </a:prstGeom>
                    <a:noFill/>
                    <a:ln>
                      <a:noFill/>
                    </a:ln>
                  </pic:spPr>
                </pic:pic>
              </a:graphicData>
            </a:graphic>
          </wp:inline>
        </w:drawing>
      </w:r>
    </w:p>
    <w:p w:rsidR="000E6009" w:rsidRPr="009F42EC" w:rsidRDefault="0021187F" w:rsidP="00C3279A">
      <w:pPr>
        <w:jc w:val="center"/>
      </w:pPr>
      <w:r w:rsidRPr="009F42EC">
        <w:t xml:space="preserve">Figure </w:t>
      </w:r>
      <w:r w:rsidR="00B74AA6" w:rsidRPr="009F42EC">
        <w:t>1.33</w:t>
      </w:r>
      <w:r w:rsidRPr="009F42EC">
        <w:t xml:space="preserve">: </w:t>
      </w:r>
      <w:r w:rsidR="00642D70" w:rsidRPr="009F42EC">
        <w:t>Strip board</w:t>
      </w:r>
      <w:r w:rsidR="000E6009" w:rsidRPr="009F42EC">
        <w:t xml:space="preserve"> (uninsulated breadboard)</w:t>
      </w:r>
    </w:p>
    <w:p w:rsidR="000C509F" w:rsidRPr="009F42EC" w:rsidRDefault="000C509F" w:rsidP="00C3279A">
      <w:bookmarkStart w:id="171" w:name="_Toc112919618"/>
    </w:p>
    <w:p w:rsidR="000C509F" w:rsidRPr="009F42EC" w:rsidRDefault="000C509F" w:rsidP="00C3279A">
      <w:pPr>
        <w:spacing w:after="0"/>
        <w:rPr>
          <w:b/>
          <w:bCs/>
        </w:rPr>
      </w:pPr>
    </w:p>
    <w:p w:rsidR="00B22EF4" w:rsidRPr="009F42EC" w:rsidRDefault="00B22EF4" w:rsidP="00C3279A">
      <w:pPr>
        <w:spacing w:after="0"/>
      </w:pPr>
    </w:p>
    <w:p w:rsidR="00B22EF4" w:rsidRPr="009F42EC" w:rsidRDefault="00B22EF4" w:rsidP="00C3279A">
      <w:pPr>
        <w:spacing w:after="0"/>
      </w:pPr>
    </w:p>
    <w:p w:rsidR="00B22EF4" w:rsidRPr="009F42EC" w:rsidRDefault="00B22EF4" w:rsidP="004C0117">
      <w:pPr>
        <w:pStyle w:val="Heading1"/>
        <w:framePr w:wrap="around"/>
        <w:rPr>
          <w:color w:val="auto"/>
        </w:rPr>
      </w:pPr>
    </w:p>
    <w:p w:rsidR="00B22EF4" w:rsidRPr="009F42EC" w:rsidRDefault="00B22EF4" w:rsidP="00C3279A">
      <w:pPr>
        <w:spacing w:after="0"/>
      </w:pPr>
    </w:p>
    <w:p w:rsidR="00B22EF4" w:rsidRPr="009F42EC" w:rsidRDefault="00B22EF4" w:rsidP="004C0117">
      <w:pPr>
        <w:pStyle w:val="Heading1"/>
        <w:framePr w:wrap="around"/>
        <w:rPr>
          <w:color w:val="auto"/>
        </w:rPr>
      </w:pPr>
    </w:p>
    <w:p w:rsidR="00B22EF4" w:rsidRPr="009F42EC" w:rsidRDefault="00B22EF4" w:rsidP="00C3279A">
      <w:pPr>
        <w:spacing w:after="0"/>
        <w:rPr>
          <w:b/>
          <w:bCs/>
          <w:noProof/>
          <w:u w:val="single"/>
        </w:rPr>
      </w:pPr>
    </w:p>
    <w:p w:rsidR="00F20C0B" w:rsidRPr="009F42EC" w:rsidRDefault="00F20C0B" w:rsidP="004C0117">
      <w:pPr>
        <w:pStyle w:val="Heading1"/>
        <w:framePr w:wrap="around"/>
        <w:rPr>
          <w:color w:val="auto"/>
        </w:rPr>
      </w:pPr>
    </w:p>
    <w:p w:rsidR="00F20C0B" w:rsidRPr="009F42EC" w:rsidRDefault="00F20C0B" w:rsidP="00F20C0B"/>
    <w:p w:rsidR="00B22EF4" w:rsidRPr="009F42EC" w:rsidRDefault="00B22EF4" w:rsidP="00C3279A">
      <w:pPr>
        <w:spacing w:after="0"/>
        <w:rPr>
          <w:b/>
          <w:bCs/>
          <w:noProof/>
          <w:u w:val="single"/>
        </w:rPr>
      </w:pPr>
    </w:p>
    <w:p w:rsidR="007E55CC" w:rsidRPr="009F42EC" w:rsidRDefault="007E55CC" w:rsidP="004C0117">
      <w:pPr>
        <w:pStyle w:val="Heading1"/>
        <w:framePr w:wrap="around"/>
        <w:rPr>
          <w:color w:val="auto"/>
        </w:rPr>
      </w:pPr>
      <w:bookmarkStart w:id="172" w:name="_Toc148289898"/>
      <w:r w:rsidRPr="009F42EC">
        <w:rPr>
          <w:color w:val="auto"/>
        </w:rPr>
        <w:t>Self-Check -1.1</w:t>
      </w:r>
      <w:bookmarkEnd w:id="171"/>
      <w:bookmarkEnd w:id="172"/>
    </w:p>
    <w:p w:rsidR="003F413B" w:rsidRPr="009F42EC" w:rsidRDefault="003F413B" w:rsidP="00C3279A">
      <w:pPr>
        <w:spacing w:after="0"/>
        <w:rPr>
          <w:sz w:val="28"/>
          <w:szCs w:val="28"/>
          <w:u w:val="single"/>
        </w:rPr>
      </w:pPr>
    </w:p>
    <w:p w:rsidR="00ED015C" w:rsidRPr="009F42EC" w:rsidRDefault="002F3605" w:rsidP="00C3279A">
      <w:pPr>
        <w:rPr>
          <w:sz w:val="28"/>
          <w:szCs w:val="28"/>
        </w:rPr>
      </w:pPr>
      <w:r w:rsidRPr="009F42EC">
        <w:rPr>
          <w:b/>
          <w:bCs/>
          <w:sz w:val="28"/>
          <w:szCs w:val="28"/>
          <w:u w:val="single"/>
        </w:rPr>
        <w:t>Part-</w:t>
      </w:r>
      <w:r w:rsidR="00B824CB" w:rsidRPr="009F42EC">
        <w:rPr>
          <w:b/>
          <w:bCs/>
          <w:sz w:val="28"/>
          <w:szCs w:val="28"/>
          <w:u w:val="single"/>
        </w:rPr>
        <w:t xml:space="preserve"> I: </w:t>
      </w:r>
      <w:r w:rsidR="00B22EF4" w:rsidRPr="009F42EC">
        <w:rPr>
          <w:b/>
          <w:bCs/>
          <w:sz w:val="28"/>
          <w:szCs w:val="28"/>
          <w:u w:val="single"/>
        </w:rPr>
        <w:t>say True or False</w:t>
      </w:r>
    </w:p>
    <w:p w:rsidR="00ED015C" w:rsidRPr="009F42EC" w:rsidRDefault="00B22EF4" w:rsidP="003E5FFD">
      <w:pPr>
        <w:pStyle w:val="ListParagraph"/>
        <w:numPr>
          <w:ilvl w:val="0"/>
          <w:numId w:val="59"/>
        </w:numPr>
        <w:rPr>
          <w:sz w:val="28"/>
          <w:szCs w:val="28"/>
        </w:rPr>
      </w:pPr>
      <w:r w:rsidRPr="009F42EC">
        <w:t>Disordering tool is not used for the removal of solder and components from a circuit when troubleshooting, repair purposes and to save components.</w:t>
      </w:r>
    </w:p>
    <w:p w:rsidR="00B22EF4" w:rsidRPr="009F42EC" w:rsidRDefault="00B22EF4" w:rsidP="003E5FFD">
      <w:pPr>
        <w:pStyle w:val="ListParagraph"/>
        <w:numPr>
          <w:ilvl w:val="0"/>
          <w:numId w:val="59"/>
        </w:numPr>
        <w:rPr>
          <w:sz w:val="28"/>
          <w:szCs w:val="28"/>
        </w:rPr>
      </w:pPr>
      <w:r w:rsidRPr="009F42EC">
        <w:rPr>
          <w:rStyle w:val="topic-highlight"/>
        </w:rPr>
        <w:t>Strip board</w:t>
      </w:r>
      <w:r w:rsidRPr="009F42EC">
        <w:t> is one of the commonly-used types of prototyping board.</w:t>
      </w:r>
    </w:p>
    <w:p w:rsidR="008B54AD" w:rsidRPr="009F42EC" w:rsidRDefault="008B54AD" w:rsidP="003E5FFD">
      <w:pPr>
        <w:pStyle w:val="ListParagraph"/>
        <w:numPr>
          <w:ilvl w:val="0"/>
          <w:numId w:val="59"/>
        </w:numPr>
        <w:rPr>
          <w:sz w:val="28"/>
          <w:szCs w:val="28"/>
        </w:rPr>
      </w:pPr>
      <w:r w:rsidRPr="009F42EC">
        <w:t>Wearing a mask at work is n luxury.</w:t>
      </w:r>
    </w:p>
    <w:p w:rsidR="008B54AD" w:rsidRPr="009F42EC" w:rsidRDefault="000456F6" w:rsidP="003E5FFD">
      <w:pPr>
        <w:pStyle w:val="ListParagraph"/>
        <w:numPr>
          <w:ilvl w:val="0"/>
          <w:numId w:val="59"/>
        </w:numPr>
        <w:rPr>
          <w:sz w:val="28"/>
          <w:szCs w:val="28"/>
        </w:rPr>
      </w:pPr>
      <w:r w:rsidRPr="009F42EC">
        <w:rPr>
          <w:lang w:bidi="ar-SA"/>
        </w:rPr>
        <w:t>Wave</w:t>
      </w:r>
      <w:r w:rsidR="008B54AD" w:rsidRPr="009F42EC">
        <w:rPr>
          <w:lang w:bidi="ar-SA"/>
        </w:rPr>
        <w:t xml:space="preserve"> form is one that repeats itself at a fixed interval, called period.</w:t>
      </w:r>
    </w:p>
    <w:p w:rsidR="00B22EF4" w:rsidRPr="009F42EC" w:rsidRDefault="00B22EF4" w:rsidP="00C3279A"/>
    <w:p w:rsidR="00B22EF4" w:rsidRPr="009F42EC" w:rsidRDefault="00B22EF4" w:rsidP="00C3279A">
      <w:pPr>
        <w:rPr>
          <w:b/>
          <w:bCs/>
          <w:sz w:val="28"/>
          <w:szCs w:val="28"/>
          <w:u w:val="single"/>
        </w:rPr>
      </w:pPr>
      <w:r w:rsidRPr="009F42EC">
        <w:rPr>
          <w:b/>
          <w:bCs/>
          <w:sz w:val="28"/>
          <w:szCs w:val="28"/>
          <w:u w:val="single"/>
        </w:rPr>
        <w:t xml:space="preserve">Part-II: Multiple Choose </w:t>
      </w:r>
    </w:p>
    <w:p w:rsidR="00F27AE3" w:rsidRPr="009F42EC" w:rsidRDefault="00F27AE3" w:rsidP="003E5FFD">
      <w:pPr>
        <w:pStyle w:val="ListParagraph"/>
        <w:numPr>
          <w:ilvl w:val="0"/>
          <w:numId w:val="60"/>
        </w:numPr>
        <w:rPr>
          <w:rFonts w:eastAsia="Calibri"/>
          <w:b/>
          <w:bCs/>
          <w:lang w:bidi="ar-SA"/>
        </w:rPr>
      </w:pPr>
      <w:r w:rsidRPr="009F42EC">
        <w:rPr>
          <w:rFonts w:eastAsia="Calibri"/>
          <w:b/>
          <w:bCs/>
          <w:lang w:bidi="ar-SA"/>
        </w:rPr>
        <w:t>Which of the following is an example of a digital Electronic?</w:t>
      </w:r>
    </w:p>
    <w:p w:rsidR="00F27AE3" w:rsidRPr="009F42EC" w:rsidRDefault="00F27AE3" w:rsidP="003E5FFD">
      <w:pPr>
        <w:pStyle w:val="ListParagraph"/>
        <w:numPr>
          <w:ilvl w:val="0"/>
          <w:numId w:val="61"/>
        </w:numPr>
        <w:rPr>
          <w:rFonts w:eastAsia="Calibri"/>
          <w:lang w:bidi="ar-SA"/>
        </w:rPr>
      </w:pPr>
      <w:r w:rsidRPr="009F42EC">
        <w:rPr>
          <w:rFonts w:eastAsia="Calibri"/>
          <w:lang w:bidi="ar-SA"/>
        </w:rPr>
        <w:t>Computers</w:t>
      </w:r>
    </w:p>
    <w:p w:rsidR="00F27AE3" w:rsidRPr="009F42EC" w:rsidRDefault="00F27AE3" w:rsidP="003E5FFD">
      <w:pPr>
        <w:pStyle w:val="ListParagraph"/>
        <w:numPr>
          <w:ilvl w:val="0"/>
          <w:numId w:val="61"/>
        </w:numPr>
        <w:rPr>
          <w:rFonts w:eastAsia="Calibri"/>
          <w:lang w:bidi="ar-SA"/>
        </w:rPr>
      </w:pPr>
      <w:r w:rsidRPr="009F42EC">
        <w:rPr>
          <w:rFonts w:eastAsia="Calibri"/>
          <w:lang w:bidi="ar-SA"/>
        </w:rPr>
        <w:t>Information appliances</w:t>
      </w:r>
    </w:p>
    <w:p w:rsidR="00F27AE3" w:rsidRPr="009F42EC" w:rsidRDefault="00F27AE3" w:rsidP="003E5FFD">
      <w:pPr>
        <w:pStyle w:val="ListParagraph"/>
        <w:numPr>
          <w:ilvl w:val="0"/>
          <w:numId w:val="61"/>
        </w:numPr>
        <w:rPr>
          <w:rFonts w:eastAsia="Calibri"/>
          <w:lang w:bidi="ar-SA"/>
        </w:rPr>
      </w:pPr>
      <w:r w:rsidRPr="009F42EC">
        <w:rPr>
          <w:rFonts w:eastAsia="Calibri"/>
          <w:lang w:bidi="ar-SA"/>
        </w:rPr>
        <w:t>Digital cameras</w:t>
      </w:r>
    </w:p>
    <w:p w:rsidR="00F27AE3" w:rsidRPr="009F42EC" w:rsidRDefault="00F27AE3" w:rsidP="003E5FFD">
      <w:pPr>
        <w:pStyle w:val="ListParagraph"/>
        <w:numPr>
          <w:ilvl w:val="0"/>
          <w:numId w:val="61"/>
        </w:numPr>
        <w:rPr>
          <w:rFonts w:eastAsia="Calibri"/>
          <w:lang w:bidi="ar-SA"/>
        </w:rPr>
      </w:pPr>
      <w:r w:rsidRPr="009F42EC">
        <w:rPr>
          <w:rFonts w:eastAsia="Calibri"/>
          <w:lang w:bidi="ar-SA"/>
        </w:rPr>
        <w:t>All of the mentioned</w:t>
      </w:r>
    </w:p>
    <w:p w:rsidR="00F27AE3" w:rsidRPr="009F42EC" w:rsidRDefault="00F27AE3" w:rsidP="003E5FFD">
      <w:pPr>
        <w:pStyle w:val="ListParagraph"/>
        <w:numPr>
          <w:ilvl w:val="0"/>
          <w:numId w:val="60"/>
        </w:numPr>
        <w:spacing w:before="100" w:beforeAutospacing="1" w:after="0"/>
        <w:rPr>
          <w:rFonts w:eastAsia="Calibri"/>
          <w:b/>
          <w:bCs/>
          <w:lang w:bidi="ar-SA"/>
        </w:rPr>
      </w:pPr>
      <w:r w:rsidRPr="009F42EC">
        <w:rPr>
          <w:rFonts w:eastAsia="Calibri"/>
          <w:b/>
          <w:bCs/>
          <w:lang w:eastAsia="zh-CN" w:bidi="ar-SA"/>
        </w:rPr>
        <w:t>____________</w:t>
      </w:r>
      <w:r w:rsidRPr="009F42EC">
        <w:rPr>
          <w:rFonts w:eastAsia="Calibri"/>
          <w:b/>
          <w:bCs/>
          <w:lang w:bidi="ar-SA"/>
        </w:rPr>
        <w:t>are fundamental building blocks of digital circuits.</w:t>
      </w:r>
    </w:p>
    <w:p w:rsidR="00F27AE3" w:rsidRPr="009F42EC" w:rsidRDefault="00F27AE3" w:rsidP="003E5FFD">
      <w:pPr>
        <w:pStyle w:val="ListParagraph"/>
        <w:numPr>
          <w:ilvl w:val="0"/>
          <w:numId w:val="62"/>
        </w:numPr>
        <w:rPr>
          <w:rFonts w:eastAsia="Calibri"/>
          <w:lang w:bidi="ar-SA"/>
        </w:rPr>
      </w:pPr>
      <w:r w:rsidRPr="009F42EC">
        <w:rPr>
          <w:rFonts w:eastAsia="Calibri"/>
          <w:lang w:bidi="ar-SA"/>
        </w:rPr>
        <w:t>Combinational logic</w:t>
      </w:r>
    </w:p>
    <w:p w:rsidR="00F27AE3" w:rsidRPr="009F42EC" w:rsidRDefault="00F27AE3" w:rsidP="003E5FFD">
      <w:pPr>
        <w:pStyle w:val="ListParagraph"/>
        <w:numPr>
          <w:ilvl w:val="0"/>
          <w:numId w:val="62"/>
        </w:numPr>
        <w:rPr>
          <w:rFonts w:eastAsia="Calibri"/>
          <w:lang w:bidi="ar-SA"/>
        </w:rPr>
      </w:pPr>
      <w:r w:rsidRPr="009F42EC">
        <w:rPr>
          <w:rFonts w:eastAsia="Calibri"/>
          <w:lang w:bidi="ar-SA"/>
        </w:rPr>
        <w:t>Logic gate</w:t>
      </w:r>
    </w:p>
    <w:p w:rsidR="00F27AE3" w:rsidRPr="009F42EC" w:rsidRDefault="00F27AE3" w:rsidP="003E5FFD">
      <w:pPr>
        <w:pStyle w:val="ListParagraph"/>
        <w:numPr>
          <w:ilvl w:val="0"/>
          <w:numId w:val="62"/>
        </w:numPr>
        <w:rPr>
          <w:rFonts w:eastAsia="Calibri"/>
          <w:lang w:bidi="ar-SA"/>
        </w:rPr>
      </w:pPr>
      <w:r w:rsidRPr="009F42EC">
        <w:rPr>
          <w:rFonts w:eastAsia="Calibri"/>
          <w:lang w:bidi="ar-SA"/>
        </w:rPr>
        <w:t xml:space="preserve">Binary Digits </w:t>
      </w:r>
    </w:p>
    <w:p w:rsidR="00F27AE3" w:rsidRPr="009F42EC" w:rsidRDefault="00F27AE3" w:rsidP="003E5FFD">
      <w:pPr>
        <w:pStyle w:val="ListParagraph"/>
        <w:numPr>
          <w:ilvl w:val="0"/>
          <w:numId w:val="62"/>
        </w:numPr>
        <w:rPr>
          <w:rFonts w:eastAsia="Calibri"/>
          <w:lang w:bidi="ar-SA"/>
        </w:rPr>
      </w:pPr>
      <w:r w:rsidRPr="009F42EC">
        <w:rPr>
          <w:rFonts w:eastAsia="Calibri"/>
          <w:lang w:bidi="ar-SA"/>
        </w:rPr>
        <w:t>Bits</w:t>
      </w:r>
    </w:p>
    <w:p w:rsidR="00F27AE3" w:rsidRPr="009F42EC" w:rsidRDefault="00F27AE3" w:rsidP="003E5FFD">
      <w:pPr>
        <w:pStyle w:val="ListParagraph"/>
        <w:numPr>
          <w:ilvl w:val="0"/>
          <w:numId w:val="60"/>
        </w:numPr>
        <w:rPr>
          <w:rFonts w:eastAsia="Calibri"/>
          <w:b/>
          <w:bCs/>
          <w:lang w:bidi="ar-SA"/>
        </w:rPr>
      </w:pPr>
      <w:r w:rsidRPr="009F42EC">
        <w:rPr>
          <w:rFonts w:eastAsia="Calibri"/>
          <w:b/>
          <w:bCs/>
          <w:lang w:eastAsia="zh-CN" w:bidi="ar-SA"/>
        </w:rPr>
        <w:t>____________</w:t>
      </w:r>
      <w:r w:rsidRPr="009F42EC">
        <w:rPr>
          <w:rFonts w:eastAsia="Calibri"/>
          <w:b/>
          <w:bCs/>
          <w:lang w:bidi="ar-SA"/>
        </w:rPr>
        <w:t>The time taken the signal to fall from its 90% to 10% of the pulse amplitude.</w:t>
      </w:r>
    </w:p>
    <w:p w:rsidR="00F27AE3" w:rsidRPr="009F42EC" w:rsidRDefault="00F27AE3" w:rsidP="003E5FFD">
      <w:pPr>
        <w:pStyle w:val="ListParagraph"/>
        <w:numPr>
          <w:ilvl w:val="0"/>
          <w:numId w:val="63"/>
        </w:numPr>
        <w:rPr>
          <w:rFonts w:eastAsia="Calibri"/>
          <w:lang w:bidi="ar-SA"/>
        </w:rPr>
      </w:pPr>
      <w:r w:rsidRPr="009F42EC">
        <w:rPr>
          <w:rFonts w:eastAsia="Calibri"/>
          <w:lang w:bidi="ar-SA"/>
        </w:rPr>
        <w:t>Raise time</w:t>
      </w:r>
    </w:p>
    <w:p w:rsidR="00F27AE3" w:rsidRPr="009F42EC" w:rsidRDefault="00F27AE3" w:rsidP="003E5FFD">
      <w:pPr>
        <w:pStyle w:val="ListParagraph"/>
        <w:numPr>
          <w:ilvl w:val="0"/>
          <w:numId w:val="63"/>
        </w:numPr>
        <w:rPr>
          <w:rFonts w:eastAsia="Calibri"/>
          <w:lang w:bidi="ar-SA"/>
        </w:rPr>
      </w:pPr>
      <w:r w:rsidRPr="009F42EC">
        <w:rPr>
          <w:rFonts w:eastAsia="Calibri"/>
          <w:lang w:bidi="ar-SA"/>
        </w:rPr>
        <w:t>Falling time</w:t>
      </w:r>
    </w:p>
    <w:p w:rsidR="00F27AE3" w:rsidRPr="009F42EC" w:rsidRDefault="00F27AE3" w:rsidP="003E5FFD">
      <w:pPr>
        <w:pStyle w:val="ListParagraph"/>
        <w:numPr>
          <w:ilvl w:val="0"/>
          <w:numId w:val="63"/>
        </w:numPr>
        <w:rPr>
          <w:rFonts w:eastAsia="Calibri"/>
          <w:lang w:bidi="ar-SA"/>
        </w:rPr>
      </w:pPr>
      <w:r w:rsidRPr="009F42EC">
        <w:rPr>
          <w:rFonts w:eastAsia="Calibri"/>
          <w:lang w:bidi="ar-SA"/>
        </w:rPr>
        <w:t>Pulse width</w:t>
      </w:r>
    </w:p>
    <w:p w:rsidR="00F27AE3" w:rsidRPr="009F42EC" w:rsidRDefault="00F27AE3" w:rsidP="003E5FFD">
      <w:pPr>
        <w:pStyle w:val="ListParagraph"/>
        <w:numPr>
          <w:ilvl w:val="0"/>
          <w:numId w:val="63"/>
        </w:numPr>
        <w:rPr>
          <w:rFonts w:eastAsia="Calibri"/>
          <w:lang w:bidi="ar-SA"/>
        </w:rPr>
      </w:pPr>
      <w:r w:rsidRPr="009F42EC">
        <w:rPr>
          <w:rFonts w:eastAsia="Calibri"/>
          <w:lang w:bidi="ar-SA"/>
        </w:rPr>
        <w:t>periodic puls</w:t>
      </w:r>
      <w:r w:rsidR="00BA5227" w:rsidRPr="009F42EC">
        <w:rPr>
          <w:rFonts w:eastAsia="Calibri"/>
          <w:lang w:bidi="ar-SA"/>
        </w:rPr>
        <w:t>e</w:t>
      </w:r>
    </w:p>
    <w:p w:rsidR="00925645" w:rsidRPr="009F42EC" w:rsidRDefault="00925645" w:rsidP="00C3279A">
      <w:pPr>
        <w:rPr>
          <w:rFonts w:eastAsia="Calibri"/>
          <w:lang w:bidi="ar-SA"/>
        </w:rPr>
      </w:pPr>
    </w:p>
    <w:p w:rsidR="00BA5227" w:rsidRPr="009F42EC" w:rsidRDefault="00BA5227" w:rsidP="00C3279A">
      <w:pPr>
        <w:rPr>
          <w:rFonts w:eastAsia="Calibri"/>
          <w:b/>
          <w:bCs/>
          <w:lang w:bidi="ar-SA"/>
        </w:rPr>
      </w:pPr>
    </w:p>
    <w:p w:rsidR="00F20C0B" w:rsidRPr="009F42EC" w:rsidRDefault="00F20C0B" w:rsidP="004C0117">
      <w:pPr>
        <w:pStyle w:val="Heading1"/>
        <w:framePr w:wrap="around"/>
        <w:rPr>
          <w:rFonts w:eastAsia="Calibri"/>
          <w:color w:val="auto"/>
        </w:rPr>
      </w:pPr>
    </w:p>
    <w:p w:rsidR="00F20C0B" w:rsidRPr="009F42EC" w:rsidRDefault="00F20C0B" w:rsidP="00F20C0B">
      <w:pPr>
        <w:rPr>
          <w:rFonts w:eastAsia="Calibri"/>
          <w:lang w:bidi="ar-SA"/>
        </w:rPr>
      </w:pPr>
    </w:p>
    <w:p w:rsidR="00F20C0B" w:rsidRPr="009F42EC" w:rsidRDefault="00F20C0B" w:rsidP="004C0117">
      <w:pPr>
        <w:pStyle w:val="Heading1"/>
        <w:framePr w:wrap="around"/>
        <w:rPr>
          <w:rFonts w:eastAsia="Calibri"/>
          <w:color w:val="auto"/>
        </w:rPr>
      </w:pPr>
    </w:p>
    <w:p w:rsidR="00F20C0B" w:rsidRPr="009F42EC" w:rsidRDefault="00F20C0B" w:rsidP="00F20C0B">
      <w:pPr>
        <w:rPr>
          <w:rFonts w:eastAsia="Calibri"/>
          <w:lang w:bidi="ar-SA"/>
        </w:rPr>
      </w:pPr>
    </w:p>
    <w:p w:rsidR="00F27AE3" w:rsidRPr="009F42EC" w:rsidRDefault="00F27AE3" w:rsidP="006F13C0">
      <w:pPr>
        <w:ind w:left="288"/>
        <w:rPr>
          <w:rFonts w:eastAsia="Calibri"/>
          <w:b/>
          <w:bCs/>
          <w:u w:val="single"/>
          <w:lang w:bidi="ar-SA"/>
        </w:rPr>
      </w:pPr>
      <w:r w:rsidRPr="009F42EC">
        <w:rPr>
          <w:rFonts w:eastAsia="Calibri"/>
          <w:b/>
          <w:bCs/>
          <w:u w:val="single"/>
          <w:lang w:bidi="ar-SA"/>
        </w:rPr>
        <w:t>Part-III: Matching</w:t>
      </w:r>
    </w:p>
    <w:tbl>
      <w:tblPr>
        <w:tblW w:w="0" w:type="auto"/>
        <w:tblInd w:w="378" w:type="dxa"/>
        <w:tblLook w:val="04A0" w:firstRow="1" w:lastRow="0" w:firstColumn="1" w:lastColumn="0" w:noHBand="0" w:noVBand="1"/>
      </w:tblPr>
      <w:tblGrid>
        <w:gridCol w:w="2610"/>
        <w:gridCol w:w="5319"/>
      </w:tblGrid>
      <w:tr w:rsidR="009F42EC" w:rsidRPr="009F42EC" w:rsidTr="00E45FA0">
        <w:tc>
          <w:tcPr>
            <w:tcW w:w="2610" w:type="dxa"/>
            <w:shd w:val="clear" w:color="auto" w:fill="auto"/>
          </w:tcPr>
          <w:p w:rsidR="00F27AE3" w:rsidRPr="009F42EC" w:rsidRDefault="00F27AE3" w:rsidP="006F13C0">
            <w:pPr>
              <w:ind w:left="288"/>
              <w:rPr>
                <w:rFonts w:eastAsia="Calibri"/>
              </w:rPr>
            </w:pPr>
            <w:r w:rsidRPr="009F42EC">
              <w:rPr>
                <w:rFonts w:eastAsia="Calibri"/>
              </w:rPr>
              <w:t>Column “A”</w:t>
            </w:r>
          </w:p>
        </w:tc>
        <w:tc>
          <w:tcPr>
            <w:tcW w:w="5319" w:type="dxa"/>
            <w:shd w:val="clear" w:color="auto" w:fill="auto"/>
          </w:tcPr>
          <w:p w:rsidR="00F27AE3" w:rsidRPr="009F42EC" w:rsidRDefault="00F27AE3" w:rsidP="006F13C0">
            <w:pPr>
              <w:ind w:left="1296"/>
              <w:rPr>
                <w:rFonts w:eastAsia="Calibri"/>
              </w:rPr>
            </w:pPr>
            <w:r w:rsidRPr="009F42EC">
              <w:rPr>
                <w:rFonts w:eastAsia="Calibri"/>
              </w:rPr>
              <w:t>Column “B”</w:t>
            </w:r>
          </w:p>
        </w:tc>
      </w:tr>
      <w:tr w:rsidR="009F42EC" w:rsidRPr="009F42EC" w:rsidTr="00E45FA0">
        <w:tc>
          <w:tcPr>
            <w:tcW w:w="2610" w:type="dxa"/>
            <w:shd w:val="clear" w:color="auto" w:fill="FFFFFF"/>
          </w:tcPr>
          <w:p w:rsidR="00F27AE3" w:rsidRPr="009F42EC" w:rsidRDefault="00F27AE3" w:rsidP="003E5FFD">
            <w:pPr>
              <w:pStyle w:val="ListParagraph"/>
              <w:numPr>
                <w:ilvl w:val="0"/>
                <w:numId w:val="64"/>
              </w:numPr>
              <w:spacing w:after="0"/>
              <w:ind w:left="504"/>
              <w:rPr>
                <w:rFonts w:eastAsia="Calibri"/>
                <w:lang w:bidi="ar-SA"/>
              </w:rPr>
            </w:pPr>
            <w:r w:rsidRPr="009F42EC">
              <w:rPr>
                <w:rFonts w:eastAsia="Calibri"/>
                <w:lang w:bidi="ar-SA"/>
              </w:rPr>
              <w:t xml:space="preserve">PCB board  </w:t>
            </w:r>
          </w:p>
        </w:tc>
        <w:tc>
          <w:tcPr>
            <w:tcW w:w="5319" w:type="dxa"/>
            <w:shd w:val="clear" w:color="auto" w:fill="FFFFFF"/>
          </w:tcPr>
          <w:p w:rsidR="00F27AE3" w:rsidRPr="009F42EC" w:rsidRDefault="00F27AE3" w:rsidP="003E5FFD">
            <w:pPr>
              <w:pStyle w:val="ListParagraph"/>
              <w:numPr>
                <w:ilvl w:val="0"/>
                <w:numId w:val="65"/>
              </w:numPr>
              <w:spacing w:after="0"/>
              <w:ind w:left="504"/>
              <w:rPr>
                <w:rFonts w:eastAsia="Calibri"/>
                <w:lang w:bidi="ar-SA"/>
              </w:rPr>
            </w:pPr>
            <w:r w:rsidRPr="009F42EC">
              <w:rPr>
                <w:rFonts w:eastAsia="Calibri"/>
                <w:shd w:val="clear" w:color="auto" w:fill="F7F7F7"/>
                <w:lang w:bidi="ar-SA"/>
              </w:rPr>
              <w:t>Refers to the state of being protected from harm, danger, or risk. </w:t>
            </w:r>
          </w:p>
        </w:tc>
      </w:tr>
      <w:tr w:rsidR="009F42EC" w:rsidRPr="009F42EC" w:rsidTr="00E45FA0">
        <w:tc>
          <w:tcPr>
            <w:tcW w:w="2610" w:type="dxa"/>
            <w:shd w:val="clear" w:color="auto" w:fill="FFFFFF"/>
          </w:tcPr>
          <w:p w:rsidR="00F27AE3" w:rsidRPr="009F42EC" w:rsidRDefault="00F27AE3" w:rsidP="003E5FFD">
            <w:pPr>
              <w:pStyle w:val="ListParagraph"/>
              <w:numPr>
                <w:ilvl w:val="0"/>
                <w:numId w:val="64"/>
              </w:numPr>
              <w:spacing w:after="0"/>
              <w:ind w:left="504"/>
              <w:rPr>
                <w:rFonts w:eastAsia="Calibri"/>
                <w:lang w:bidi="ar-SA"/>
              </w:rPr>
            </w:pPr>
            <w:r w:rsidRPr="009F42EC">
              <w:rPr>
                <w:rFonts w:eastAsia="Calibri"/>
                <w:shd w:val="clear" w:color="auto" w:fill="F7F7F7"/>
                <w:lang w:bidi="ar-SA"/>
              </w:rPr>
              <w:t xml:space="preserve">Hazard </w:t>
            </w:r>
          </w:p>
        </w:tc>
        <w:tc>
          <w:tcPr>
            <w:tcW w:w="5319" w:type="dxa"/>
            <w:shd w:val="clear" w:color="auto" w:fill="FFFFFF"/>
          </w:tcPr>
          <w:p w:rsidR="00F27AE3" w:rsidRPr="009F42EC" w:rsidRDefault="00F27AE3" w:rsidP="003E5FFD">
            <w:pPr>
              <w:pStyle w:val="ListParagraph"/>
              <w:numPr>
                <w:ilvl w:val="0"/>
                <w:numId w:val="65"/>
              </w:numPr>
              <w:spacing w:after="0"/>
              <w:ind w:left="504"/>
              <w:rPr>
                <w:rFonts w:eastAsia="Calibri"/>
                <w:lang w:bidi="ar-SA"/>
              </w:rPr>
            </w:pPr>
            <w:r w:rsidRPr="009F42EC">
              <w:rPr>
                <w:rFonts w:eastAsia="Calibri"/>
                <w:lang w:bidi="ar-SA"/>
              </w:rPr>
              <w:t>10001</w:t>
            </w:r>
          </w:p>
        </w:tc>
      </w:tr>
      <w:tr w:rsidR="009F42EC" w:rsidRPr="009F42EC" w:rsidTr="00E45FA0">
        <w:tc>
          <w:tcPr>
            <w:tcW w:w="2610" w:type="dxa"/>
            <w:shd w:val="clear" w:color="auto" w:fill="FFFFFF"/>
          </w:tcPr>
          <w:p w:rsidR="00F27AE3" w:rsidRPr="009F42EC" w:rsidRDefault="00F27AE3" w:rsidP="003E5FFD">
            <w:pPr>
              <w:pStyle w:val="ListParagraph"/>
              <w:numPr>
                <w:ilvl w:val="0"/>
                <w:numId w:val="64"/>
              </w:numPr>
              <w:spacing w:after="0"/>
              <w:ind w:left="504"/>
              <w:rPr>
                <w:rFonts w:eastAsia="Calibri"/>
                <w:lang w:bidi="ar-SA"/>
              </w:rPr>
            </w:pPr>
            <w:r w:rsidRPr="009F42EC">
              <w:rPr>
                <w:rFonts w:eastAsia="Calibri"/>
                <w:lang w:bidi="ar-SA"/>
              </w:rPr>
              <w:t>101111</w:t>
            </w:r>
          </w:p>
        </w:tc>
        <w:tc>
          <w:tcPr>
            <w:tcW w:w="5319" w:type="dxa"/>
            <w:shd w:val="clear" w:color="auto" w:fill="FFFFFF"/>
          </w:tcPr>
          <w:p w:rsidR="00F27AE3" w:rsidRPr="009F42EC" w:rsidRDefault="00F27AE3" w:rsidP="003E5FFD">
            <w:pPr>
              <w:pStyle w:val="ListParagraph"/>
              <w:numPr>
                <w:ilvl w:val="0"/>
                <w:numId w:val="65"/>
              </w:numPr>
              <w:spacing w:after="0"/>
              <w:ind w:left="504"/>
              <w:rPr>
                <w:rFonts w:eastAsia="Calibri"/>
                <w:lang w:bidi="ar-SA"/>
              </w:rPr>
            </w:pPr>
            <w:r w:rsidRPr="009F42EC">
              <w:rPr>
                <w:rFonts w:eastAsia="Calibri"/>
                <w:lang w:bidi="ar-SA"/>
              </w:rPr>
              <w:t>The most common method of assembling modern electronic circuits.</w:t>
            </w:r>
          </w:p>
        </w:tc>
      </w:tr>
      <w:tr w:rsidR="009F42EC" w:rsidRPr="009F42EC" w:rsidTr="00E45FA0">
        <w:tc>
          <w:tcPr>
            <w:tcW w:w="2610" w:type="dxa"/>
            <w:shd w:val="clear" w:color="auto" w:fill="FFFFFF"/>
          </w:tcPr>
          <w:p w:rsidR="00F27AE3" w:rsidRPr="009F42EC" w:rsidRDefault="00F27AE3" w:rsidP="003E5FFD">
            <w:pPr>
              <w:pStyle w:val="ListParagraph"/>
              <w:numPr>
                <w:ilvl w:val="0"/>
                <w:numId w:val="64"/>
              </w:numPr>
              <w:spacing w:after="0"/>
              <w:ind w:left="504"/>
              <w:rPr>
                <w:rFonts w:eastAsia="Calibri"/>
                <w:lang w:bidi="ar-SA"/>
              </w:rPr>
            </w:pPr>
            <w:r w:rsidRPr="009F42EC">
              <w:rPr>
                <w:rFonts w:eastAsia="Calibri"/>
                <w:lang w:bidi="ar-SA"/>
              </w:rPr>
              <w:t>17</w:t>
            </w:r>
          </w:p>
        </w:tc>
        <w:tc>
          <w:tcPr>
            <w:tcW w:w="5319" w:type="dxa"/>
            <w:shd w:val="clear" w:color="auto" w:fill="FFFFFF"/>
          </w:tcPr>
          <w:p w:rsidR="00F27AE3" w:rsidRPr="009F42EC" w:rsidRDefault="00F27AE3" w:rsidP="003E5FFD">
            <w:pPr>
              <w:pStyle w:val="ListParagraph"/>
              <w:numPr>
                <w:ilvl w:val="0"/>
                <w:numId w:val="65"/>
              </w:numPr>
              <w:spacing w:after="0"/>
              <w:ind w:left="504"/>
              <w:rPr>
                <w:rFonts w:eastAsia="Calibri"/>
                <w:shd w:val="clear" w:color="auto" w:fill="F7F7F7"/>
                <w:lang w:bidi="ar-SA"/>
              </w:rPr>
            </w:pPr>
            <w:r w:rsidRPr="009F42EC">
              <w:rPr>
                <w:rFonts w:eastAsia="Calibri"/>
                <w:shd w:val="clear" w:color="auto" w:fill="F7F7F7"/>
                <w:lang w:bidi="ar-SA"/>
              </w:rPr>
              <w:t>95</w:t>
            </w:r>
          </w:p>
        </w:tc>
      </w:tr>
      <w:tr w:rsidR="009F42EC" w:rsidRPr="009F42EC" w:rsidTr="00E45FA0">
        <w:tc>
          <w:tcPr>
            <w:tcW w:w="2610" w:type="dxa"/>
            <w:shd w:val="clear" w:color="auto" w:fill="FFFFFF"/>
          </w:tcPr>
          <w:p w:rsidR="00F27AE3" w:rsidRPr="009F42EC" w:rsidRDefault="00F27AE3" w:rsidP="003E5FFD">
            <w:pPr>
              <w:pStyle w:val="ListParagraph"/>
              <w:numPr>
                <w:ilvl w:val="0"/>
                <w:numId w:val="64"/>
              </w:numPr>
              <w:spacing w:after="0"/>
              <w:ind w:left="504"/>
              <w:rPr>
                <w:rFonts w:eastAsia="Calibri"/>
                <w:lang w:bidi="ar-SA"/>
              </w:rPr>
            </w:pPr>
            <w:r w:rsidRPr="009F42EC">
              <w:rPr>
                <w:rFonts w:eastAsia="Calibri"/>
                <w:lang w:bidi="ar-SA"/>
              </w:rPr>
              <w:t xml:space="preserve">Safety </w:t>
            </w:r>
          </w:p>
        </w:tc>
        <w:tc>
          <w:tcPr>
            <w:tcW w:w="5319" w:type="dxa"/>
            <w:shd w:val="clear" w:color="auto" w:fill="FFFFFF"/>
          </w:tcPr>
          <w:p w:rsidR="00F27AE3" w:rsidRPr="009F42EC" w:rsidRDefault="00F27AE3" w:rsidP="003E5FFD">
            <w:pPr>
              <w:pStyle w:val="ListParagraph"/>
              <w:numPr>
                <w:ilvl w:val="0"/>
                <w:numId w:val="65"/>
              </w:numPr>
              <w:spacing w:after="0"/>
              <w:ind w:left="504"/>
              <w:rPr>
                <w:rFonts w:eastAsia="Calibri"/>
                <w:shd w:val="clear" w:color="auto" w:fill="F7F7F7"/>
                <w:lang w:bidi="ar-SA"/>
              </w:rPr>
            </w:pPr>
            <w:r w:rsidRPr="009F42EC">
              <w:rPr>
                <w:rFonts w:eastAsia="Calibri"/>
                <w:shd w:val="clear" w:color="auto" w:fill="F7F7F7"/>
                <w:lang w:bidi="ar-SA"/>
              </w:rPr>
              <w:t>Represents a potential source of harm.</w:t>
            </w:r>
          </w:p>
        </w:tc>
      </w:tr>
    </w:tbl>
    <w:p w:rsidR="00B22EF4" w:rsidRPr="009F42EC" w:rsidRDefault="00B22EF4" w:rsidP="00C3279A"/>
    <w:p w:rsidR="00925645" w:rsidRPr="009F42EC" w:rsidRDefault="00BA5227" w:rsidP="00C3279A">
      <w:pPr>
        <w:rPr>
          <w:b/>
          <w:bCs/>
          <w:sz w:val="28"/>
          <w:szCs w:val="28"/>
          <w:u w:val="single"/>
        </w:rPr>
      </w:pPr>
      <w:r w:rsidRPr="009F42EC">
        <w:rPr>
          <w:b/>
          <w:bCs/>
          <w:sz w:val="28"/>
          <w:szCs w:val="28"/>
          <w:u w:val="single"/>
        </w:rPr>
        <w:t>Part-III: write short answer</w:t>
      </w:r>
    </w:p>
    <w:p w:rsidR="00B824CB" w:rsidRPr="009F42EC" w:rsidRDefault="00B824CB" w:rsidP="00C3279A">
      <w:r w:rsidRPr="009F42EC">
        <w:rPr>
          <w:b/>
          <w:bCs/>
        </w:rPr>
        <w:t>Instruction</w:t>
      </w:r>
      <w:r w:rsidRPr="009F42EC">
        <w:t>: write short answer for the given question. You are provided 4 minute for each question and each point has 5 Points.</w:t>
      </w:r>
    </w:p>
    <w:p w:rsidR="00B824CB" w:rsidRPr="009F42EC" w:rsidRDefault="00875229" w:rsidP="00C2308C">
      <w:pPr>
        <w:pStyle w:val="ListParagraph"/>
        <w:numPr>
          <w:ilvl w:val="0"/>
          <w:numId w:val="82"/>
        </w:numPr>
      </w:pPr>
      <w:r w:rsidRPr="009F42EC">
        <w:rPr>
          <w:rFonts w:eastAsia="Calibri"/>
          <w:lang w:eastAsia="zh-CN" w:bidi="ar-SA"/>
        </w:rPr>
        <w:t>____________</w:t>
      </w:r>
      <w:r w:rsidR="00B824CB" w:rsidRPr="009F42EC">
        <w:rPr>
          <w:rFonts w:eastAsia="Calibri"/>
          <w:lang w:bidi="ar-SA"/>
        </w:rPr>
        <w:t xml:space="preserve"> is a branch of electronics that deals with the use of digital signals and logic circuits to process and transmit information. </w:t>
      </w:r>
    </w:p>
    <w:p w:rsidR="00B824CB" w:rsidRPr="009F42EC" w:rsidRDefault="00B824CB" w:rsidP="00C2308C">
      <w:pPr>
        <w:pStyle w:val="ListParagraph"/>
        <w:numPr>
          <w:ilvl w:val="0"/>
          <w:numId w:val="82"/>
        </w:numPr>
      </w:pPr>
      <w:r w:rsidRPr="009F42EC">
        <w:t>Define analog quantity and list three examples.</w:t>
      </w:r>
    </w:p>
    <w:p w:rsidR="00B824CB" w:rsidRPr="009F42EC" w:rsidRDefault="00875229" w:rsidP="00C2308C">
      <w:pPr>
        <w:pStyle w:val="ListParagraph"/>
        <w:numPr>
          <w:ilvl w:val="0"/>
          <w:numId w:val="82"/>
        </w:numPr>
      </w:pPr>
      <w:r w:rsidRPr="009F42EC">
        <w:rPr>
          <w:rFonts w:eastAsia="Calibri"/>
          <w:lang w:eastAsia="zh-CN" w:bidi="ar-SA"/>
        </w:rPr>
        <w:t>____________</w:t>
      </w:r>
      <w:r w:rsidR="00B824CB" w:rsidRPr="009F42EC">
        <w:rPr>
          <w:lang w:bidi="ar-SA"/>
        </w:rPr>
        <w:t>The time taken the signal to raise from its 10% to 90% of the pulse amplitude.</w:t>
      </w:r>
    </w:p>
    <w:p w:rsidR="00B824CB" w:rsidRPr="009F42EC" w:rsidRDefault="00875229" w:rsidP="00C2308C">
      <w:pPr>
        <w:pStyle w:val="ListParagraph"/>
        <w:numPr>
          <w:ilvl w:val="0"/>
          <w:numId w:val="82"/>
        </w:numPr>
      </w:pPr>
      <w:r w:rsidRPr="009F42EC">
        <w:rPr>
          <w:rFonts w:eastAsia="Calibri"/>
          <w:lang w:eastAsia="zh-CN" w:bidi="ar-SA"/>
        </w:rPr>
        <w:t>____________</w:t>
      </w:r>
      <w:r w:rsidR="00B824CB" w:rsidRPr="009F42EC">
        <w:t xml:space="preserve">is a place of the soldering iron to keep them away from flammable materials. </w:t>
      </w:r>
    </w:p>
    <w:p w:rsidR="00103C0C" w:rsidRPr="009F42EC" w:rsidRDefault="00103C0C" w:rsidP="00C3279A"/>
    <w:p w:rsidR="00365272" w:rsidRPr="009F42EC" w:rsidRDefault="00365272" w:rsidP="00C3279A"/>
    <w:p w:rsidR="002F3605" w:rsidRPr="009F42EC" w:rsidRDefault="002F3605" w:rsidP="00C3279A">
      <w:pPr>
        <w:rPr>
          <w:rFonts w:eastAsia="Calibri"/>
          <w:lang w:bidi="ar-SA"/>
        </w:rPr>
      </w:pPr>
    </w:p>
    <w:p w:rsidR="00F27AE3" w:rsidRPr="009F42EC" w:rsidRDefault="00F27AE3" w:rsidP="00C3279A">
      <w:pPr>
        <w:rPr>
          <w:rFonts w:eastAsia="Calibri"/>
          <w:lang w:bidi="ar-SA"/>
        </w:rPr>
      </w:pPr>
      <w:r w:rsidRPr="009F42EC">
        <w:rPr>
          <w:rFonts w:eastAsia="Calibri"/>
          <w:lang w:bidi="ar-SA"/>
        </w:rPr>
        <w:tab/>
      </w:r>
    </w:p>
    <w:p w:rsidR="00F27AE3" w:rsidRPr="009F42EC" w:rsidRDefault="00F27AE3" w:rsidP="00C3279A">
      <w:pPr>
        <w:rPr>
          <w:rFonts w:eastAsia="Calibri"/>
        </w:rPr>
      </w:pPr>
    </w:p>
    <w:p w:rsidR="00F27AE3" w:rsidRPr="009F42EC" w:rsidRDefault="00F27AE3" w:rsidP="00C3279A">
      <w:pPr>
        <w:rPr>
          <w:rFonts w:eastAsia="Calibri"/>
          <w:lang w:bidi="ar-SA"/>
        </w:rPr>
      </w:pPr>
    </w:p>
    <w:p w:rsidR="00F27AE3" w:rsidRPr="009F42EC" w:rsidRDefault="00F27AE3" w:rsidP="00C3279A">
      <w:pPr>
        <w:rPr>
          <w:rFonts w:eastAsia="Calibri"/>
        </w:rPr>
      </w:pPr>
    </w:p>
    <w:p w:rsidR="00F27AE3" w:rsidRPr="009F42EC" w:rsidRDefault="00F27AE3" w:rsidP="00C3279A">
      <w:pPr>
        <w:rPr>
          <w:noProof/>
        </w:rPr>
      </w:pPr>
      <w:bookmarkStart w:id="173" w:name="_Toc112535318"/>
      <w:bookmarkStart w:id="174" w:name="_Toc112919619"/>
      <w:bookmarkStart w:id="175" w:name="_Toc148088149"/>
      <w:bookmarkStart w:id="176" w:name="_Toc148090518"/>
      <w:bookmarkStart w:id="177" w:name="_Toc148090624"/>
      <w:bookmarkStart w:id="178" w:name="_Toc148091099"/>
    </w:p>
    <w:p w:rsidR="003F413B" w:rsidRPr="009F42EC" w:rsidRDefault="00B824CB" w:rsidP="004C0117">
      <w:pPr>
        <w:pStyle w:val="Heading1"/>
        <w:framePr w:wrap="around"/>
        <w:rPr>
          <w:color w:val="auto"/>
        </w:rPr>
      </w:pPr>
      <w:bookmarkStart w:id="179" w:name="_Toc148289899"/>
      <w:r w:rsidRPr="009F42EC">
        <w:rPr>
          <w:color w:val="auto"/>
        </w:rPr>
        <w:t xml:space="preserve">Operation Sheet </w:t>
      </w:r>
      <w:r w:rsidR="00F27AE3" w:rsidRPr="009F42EC">
        <w:rPr>
          <w:color w:val="auto"/>
        </w:rPr>
        <w:t>-</w:t>
      </w:r>
      <w:r w:rsidRPr="009F42EC">
        <w:rPr>
          <w:color w:val="auto"/>
        </w:rPr>
        <w:t>1. 1</w:t>
      </w:r>
      <w:bookmarkEnd w:id="173"/>
      <w:bookmarkEnd w:id="174"/>
      <w:bookmarkEnd w:id="175"/>
      <w:bookmarkEnd w:id="176"/>
      <w:bookmarkEnd w:id="177"/>
      <w:bookmarkEnd w:id="178"/>
      <w:bookmarkEnd w:id="179"/>
    </w:p>
    <w:p w:rsidR="006F13C0" w:rsidRPr="009F42EC" w:rsidRDefault="006F13C0" w:rsidP="00C3279A">
      <w:pPr>
        <w:rPr>
          <w:b/>
          <w:bCs/>
        </w:rPr>
      </w:pPr>
    </w:p>
    <w:p w:rsidR="00267CF0" w:rsidRPr="009F42EC" w:rsidRDefault="004B2C69" w:rsidP="00C3279A">
      <w:r w:rsidRPr="009F42EC">
        <w:rPr>
          <w:b/>
          <w:bCs/>
        </w:rPr>
        <w:t xml:space="preserve">Module </w:t>
      </w:r>
      <w:r w:rsidR="00267CF0" w:rsidRPr="009F42EC">
        <w:rPr>
          <w:b/>
          <w:bCs/>
        </w:rPr>
        <w:t>Title</w:t>
      </w:r>
      <w:r w:rsidR="00267CF0" w:rsidRPr="009F42EC">
        <w:t>: Designing and Developing Digital Electronics System</w:t>
      </w:r>
    </w:p>
    <w:p w:rsidR="0002786B" w:rsidRPr="009F42EC" w:rsidRDefault="00B22EF4" w:rsidP="00C3279A">
      <w:r w:rsidRPr="009F42EC">
        <w:rPr>
          <w:b/>
          <w:bCs/>
        </w:rPr>
        <w:t>Objective</w:t>
      </w:r>
      <w:r w:rsidR="004816B8" w:rsidRPr="009F42EC">
        <w:rPr>
          <w:b/>
          <w:bCs/>
        </w:rPr>
        <w:t>-</w:t>
      </w:r>
      <w:r w:rsidRPr="009F42EC">
        <w:t>:</w:t>
      </w:r>
      <w:r w:rsidR="00267CF0" w:rsidRPr="009F42EC">
        <w:t xml:space="preserve"> design and simulation of digital circuits</w:t>
      </w:r>
    </w:p>
    <w:p w:rsidR="007E55CC" w:rsidRPr="009F42EC" w:rsidRDefault="007E55CC" w:rsidP="00C3279A">
      <w:pPr>
        <w:rPr>
          <w:noProof/>
        </w:rPr>
      </w:pPr>
      <w:bookmarkStart w:id="180" w:name="_Toc148088150"/>
      <w:bookmarkStart w:id="181" w:name="_Toc148090519"/>
      <w:bookmarkStart w:id="182" w:name="_Toc148090625"/>
      <w:bookmarkStart w:id="183" w:name="_Toc148091100"/>
      <w:r w:rsidRPr="009F42EC">
        <w:rPr>
          <w:noProof/>
        </w:rPr>
        <w:t xml:space="preserve">Techniques to select appropriate </w:t>
      </w:r>
      <w:r w:rsidRPr="009F42EC">
        <w:rPr>
          <w:i/>
          <w:noProof/>
        </w:rPr>
        <w:t>tools and equipment have</w:t>
      </w:r>
      <w:r w:rsidRPr="009F42EC">
        <w:rPr>
          <w:noProof/>
        </w:rPr>
        <w:t xml:space="preserve"> to construct electrical/electronic circuit.</w:t>
      </w:r>
      <w:bookmarkEnd w:id="180"/>
      <w:bookmarkEnd w:id="181"/>
      <w:bookmarkEnd w:id="182"/>
      <w:bookmarkEnd w:id="183"/>
    </w:p>
    <w:p w:rsidR="00B824CB" w:rsidRPr="009F42EC" w:rsidRDefault="00B824CB" w:rsidP="00C3279A">
      <w:pPr>
        <w:rPr>
          <w:b/>
          <w:bCs/>
        </w:rPr>
      </w:pPr>
      <w:r w:rsidRPr="009F42EC">
        <w:rPr>
          <w:b/>
          <w:bCs/>
        </w:rPr>
        <w:t xml:space="preserve">Instruction: </w:t>
      </w:r>
    </w:p>
    <w:p w:rsidR="00B824CB" w:rsidRPr="009F42EC" w:rsidRDefault="00B824CB" w:rsidP="000456F6">
      <w:pPr>
        <w:spacing w:after="0"/>
      </w:pPr>
      <w:r w:rsidRPr="009F42EC">
        <w:t xml:space="preserve">Step 1: prepare clean and safe work station </w:t>
      </w:r>
    </w:p>
    <w:p w:rsidR="00B824CB" w:rsidRPr="009F42EC" w:rsidRDefault="00B824CB" w:rsidP="000456F6">
      <w:pPr>
        <w:spacing w:after="0"/>
      </w:pPr>
      <w:r w:rsidRPr="009F42EC">
        <w:t>Step 2: analyze and understand the given task</w:t>
      </w:r>
    </w:p>
    <w:p w:rsidR="00B824CB" w:rsidRPr="009F42EC" w:rsidRDefault="00B824CB" w:rsidP="000456F6">
      <w:pPr>
        <w:spacing w:after="0"/>
      </w:pPr>
      <w:r w:rsidRPr="009F42EC">
        <w:t xml:space="preserve">Step 3: list out tools, materials and equipment’s necessary for the specific task </w:t>
      </w:r>
    </w:p>
    <w:p w:rsidR="00B824CB" w:rsidRPr="009F42EC" w:rsidRDefault="00B824CB" w:rsidP="000456F6">
      <w:pPr>
        <w:spacing w:after="0"/>
      </w:pPr>
      <w:r w:rsidRPr="009F42EC">
        <w:t>Step 4: calibrate/adjust the equipment to be used for the task if necessary</w:t>
      </w:r>
    </w:p>
    <w:p w:rsidR="00B824CB" w:rsidRPr="009F42EC" w:rsidRDefault="00B824CB" w:rsidP="000456F6">
      <w:pPr>
        <w:spacing w:after="0"/>
      </w:pPr>
      <w:r w:rsidRPr="009F42EC">
        <w:t xml:space="preserve">Step 5: make the workstation ready for the task to be start </w:t>
      </w:r>
    </w:p>
    <w:p w:rsidR="00F27AE3" w:rsidRPr="009F42EC" w:rsidRDefault="00F27AE3" w:rsidP="00C3279A">
      <w:pPr>
        <w:rPr>
          <w:noProof/>
        </w:rPr>
      </w:pPr>
      <w:bookmarkStart w:id="184" w:name="_Toc112535319"/>
      <w:bookmarkStart w:id="185" w:name="_Toc112919620"/>
    </w:p>
    <w:p w:rsidR="00F27AE3" w:rsidRPr="009F42EC" w:rsidRDefault="004B2C69" w:rsidP="00C3279A">
      <w:r w:rsidRPr="009F42EC">
        <w:t xml:space="preserve">Q1. </w:t>
      </w:r>
      <w:r w:rsidR="00F27AE3" w:rsidRPr="009F42EC">
        <w:t>Construct and simulate the following circuits using protues software.</w:t>
      </w:r>
    </w:p>
    <w:p w:rsidR="00F27AE3" w:rsidRPr="009F42EC" w:rsidRDefault="003F413B" w:rsidP="00C3279A">
      <w:r w:rsidRPr="009F42EC">
        <w:rPr>
          <w:noProof/>
          <w:lang w:bidi="ar-SA"/>
        </w:rPr>
        <w:drawing>
          <wp:anchor distT="0" distB="0" distL="114300" distR="114300" simplePos="0" relativeHeight="251728896" behindDoc="1" locked="0" layoutInCell="1" allowOverlap="1" wp14:anchorId="0C9A28CF" wp14:editId="111C49CE">
            <wp:simplePos x="0" y="0"/>
            <wp:positionH relativeFrom="margin">
              <wp:posOffset>1310640</wp:posOffset>
            </wp:positionH>
            <wp:positionV relativeFrom="paragraph">
              <wp:posOffset>26670</wp:posOffset>
            </wp:positionV>
            <wp:extent cx="2583180" cy="1805940"/>
            <wp:effectExtent l="19050" t="0" r="7620" b="0"/>
            <wp:wrapNone/>
            <wp:docPr id="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83180" cy="1805940"/>
                    </a:xfrm>
                    <a:prstGeom prst="rect">
                      <a:avLst/>
                    </a:prstGeom>
                    <a:noFill/>
                    <a:ln>
                      <a:noFill/>
                    </a:ln>
                  </pic:spPr>
                </pic:pic>
              </a:graphicData>
            </a:graphic>
          </wp:anchor>
        </w:drawing>
      </w:r>
    </w:p>
    <w:p w:rsidR="00F27AE3" w:rsidRPr="009F42EC" w:rsidRDefault="00F27AE3" w:rsidP="00C3279A"/>
    <w:p w:rsidR="0002786B" w:rsidRPr="009F42EC" w:rsidRDefault="0002786B" w:rsidP="00C3279A">
      <w:pPr>
        <w:rPr>
          <w:noProof/>
        </w:rPr>
      </w:pPr>
    </w:p>
    <w:p w:rsidR="0002786B" w:rsidRPr="009F42EC" w:rsidRDefault="0002786B" w:rsidP="00C3279A">
      <w:pPr>
        <w:rPr>
          <w:noProof/>
        </w:rPr>
      </w:pPr>
    </w:p>
    <w:p w:rsidR="0002786B" w:rsidRPr="009F42EC" w:rsidRDefault="0002786B" w:rsidP="00C3279A">
      <w:pPr>
        <w:rPr>
          <w:noProof/>
        </w:rPr>
      </w:pPr>
    </w:p>
    <w:p w:rsidR="0002786B" w:rsidRPr="009F42EC" w:rsidRDefault="0002786B" w:rsidP="00C3279A">
      <w:pPr>
        <w:rPr>
          <w:noProof/>
        </w:rPr>
      </w:pPr>
    </w:p>
    <w:p w:rsidR="0002786B" w:rsidRPr="009F42EC" w:rsidRDefault="0002786B" w:rsidP="00C3279A">
      <w:pPr>
        <w:rPr>
          <w:noProof/>
        </w:rPr>
      </w:pPr>
    </w:p>
    <w:p w:rsidR="0002786B" w:rsidRPr="009F42EC" w:rsidRDefault="0002786B" w:rsidP="00C3279A">
      <w:pPr>
        <w:rPr>
          <w:noProof/>
        </w:rPr>
      </w:pPr>
    </w:p>
    <w:p w:rsidR="0002786B" w:rsidRPr="009F42EC" w:rsidRDefault="0002786B" w:rsidP="00C3279A">
      <w:pPr>
        <w:rPr>
          <w:noProof/>
        </w:rPr>
      </w:pPr>
    </w:p>
    <w:p w:rsidR="0002786B" w:rsidRPr="009F42EC" w:rsidRDefault="0002786B" w:rsidP="00C3279A">
      <w:pPr>
        <w:rPr>
          <w:noProof/>
        </w:rPr>
      </w:pPr>
    </w:p>
    <w:p w:rsidR="0002786B" w:rsidRPr="009F42EC" w:rsidRDefault="0002786B" w:rsidP="00C3279A">
      <w:pPr>
        <w:rPr>
          <w:noProof/>
        </w:rPr>
      </w:pPr>
    </w:p>
    <w:p w:rsidR="00F27AE3" w:rsidRPr="009F42EC" w:rsidRDefault="00F27AE3" w:rsidP="00C3279A">
      <w:pPr>
        <w:rPr>
          <w:noProof/>
        </w:rPr>
      </w:pPr>
    </w:p>
    <w:p w:rsidR="0019224C" w:rsidRPr="009F42EC" w:rsidRDefault="0019224C" w:rsidP="00C3279A"/>
    <w:p w:rsidR="007E55CC" w:rsidRPr="009F42EC" w:rsidRDefault="007E55CC" w:rsidP="00C3279A">
      <w:pPr>
        <w:rPr>
          <w:b/>
          <w:bCs/>
          <w:noProof/>
          <w:sz w:val="28"/>
          <w:szCs w:val="28"/>
          <w:u w:val="single"/>
        </w:rPr>
      </w:pPr>
      <w:bookmarkStart w:id="186" w:name="_Toc148088151"/>
      <w:bookmarkStart w:id="187" w:name="_Toc148090520"/>
      <w:bookmarkStart w:id="188" w:name="_Toc148090626"/>
      <w:bookmarkStart w:id="189" w:name="_Toc148091101"/>
      <w:r w:rsidRPr="009F42EC">
        <w:rPr>
          <w:b/>
          <w:bCs/>
          <w:noProof/>
          <w:sz w:val="28"/>
          <w:szCs w:val="28"/>
          <w:u w:val="single"/>
        </w:rPr>
        <w:lastRenderedPageBreak/>
        <w:t>LAP Test – 1</w:t>
      </w:r>
      <w:bookmarkEnd w:id="184"/>
      <w:r w:rsidRPr="009F42EC">
        <w:rPr>
          <w:b/>
          <w:bCs/>
          <w:noProof/>
          <w:sz w:val="28"/>
          <w:szCs w:val="28"/>
          <w:u w:val="single"/>
        </w:rPr>
        <w:t>.1</w:t>
      </w:r>
      <w:bookmarkEnd w:id="185"/>
      <w:bookmarkEnd w:id="186"/>
      <w:bookmarkEnd w:id="187"/>
      <w:bookmarkEnd w:id="188"/>
      <w:bookmarkEnd w:id="189"/>
    </w:p>
    <w:p w:rsidR="00B824CB" w:rsidRPr="009F42EC" w:rsidRDefault="00B824CB" w:rsidP="00C3279A">
      <w:r w:rsidRPr="009F42EC">
        <w:rPr>
          <w:b/>
          <w:bCs/>
          <w:iCs/>
        </w:rPr>
        <w:t>Instructions:</w:t>
      </w:r>
      <w:r w:rsidRPr="009F42EC">
        <w:tab/>
        <w:t>Given necessary templates, tools, materials and equipment you are required to perform the following tasks within 5 hour.</w:t>
      </w:r>
    </w:p>
    <w:p w:rsidR="00F27AE3" w:rsidRPr="009F42EC" w:rsidRDefault="00F27AE3" w:rsidP="00C3279A"/>
    <w:p w:rsidR="00562C51" w:rsidRPr="009F42EC" w:rsidRDefault="004B2C69" w:rsidP="00C3279A">
      <w:r w:rsidRPr="009F42EC">
        <w:rPr>
          <w:b/>
          <w:bCs/>
        </w:rPr>
        <w:t>Task-1</w:t>
      </w:r>
      <w:r w:rsidRPr="009F42EC">
        <w:t xml:space="preserve">: </w:t>
      </w:r>
      <w:r w:rsidR="00562C51" w:rsidRPr="009F42EC">
        <w:t>Construct and simulate the fundamental logic gates, test the functionality with the truth table values. Repeat with three and four input logic gates also.</w:t>
      </w:r>
    </w:p>
    <w:p w:rsidR="00CB1AFC" w:rsidRPr="009F42EC" w:rsidRDefault="00CB1AFC" w:rsidP="00C3279A"/>
    <w:p w:rsidR="009B107E" w:rsidRPr="009F42EC" w:rsidRDefault="004B2C69" w:rsidP="00C3279A">
      <w:r w:rsidRPr="009F42EC">
        <w:rPr>
          <w:b/>
          <w:bCs/>
        </w:rPr>
        <w:t>Task-2</w:t>
      </w:r>
      <w:r w:rsidRPr="009F42EC">
        <w:t xml:space="preserve">: </w:t>
      </w:r>
      <w:r w:rsidR="009B107E" w:rsidRPr="009F42EC">
        <w:t>construct and simulate BCD to seven segment display decoder circuit:</w:t>
      </w:r>
    </w:p>
    <w:p w:rsidR="009B107E" w:rsidRPr="009F42EC" w:rsidRDefault="00ED02DE" w:rsidP="00C3279A">
      <w:r w:rsidRPr="009F42EC">
        <w:t xml:space="preserve">Q1. </w:t>
      </w:r>
      <w:r w:rsidR="009B107E" w:rsidRPr="009F42EC">
        <w:t>Using 7447 decoder IC (common anode)</w:t>
      </w:r>
      <w:r w:rsidR="00687DAE" w:rsidRPr="009F42EC">
        <w:t>.</w:t>
      </w:r>
    </w:p>
    <w:p w:rsidR="00687DAE" w:rsidRPr="009F42EC" w:rsidRDefault="00687DAE" w:rsidP="004C0117">
      <w:pPr>
        <w:pStyle w:val="Heading1"/>
        <w:framePr w:wrap="around"/>
        <w:rPr>
          <w:color w:val="auto"/>
        </w:rPr>
      </w:pPr>
    </w:p>
    <w:p w:rsidR="00687DAE" w:rsidRPr="009F42EC" w:rsidRDefault="00687DAE" w:rsidP="00687DAE"/>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CB1AFC" w:rsidRPr="009F42EC" w:rsidRDefault="00CB1AFC" w:rsidP="00C3279A"/>
    <w:p w:rsidR="00BC11F8" w:rsidRPr="009F42EC" w:rsidRDefault="00BC11F8" w:rsidP="00C3279A">
      <w:pPr>
        <w:tabs>
          <w:tab w:val="left" w:pos="1238"/>
        </w:tabs>
        <w:spacing w:after="0"/>
      </w:pPr>
    </w:p>
    <w:p w:rsidR="004B2C69" w:rsidRPr="009F42EC" w:rsidRDefault="004B2C69" w:rsidP="004C0117">
      <w:pPr>
        <w:pStyle w:val="Heading1"/>
        <w:framePr w:wrap="around"/>
        <w:rPr>
          <w:color w:val="auto"/>
        </w:rPr>
      </w:pPr>
    </w:p>
    <w:p w:rsidR="004B2C69" w:rsidRPr="009F42EC" w:rsidRDefault="004B2C69" w:rsidP="00C3279A"/>
    <w:p w:rsidR="00FE17BC" w:rsidRPr="009F42EC" w:rsidRDefault="00FE17BC" w:rsidP="00C3279A">
      <w:pPr>
        <w:tabs>
          <w:tab w:val="left" w:pos="1238"/>
        </w:tabs>
        <w:spacing w:after="0"/>
        <w:rPr>
          <w: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F42EC" w:rsidRPr="009F42EC" w:rsidTr="00FB77DB">
        <w:trPr>
          <w:trHeight w:val="437"/>
        </w:trPr>
        <w:tc>
          <w:tcPr>
            <w:tcW w:w="9468" w:type="dxa"/>
            <w:shd w:val="clear" w:color="auto" w:fill="FFFFFF" w:themeFill="background1"/>
          </w:tcPr>
          <w:p w:rsidR="008176AA" w:rsidRPr="009F42EC" w:rsidRDefault="005300FC" w:rsidP="004C0117">
            <w:pPr>
              <w:pStyle w:val="Heading1"/>
              <w:framePr w:hSpace="0" w:wrap="auto" w:vAnchor="margin" w:hAnchor="text" w:yAlign="inline"/>
              <w:rPr>
                <w:color w:val="auto"/>
                <w:lang w:eastAsia="de-DE"/>
              </w:rPr>
            </w:pPr>
            <w:bookmarkStart w:id="190" w:name="_Toc112919621"/>
            <w:bookmarkStart w:id="191" w:name="_Toc148090521"/>
            <w:bookmarkStart w:id="192" w:name="_Toc148090627"/>
            <w:bookmarkStart w:id="193" w:name="_Toc148091102"/>
            <w:bookmarkStart w:id="194" w:name="_Toc148289900"/>
            <w:r w:rsidRPr="009F42EC">
              <w:rPr>
                <w:color w:val="auto"/>
              </w:rPr>
              <w:t>Unit-Two:  Digital electronic circuit control system</w:t>
            </w:r>
            <w:bookmarkEnd w:id="190"/>
            <w:bookmarkEnd w:id="191"/>
            <w:bookmarkEnd w:id="192"/>
            <w:bookmarkEnd w:id="193"/>
            <w:bookmarkEnd w:id="194"/>
          </w:p>
        </w:tc>
      </w:tr>
      <w:tr w:rsidR="009F42EC" w:rsidRPr="009F42EC" w:rsidTr="00253FA8">
        <w:trPr>
          <w:trHeight w:val="755"/>
        </w:trPr>
        <w:tc>
          <w:tcPr>
            <w:tcW w:w="9468" w:type="dxa"/>
            <w:shd w:val="clear" w:color="auto" w:fill="auto"/>
          </w:tcPr>
          <w:p w:rsidR="00253FA8" w:rsidRPr="009F42EC" w:rsidRDefault="00253FA8" w:rsidP="007B6681">
            <w:pPr>
              <w:autoSpaceDE w:val="0"/>
              <w:autoSpaceDN w:val="0"/>
              <w:adjustRightInd w:val="0"/>
              <w:spacing w:before="100" w:beforeAutospacing="1" w:after="0"/>
              <w:rPr>
                <w:bCs/>
              </w:rPr>
            </w:pPr>
            <w:r w:rsidRPr="009F42EC">
              <w:rPr>
                <w:bCs/>
              </w:rPr>
              <w:t>This unit to provide you the necessary information regarding the following content coverage and topics:</w:t>
            </w:r>
          </w:p>
          <w:p w:rsidR="005300FC" w:rsidRPr="009F42EC" w:rsidRDefault="005300FC" w:rsidP="007B6681">
            <w:pPr>
              <w:numPr>
                <w:ilvl w:val="0"/>
                <w:numId w:val="7"/>
              </w:numPr>
              <w:spacing w:before="100" w:beforeAutospacing="1" w:after="0"/>
              <w:rPr>
                <w:bCs/>
                <w:lang w:eastAsia="de-DE" w:bidi="ar-SA"/>
              </w:rPr>
            </w:pPr>
            <w:r w:rsidRPr="009F42EC">
              <w:rPr>
                <w:bCs/>
                <w:lang w:eastAsia="de-DE" w:bidi="ar-SA"/>
              </w:rPr>
              <w:t xml:space="preserve">Digital electronic logic gates and circuits  </w:t>
            </w:r>
          </w:p>
          <w:p w:rsidR="005300FC" w:rsidRPr="009F42EC" w:rsidRDefault="005300FC" w:rsidP="007B6681">
            <w:pPr>
              <w:numPr>
                <w:ilvl w:val="0"/>
                <w:numId w:val="7"/>
              </w:numPr>
              <w:spacing w:before="100" w:beforeAutospacing="1" w:after="0"/>
              <w:rPr>
                <w:bCs/>
                <w:lang w:eastAsia="de-DE" w:bidi="ar-SA"/>
              </w:rPr>
            </w:pPr>
            <w:r w:rsidRPr="009F42EC">
              <w:rPr>
                <w:bCs/>
                <w:lang w:eastAsia="de-DE" w:bidi="ar-SA"/>
              </w:rPr>
              <w:t>Digital components/materials</w:t>
            </w:r>
          </w:p>
          <w:p w:rsidR="005300FC" w:rsidRPr="009F42EC" w:rsidRDefault="005300FC" w:rsidP="007B6681">
            <w:pPr>
              <w:numPr>
                <w:ilvl w:val="0"/>
                <w:numId w:val="7"/>
              </w:numPr>
              <w:spacing w:before="100" w:beforeAutospacing="1" w:after="0"/>
              <w:rPr>
                <w:bCs/>
                <w:lang w:eastAsia="de-DE" w:bidi="ar-SA"/>
              </w:rPr>
            </w:pPr>
            <w:r w:rsidRPr="009F42EC">
              <w:rPr>
                <w:bCs/>
                <w:lang w:eastAsia="de-DE" w:bidi="ar-SA"/>
              </w:rPr>
              <w:t>Application of digital electronics</w:t>
            </w:r>
          </w:p>
          <w:p w:rsidR="00253FA8" w:rsidRPr="009F42EC" w:rsidRDefault="00253FA8" w:rsidP="007B6681">
            <w:pPr>
              <w:autoSpaceDE w:val="0"/>
              <w:autoSpaceDN w:val="0"/>
              <w:adjustRightInd w:val="0"/>
              <w:spacing w:before="100" w:beforeAutospacing="1" w:after="0"/>
              <w:rPr>
                <w:bCs/>
              </w:rPr>
            </w:pPr>
            <w:r w:rsidRPr="009F42EC">
              <w:rPr>
                <w:bCs/>
              </w:rPr>
              <w:t>This guide will also assist you to attain the learning outcomes stated in the cover page. Specifically, upon completion of this learning guide, you will be able to:</w:t>
            </w:r>
          </w:p>
          <w:p w:rsidR="000F5783" w:rsidRPr="009F42EC" w:rsidRDefault="000F5783" w:rsidP="007B6681">
            <w:pPr>
              <w:numPr>
                <w:ilvl w:val="1"/>
                <w:numId w:val="2"/>
              </w:numPr>
              <w:tabs>
                <w:tab w:val="left" w:pos="1148"/>
              </w:tabs>
              <w:spacing w:before="100" w:beforeAutospacing="1" w:after="0"/>
              <w:rPr>
                <w:bCs/>
              </w:rPr>
            </w:pPr>
            <w:r w:rsidRPr="009F42EC">
              <w:rPr>
                <w:bCs/>
              </w:rPr>
              <w:t>Identify Digital electronic logic gates and circuit</w:t>
            </w:r>
          </w:p>
          <w:p w:rsidR="000F5783" w:rsidRPr="009F42EC" w:rsidRDefault="000F5783" w:rsidP="007B6681">
            <w:pPr>
              <w:numPr>
                <w:ilvl w:val="1"/>
                <w:numId w:val="2"/>
              </w:numPr>
              <w:tabs>
                <w:tab w:val="left" w:pos="1148"/>
              </w:tabs>
              <w:spacing w:before="100" w:beforeAutospacing="1" w:after="0"/>
              <w:rPr>
                <w:bCs/>
              </w:rPr>
            </w:pPr>
            <w:r w:rsidRPr="009F42EC">
              <w:rPr>
                <w:bCs/>
              </w:rPr>
              <w:t>Components /material collected for selected project</w:t>
            </w:r>
          </w:p>
          <w:p w:rsidR="00253FA8" w:rsidRPr="009F42EC" w:rsidRDefault="000F5783" w:rsidP="007B6681">
            <w:pPr>
              <w:numPr>
                <w:ilvl w:val="1"/>
                <w:numId w:val="2"/>
              </w:numPr>
              <w:tabs>
                <w:tab w:val="left" w:pos="1148"/>
              </w:tabs>
              <w:spacing w:before="100" w:beforeAutospacing="1" w:after="0"/>
              <w:rPr>
                <w:bCs/>
              </w:rPr>
            </w:pPr>
            <w:r w:rsidRPr="009F42EC">
              <w:rPr>
                <w:bCs/>
              </w:rPr>
              <w:t>Application of digital electronics is understood</w:t>
            </w:r>
          </w:p>
        </w:tc>
      </w:tr>
    </w:tbl>
    <w:p w:rsidR="00770AA5" w:rsidRPr="009F42EC" w:rsidRDefault="00770AA5" w:rsidP="00C3279A">
      <w:pPr>
        <w:pStyle w:val="NoSpacing"/>
        <w:spacing w:line="360" w:lineRule="auto"/>
        <w:rPr>
          <w:b/>
        </w:rPr>
      </w:pPr>
    </w:p>
    <w:p w:rsidR="00414194" w:rsidRPr="009F42EC" w:rsidRDefault="00414194" w:rsidP="00C3279A">
      <w:pPr>
        <w:tabs>
          <w:tab w:val="left" w:pos="1148"/>
        </w:tabs>
        <w:spacing w:after="0"/>
        <w:ind w:left="1440"/>
        <w:rPr>
          <w:b/>
        </w:rPr>
      </w:pPr>
    </w:p>
    <w:p w:rsidR="00051741" w:rsidRPr="009F42EC" w:rsidRDefault="00051741"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A0CD6" w:rsidRPr="009F42EC" w:rsidRDefault="005A0CD6" w:rsidP="00C3279A">
      <w:pPr>
        <w:tabs>
          <w:tab w:val="left" w:pos="1148"/>
        </w:tabs>
        <w:spacing w:after="0"/>
        <w:ind w:left="1440"/>
        <w:rPr>
          <w:b/>
        </w:rPr>
      </w:pPr>
    </w:p>
    <w:p w:rsidR="0051673F" w:rsidRPr="009F42EC" w:rsidRDefault="0051673F" w:rsidP="0051673F">
      <w:pPr>
        <w:pStyle w:val="Heading1"/>
        <w:framePr w:wrap="around"/>
        <w:rPr>
          <w:color w:val="auto"/>
          <w:lang w:bidi="en-US"/>
        </w:rPr>
      </w:pPr>
    </w:p>
    <w:p w:rsidR="0051673F" w:rsidRPr="009F42EC" w:rsidRDefault="0051673F" w:rsidP="0051673F"/>
    <w:p w:rsidR="005A0CD6" w:rsidRPr="009F42EC" w:rsidRDefault="005A0CD6" w:rsidP="00C3279A">
      <w:pPr>
        <w:tabs>
          <w:tab w:val="left" w:pos="1148"/>
        </w:tabs>
        <w:spacing w:after="0"/>
        <w:ind w:left="1440"/>
        <w:rPr>
          <w:b/>
        </w:rPr>
      </w:pPr>
    </w:p>
    <w:p w:rsidR="004B04C9" w:rsidRPr="009F42EC" w:rsidRDefault="00687DAE" w:rsidP="0051673F">
      <w:pPr>
        <w:pStyle w:val="Style1"/>
        <w:framePr w:wrap="around"/>
        <w:rPr>
          <w:color w:val="auto"/>
        </w:rPr>
      </w:pPr>
      <w:bookmarkStart w:id="195" w:name="_Toc148289901"/>
      <w:bookmarkStart w:id="196" w:name="_Toc112919626"/>
      <w:r w:rsidRPr="009F42EC">
        <w:rPr>
          <w:color w:val="auto"/>
        </w:rPr>
        <w:lastRenderedPageBreak/>
        <w:t xml:space="preserve">2.1 </w:t>
      </w:r>
      <w:r w:rsidR="004B04C9" w:rsidRPr="009F42EC">
        <w:rPr>
          <w:color w:val="auto"/>
        </w:rPr>
        <w:t>Digital electronic logic gates and circuits</w:t>
      </w:r>
      <w:bookmarkEnd w:id="195"/>
      <w:r w:rsidR="004B04C9" w:rsidRPr="009F42EC">
        <w:rPr>
          <w:color w:val="auto"/>
        </w:rPr>
        <w:t xml:space="preserve">  </w:t>
      </w:r>
    </w:p>
    <w:p w:rsidR="00F45B23" w:rsidRPr="009F42EC" w:rsidRDefault="00F45B23" w:rsidP="00F45B23">
      <w:pPr>
        <w:pStyle w:val="Heading3"/>
        <w:numPr>
          <w:ilvl w:val="0"/>
          <w:numId w:val="0"/>
        </w:numPr>
        <w:ind w:left="144"/>
        <w:rPr>
          <w:color w:val="auto"/>
        </w:rPr>
      </w:pPr>
      <w:bookmarkStart w:id="197" w:name="_Toc148289902"/>
    </w:p>
    <w:p w:rsidR="004E14A4" w:rsidRPr="009F42EC" w:rsidRDefault="00F45B23" w:rsidP="00F45B23">
      <w:pPr>
        <w:pStyle w:val="Heading3"/>
        <w:numPr>
          <w:ilvl w:val="0"/>
          <w:numId w:val="0"/>
        </w:numPr>
        <w:ind w:left="144"/>
        <w:rPr>
          <w:color w:val="auto"/>
        </w:rPr>
      </w:pPr>
      <w:r w:rsidRPr="009F42EC">
        <w:rPr>
          <w:color w:val="auto"/>
        </w:rPr>
        <w:t>2.1.1 Logic</w:t>
      </w:r>
      <w:r w:rsidR="00631B65" w:rsidRPr="009F42EC">
        <w:rPr>
          <w:color w:val="auto"/>
        </w:rPr>
        <w:t xml:space="preserve"> gates</w:t>
      </w:r>
      <w:bookmarkEnd w:id="196"/>
      <w:bookmarkEnd w:id="197"/>
    </w:p>
    <w:p w:rsidR="0042243C" w:rsidRPr="009F42EC" w:rsidRDefault="00631B65" w:rsidP="00F45B23">
      <w:pPr>
        <w:spacing w:after="0"/>
      </w:pPr>
      <w:bookmarkStart w:id="198" w:name="_Toc148082633"/>
      <w:bookmarkStart w:id="199" w:name="_Toc148088152"/>
      <w:bookmarkStart w:id="200" w:name="_Toc148090522"/>
      <w:bookmarkStart w:id="201" w:name="_Toc148090628"/>
      <w:bookmarkStart w:id="202" w:name="_Toc148091103"/>
      <w:r w:rsidRPr="009F42EC">
        <w:t>Logic gates perform basic logical functions and are the fundamental building blocks of digital </w:t>
      </w:r>
      <w:hyperlink r:id="rId77" w:history="1">
        <w:r w:rsidRPr="009F42EC">
          <w:rPr>
            <w:bdr w:val="none" w:sz="0" w:space="0" w:color="auto" w:frame="1"/>
          </w:rPr>
          <w:t>integrated circuits</w:t>
        </w:r>
      </w:hyperlink>
      <w:r w:rsidRPr="009F42EC">
        <w:t>. Most logic gates take an input of two </w:t>
      </w:r>
      <w:hyperlink r:id="rId78" w:history="1">
        <w:r w:rsidRPr="009F42EC">
          <w:rPr>
            <w:bdr w:val="none" w:sz="0" w:space="0" w:color="auto" w:frame="1"/>
          </w:rPr>
          <w:t>binary</w:t>
        </w:r>
      </w:hyperlink>
      <w:r w:rsidRPr="009F42EC">
        <w:t> values, and output a single value of a 1 or 0. Some circuits may have only a few logic gates, while others, such as </w:t>
      </w:r>
      <w:hyperlink r:id="rId79" w:history="1">
        <w:r w:rsidRPr="009F42EC">
          <w:rPr>
            <w:bdr w:val="none" w:sz="0" w:space="0" w:color="auto" w:frame="1"/>
          </w:rPr>
          <w:t>microprocessors</w:t>
        </w:r>
      </w:hyperlink>
      <w:r w:rsidRPr="009F42EC">
        <w:t>, may have millions of them. The</w:t>
      </w:r>
      <w:r w:rsidR="004E14A4" w:rsidRPr="009F42EC">
        <w:t xml:space="preserve">re are seven different types </w:t>
      </w:r>
      <w:r w:rsidR="00687DAE" w:rsidRPr="009F42EC">
        <w:t>of logic</w:t>
      </w:r>
      <w:r w:rsidRPr="009F42EC">
        <w:t xml:space="preserve"> gates, which are outlined </w:t>
      </w:r>
      <w:r w:rsidR="00687DAE" w:rsidRPr="009F42EC">
        <w:t>below. In</w:t>
      </w:r>
      <w:r w:rsidRPr="009F42EC">
        <w:t xml:space="preserve"> the following examples, each logic gate except the NO</w:t>
      </w:r>
      <w:r w:rsidR="004E14A4" w:rsidRPr="009F42EC">
        <w:t>T gate has two inputs, A and B,</w:t>
      </w:r>
      <w:r w:rsidR="00F45B23" w:rsidRPr="009F42EC">
        <w:t xml:space="preserve"> </w:t>
      </w:r>
      <w:r w:rsidRPr="009F42EC">
        <w:t>which can either be 1 (True) or 0 (False). The resulting outpu</w:t>
      </w:r>
      <w:r w:rsidR="004E14A4" w:rsidRPr="009F42EC">
        <w:t xml:space="preserve">t is a single value of 1 if </w:t>
      </w:r>
      <w:r w:rsidR="00687DAE" w:rsidRPr="009F42EC">
        <w:t>the result</w:t>
      </w:r>
      <w:r w:rsidRPr="009F42EC">
        <w:t xml:space="preserve"> is </w:t>
      </w:r>
      <w:r w:rsidR="00F45B23" w:rsidRPr="009F42EC">
        <w:t>true</w:t>
      </w:r>
      <w:r w:rsidRPr="009F42EC">
        <w:t xml:space="preserve"> or 0 if the result is false.</w:t>
      </w:r>
      <w:bookmarkStart w:id="203" w:name="_Toc112919627"/>
      <w:bookmarkEnd w:id="198"/>
      <w:bookmarkEnd w:id="199"/>
      <w:bookmarkEnd w:id="200"/>
      <w:bookmarkEnd w:id="201"/>
      <w:bookmarkEnd w:id="202"/>
    </w:p>
    <w:p w:rsidR="00631B65" w:rsidRPr="009F42EC" w:rsidRDefault="00631B65" w:rsidP="00C2308C">
      <w:pPr>
        <w:pStyle w:val="ListParagraph"/>
        <w:numPr>
          <w:ilvl w:val="0"/>
          <w:numId w:val="92"/>
        </w:numPr>
        <w:spacing w:before="120" w:after="0"/>
        <w:rPr>
          <w:b/>
          <w:bCs/>
        </w:rPr>
      </w:pPr>
      <w:bookmarkStart w:id="204" w:name="_Toc148088153"/>
      <w:bookmarkStart w:id="205" w:name="_Toc148090523"/>
      <w:bookmarkStart w:id="206" w:name="_Toc148090629"/>
      <w:bookmarkStart w:id="207" w:name="_Toc148091104"/>
      <w:r w:rsidRPr="009F42EC">
        <w:rPr>
          <w:b/>
          <w:bCs/>
        </w:rPr>
        <w:t>Basic logic gates</w:t>
      </w:r>
      <w:bookmarkEnd w:id="203"/>
      <w:bookmarkEnd w:id="204"/>
      <w:bookmarkEnd w:id="205"/>
      <w:bookmarkEnd w:id="206"/>
      <w:bookmarkEnd w:id="207"/>
    </w:p>
    <w:p w:rsidR="00631B65" w:rsidRPr="009F42EC" w:rsidRDefault="00631B65" w:rsidP="00C3279A">
      <w:r w:rsidRPr="009F42EC">
        <w:t>There are seven basic logic gates: AND, OR, XOR, NOT, NAND, NOR, and XNOR.</w:t>
      </w:r>
    </w:p>
    <w:p w:rsidR="00631B65" w:rsidRPr="009F42EC" w:rsidRDefault="00631B65" w:rsidP="00C3279A">
      <w:r w:rsidRPr="009F42EC">
        <w:t>AND - True if A and B are both True</w:t>
      </w:r>
    </w:p>
    <w:p w:rsidR="00631B65" w:rsidRPr="009F42EC" w:rsidRDefault="00631B65" w:rsidP="00C3279A">
      <w:r w:rsidRPr="009F42EC">
        <w:t xml:space="preserve">OR - True if either A or B </w:t>
      </w:r>
      <w:r w:rsidR="001B2F7E" w:rsidRPr="009F42EC">
        <w:t>is</w:t>
      </w:r>
      <w:r w:rsidRPr="009F42EC">
        <w:t xml:space="preserve"> True</w:t>
      </w:r>
    </w:p>
    <w:p w:rsidR="00631B65" w:rsidRPr="009F42EC" w:rsidRDefault="00631B65" w:rsidP="00C3279A">
      <w:r w:rsidRPr="009F42EC">
        <w:t>NOT - Inverts value: True if input is False; False if input is True</w:t>
      </w:r>
    </w:p>
    <w:p w:rsidR="00631B65" w:rsidRPr="009F42EC" w:rsidRDefault="00631B65" w:rsidP="00C3279A">
      <w:r w:rsidRPr="009F42EC">
        <w:t>XOR - True if either A or B are True, but False if both are True</w:t>
      </w:r>
    </w:p>
    <w:p w:rsidR="00631B65" w:rsidRPr="009F42EC" w:rsidRDefault="00631B65" w:rsidP="00C3279A">
      <w:r w:rsidRPr="009F42EC">
        <w:t>NAND - AND followed by NOT: False only if A and B are both True</w:t>
      </w:r>
    </w:p>
    <w:p w:rsidR="00631B65" w:rsidRPr="009F42EC" w:rsidRDefault="00631B65" w:rsidP="00C3279A">
      <w:r w:rsidRPr="009F42EC">
        <w:t>NOR - OR followed by NOT: True only if A and B are both False</w:t>
      </w:r>
    </w:p>
    <w:p w:rsidR="0031548E" w:rsidRPr="009F42EC" w:rsidRDefault="00631B65" w:rsidP="00C3279A">
      <w:r w:rsidRPr="009F42EC">
        <w:t xml:space="preserve">XNOR - XOR followed by NOT: True if A and B are </w:t>
      </w:r>
      <w:r w:rsidR="001B2F7E" w:rsidRPr="009F42EC">
        <w:t>both True and</w:t>
      </w:r>
      <w:r w:rsidRPr="009F42EC">
        <w:t xml:space="preserve"> both False</w:t>
      </w:r>
    </w:p>
    <w:p w:rsidR="0063115B" w:rsidRPr="009F42EC" w:rsidRDefault="00F45B23" w:rsidP="00F45B23">
      <w:pPr>
        <w:pStyle w:val="Heading3"/>
        <w:numPr>
          <w:ilvl w:val="0"/>
          <w:numId w:val="0"/>
        </w:numPr>
        <w:ind w:left="504" w:hanging="360"/>
        <w:rPr>
          <w:rFonts w:eastAsia="Calibri"/>
          <w:color w:val="auto"/>
          <w:lang w:bidi="ar-SA"/>
        </w:rPr>
      </w:pPr>
      <w:bookmarkStart w:id="208" w:name="_Toc148088154"/>
      <w:bookmarkStart w:id="209" w:name="_Toc148090524"/>
      <w:bookmarkStart w:id="210" w:name="_Toc148090630"/>
      <w:bookmarkStart w:id="211" w:name="_Toc148091105"/>
      <w:bookmarkStart w:id="212" w:name="_Toc148289903"/>
      <w:r w:rsidRPr="009F42EC">
        <w:rPr>
          <w:rFonts w:eastAsia="Calibri"/>
          <w:color w:val="auto"/>
          <w:lang w:bidi="ar-SA"/>
        </w:rPr>
        <w:t>2.1.2 Logic</w:t>
      </w:r>
      <w:r w:rsidR="0063115B" w:rsidRPr="009F42EC">
        <w:rPr>
          <w:rFonts w:eastAsia="Calibri"/>
          <w:color w:val="auto"/>
          <w:lang w:bidi="ar-SA"/>
        </w:rPr>
        <w:t xml:space="preserve"> Gates Symbols and Operations</w:t>
      </w:r>
      <w:bookmarkEnd w:id="208"/>
      <w:bookmarkEnd w:id="209"/>
      <w:bookmarkEnd w:id="210"/>
      <w:bookmarkEnd w:id="211"/>
      <w:bookmarkEnd w:id="212"/>
    </w:p>
    <w:p w:rsidR="00AC7B20" w:rsidRPr="009F42EC" w:rsidRDefault="0063115B" w:rsidP="001B2F7E">
      <w:pPr>
        <w:rPr>
          <w:rFonts w:eastAsia="Calibri"/>
          <w:lang w:bidi="ar-SA"/>
        </w:rPr>
      </w:pPr>
      <w:r w:rsidRPr="009F42EC">
        <w:rPr>
          <w:rFonts w:eastAsia="Calibri"/>
          <w:lang w:bidi="ar-SA"/>
        </w:rPr>
        <w:t xml:space="preserve">All digital electronic circuits and microprocessor based systems contain hardware elements called: Digital Logic Gates that performs the logical operations of AND, OR and NOT on binary numbers. In digital logic only two voltage levels or states are allowed and these states are generally referred to as logic “1” or logic “0”, high or Low, true or false and which are represented in Boolean </w:t>
      </w:r>
      <w:r w:rsidR="009F0EE6" w:rsidRPr="009F42EC">
        <w:rPr>
          <w:rFonts w:eastAsia="Calibri"/>
          <w:lang w:bidi="ar-SA"/>
        </w:rPr>
        <w:t>algebra</w:t>
      </w:r>
      <w:r w:rsidRPr="009F42EC">
        <w:rPr>
          <w:rFonts w:eastAsia="Calibri"/>
          <w:lang w:bidi="ar-SA"/>
        </w:rPr>
        <w:t xml:space="preserve"> and truth tables by the numbers 1 and 0 respectively. </w:t>
      </w:r>
    </w:p>
    <w:p w:rsidR="0063115B" w:rsidRPr="009F42EC" w:rsidRDefault="0063115B" w:rsidP="00C2308C">
      <w:pPr>
        <w:pStyle w:val="ListParagraph"/>
        <w:numPr>
          <w:ilvl w:val="0"/>
          <w:numId w:val="81"/>
        </w:numPr>
        <w:rPr>
          <w:rFonts w:eastAsia="Calibri"/>
          <w:b/>
          <w:bCs/>
          <w:lang w:bidi="ar-SA"/>
        </w:rPr>
      </w:pPr>
      <w:r w:rsidRPr="009F42EC">
        <w:rPr>
          <w:rFonts w:eastAsia="Calibri"/>
          <w:b/>
          <w:bCs/>
          <w:lang w:bidi="ar-SA"/>
        </w:rPr>
        <w:t>THE AND GATE</w:t>
      </w:r>
    </w:p>
    <w:p w:rsidR="001B7166" w:rsidRPr="009F42EC" w:rsidRDefault="0063115B" w:rsidP="00C3279A">
      <w:pPr>
        <w:rPr>
          <w:rFonts w:eastAsia="Calibri"/>
          <w:lang w:bidi="ar-SA"/>
        </w:rPr>
      </w:pPr>
      <w:r w:rsidRPr="009F42EC">
        <w:rPr>
          <w:rFonts w:eastAsia="Calibri"/>
          <w:lang w:bidi="ar-SA"/>
        </w:rPr>
        <w:t>The AND gate is a logic circuit that requires all inputs to be TRUE at the same time in order for the output to be TRUE.</w:t>
      </w:r>
    </w:p>
    <w:p w:rsidR="0063115B" w:rsidRPr="009F42EC" w:rsidRDefault="00216631" w:rsidP="00C2308C">
      <w:pPr>
        <w:pStyle w:val="ListParagraph"/>
        <w:numPr>
          <w:ilvl w:val="0"/>
          <w:numId w:val="81"/>
        </w:numPr>
        <w:rPr>
          <w:rFonts w:eastAsia="Calibri"/>
          <w:b/>
          <w:bCs/>
          <w:lang w:bidi="ar-SA"/>
        </w:rPr>
      </w:pPr>
      <w:bookmarkStart w:id="213" w:name="_Toc148088155"/>
      <w:bookmarkStart w:id="214" w:name="_Toc148090525"/>
      <w:bookmarkStart w:id="215" w:name="_Toc148090631"/>
      <w:bookmarkStart w:id="216" w:name="_Toc148091106"/>
      <w:r w:rsidRPr="009F42EC">
        <w:rPr>
          <w:rFonts w:eastAsia="Calibri"/>
          <w:b/>
          <w:bCs/>
          <w:lang w:bidi="ar-SA"/>
        </w:rPr>
        <w:lastRenderedPageBreak/>
        <w:t>Logic Symbol</w:t>
      </w:r>
      <w:bookmarkEnd w:id="213"/>
      <w:bookmarkEnd w:id="214"/>
      <w:bookmarkEnd w:id="215"/>
      <w:bookmarkEnd w:id="216"/>
    </w:p>
    <w:p w:rsidR="0063115B" w:rsidRPr="009F42EC" w:rsidRDefault="0063115B" w:rsidP="00C3279A">
      <w:pPr>
        <w:rPr>
          <w:rFonts w:eastAsia="Calibri"/>
          <w:lang w:bidi="ar-SA"/>
        </w:rPr>
      </w:pPr>
      <w:r w:rsidRPr="009F42EC">
        <w:rPr>
          <w:rFonts w:eastAsia="Calibri"/>
          <w:lang w:bidi="ar-SA"/>
        </w:rPr>
        <w:t xml:space="preserve">The standard symbol for the AND gate is shown in figure </w:t>
      </w:r>
      <w:r w:rsidR="00216631" w:rsidRPr="009F42EC">
        <w:rPr>
          <w:rFonts w:eastAsia="Calibri"/>
          <w:lang w:bidi="ar-SA"/>
        </w:rPr>
        <w:t>2</w:t>
      </w:r>
      <w:r w:rsidRPr="009F42EC">
        <w:rPr>
          <w:rFonts w:eastAsia="Calibri"/>
          <w:lang w:bidi="ar-SA"/>
        </w:rPr>
        <w:t>.1. Variations of this standard symbol may be encountered. These variations become necessary to illustrate that an AND gate may have more than one input.</w:t>
      </w:r>
    </w:p>
    <w:p w:rsidR="0063115B" w:rsidRPr="009F42EC" w:rsidRDefault="003F413B" w:rsidP="00C3279A">
      <w:pPr>
        <w:autoSpaceDE w:val="0"/>
        <w:autoSpaceDN w:val="0"/>
        <w:adjustRightInd w:val="0"/>
        <w:spacing w:after="0"/>
        <w:jc w:val="center"/>
        <w:rPr>
          <w:rFonts w:eastAsia="Calibri"/>
          <w:b/>
          <w:bCs/>
          <w:lang w:bidi="ar-SA"/>
        </w:rPr>
      </w:pPr>
      <w:r w:rsidRPr="009F42EC">
        <w:rPr>
          <w:b/>
          <w:bCs/>
          <w:noProof/>
          <w:lang w:bidi="ar-SA"/>
        </w:rPr>
        <w:drawing>
          <wp:inline distT="0" distB="0" distL="0" distR="0" wp14:anchorId="6990A160" wp14:editId="6C8BC39A">
            <wp:extent cx="5029200" cy="1943100"/>
            <wp:effectExtent l="0" t="0" r="0" b="0"/>
            <wp:docPr id="23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029200" cy="1943100"/>
                    </a:xfrm>
                    <a:prstGeom prst="rect">
                      <a:avLst/>
                    </a:prstGeom>
                    <a:noFill/>
                    <a:ln>
                      <a:noFill/>
                    </a:ln>
                  </pic:spPr>
                </pic:pic>
              </a:graphicData>
            </a:graphic>
          </wp:inline>
        </w:drawing>
      </w:r>
    </w:p>
    <w:p w:rsidR="0063115B" w:rsidRPr="009F42EC" w:rsidRDefault="0063115B" w:rsidP="00C3279A">
      <w:pPr>
        <w:autoSpaceDE w:val="0"/>
        <w:autoSpaceDN w:val="0"/>
        <w:adjustRightInd w:val="0"/>
        <w:spacing w:after="0"/>
        <w:outlineLvl w:val="0"/>
        <w:rPr>
          <w:rFonts w:eastAsia="Calibri"/>
          <w:lang w:bidi="ar-SA"/>
        </w:rPr>
      </w:pPr>
    </w:p>
    <w:p w:rsidR="0063115B" w:rsidRPr="009F42EC" w:rsidRDefault="0063115B" w:rsidP="00C3279A">
      <w:pPr>
        <w:autoSpaceDE w:val="0"/>
        <w:autoSpaceDN w:val="0"/>
        <w:adjustRightInd w:val="0"/>
        <w:spacing w:after="0"/>
        <w:jc w:val="center"/>
        <w:outlineLvl w:val="0"/>
        <w:rPr>
          <w:rFonts w:eastAsia="Calibri"/>
          <w:lang w:bidi="ar-SA"/>
        </w:rPr>
      </w:pPr>
      <w:bookmarkStart w:id="217" w:name="_Toc148088156"/>
      <w:bookmarkStart w:id="218" w:name="_Toc148090526"/>
      <w:bookmarkStart w:id="219" w:name="_Toc148090632"/>
      <w:bookmarkStart w:id="220" w:name="_Toc148091107"/>
      <w:bookmarkStart w:id="221" w:name="_Toc148289904"/>
      <w:r w:rsidRPr="009F42EC">
        <w:rPr>
          <w:rFonts w:eastAsia="Calibri"/>
          <w:lang w:bidi="ar-SA"/>
        </w:rPr>
        <w:t xml:space="preserve">Figure </w:t>
      </w:r>
      <w:r w:rsidR="00071AB9" w:rsidRPr="009F42EC">
        <w:rPr>
          <w:rFonts w:eastAsia="Calibri"/>
          <w:lang w:bidi="ar-SA"/>
        </w:rPr>
        <w:t>2</w:t>
      </w:r>
      <w:r w:rsidRPr="009F42EC">
        <w:rPr>
          <w:rFonts w:eastAsia="Calibri"/>
          <w:lang w:bidi="ar-SA"/>
        </w:rPr>
        <w:t>.1</w:t>
      </w:r>
      <w:r w:rsidR="00071AB9" w:rsidRPr="009F42EC">
        <w:rPr>
          <w:rFonts w:eastAsia="Calibri"/>
          <w:lang w:bidi="ar-SA"/>
        </w:rPr>
        <w:t>: AND gate</w:t>
      </w:r>
      <w:bookmarkEnd w:id="217"/>
      <w:bookmarkEnd w:id="218"/>
      <w:bookmarkEnd w:id="219"/>
      <w:bookmarkEnd w:id="220"/>
      <w:bookmarkEnd w:id="221"/>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 xml:space="preserve">If we apply two variables, A and B, to the inputs of the AND gate, then both A and B would have to be TRUE at the same time to produce the desired TRUE output. . The symbol f designates the output function. The </w:t>
      </w:r>
      <w:r w:rsidRPr="009F42EC">
        <w:rPr>
          <w:rFonts w:eastAsia="Calibri"/>
          <w:i/>
          <w:iCs/>
          <w:lang w:bidi="ar-SA"/>
        </w:rPr>
        <w:t xml:space="preserve">Boolean expression </w:t>
      </w:r>
      <w:r w:rsidRPr="009F42EC">
        <w:rPr>
          <w:rFonts w:eastAsia="Calibri"/>
          <w:lang w:bidi="ar-SA"/>
        </w:rPr>
        <w:t>for this operation is f = A·B or f = AB. The expression is spoken, "f = A AND B." The dot, or lack of, indicates the AND function.</w:t>
      </w:r>
    </w:p>
    <w:p w:rsidR="0063115B" w:rsidRPr="009F42EC" w:rsidRDefault="0063115B" w:rsidP="00AC7B20">
      <w:pPr>
        <w:numPr>
          <w:ilvl w:val="0"/>
          <w:numId w:val="18"/>
        </w:numPr>
        <w:autoSpaceDE w:val="0"/>
        <w:autoSpaceDN w:val="0"/>
        <w:adjustRightInd w:val="0"/>
        <w:spacing w:before="240" w:after="0"/>
        <w:outlineLvl w:val="0"/>
        <w:rPr>
          <w:rFonts w:eastAsia="Calibri"/>
          <w:b/>
          <w:bCs/>
          <w:lang w:bidi="ar-SA"/>
        </w:rPr>
      </w:pPr>
      <w:bookmarkStart w:id="222" w:name="_Toc148088157"/>
      <w:bookmarkStart w:id="223" w:name="_Toc148090527"/>
      <w:bookmarkStart w:id="224" w:name="_Toc148090633"/>
      <w:bookmarkStart w:id="225" w:name="_Toc148091108"/>
      <w:bookmarkStart w:id="226" w:name="_Toc148289905"/>
      <w:r w:rsidRPr="009F42EC">
        <w:rPr>
          <w:rFonts w:eastAsia="Calibri"/>
          <w:b/>
          <w:bCs/>
          <w:lang w:bidi="ar-SA"/>
        </w:rPr>
        <w:t xml:space="preserve">AND </w:t>
      </w:r>
      <w:r w:rsidR="00216631" w:rsidRPr="009F42EC">
        <w:rPr>
          <w:rFonts w:eastAsia="Calibri"/>
          <w:b/>
          <w:bCs/>
          <w:lang w:bidi="ar-SA"/>
        </w:rPr>
        <w:t>gate operation</w:t>
      </w:r>
      <w:bookmarkEnd w:id="222"/>
      <w:bookmarkEnd w:id="223"/>
      <w:bookmarkEnd w:id="224"/>
      <w:bookmarkEnd w:id="225"/>
      <w:bookmarkEnd w:id="226"/>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We can demonstrate the operation of the AND gate with a simple circuit that has two switches in series as shown in figure 4.2. You can see that both switches would have to be closed at the same time to light the lamp (view A). Any other combination of switch positions (view B) would result in an open circuit and the lamp would not light (logic 0).</w:t>
      </w:r>
    </w:p>
    <w:p w:rsidR="0063115B" w:rsidRPr="009F42EC" w:rsidRDefault="003F413B"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591680" behindDoc="0" locked="0" layoutInCell="1" allowOverlap="1" wp14:anchorId="0192FF08" wp14:editId="7F4E9644">
            <wp:simplePos x="0" y="0"/>
            <wp:positionH relativeFrom="column">
              <wp:posOffset>1546860</wp:posOffset>
            </wp:positionH>
            <wp:positionV relativeFrom="paragraph">
              <wp:posOffset>107950</wp:posOffset>
            </wp:positionV>
            <wp:extent cx="2739390" cy="1299845"/>
            <wp:effectExtent l="0" t="0" r="0" b="0"/>
            <wp:wrapSquare wrapText="bothSides"/>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739390" cy="1299845"/>
                    </a:xfrm>
                    <a:prstGeom prst="rect">
                      <a:avLst/>
                    </a:prstGeom>
                    <a:noFill/>
                    <a:ln>
                      <a:noFill/>
                    </a:ln>
                  </pic:spPr>
                </pic:pic>
              </a:graphicData>
            </a:graphic>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1B2F7E" w:rsidRPr="009F42EC" w:rsidRDefault="001B2F7E" w:rsidP="00C3279A">
      <w:pPr>
        <w:autoSpaceDE w:val="0"/>
        <w:autoSpaceDN w:val="0"/>
        <w:adjustRightInd w:val="0"/>
        <w:spacing w:after="0"/>
        <w:jc w:val="center"/>
        <w:outlineLvl w:val="0"/>
        <w:rPr>
          <w:rFonts w:eastAsia="Calibri"/>
          <w:lang w:bidi="ar-SA"/>
        </w:rPr>
      </w:pPr>
      <w:bookmarkStart w:id="227" w:name="_Toc148088158"/>
      <w:bookmarkStart w:id="228" w:name="_Toc148090528"/>
      <w:bookmarkStart w:id="229" w:name="_Toc148090634"/>
      <w:bookmarkStart w:id="230" w:name="_Toc148091109"/>
      <w:bookmarkStart w:id="231" w:name="_Toc148289906"/>
    </w:p>
    <w:p w:rsidR="001B2F7E" w:rsidRPr="009F42EC" w:rsidRDefault="001B2F7E" w:rsidP="00C3279A">
      <w:pPr>
        <w:autoSpaceDE w:val="0"/>
        <w:autoSpaceDN w:val="0"/>
        <w:adjustRightInd w:val="0"/>
        <w:spacing w:after="0"/>
        <w:jc w:val="center"/>
        <w:outlineLvl w:val="0"/>
        <w:rPr>
          <w:rFonts w:eastAsia="Calibri"/>
          <w:lang w:bidi="ar-SA"/>
        </w:rPr>
      </w:pPr>
    </w:p>
    <w:p w:rsidR="0063115B" w:rsidRPr="009F42EC" w:rsidRDefault="00132D7A" w:rsidP="001B2F7E">
      <w:pPr>
        <w:autoSpaceDE w:val="0"/>
        <w:autoSpaceDN w:val="0"/>
        <w:adjustRightInd w:val="0"/>
        <w:spacing w:before="120" w:after="0"/>
        <w:jc w:val="center"/>
        <w:outlineLvl w:val="0"/>
        <w:rPr>
          <w:rFonts w:eastAsia="Calibri"/>
          <w:lang w:bidi="ar-SA"/>
        </w:rPr>
      </w:pPr>
      <w:r w:rsidRPr="009F42EC">
        <w:rPr>
          <w:rFonts w:eastAsia="Calibri"/>
          <w:lang w:bidi="ar-SA"/>
        </w:rPr>
        <w:t>Figure 2.2: AND</w:t>
      </w:r>
      <w:r w:rsidR="0063115B" w:rsidRPr="009F42EC">
        <w:rPr>
          <w:rFonts w:eastAsia="Calibri"/>
          <w:lang w:bidi="ar-SA"/>
        </w:rPr>
        <w:t xml:space="preserve"> gate equivalent circuit: A. Logic 1 state; B. Logic 0 state.</w:t>
      </w:r>
      <w:bookmarkEnd w:id="227"/>
      <w:bookmarkEnd w:id="228"/>
      <w:bookmarkEnd w:id="229"/>
      <w:bookmarkEnd w:id="230"/>
      <w:bookmarkEnd w:id="231"/>
    </w:p>
    <w:p w:rsidR="0063115B" w:rsidRPr="009F42EC" w:rsidRDefault="0063115B" w:rsidP="00C3279A">
      <w:pPr>
        <w:autoSpaceDE w:val="0"/>
        <w:autoSpaceDN w:val="0"/>
        <w:adjustRightInd w:val="0"/>
        <w:spacing w:after="0"/>
        <w:rPr>
          <w:rFonts w:eastAsia="Calibri"/>
          <w:lang w:bidi="ar-SA"/>
        </w:rPr>
      </w:pP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lastRenderedPageBreak/>
        <w:t>Now look at figure 4.3. Signal A is applied to one input of the AND gate and signal B to the other. At time T0, both inputs are LOW (logic 0) and f is LOW. At T1, A goes HIGH (logic 1); B remains LOW; and as a result, f remains LOW. At T2, A goes LOW and B goes HIGH; f, however, is still LOW, because the proper input conditions have not been satisfied (A and B both HIGH at the same time). At T4, both A and B are HIGH. As a result, f is HIGH. The input requirements have been satisfied, s</w:t>
      </w:r>
      <w:r w:rsidR="00E553E3" w:rsidRPr="009F42EC">
        <w:rPr>
          <w:rFonts w:eastAsia="Calibri"/>
          <w:lang w:bidi="ar-SA"/>
        </w:rPr>
        <w:t>o the output is HIGH (logic 1).</w:t>
      </w:r>
    </w:p>
    <w:p w:rsidR="001B2F7E" w:rsidRPr="009F42EC" w:rsidRDefault="001B2F7E" w:rsidP="001B2F7E">
      <w:pPr>
        <w:autoSpaceDE w:val="0"/>
        <w:autoSpaceDN w:val="0"/>
        <w:adjustRightInd w:val="0"/>
        <w:spacing w:after="0"/>
        <w:jc w:val="center"/>
        <w:outlineLvl w:val="0"/>
        <w:rPr>
          <w:rFonts w:eastAsia="Calibri"/>
          <w:b/>
          <w:bCs/>
          <w:lang w:bidi="ar-SA"/>
        </w:rPr>
      </w:pPr>
      <w:r w:rsidRPr="009F42EC">
        <w:rPr>
          <w:noProof/>
          <w:lang w:bidi="ar-SA"/>
        </w:rPr>
        <w:drawing>
          <wp:inline distT="0" distB="0" distL="0" distR="0" wp14:anchorId="33377BA4" wp14:editId="728F1C7D">
            <wp:extent cx="2232660" cy="838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2232660" cy="838200"/>
                    </a:xfrm>
                    <a:prstGeom prst="rect">
                      <a:avLst/>
                    </a:prstGeom>
                  </pic:spPr>
                </pic:pic>
              </a:graphicData>
            </a:graphic>
          </wp:inline>
        </w:drawing>
      </w:r>
      <w:r w:rsidRPr="009F42EC">
        <w:rPr>
          <w:noProof/>
          <w:lang w:bidi="ar-SA"/>
        </w:rPr>
        <w:drawing>
          <wp:inline distT="0" distB="0" distL="0" distR="0" wp14:anchorId="54AC91D6" wp14:editId="7B63B02E">
            <wp:extent cx="2750820" cy="18440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2750820" cy="1844040"/>
                    </a:xfrm>
                    <a:prstGeom prst="rect">
                      <a:avLst/>
                    </a:prstGeom>
                  </pic:spPr>
                </pic:pic>
              </a:graphicData>
            </a:graphic>
          </wp:inline>
        </w:drawing>
      </w:r>
      <w:bookmarkStart w:id="232" w:name="_Toc148088159"/>
      <w:bookmarkStart w:id="233" w:name="_Toc148090529"/>
      <w:bookmarkStart w:id="234" w:name="_Toc148090635"/>
      <w:bookmarkStart w:id="235" w:name="_Toc148091110"/>
      <w:bookmarkStart w:id="236" w:name="_Toc148289908"/>
    </w:p>
    <w:p w:rsidR="00E553E3" w:rsidRPr="009F42EC" w:rsidRDefault="0063115B" w:rsidP="001B2F7E">
      <w:pPr>
        <w:autoSpaceDE w:val="0"/>
        <w:autoSpaceDN w:val="0"/>
        <w:adjustRightInd w:val="0"/>
        <w:spacing w:before="120" w:after="0"/>
        <w:jc w:val="center"/>
        <w:outlineLvl w:val="0"/>
        <w:rPr>
          <w:rFonts w:eastAsia="Calibri"/>
          <w:lang w:bidi="ar-SA"/>
        </w:rPr>
      </w:pPr>
      <w:r w:rsidRPr="009F42EC">
        <w:rPr>
          <w:rFonts w:eastAsia="Calibri"/>
          <w:lang w:bidi="ar-SA"/>
        </w:rPr>
        <w:t xml:space="preserve">Figure </w:t>
      </w:r>
      <w:r w:rsidR="00132D7A" w:rsidRPr="009F42EC">
        <w:rPr>
          <w:rFonts w:eastAsia="Calibri"/>
          <w:lang w:bidi="ar-SA"/>
        </w:rPr>
        <w:t>2.3: AND</w:t>
      </w:r>
      <w:r w:rsidR="00E553E3" w:rsidRPr="009F42EC">
        <w:rPr>
          <w:rFonts w:eastAsia="Calibri"/>
          <w:lang w:bidi="ar-SA"/>
        </w:rPr>
        <w:t xml:space="preserve"> gate input and output signals.</w:t>
      </w:r>
      <w:bookmarkEnd w:id="232"/>
      <w:bookmarkEnd w:id="233"/>
      <w:bookmarkEnd w:id="234"/>
      <w:bookmarkEnd w:id="235"/>
      <w:bookmarkEnd w:id="236"/>
    </w:p>
    <w:p w:rsidR="001B2F7E" w:rsidRPr="009F42EC" w:rsidRDefault="001B2F7E" w:rsidP="001B2F7E">
      <w:pPr>
        <w:pStyle w:val="Heading1"/>
        <w:framePr w:wrap="around"/>
        <w:rPr>
          <w:rFonts w:eastAsia="Calibri"/>
          <w:color w:val="auto"/>
        </w:rPr>
      </w:pPr>
    </w:p>
    <w:p w:rsidR="001B2F7E" w:rsidRPr="009F42EC" w:rsidRDefault="001B2F7E" w:rsidP="001B2F7E">
      <w:pPr>
        <w:rPr>
          <w:rFonts w:eastAsia="Calibri"/>
          <w:lang w:bidi="ar-SA"/>
        </w:rPr>
      </w:pPr>
    </w:p>
    <w:p w:rsidR="0063115B" w:rsidRPr="009F42EC" w:rsidRDefault="00216631" w:rsidP="00C3279A">
      <w:pPr>
        <w:numPr>
          <w:ilvl w:val="0"/>
          <w:numId w:val="19"/>
        </w:numPr>
        <w:autoSpaceDE w:val="0"/>
        <w:autoSpaceDN w:val="0"/>
        <w:adjustRightInd w:val="0"/>
        <w:spacing w:after="0"/>
        <w:outlineLvl w:val="0"/>
        <w:rPr>
          <w:rFonts w:eastAsia="Calibri"/>
          <w:b/>
          <w:bCs/>
          <w:lang w:bidi="ar-SA"/>
        </w:rPr>
      </w:pPr>
      <w:bookmarkStart w:id="237" w:name="_Toc148088160"/>
      <w:bookmarkStart w:id="238" w:name="_Toc148090530"/>
      <w:bookmarkStart w:id="239" w:name="_Toc148090636"/>
      <w:bookmarkStart w:id="240" w:name="_Toc148091111"/>
      <w:bookmarkStart w:id="241" w:name="_Toc148289909"/>
      <w:r w:rsidRPr="009F42EC">
        <w:rPr>
          <w:rFonts w:eastAsia="Calibri"/>
          <w:b/>
          <w:bCs/>
          <w:lang w:bidi="ar-SA"/>
        </w:rPr>
        <w:t>Truth Table</w:t>
      </w:r>
      <w:bookmarkEnd w:id="237"/>
      <w:bookmarkEnd w:id="238"/>
      <w:bookmarkEnd w:id="239"/>
      <w:bookmarkEnd w:id="240"/>
      <w:bookmarkEnd w:id="241"/>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 xml:space="preserve">Now let’s refer to figure </w:t>
      </w:r>
      <w:r w:rsidR="00FC71B8" w:rsidRPr="009F42EC">
        <w:rPr>
          <w:rFonts w:eastAsia="Calibri"/>
          <w:lang w:bidi="ar-SA"/>
        </w:rPr>
        <w:t>2</w:t>
      </w:r>
      <w:r w:rsidRPr="009F42EC">
        <w:rPr>
          <w:rFonts w:eastAsia="Calibri"/>
          <w:lang w:bidi="ar-SA"/>
        </w:rPr>
        <w:t xml:space="preserve">.4. As you can see, a Truth Table and a Table of Combinations are shown. The latter is a deviation of the Truth Table. It uses the HIGH and LOW logic levels to depict the gate’s inputs and resultant output combinations rather than the 1 and 0 logic states. By comparing the inputs and outputs of the two tables, you see how one can easily be converted to the other (remember, 1 = HIGH and 0 = LOW). The Table of Combinations is shown here only to familiarize you with its existence; it will not be seen again in this book. As we mentioned earlier, the Truth Table is a chart that shows all possible combinations of inputs and the resulting outputs. </w:t>
      </w:r>
    </w:p>
    <w:p w:rsidR="0063115B" w:rsidRPr="009F42EC" w:rsidRDefault="001B2F7E"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07040" behindDoc="0" locked="0" layoutInCell="1" allowOverlap="1" wp14:anchorId="1643CE4C" wp14:editId="424DFA46">
            <wp:simplePos x="0" y="0"/>
            <wp:positionH relativeFrom="column">
              <wp:posOffset>2407920</wp:posOffset>
            </wp:positionH>
            <wp:positionV relativeFrom="paragraph">
              <wp:posOffset>27305</wp:posOffset>
            </wp:positionV>
            <wp:extent cx="2430780" cy="1341120"/>
            <wp:effectExtent l="0" t="0" r="0" b="0"/>
            <wp:wrapSquare wrapText="bothSides"/>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430780" cy="1341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42EC">
        <w:rPr>
          <w:rFonts w:eastAsia="Calibri"/>
          <w:b/>
          <w:bCs/>
          <w:noProof/>
          <w:lang w:bidi="ar-SA"/>
        </w:rPr>
        <w:drawing>
          <wp:anchor distT="0" distB="0" distL="114300" distR="114300" simplePos="0" relativeHeight="251610112" behindDoc="0" locked="0" layoutInCell="1" allowOverlap="1" wp14:anchorId="0EDFBDE8" wp14:editId="388530B8">
            <wp:simplePos x="0" y="0"/>
            <wp:positionH relativeFrom="column">
              <wp:posOffset>316230</wp:posOffset>
            </wp:positionH>
            <wp:positionV relativeFrom="paragraph">
              <wp:posOffset>24130</wp:posOffset>
            </wp:positionV>
            <wp:extent cx="1924050" cy="1234440"/>
            <wp:effectExtent l="0" t="0" r="0" b="0"/>
            <wp:wrapSquare wrapText="bothSides"/>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924050" cy="1234440"/>
                    </a:xfrm>
                    <a:prstGeom prst="rect">
                      <a:avLst/>
                    </a:prstGeom>
                    <a:noFill/>
                    <a:ln>
                      <a:noFill/>
                    </a:ln>
                  </pic:spPr>
                </pic:pic>
              </a:graphicData>
            </a:graphic>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927AB1" w:rsidRPr="009F42EC" w:rsidRDefault="00927AB1" w:rsidP="00C3279A">
      <w:pPr>
        <w:autoSpaceDE w:val="0"/>
        <w:autoSpaceDN w:val="0"/>
        <w:adjustRightInd w:val="0"/>
        <w:spacing w:after="0"/>
        <w:jc w:val="center"/>
        <w:outlineLvl w:val="0"/>
        <w:rPr>
          <w:rFonts w:eastAsia="Calibri"/>
          <w:b/>
          <w:bCs/>
          <w:lang w:bidi="ar-SA"/>
        </w:rPr>
      </w:pPr>
    </w:p>
    <w:p w:rsidR="0063115B" w:rsidRPr="009F42EC" w:rsidRDefault="00132D7A" w:rsidP="00C3279A">
      <w:pPr>
        <w:autoSpaceDE w:val="0"/>
        <w:autoSpaceDN w:val="0"/>
        <w:adjustRightInd w:val="0"/>
        <w:spacing w:after="0"/>
        <w:jc w:val="center"/>
        <w:outlineLvl w:val="0"/>
        <w:rPr>
          <w:rFonts w:eastAsia="Calibri"/>
          <w:lang w:bidi="ar-SA"/>
        </w:rPr>
      </w:pPr>
      <w:bookmarkStart w:id="242" w:name="_Toc148088161"/>
      <w:bookmarkStart w:id="243" w:name="_Toc148090531"/>
      <w:bookmarkStart w:id="244" w:name="_Toc148090637"/>
      <w:bookmarkStart w:id="245" w:name="_Toc148091112"/>
      <w:bookmarkStart w:id="246" w:name="_Toc148289910"/>
      <w:r w:rsidRPr="009F42EC">
        <w:rPr>
          <w:rFonts w:eastAsia="Calibri"/>
          <w:lang w:bidi="ar-SA"/>
        </w:rPr>
        <w:t xml:space="preserve">Figure 2.4: </w:t>
      </w:r>
      <w:r w:rsidR="0063115B" w:rsidRPr="009F42EC">
        <w:rPr>
          <w:rFonts w:eastAsia="Calibri"/>
          <w:lang w:bidi="ar-SA"/>
        </w:rPr>
        <w:t>AND gate logic symbol, Truth T</w:t>
      </w:r>
      <w:r w:rsidR="00927AB1" w:rsidRPr="009F42EC">
        <w:rPr>
          <w:rFonts w:eastAsia="Calibri"/>
          <w:lang w:bidi="ar-SA"/>
        </w:rPr>
        <w:t>able, and Table of Combinations</w:t>
      </w:r>
      <w:bookmarkEnd w:id="242"/>
      <w:bookmarkEnd w:id="243"/>
      <w:bookmarkEnd w:id="244"/>
      <w:bookmarkEnd w:id="245"/>
      <w:bookmarkEnd w:id="246"/>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lastRenderedPageBreak/>
        <w:t xml:space="preserve">The first combination (A = 0, B = 0) corresponds to T0 in figure 4.3; the second to T1; the third to T2; and the last to T4. When constructing a Truth Table, you must include all possible combinations of the inputs, including the all 0s combination. A Truth Table representing an AND gate with three inputs (X, Y, and Z) is shown below. Remember that the two-input AND gate has four possible combinations, with only one of those combinations providing a HIGH output. An AND gate with three inputs has eight possible combinations, again with only one combination providing a HIGH output. Make sure you include all possible combinations. To check if you have all combinations, raise 2 to the power equal to the number of input variables. This will give you the total number of possible combinations. </w:t>
      </w:r>
    </w:p>
    <w:p w:rsidR="0063115B" w:rsidRPr="009F42EC" w:rsidRDefault="003F413B" w:rsidP="00C3279A">
      <w:pPr>
        <w:autoSpaceDE w:val="0"/>
        <w:autoSpaceDN w:val="0"/>
        <w:adjustRightInd w:val="0"/>
        <w:spacing w:after="0"/>
        <w:outlineLvl w:val="0"/>
        <w:rPr>
          <w:rFonts w:eastAsia="Calibri"/>
          <w:lang w:bidi="ar-SA"/>
        </w:rPr>
      </w:pPr>
      <w:bookmarkStart w:id="247" w:name="_Toc148289911"/>
      <w:r w:rsidRPr="009F42EC">
        <w:rPr>
          <w:rFonts w:eastAsia="Calibri"/>
          <w:noProof/>
          <w:lang w:bidi="ar-SA"/>
        </w:rPr>
        <w:drawing>
          <wp:anchor distT="0" distB="0" distL="114300" distR="114300" simplePos="0" relativeHeight="251594752" behindDoc="0" locked="0" layoutInCell="1" allowOverlap="1" wp14:anchorId="4F48F5EB" wp14:editId="3D0F13DC">
            <wp:simplePos x="0" y="0"/>
            <wp:positionH relativeFrom="column">
              <wp:posOffset>4038600</wp:posOffset>
            </wp:positionH>
            <wp:positionV relativeFrom="paragraph">
              <wp:posOffset>17145</wp:posOffset>
            </wp:positionV>
            <wp:extent cx="1323975" cy="1188720"/>
            <wp:effectExtent l="0" t="0" r="0" b="0"/>
            <wp:wrapSquare wrapText="bothSides"/>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323975" cy="1188720"/>
                    </a:xfrm>
                    <a:prstGeom prst="rect">
                      <a:avLst/>
                    </a:prstGeom>
                    <a:noFill/>
                    <a:ln>
                      <a:noFill/>
                    </a:ln>
                  </pic:spPr>
                </pic:pic>
              </a:graphicData>
            </a:graphic>
          </wp:anchor>
        </w:drawing>
      </w:r>
      <w:bookmarkStart w:id="248" w:name="_Toc148088162"/>
      <w:bookmarkStart w:id="249" w:name="_Toc148090532"/>
      <w:bookmarkStart w:id="250" w:name="_Toc148090638"/>
      <w:bookmarkStart w:id="251" w:name="_Toc148091113"/>
      <w:r w:rsidR="0063115B" w:rsidRPr="009F42EC">
        <w:rPr>
          <w:rFonts w:eastAsia="Calibri"/>
          <w:lang w:bidi="ar-SA"/>
        </w:rPr>
        <w:t>EXAMPLE 1-AB = 2</w:t>
      </w:r>
      <w:r w:rsidR="0063115B" w:rsidRPr="009F42EC">
        <w:rPr>
          <w:rFonts w:eastAsia="Calibri"/>
          <w:vertAlign w:val="superscript"/>
          <w:lang w:bidi="ar-SA"/>
        </w:rPr>
        <w:t>2</w:t>
      </w:r>
      <w:r w:rsidR="0063115B" w:rsidRPr="009F42EC">
        <w:rPr>
          <w:rFonts w:eastAsia="Calibri"/>
          <w:lang w:bidi="ar-SA"/>
        </w:rPr>
        <w:t xml:space="preserve"> = 4 combinations</w:t>
      </w:r>
      <w:bookmarkEnd w:id="247"/>
      <w:bookmarkEnd w:id="248"/>
      <w:bookmarkEnd w:id="249"/>
      <w:bookmarkEnd w:id="250"/>
      <w:bookmarkEnd w:id="251"/>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EXAMPLE 2-XYZ = 2</w:t>
      </w:r>
      <w:r w:rsidRPr="009F42EC">
        <w:rPr>
          <w:rFonts w:eastAsia="Calibri"/>
          <w:vertAlign w:val="superscript"/>
          <w:lang w:bidi="ar-SA"/>
        </w:rPr>
        <w:t>3</w:t>
      </w:r>
      <w:r w:rsidRPr="009F42EC">
        <w:rPr>
          <w:rFonts w:eastAsia="Calibri"/>
          <w:lang w:bidi="ar-SA"/>
        </w:rPr>
        <w:t xml:space="preserve"> = 8 combinations</w:t>
      </w:r>
    </w:p>
    <w:p w:rsidR="0063115B" w:rsidRPr="009F42EC" w:rsidRDefault="001B2F7E" w:rsidP="00C3279A">
      <w:pPr>
        <w:autoSpaceDE w:val="0"/>
        <w:autoSpaceDN w:val="0"/>
        <w:adjustRightInd w:val="0"/>
        <w:spacing w:after="0"/>
        <w:rPr>
          <w:rFonts w:eastAsia="Calibri"/>
          <w:lang w:bidi="ar-SA"/>
        </w:rPr>
      </w:pPr>
      <w:r w:rsidRPr="009F42EC">
        <w:rPr>
          <w:rFonts w:eastAsia="Calibri"/>
          <w:b/>
          <w:bCs/>
          <w:noProof/>
          <w:lang w:bidi="ar-SA"/>
        </w:rPr>
        <w:drawing>
          <wp:anchor distT="0" distB="0" distL="114300" distR="114300" simplePos="0" relativeHeight="251603968" behindDoc="0" locked="0" layoutInCell="1" allowOverlap="1" wp14:anchorId="37243225" wp14:editId="02A48817">
            <wp:simplePos x="0" y="0"/>
            <wp:positionH relativeFrom="column">
              <wp:posOffset>1810385</wp:posOffset>
            </wp:positionH>
            <wp:positionV relativeFrom="paragraph">
              <wp:posOffset>3236595</wp:posOffset>
            </wp:positionV>
            <wp:extent cx="1589405" cy="807720"/>
            <wp:effectExtent l="0" t="0" r="0" b="0"/>
            <wp:wrapSquare wrapText="bothSides"/>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589405" cy="807720"/>
                    </a:xfrm>
                    <a:prstGeom prst="rect">
                      <a:avLst/>
                    </a:prstGeom>
                    <a:noFill/>
                    <a:ln>
                      <a:noFill/>
                    </a:ln>
                  </pic:spPr>
                </pic:pic>
              </a:graphicData>
            </a:graphic>
          </wp:anchor>
        </w:drawing>
      </w:r>
      <w:r w:rsidR="0063115B" w:rsidRPr="009F42EC">
        <w:rPr>
          <w:rFonts w:eastAsia="Calibri"/>
          <w:lang w:bidi="ar-SA"/>
        </w:rPr>
        <w:t>As with all AND gates, all the inputs must be HIGH at the same time to produce a HIGH output. Don’t be confused if the complement of a variable is used as an input. When a complement is indicated as an input to an AND gate, it must also be HIGH to satisfy the input requirements of the gate. The Boolean expression for the output is formulated based on the TRUE inputs that give a TRUE output. Here is an adage that might help you better understand the AND gate: In order to produce a 1 output, all the inputs must be 1. If any or all of the inputs is/are 0, then the output will be 0. Referring to the following examples should help you cement this concept in your mind. Remember, the inputs, whether the original variable or the complement must be high in order for the output to be high. The three examples given are all AND gates with two inputs. Keep in mind the Boolean expression for the output is the resul</w:t>
      </w:r>
      <w:r w:rsidR="00F41780" w:rsidRPr="009F42EC">
        <w:rPr>
          <w:rFonts w:eastAsia="Calibri"/>
          <w:lang w:bidi="ar-SA"/>
        </w:rPr>
        <w:t>t of all the inputs being HIGH.</w:t>
      </w:r>
    </w:p>
    <w:p w:rsidR="0063115B" w:rsidRPr="009F42EC" w:rsidRDefault="001B2F7E"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00896" behindDoc="0" locked="0" layoutInCell="1" allowOverlap="1" wp14:anchorId="7B18CC9C" wp14:editId="016E662D">
            <wp:simplePos x="0" y="0"/>
            <wp:positionH relativeFrom="column">
              <wp:posOffset>3512820</wp:posOffset>
            </wp:positionH>
            <wp:positionV relativeFrom="paragraph">
              <wp:posOffset>172085</wp:posOffset>
            </wp:positionV>
            <wp:extent cx="1851660" cy="822960"/>
            <wp:effectExtent l="0" t="0" r="0" b="0"/>
            <wp:wrapSquare wrapText="bothSides"/>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851660" cy="822960"/>
                    </a:xfrm>
                    <a:prstGeom prst="rect">
                      <a:avLst/>
                    </a:prstGeom>
                    <a:noFill/>
                    <a:ln>
                      <a:noFill/>
                    </a:ln>
                  </pic:spPr>
                </pic:pic>
              </a:graphicData>
            </a:graphic>
          </wp:anchor>
        </w:drawing>
      </w:r>
      <w:r w:rsidR="00AC7B20" w:rsidRPr="009F42EC">
        <w:rPr>
          <w:rFonts w:eastAsia="Calibri"/>
          <w:b/>
          <w:bCs/>
          <w:noProof/>
          <w:lang w:bidi="ar-SA"/>
        </w:rPr>
        <w:drawing>
          <wp:anchor distT="0" distB="0" distL="114300" distR="114300" simplePos="0" relativeHeight="251597824" behindDoc="0" locked="0" layoutInCell="1" allowOverlap="1" wp14:anchorId="0D8EA3E2" wp14:editId="3431CA09">
            <wp:simplePos x="0" y="0"/>
            <wp:positionH relativeFrom="column">
              <wp:posOffset>15240</wp:posOffset>
            </wp:positionH>
            <wp:positionV relativeFrom="paragraph">
              <wp:posOffset>172085</wp:posOffset>
            </wp:positionV>
            <wp:extent cx="1688465" cy="716280"/>
            <wp:effectExtent l="19050" t="0" r="6985" b="0"/>
            <wp:wrapSquare wrapText="bothSides"/>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88465" cy="716280"/>
                    </a:xfrm>
                    <a:prstGeom prst="rect">
                      <a:avLst/>
                    </a:prstGeom>
                    <a:noFill/>
                    <a:ln>
                      <a:noFill/>
                    </a:ln>
                  </pic:spPr>
                </pic:pic>
              </a:graphicData>
            </a:graphic>
          </wp:anchor>
        </w:drawing>
      </w:r>
    </w:p>
    <w:p w:rsidR="0063115B" w:rsidRPr="009F42EC" w:rsidRDefault="0063115B" w:rsidP="001B2F7E">
      <w:pPr>
        <w:autoSpaceDE w:val="0"/>
        <w:autoSpaceDN w:val="0"/>
        <w:adjustRightInd w:val="0"/>
        <w:spacing w:before="120" w:after="0"/>
        <w:jc w:val="center"/>
        <w:outlineLvl w:val="0"/>
        <w:rPr>
          <w:rFonts w:eastAsia="Calibri"/>
          <w:lang w:bidi="ar-SA"/>
        </w:rPr>
      </w:pPr>
      <w:bookmarkStart w:id="252" w:name="_Toc148088163"/>
      <w:bookmarkStart w:id="253" w:name="_Toc148090533"/>
      <w:bookmarkStart w:id="254" w:name="_Toc148090639"/>
      <w:bookmarkStart w:id="255" w:name="_Toc148091114"/>
      <w:bookmarkStart w:id="256" w:name="_Toc148289912"/>
      <w:r w:rsidRPr="009F42EC">
        <w:rPr>
          <w:rFonts w:eastAsia="Calibri"/>
          <w:lang w:bidi="ar-SA"/>
        </w:rPr>
        <w:t xml:space="preserve">Figure </w:t>
      </w:r>
      <w:r w:rsidR="00132D7A" w:rsidRPr="009F42EC">
        <w:rPr>
          <w:rFonts w:eastAsia="Calibri"/>
          <w:lang w:bidi="ar-SA"/>
        </w:rPr>
        <w:t xml:space="preserve">2.5: </w:t>
      </w:r>
      <w:r w:rsidRPr="009F42EC">
        <w:rPr>
          <w:rFonts w:eastAsia="Calibri"/>
          <w:lang w:bidi="ar-SA"/>
        </w:rPr>
        <w:t>AND gate log</w:t>
      </w:r>
      <w:r w:rsidR="00927AB1" w:rsidRPr="009F42EC">
        <w:rPr>
          <w:rFonts w:eastAsia="Calibri"/>
          <w:lang w:bidi="ar-SA"/>
        </w:rPr>
        <w:t>ic with two inputs, Truth Table</w:t>
      </w:r>
      <w:bookmarkEnd w:id="252"/>
      <w:bookmarkEnd w:id="253"/>
      <w:bookmarkEnd w:id="254"/>
      <w:bookmarkEnd w:id="255"/>
      <w:bookmarkEnd w:id="256"/>
    </w:p>
    <w:p w:rsidR="001B2F7E" w:rsidRPr="009F42EC" w:rsidRDefault="001B2F7E" w:rsidP="001B2F7E">
      <w:pPr>
        <w:pStyle w:val="Heading1"/>
        <w:framePr w:wrap="around"/>
        <w:rPr>
          <w:rFonts w:eastAsia="Calibri"/>
          <w:color w:val="auto"/>
        </w:rPr>
      </w:pPr>
    </w:p>
    <w:p w:rsidR="001B2F7E" w:rsidRPr="009F42EC" w:rsidRDefault="001B2F7E" w:rsidP="001B2F7E">
      <w:pPr>
        <w:rPr>
          <w:rFonts w:eastAsia="Calibri"/>
          <w:lang w:bidi="ar-SA"/>
        </w:rPr>
      </w:pPr>
    </w:p>
    <w:p w:rsidR="001B2F7E" w:rsidRPr="009F42EC" w:rsidRDefault="001B2F7E" w:rsidP="001B2F7E">
      <w:pPr>
        <w:pStyle w:val="Heading1"/>
        <w:framePr w:wrap="around"/>
        <w:rPr>
          <w:rFonts w:eastAsia="Calibri"/>
          <w:color w:val="auto"/>
        </w:rPr>
      </w:pPr>
    </w:p>
    <w:p w:rsidR="00927AB1" w:rsidRPr="009F42EC" w:rsidRDefault="00927AB1" w:rsidP="00C3279A">
      <w:pPr>
        <w:autoSpaceDE w:val="0"/>
        <w:autoSpaceDN w:val="0"/>
        <w:adjustRightInd w:val="0"/>
        <w:spacing w:after="0"/>
        <w:jc w:val="center"/>
        <w:outlineLvl w:val="0"/>
        <w:rPr>
          <w:rFonts w:eastAsia="Calibri"/>
          <w:lang w:bidi="ar-SA"/>
        </w:rPr>
      </w:pPr>
    </w:p>
    <w:p w:rsidR="001B2F7E" w:rsidRPr="009F42EC" w:rsidRDefault="001B2F7E" w:rsidP="001B2F7E">
      <w:pPr>
        <w:pStyle w:val="Heading1"/>
        <w:framePr w:wrap="around"/>
        <w:rPr>
          <w:rFonts w:eastAsia="Calibri"/>
          <w:color w:val="auto"/>
        </w:rPr>
      </w:pPr>
    </w:p>
    <w:p w:rsidR="0063115B" w:rsidRPr="009F42EC" w:rsidRDefault="00216631" w:rsidP="00C3279A">
      <w:pPr>
        <w:numPr>
          <w:ilvl w:val="0"/>
          <w:numId w:val="16"/>
        </w:numPr>
        <w:autoSpaceDE w:val="0"/>
        <w:autoSpaceDN w:val="0"/>
        <w:adjustRightInd w:val="0"/>
        <w:spacing w:after="0"/>
        <w:rPr>
          <w:rFonts w:eastAsia="Calibri"/>
          <w:b/>
          <w:bCs/>
          <w:lang w:bidi="ar-SA"/>
        </w:rPr>
      </w:pPr>
      <w:r w:rsidRPr="009F42EC">
        <w:rPr>
          <w:rFonts w:eastAsia="Calibri"/>
          <w:b/>
          <w:bCs/>
          <w:lang w:bidi="ar-SA"/>
        </w:rPr>
        <w:t>The</w:t>
      </w:r>
      <w:r w:rsidR="0063115B" w:rsidRPr="009F42EC">
        <w:rPr>
          <w:rFonts w:eastAsia="Calibri"/>
          <w:b/>
          <w:bCs/>
          <w:lang w:bidi="ar-SA"/>
        </w:rPr>
        <w:t xml:space="preserve"> OR </w:t>
      </w:r>
      <w:r w:rsidRPr="009F42EC">
        <w:rPr>
          <w:rFonts w:eastAsia="Calibri"/>
          <w:b/>
          <w:bCs/>
          <w:lang w:bidi="ar-SA"/>
        </w:rPr>
        <w:t>gate</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The OR gate differs from the AND gate in that only ONE input has to be HIGH to produce a HIGH output. An easy way to remember the OR gate is that any HIGH input will yield a HIGH output.</w:t>
      </w:r>
    </w:p>
    <w:p w:rsidR="0063115B" w:rsidRPr="009F42EC" w:rsidRDefault="00216631" w:rsidP="00C3279A">
      <w:pPr>
        <w:numPr>
          <w:ilvl w:val="0"/>
          <w:numId w:val="17"/>
        </w:numPr>
        <w:autoSpaceDE w:val="0"/>
        <w:autoSpaceDN w:val="0"/>
        <w:adjustRightInd w:val="0"/>
        <w:spacing w:after="0"/>
        <w:outlineLvl w:val="0"/>
        <w:rPr>
          <w:rFonts w:eastAsia="Calibri"/>
          <w:b/>
          <w:bCs/>
          <w:lang w:bidi="ar-SA"/>
        </w:rPr>
      </w:pPr>
      <w:bookmarkStart w:id="257" w:name="_Toc148088164"/>
      <w:bookmarkStart w:id="258" w:name="_Toc148090534"/>
      <w:bookmarkStart w:id="259" w:name="_Toc148090640"/>
      <w:bookmarkStart w:id="260" w:name="_Toc148091115"/>
      <w:bookmarkStart w:id="261" w:name="_Toc148289913"/>
      <w:r w:rsidRPr="009F42EC">
        <w:rPr>
          <w:rFonts w:eastAsia="Calibri"/>
          <w:b/>
          <w:bCs/>
          <w:lang w:bidi="ar-SA"/>
        </w:rPr>
        <w:t>Logic Symbol</w:t>
      </w:r>
      <w:bookmarkEnd w:id="257"/>
      <w:bookmarkEnd w:id="258"/>
      <w:bookmarkEnd w:id="259"/>
      <w:bookmarkEnd w:id="260"/>
      <w:bookmarkEnd w:id="261"/>
    </w:p>
    <w:p w:rsidR="0063115B" w:rsidRPr="009F42EC" w:rsidRDefault="000A5CAE" w:rsidP="00C3279A">
      <w:pPr>
        <w:autoSpaceDE w:val="0"/>
        <w:autoSpaceDN w:val="0"/>
        <w:adjustRightInd w:val="0"/>
        <w:spacing w:after="0"/>
        <w:rPr>
          <w:rFonts w:eastAsia="Calibri"/>
          <w:lang w:bidi="ar-SA"/>
        </w:rPr>
      </w:pPr>
      <w:r w:rsidRPr="009F42EC">
        <w:rPr>
          <w:rFonts w:eastAsia="Calibri"/>
          <w:lang w:bidi="ar-SA"/>
        </w:rPr>
        <w:t>Figure 2</w:t>
      </w:r>
      <w:r w:rsidR="0016710D" w:rsidRPr="009F42EC">
        <w:rPr>
          <w:rFonts w:eastAsia="Calibri"/>
          <w:lang w:bidi="ar-SA"/>
        </w:rPr>
        <w:t>.6.</w:t>
      </w:r>
      <w:r w:rsidR="0063115B" w:rsidRPr="009F42EC">
        <w:rPr>
          <w:rFonts w:eastAsia="Calibri"/>
          <w:lang w:bidi="ar-SA"/>
        </w:rPr>
        <w:t>Shows the standard symbol for the OR gate. The number of inputs will vary accordin</w:t>
      </w:r>
      <w:r w:rsidR="00E553E3" w:rsidRPr="009F42EC">
        <w:rPr>
          <w:rFonts w:eastAsia="Calibri"/>
          <w:lang w:bidi="ar-SA"/>
        </w:rPr>
        <w:t>g to the needs of the designer.</w:t>
      </w:r>
    </w:p>
    <w:p w:rsidR="0063115B" w:rsidRPr="009F42EC" w:rsidRDefault="001B2F7E" w:rsidP="00C3279A">
      <w:pPr>
        <w:autoSpaceDE w:val="0"/>
        <w:autoSpaceDN w:val="0"/>
        <w:adjustRightInd w:val="0"/>
        <w:spacing w:after="0"/>
        <w:jc w:val="center"/>
        <w:rPr>
          <w:rFonts w:eastAsia="Calibri"/>
          <w:b/>
          <w:bCs/>
          <w:lang w:bidi="ar-SA"/>
        </w:rPr>
      </w:pPr>
      <w:r w:rsidRPr="009F42EC">
        <w:rPr>
          <w:noProof/>
          <w:lang w:bidi="ar-SA"/>
        </w:rPr>
        <w:drawing>
          <wp:inline distT="0" distB="0" distL="0" distR="0" wp14:anchorId="768119C8" wp14:editId="51C702B2">
            <wp:extent cx="2019300" cy="777240"/>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2019300" cy="777240"/>
                    </a:xfrm>
                    <a:prstGeom prst="rect">
                      <a:avLst/>
                    </a:prstGeom>
                  </pic:spPr>
                </pic:pic>
              </a:graphicData>
            </a:graphic>
          </wp:inline>
        </w:drawing>
      </w:r>
    </w:p>
    <w:p w:rsidR="0063115B" w:rsidRPr="009F42EC" w:rsidRDefault="0063115B" w:rsidP="001B2F7E">
      <w:pPr>
        <w:autoSpaceDE w:val="0"/>
        <w:autoSpaceDN w:val="0"/>
        <w:adjustRightInd w:val="0"/>
        <w:spacing w:after="0"/>
        <w:jc w:val="center"/>
        <w:rPr>
          <w:rFonts w:eastAsia="Calibri"/>
          <w:lang w:bidi="ar-SA"/>
        </w:rPr>
      </w:pPr>
      <w:r w:rsidRPr="009F42EC">
        <w:rPr>
          <w:rFonts w:eastAsia="Calibri"/>
          <w:lang w:bidi="ar-SA"/>
        </w:rPr>
        <w:t xml:space="preserve">Figure </w:t>
      </w:r>
      <w:r w:rsidR="00132D7A" w:rsidRPr="009F42EC">
        <w:rPr>
          <w:rFonts w:eastAsia="Calibri"/>
          <w:lang w:bidi="ar-SA"/>
        </w:rPr>
        <w:t>2</w:t>
      </w:r>
      <w:r w:rsidRPr="009F42EC">
        <w:rPr>
          <w:rFonts w:eastAsia="Calibri"/>
          <w:lang w:bidi="ar-SA"/>
        </w:rPr>
        <w:t>.6</w:t>
      </w:r>
      <w:r w:rsidR="00132D7A" w:rsidRPr="009F42EC">
        <w:rPr>
          <w:rFonts w:eastAsia="Calibri"/>
          <w:lang w:bidi="ar-SA"/>
        </w:rPr>
        <w:t>;</w:t>
      </w:r>
      <w:r w:rsidRPr="009F42EC">
        <w:rPr>
          <w:rFonts w:eastAsia="Calibri"/>
          <w:lang w:bidi="ar-SA"/>
        </w:rPr>
        <w:t xml:space="preserve"> OR gate</w:t>
      </w:r>
    </w:p>
    <w:p w:rsidR="0063115B" w:rsidRPr="009F42EC" w:rsidRDefault="001B2F7E" w:rsidP="00C3279A">
      <w:pPr>
        <w:autoSpaceDE w:val="0"/>
        <w:autoSpaceDN w:val="0"/>
        <w:adjustRightInd w:val="0"/>
        <w:spacing w:after="0"/>
        <w:rPr>
          <w:rFonts w:eastAsia="Calibri"/>
          <w:lang w:bidi="ar-SA"/>
        </w:rPr>
      </w:pPr>
      <w:r w:rsidRPr="009F42EC">
        <w:rPr>
          <w:rFonts w:eastAsia="Calibri"/>
          <w:noProof/>
          <w:lang w:bidi="ar-SA"/>
        </w:rPr>
        <w:drawing>
          <wp:anchor distT="0" distB="0" distL="114300" distR="114300" simplePos="0" relativeHeight="251616256" behindDoc="0" locked="0" layoutInCell="1" allowOverlap="1" wp14:anchorId="4E772ECE" wp14:editId="4D4B6934">
            <wp:simplePos x="0" y="0"/>
            <wp:positionH relativeFrom="column">
              <wp:posOffset>3154680</wp:posOffset>
            </wp:positionH>
            <wp:positionV relativeFrom="paragraph">
              <wp:posOffset>883920</wp:posOffset>
            </wp:positionV>
            <wp:extent cx="1742440" cy="838200"/>
            <wp:effectExtent l="0" t="0" r="0" b="0"/>
            <wp:wrapSquare wrapText="bothSides"/>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742440" cy="838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42EC">
        <w:rPr>
          <w:rFonts w:eastAsia="Calibri"/>
          <w:noProof/>
          <w:lang w:bidi="ar-SA"/>
        </w:rPr>
        <w:drawing>
          <wp:anchor distT="0" distB="0" distL="114300" distR="114300" simplePos="0" relativeHeight="251613184" behindDoc="0" locked="0" layoutInCell="1" allowOverlap="1" wp14:anchorId="38C2F9B0" wp14:editId="2AF1AE2E">
            <wp:simplePos x="0" y="0"/>
            <wp:positionH relativeFrom="column">
              <wp:posOffset>1402080</wp:posOffset>
            </wp:positionH>
            <wp:positionV relativeFrom="paragraph">
              <wp:posOffset>883920</wp:posOffset>
            </wp:positionV>
            <wp:extent cx="1391285" cy="838200"/>
            <wp:effectExtent l="0" t="0" r="0" b="0"/>
            <wp:wrapSquare wrapText="bothSides"/>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391285" cy="838200"/>
                    </a:xfrm>
                    <a:prstGeom prst="rect">
                      <a:avLst/>
                    </a:prstGeom>
                    <a:noFill/>
                    <a:ln>
                      <a:noFill/>
                    </a:ln>
                  </pic:spPr>
                </pic:pic>
              </a:graphicData>
            </a:graphic>
            <wp14:sizeRelV relativeFrom="margin">
              <wp14:pctHeight>0</wp14:pctHeight>
            </wp14:sizeRelV>
          </wp:anchor>
        </w:drawing>
      </w:r>
      <w:r w:rsidR="0063115B" w:rsidRPr="009F42EC">
        <w:rPr>
          <w:rFonts w:eastAsia="Calibri"/>
          <w:lang w:bidi="ar-SA"/>
        </w:rPr>
        <w:t>The OR gate may also be represented by a simple circuit as shown in figure 4.7. In the OR gate, two switches are placed in parallel. If either or both of the switches are closed (view A), the lamp will light. The only time the lamp will not be lit is when both switches are open (view B).</w:t>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1B2F7E">
      <w:pPr>
        <w:autoSpaceDE w:val="0"/>
        <w:autoSpaceDN w:val="0"/>
        <w:adjustRightInd w:val="0"/>
        <w:spacing w:before="120" w:after="0"/>
        <w:jc w:val="center"/>
        <w:outlineLvl w:val="0"/>
        <w:rPr>
          <w:rFonts w:eastAsia="Calibri"/>
          <w:lang w:bidi="ar-SA"/>
        </w:rPr>
      </w:pPr>
      <w:bookmarkStart w:id="262" w:name="_Toc148088165"/>
      <w:bookmarkStart w:id="263" w:name="_Toc148090535"/>
      <w:bookmarkStart w:id="264" w:name="_Toc148090641"/>
      <w:bookmarkStart w:id="265" w:name="_Toc148091116"/>
      <w:bookmarkStart w:id="266" w:name="_Toc148289914"/>
      <w:r w:rsidRPr="009F42EC">
        <w:rPr>
          <w:rFonts w:eastAsia="Calibri"/>
          <w:lang w:bidi="ar-SA"/>
        </w:rPr>
        <w:t xml:space="preserve">Figure </w:t>
      </w:r>
      <w:r w:rsidR="00132D7A" w:rsidRPr="009F42EC">
        <w:rPr>
          <w:rFonts w:eastAsia="Calibri"/>
          <w:lang w:bidi="ar-SA"/>
        </w:rPr>
        <w:t>2</w:t>
      </w:r>
      <w:r w:rsidRPr="009F42EC">
        <w:rPr>
          <w:rFonts w:eastAsia="Calibri"/>
          <w:lang w:bidi="ar-SA"/>
        </w:rPr>
        <w:t>.7</w:t>
      </w:r>
      <w:r w:rsidR="00132D7A" w:rsidRPr="009F42EC">
        <w:rPr>
          <w:rFonts w:eastAsia="Calibri"/>
          <w:lang w:bidi="ar-SA"/>
        </w:rPr>
        <w:t>;</w:t>
      </w:r>
      <w:r w:rsidRPr="009F42EC">
        <w:rPr>
          <w:rFonts w:eastAsia="Calibri"/>
          <w:lang w:bidi="ar-SA"/>
        </w:rPr>
        <w:t xml:space="preserve"> OR gate equivalent circuit: A. Logic 1 state; B. Logic 0 state.</w:t>
      </w:r>
      <w:bookmarkEnd w:id="262"/>
      <w:bookmarkEnd w:id="263"/>
      <w:bookmarkEnd w:id="264"/>
      <w:bookmarkEnd w:id="265"/>
      <w:bookmarkEnd w:id="266"/>
    </w:p>
    <w:p w:rsidR="0063115B" w:rsidRPr="009F42EC" w:rsidRDefault="0063115B" w:rsidP="008711F9">
      <w:pPr>
        <w:autoSpaceDE w:val="0"/>
        <w:autoSpaceDN w:val="0"/>
        <w:adjustRightInd w:val="0"/>
        <w:spacing w:before="120" w:after="0"/>
        <w:rPr>
          <w:rFonts w:eastAsia="Calibri"/>
          <w:lang w:bidi="ar-SA"/>
        </w:rPr>
      </w:pPr>
      <w:r w:rsidRPr="009F42EC">
        <w:rPr>
          <w:rFonts w:eastAsia="Calibri"/>
          <w:lang w:bidi="ar-SA"/>
        </w:rPr>
        <w:t>Let’s assume we are applying two variables, X and Y, to the inputs of an OR gate. For the circuit to produce a HIGH output, either variable X, variable Y, or both must be HIGH. The Boolean expression for this operation is f = X+Y and is spoken "f equals X OR Y." The plus sign indicates the OR functions and should not be confused with addition.</w:t>
      </w:r>
    </w:p>
    <w:p w:rsidR="0063115B" w:rsidRPr="009F42EC" w:rsidRDefault="0063115B" w:rsidP="008711F9">
      <w:pPr>
        <w:numPr>
          <w:ilvl w:val="0"/>
          <w:numId w:val="18"/>
        </w:numPr>
        <w:autoSpaceDE w:val="0"/>
        <w:autoSpaceDN w:val="0"/>
        <w:adjustRightInd w:val="0"/>
        <w:spacing w:before="240" w:after="0"/>
        <w:outlineLvl w:val="0"/>
        <w:rPr>
          <w:rFonts w:eastAsia="Calibri"/>
          <w:b/>
          <w:bCs/>
          <w:lang w:bidi="ar-SA"/>
        </w:rPr>
      </w:pPr>
      <w:bookmarkStart w:id="267" w:name="_Toc148088166"/>
      <w:bookmarkStart w:id="268" w:name="_Toc148090536"/>
      <w:bookmarkStart w:id="269" w:name="_Toc148090642"/>
      <w:bookmarkStart w:id="270" w:name="_Toc148091117"/>
      <w:bookmarkStart w:id="271" w:name="_Toc148289915"/>
      <w:r w:rsidRPr="009F42EC">
        <w:rPr>
          <w:rFonts w:eastAsia="Calibri"/>
          <w:b/>
          <w:bCs/>
          <w:lang w:bidi="ar-SA"/>
        </w:rPr>
        <w:t xml:space="preserve">OR </w:t>
      </w:r>
      <w:r w:rsidR="00216631" w:rsidRPr="009F42EC">
        <w:rPr>
          <w:rFonts w:eastAsia="Calibri"/>
          <w:b/>
          <w:bCs/>
          <w:lang w:bidi="ar-SA"/>
        </w:rPr>
        <w:t>gate operation</w:t>
      </w:r>
      <w:bookmarkEnd w:id="267"/>
      <w:bookmarkEnd w:id="268"/>
      <w:bookmarkEnd w:id="269"/>
      <w:bookmarkEnd w:id="270"/>
      <w:bookmarkEnd w:id="271"/>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Look at figure 4.8. At time T0, both X and Y are LOW and f is LOW. At T1, X goes HIGH producing a HIGH output. At T2 when both inputs go LOW, f goes LOW. When Y goes HIGH at T3, f also goes HIGH and remains HIGH until both inputs are again LOW. At T5, both X and Y go HIGH ca</w:t>
      </w:r>
      <w:r w:rsidR="00E553E3" w:rsidRPr="009F42EC">
        <w:rPr>
          <w:rFonts w:eastAsia="Calibri"/>
          <w:lang w:bidi="ar-SA"/>
        </w:rPr>
        <w:t>using f to go HIGH.</w:t>
      </w:r>
    </w:p>
    <w:p w:rsidR="00E553E3" w:rsidRPr="009F42EC" w:rsidRDefault="001B2F7E" w:rsidP="00C3279A">
      <w:pPr>
        <w:autoSpaceDE w:val="0"/>
        <w:autoSpaceDN w:val="0"/>
        <w:adjustRightInd w:val="0"/>
        <w:spacing w:after="0"/>
        <w:jc w:val="center"/>
        <w:outlineLvl w:val="0"/>
        <w:rPr>
          <w:rFonts w:eastAsia="Calibri"/>
          <w:b/>
          <w:bCs/>
          <w:lang w:bidi="ar-SA"/>
        </w:rPr>
      </w:pPr>
      <w:bookmarkStart w:id="272" w:name="_Toc148289916"/>
      <w:r w:rsidRPr="009F42EC">
        <w:rPr>
          <w:noProof/>
          <w:lang w:bidi="ar-SA"/>
        </w:rPr>
        <w:lastRenderedPageBreak/>
        <w:drawing>
          <wp:inline distT="0" distB="0" distL="0" distR="0" wp14:anchorId="1F649F27" wp14:editId="723A4C18">
            <wp:extent cx="2019300" cy="7772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2019300" cy="777240"/>
                    </a:xfrm>
                    <a:prstGeom prst="rect">
                      <a:avLst/>
                    </a:prstGeom>
                  </pic:spPr>
                </pic:pic>
              </a:graphicData>
            </a:graphic>
          </wp:inline>
        </w:drawing>
      </w:r>
      <w:r w:rsidR="003F413B" w:rsidRPr="009F42EC">
        <w:rPr>
          <w:b/>
          <w:bCs/>
          <w:noProof/>
          <w:lang w:bidi="ar-SA"/>
        </w:rPr>
        <w:drawing>
          <wp:inline distT="0" distB="0" distL="0" distR="0" wp14:anchorId="41862603" wp14:editId="526D0D24">
            <wp:extent cx="2941320" cy="1691640"/>
            <wp:effectExtent l="0" t="0" r="0" b="0"/>
            <wp:docPr id="23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941320" cy="1691640"/>
                    </a:xfrm>
                    <a:prstGeom prst="rect">
                      <a:avLst/>
                    </a:prstGeom>
                    <a:noFill/>
                    <a:ln>
                      <a:noFill/>
                    </a:ln>
                  </pic:spPr>
                </pic:pic>
              </a:graphicData>
            </a:graphic>
          </wp:inline>
        </w:drawing>
      </w:r>
      <w:bookmarkEnd w:id="272"/>
    </w:p>
    <w:p w:rsidR="0063115B" w:rsidRPr="009F42EC" w:rsidRDefault="0063115B" w:rsidP="00C3279A">
      <w:pPr>
        <w:autoSpaceDE w:val="0"/>
        <w:autoSpaceDN w:val="0"/>
        <w:adjustRightInd w:val="0"/>
        <w:spacing w:after="0"/>
        <w:jc w:val="center"/>
        <w:outlineLvl w:val="0"/>
        <w:rPr>
          <w:rFonts w:eastAsia="Calibri"/>
          <w:b/>
          <w:bCs/>
          <w:lang w:bidi="ar-SA"/>
        </w:rPr>
      </w:pPr>
      <w:bookmarkStart w:id="273" w:name="_Toc148088167"/>
      <w:bookmarkStart w:id="274" w:name="_Toc148090537"/>
      <w:bookmarkStart w:id="275" w:name="_Toc148090643"/>
      <w:bookmarkStart w:id="276" w:name="_Toc148091118"/>
      <w:bookmarkStart w:id="277" w:name="_Toc148289917"/>
      <w:r w:rsidRPr="009F42EC">
        <w:rPr>
          <w:rFonts w:eastAsia="Calibri"/>
          <w:b/>
          <w:bCs/>
          <w:lang w:bidi="ar-SA"/>
        </w:rPr>
        <w:t xml:space="preserve">Figure </w:t>
      </w:r>
      <w:r w:rsidR="00132D7A" w:rsidRPr="009F42EC">
        <w:rPr>
          <w:rFonts w:eastAsia="Calibri"/>
          <w:b/>
          <w:bCs/>
          <w:lang w:bidi="ar-SA"/>
        </w:rPr>
        <w:t>2.8:</w:t>
      </w:r>
      <w:r w:rsidRPr="009F42EC">
        <w:rPr>
          <w:rFonts w:eastAsia="Calibri"/>
          <w:b/>
          <w:bCs/>
          <w:lang w:bidi="ar-SA"/>
        </w:rPr>
        <w:t xml:space="preserve"> OR gate input and ou</w:t>
      </w:r>
      <w:r w:rsidR="00216631" w:rsidRPr="009F42EC">
        <w:rPr>
          <w:rFonts w:eastAsia="Calibri"/>
          <w:b/>
          <w:bCs/>
          <w:lang w:bidi="ar-SA"/>
        </w:rPr>
        <w:t>tput signals.</w:t>
      </w:r>
      <w:bookmarkEnd w:id="273"/>
      <w:bookmarkEnd w:id="274"/>
      <w:bookmarkEnd w:id="275"/>
      <w:bookmarkEnd w:id="276"/>
      <w:bookmarkEnd w:id="277"/>
    </w:p>
    <w:p w:rsidR="0063115B" w:rsidRPr="009F42EC" w:rsidRDefault="00216631" w:rsidP="00C3279A">
      <w:pPr>
        <w:numPr>
          <w:ilvl w:val="0"/>
          <w:numId w:val="19"/>
        </w:numPr>
        <w:autoSpaceDE w:val="0"/>
        <w:autoSpaceDN w:val="0"/>
        <w:adjustRightInd w:val="0"/>
        <w:spacing w:after="0"/>
        <w:outlineLvl w:val="0"/>
        <w:rPr>
          <w:rFonts w:eastAsia="Calibri"/>
          <w:b/>
          <w:bCs/>
          <w:lang w:bidi="ar-SA"/>
        </w:rPr>
      </w:pPr>
      <w:bookmarkStart w:id="278" w:name="_Toc148088168"/>
      <w:bookmarkStart w:id="279" w:name="_Toc148090538"/>
      <w:bookmarkStart w:id="280" w:name="_Toc148090644"/>
      <w:bookmarkStart w:id="281" w:name="_Toc148091119"/>
      <w:bookmarkStart w:id="282" w:name="_Toc148289918"/>
      <w:r w:rsidRPr="009F42EC">
        <w:rPr>
          <w:rFonts w:eastAsia="Calibri"/>
          <w:b/>
          <w:bCs/>
          <w:lang w:bidi="ar-SA"/>
        </w:rPr>
        <w:t>Truth Table</w:t>
      </w:r>
      <w:bookmarkEnd w:id="278"/>
      <w:bookmarkEnd w:id="279"/>
      <w:bookmarkEnd w:id="280"/>
      <w:bookmarkEnd w:id="281"/>
      <w:bookmarkEnd w:id="282"/>
    </w:p>
    <w:p w:rsidR="0063115B" w:rsidRPr="009F42EC" w:rsidRDefault="003F413B" w:rsidP="00C3279A">
      <w:pPr>
        <w:autoSpaceDE w:val="0"/>
        <w:autoSpaceDN w:val="0"/>
        <w:adjustRightInd w:val="0"/>
        <w:spacing w:after="0"/>
        <w:rPr>
          <w:rFonts w:eastAsia="Calibri"/>
          <w:lang w:bidi="ar-SA"/>
        </w:rPr>
      </w:pPr>
      <w:r w:rsidRPr="009F42EC">
        <w:rPr>
          <w:rFonts w:eastAsia="Calibri"/>
          <w:noProof/>
          <w:lang w:bidi="ar-SA"/>
        </w:rPr>
        <w:drawing>
          <wp:anchor distT="0" distB="0" distL="114300" distR="114300" simplePos="0" relativeHeight="251619328" behindDoc="0" locked="0" layoutInCell="1" allowOverlap="1" wp14:anchorId="69EE8B27" wp14:editId="7F5D392C">
            <wp:simplePos x="0" y="0"/>
            <wp:positionH relativeFrom="column">
              <wp:posOffset>3929380</wp:posOffset>
            </wp:positionH>
            <wp:positionV relativeFrom="paragraph">
              <wp:posOffset>874395</wp:posOffset>
            </wp:positionV>
            <wp:extent cx="1843405" cy="992505"/>
            <wp:effectExtent l="0" t="0" r="0" b="0"/>
            <wp:wrapSquare wrapText="bothSides"/>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843405" cy="992505"/>
                    </a:xfrm>
                    <a:prstGeom prst="rect">
                      <a:avLst/>
                    </a:prstGeom>
                    <a:noFill/>
                    <a:ln>
                      <a:noFill/>
                    </a:ln>
                  </pic:spPr>
                </pic:pic>
              </a:graphicData>
            </a:graphic>
          </wp:anchor>
        </w:drawing>
      </w:r>
      <w:r w:rsidR="0063115B" w:rsidRPr="009F42EC">
        <w:rPr>
          <w:rFonts w:eastAsia="Calibri"/>
          <w:lang w:bidi="ar-SA"/>
        </w:rPr>
        <w:t>Using the inputs X and Y, let’s construct a Truth Table for the OR gate. You can see from the discussion of figure 4.8 that there are four combinations of inputs. List each of these combinations of inputs and the respective outputs and you have the Truth Table for the OR gate.</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When writing or stating the Boolean expression for an OR gate with more than two inputs, simply place the OR sign (+) between each input and read or state the sign as OR. For example, the Boolean expression for an OR gate with the inputs of A, B, C, and D would be: f = A+B+C+D</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This expression is spoken "f equals A OR B OR C OR D."</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You can substitute the complements for the original statements as we did with the AND gate or use negative logic; but for an output from an OR gate, at least one of the inputs must be TRUE.</w:t>
      </w:r>
    </w:p>
    <w:p w:rsidR="0063115B" w:rsidRPr="009F42EC" w:rsidRDefault="00216631" w:rsidP="00C3279A">
      <w:pPr>
        <w:numPr>
          <w:ilvl w:val="0"/>
          <w:numId w:val="16"/>
        </w:numPr>
        <w:autoSpaceDE w:val="0"/>
        <w:autoSpaceDN w:val="0"/>
        <w:adjustRightInd w:val="0"/>
        <w:spacing w:after="0"/>
        <w:rPr>
          <w:rFonts w:eastAsia="Calibri"/>
          <w:b/>
          <w:bCs/>
          <w:lang w:bidi="ar-SA"/>
        </w:rPr>
      </w:pPr>
      <w:r w:rsidRPr="009F42EC">
        <w:rPr>
          <w:rFonts w:eastAsia="Calibri"/>
          <w:b/>
          <w:bCs/>
          <w:lang w:bidi="ar-SA"/>
        </w:rPr>
        <w:t>The Inverter</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 xml:space="preserve">The </w:t>
      </w:r>
      <w:r w:rsidR="00216631" w:rsidRPr="009F42EC">
        <w:rPr>
          <w:rFonts w:eastAsia="Calibri"/>
          <w:lang w:bidi="ar-SA"/>
        </w:rPr>
        <w:t>inverter</w:t>
      </w:r>
      <w:r w:rsidRPr="009F42EC">
        <w:rPr>
          <w:rFonts w:eastAsia="Calibri"/>
          <w:lang w:bidi="ar-SA"/>
        </w:rPr>
        <w:t>, often referred to as a NOT gate, is a logic device that has an output opposite of the input. It is sometimes called a NEGATOR. It may be used alone or in combination with other logic devices to fulfill equipment requirements.</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 xml:space="preserve">When an inverter is used alone, it is represented by the symbol shown in figure 4-9 (view A). It will more often be seen in conjunction with the symbol for an amplifier (view B). Symbols for inverters used in combination with other devices will be shown later in the chapter. </w:t>
      </w:r>
    </w:p>
    <w:p w:rsidR="00017619" w:rsidRPr="009F42EC" w:rsidRDefault="00017619" w:rsidP="00017619">
      <w:pPr>
        <w:pStyle w:val="Heading1"/>
        <w:framePr w:wrap="around"/>
        <w:rPr>
          <w:rFonts w:eastAsia="Calibri"/>
          <w:color w:val="auto"/>
        </w:rPr>
      </w:pPr>
    </w:p>
    <w:p w:rsidR="00017619" w:rsidRPr="009F42EC" w:rsidRDefault="00017619" w:rsidP="00017619">
      <w:pPr>
        <w:rPr>
          <w:rFonts w:eastAsia="Calibri"/>
          <w:lang w:bidi="ar-SA"/>
        </w:rPr>
      </w:pPr>
    </w:p>
    <w:p w:rsidR="00017619" w:rsidRPr="009F42EC" w:rsidRDefault="00017619" w:rsidP="00017619">
      <w:pPr>
        <w:pStyle w:val="Heading1"/>
        <w:framePr w:wrap="around"/>
        <w:rPr>
          <w:rFonts w:eastAsia="Calibri"/>
          <w:color w:val="auto"/>
        </w:rPr>
      </w:pPr>
    </w:p>
    <w:p w:rsidR="00017619" w:rsidRPr="009F42EC" w:rsidRDefault="00017619" w:rsidP="00017619">
      <w:pPr>
        <w:rPr>
          <w:rFonts w:eastAsia="Calibri"/>
          <w:lang w:bidi="ar-SA"/>
        </w:rPr>
      </w:pPr>
    </w:p>
    <w:p w:rsidR="00017619" w:rsidRPr="009F42EC" w:rsidRDefault="00017619" w:rsidP="00017619">
      <w:pPr>
        <w:pStyle w:val="Heading1"/>
        <w:framePr w:wrap="around"/>
        <w:rPr>
          <w:rFonts w:eastAsia="Calibri"/>
          <w:color w:val="auto"/>
        </w:rPr>
      </w:pPr>
    </w:p>
    <w:p w:rsidR="001842D1" w:rsidRPr="009F42EC" w:rsidRDefault="00017619" w:rsidP="00017619">
      <w:pPr>
        <w:rPr>
          <w:rFonts w:eastAsia="Calibri"/>
          <w:lang w:bidi="ar-SA"/>
        </w:rPr>
      </w:pPr>
      <w:r w:rsidRPr="009F42EC">
        <w:rPr>
          <w:rFonts w:eastAsia="Calibri"/>
          <w:noProof/>
          <w:lang w:bidi="ar-SA"/>
        </w:rPr>
        <w:drawing>
          <wp:anchor distT="0" distB="0" distL="114300" distR="114300" simplePos="0" relativeHeight="251628544" behindDoc="0" locked="0" layoutInCell="1" allowOverlap="1" wp14:anchorId="0C3E7276" wp14:editId="52B9CFF0">
            <wp:simplePos x="0" y="0"/>
            <wp:positionH relativeFrom="column">
              <wp:posOffset>2120900</wp:posOffset>
            </wp:positionH>
            <wp:positionV relativeFrom="paragraph">
              <wp:posOffset>45720</wp:posOffset>
            </wp:positionV>
            <wp:extent cx="1432560" cy="754380"/>
            <wp:effectExtent l="0" t="0" r="0" b="0"/>
            <wp:wrapSquare wrapText="bothSides"/>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432560"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42EC">
        <w:rPr>
          <w:rFonts w:eastAsia="Calibri"/>
          <w:b/>
          <w:bCs/>
          <w:noProof/>
          <w:lang w:bidi="ar-SA"/>
        </w:rPr>
        <w:drawing>
          <wp:anchor distT="0" distB="0" distL="114300" distR="114300" simplePos="0" relativeHeight="251625472" behindDoc="0" locked="0" layoutInCell="1" allowOverlap="1" wp14:anchorId="506ED0B8" wp14:editId="464A030D">
            <wp:simplePos x="0" y="0"/>
            <wp:positionH relativeFrom="column">
              <wp:posOffset>254000</wp:posOffset>
            </wp:positionH>
            <wp:positionV relativeFrom="paragraph">
              <wp:posOffset>261620</wp:posOffset>
            </wp:positionV>
            <wp:extent cx="1028700" cy="419100"/>
            <wp:effectExtent l="0" t="0" r="0" b="0"/>
            <wp:wrapSquare wrapText="bothSides"/>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028700" cy="4191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842D1" w:rsidRPr="009F42EC" w:rsidRDefault="001842D1" w:rsidP="001842D1">
      <w:pPr>
        <w:pStyle w:val="Heading1"/>
        <w:framePr w:wrap="around"/>
        <w:rPr>
          <w:rFonts w:eastAsia="Calibri"/>
          <w:color w:val="auto"/>
        </w:rPr>
      </w:pPr>
    </w:p>
    <w:p w:rsidR="00017619" w:rsidRPr="009F42EC" w:rsidRDefault="00017619" w:rsidP="001842D1">
      <w:pPr>
        <w:autoSpaceDE w:val="0"/>
        <w:autoSpaceDN w:val="0"/>
        <w:adjustRightInd w:val="0"/>
        <w:spacing w:after="0"/>
        <w:jc w:val="center"/>
        <w:outlineLvl w:val="0"/>
        <w:rPr>
          <w:rFonts w:eastAsia="Calibri"/>
          <w:lang w:bidi="ar-SA"/>
        </w:rPr>
      </w:pPr>
      <w:bookmarkStart w:id="283" w:name="_Toc148088169"/>
      <w:bookmarkStart w:id="284" w:name="_Toc148090539"/>
      <w:bookmarkStart w:id="285" w:name="_Toc148090645"/>
      <w:bookmarkStart w:id="286" w:name="_Toc148091120"/>
      <w:bookmarkStart w:id="287" w:name="_Toc148289919"/>
    </w:p>
    <w:p w:rsidR="00017619" w:rsidRPr="009F42EC" w:rsidRDefault="00017619" w:rsidP="001842D1">
      <w:pPr>
        <w:autoSpaceDE w:val="0"/>
        <w:autoSpaceDN w:val="0"/>
        <w:adjustRightInd w:val="0"/>
        <w:spacing w:after="0"/>
        <w:jc w:val="center"/>
        <w:outlineLvl w:val="0"/>
        <w:rPr>
          <w:rFonts w:eastAsia="Calibri"/>
          <w:lang w:bidi="ar-SA"/>
        </w:rPr>
      </w:pPr>
    </w:p>
    <w:p w:rsidR="0063115B" w:rsidRPr="009F42EC" w:rsidRDefault="00132D7A" w:rsidP="001842D1">
      <w:pPr>
        <w:autoSpaceDE w:val="0"/>
        <w:autoSpaceDN w:val="0"/>
        <w:adjustRightInd w:val="0"/>
        <w:spacing w:after="0"/>
        <w:jc w:val="center"/>
        <w:outlineLvl w:val="0"/>
        <w:rPr>
          <w:rFonts w:eastAsia="Calibri"/>
          <w:lang w:bidi="ar-SA"/>
        </w:rPr>
      </w:pPr>
      <w:r w:rsidRPr="009F42EC">
        <w:rPr>
          <w:rFonts w:eastAsia="Calibri"/>
          <w:lang w:bidi="ar-SA"/>
        </w:rPr>
        <w:t>Figure 2.9:</w:t>
      </w:r>
      <w:r w:rsidR="0063115B" w:rsidRPr="009F42EC">
        <w:rPr>
          <w:rFonts w:eastAsia="Calibri"/>
          <w:lang w:bidi="ar-SA"/>
        </w:rPr>
        <w:t xml:space="preserve"> Inverter: A. Symbol for inverter used alone; B. Symbol for an amplifier/inverter.</w:t>
      </w:r>
      <w:bookmarkEnd w:id="283"/>
      <w:bookmarkEnd w:id="284"/>
      <w:bookmarkEnd w:id="285"/>
      <w:bookmarkEnd w:id="286"/>
      <w:bookmarkEnd w:id="287"/>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Let’s go back to the statement "Today is payday." We stated that P represents the TRUE state. If we apply P to the input of th</w:t>
      </w:r>
      <w:r w:rsidR="00216631" w:rsidRPr="009F42EC">
        <w:rPr>
          <w:rFonts w:eastAsia="Calibri"/>
          <w:lang w:bidi="ar-SA"/>
        </w:rPr>
        <w:t>e inverter as shown in figure 2.</w:t>
      </w:r>
      <w:r w:rsidRPr="009F42EC">
        <w:rPr>
          <w:rFonts w:eastAsia="Calibri"/>
          <w:lang w:bidi="ar-SA"/>
        </w:rPr>
        <w:t xml:space="preserve">10, then the output will be the opposite of the input. The output, in this case, is </w:t>
      </w:r>
      <w:r w:rsidR="00216631" w:rsidRPr="009F42EC">
        <w:rPr>
          <w:rFonts w:eastAsia="Calibri"/>
          <w:lang w:bidi="ar-SA"/>
        </w:rPr>
        <w:t xml:space="preserve">P. </w:t>
      </w:r>
      <w:r w:rsidRPr="009F42EC">
        <w:rPr>
          <w:rFonts w:eastAsia="Calibri"/>
          <w:lang w:bidi="ar-SA"/>
        </w:rPr>
        <w:t xml:space="preserve">At times T0 through T2, P is LOW. Consequently, the output </w:t>
      </w:r>
      <w:r w:rsidR="00216631" w:rsidRPr="009F42EC">
        <w:rPr>
          <w:rFonts w:eastAsia="Calibri"/>
          <w:lang w:bidi="ar-SA"/>
        </w:rPr>
        <w:t>(P)</w:t>
      </w:r>
      <w:r w:rsidRPr="009F42EC">
        <w:rPr>
          <w:rFonts w:eastAsia="Calibri"/>
          <w:lang w:bidi="ar-SA"/>
        </w:rPr>
        <w:t xml:space="preserve"> is HIGH. At T2, P goes HIGH and as a result P goes LOW. P remains LOW as long as P is HIGH and vice versa. The Boolean expression for the output of this gate is f = P </w:t>
      </w:r>
    </w:p>
    <w:p w:rsidR="0063115B" w:rsidRPr="009F42EC" w:rsidRDefault="003F413B" w:rsidP="00C3279A">
      <w:pPr>
        <w:autoSpaceDE w:val="0"/>
        <w:autoSpaceDN w:val="0"/>
        <w:adjustRightInd w:val="0"/>
        <w:spacing w:after="0"/>
        <w:jc w:val="center"/>
        <w:rPr>
          <w:rFonts w:eastAsia="Calibri"/>
          <w:b/>
          <w:bCs/>
          <w:lang w:bidi="ar-SA"/>
        </w:rPr>
      </w:pPr>
      <w:r w:rsidRPr="009F42EC">
        <w:rPr>
          <w:noProof/>
          <w:lang w:bidi="ar-SA"/>
        </w:rPr>
        <w:drawing>
          <wp:inline distT="0" distB="0" distL="0" distR="0" wp14:anchorId="72090E9A" wp14:editId="60820E6C">
            <wp:extent cx="4000500" cy="1836420"/>
            <wp:effectExtent l="0" t="0" r="0" b="0"/>
            <wp:docPr id="23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000500" cy="1836420"/>
                    </a:xfrm>
                    <a:prstGeom prst="rect">
                      <a:avLst/>
                    </a:prstGeom>
                    <a:noFill/>
                    <a:ln>
                      <a:noFill/>
                    </a:ln>
                  </pic:spPr>
                </pic:pic>
              </a:graphicData>
            </a:graphic>
          </wp:inline>
        </w:drawing>
      </w:r>
    </w:p>
    <w:p w:rsidR="0063115B" w:rsidRPr="009F42EC" w:rsidRDefault="0063115B" w:rsidP="00017619">
      <w:pPr>
        <w:autoSpaceDE w:val="0"/>
        <w:autoSpaceDN w:val="0"/>
        <w:adjustRightInd w:val="0"/>
        <w:spacing w:before="120" w:after="0"/>
        <w:jc w:val="center"/>
        <w:outlineLvl w:val="0"/>
        <w:rPr>
          <w:rFonts w:eastAsia="Calibri"/>
          <w:lang w:bidi="ar-SA"/>
        </w:rPr>
      </w:pPr>
      <w:bookmarkStart w:id="288" w:name="_Toc148088170"/>
      <w:bookmarkStart w:id="289" w:name="_Toc148090540"/>
      <w:bookmarkStart w:id="290" w:name="_Toc148090646"/>
      <w:bookmarkStart w:id="291" w:name="_Toc148091121"/>
      <w:bookmarkStart w:id="292" w:name="_Toc148289920"/>
      <w:r w:rsidRPr="009F42EC">
        <w:rPr>
          <w:rFonts w:eastAsia="Calibri"/>
          <w:lang w:bidi="ar-SA"/>
        </w:rPr>
        <w:t xml:space="preserve">Figure </w:t>
      </w:r>
      <w:r w:rsidR="00132D7A" w:rsidRPr="009F42EC">
        <w:rPr>
          <w:rFonts w:eastAsia="Calibri"/>
          <w:lang w:bidi="ar-SA"/>
        </w:rPr>
        <w:t>2.10;</w:t>
      </w:r>
      <w:r w:rsidRPr="009F42EC">
        <w:rPr>
          <w:rFonts w:eastAsia="Calibri"/>
          <w:lang w:bidi="ar-SA"/>
        </w:rPr>
        <w:t xml:space="preserve"> —Inverter input and resultant output.</w:t>
      </w:r>
      <w:bookmarkEnd w:id="288"/>
      <w:bookmarkEnd w:id="289"/>
      <w:bookmarkEnd w:id="290"/>
      <w:bookmarkEnd w:id="291"/>
      <w:bookmarkEnd w:id="292"/>
    </w:p>
    <w:p w:rsidR="0063115B" w:rsidRPr="009F42EC" w:rsidRDefault="0063115B" w:rsidP="00C3279A">
      <w:pPr>
        <w:autoSpaceDE w:val="0"/>
        <w:autoSpaceDN w:val="0"/>
        <w:adjustRightInd w:val="0"/>
        <w:spacing w:after="0"/>
        <w:rPr>
          <w:rFonts w:eastAsia="Calibri"/>
          <w:lang w:bidi="ar-SA"/>
        </w:rPr>
      </w:pPr>
    </w:p>
    <w:p w:rsidR="001C24E0" w:rsidRPr="009F42EC" w:rsidRDefault="003F413B" w:rsidP="00C3279A">
      <w:pPr>
        <w:autoSpaceDE w:val="0"/>
        <w:autoSpaceDN w:val="0"/>
        <w:adjustRightInd w:val="0"/>
        <w:spacing w:after="0"/>
        <w:rPr>
          <w:rFonts w:eastAsia="Calibri"/>
          <w:lang w:bidi="ar-SA"/>
        </w:rPr>
      </w:pPr>
      <w:r w:rsidRPr="009F42EC">
        <w:rPr>
          <w:rFonts w:eastAsia="Calibri"/>
          <w:b/>
          <w:bCs/>
          <w:noProof/>
          <w:lang w:bidi="ar-SA"/>
        </w:rPr>
        <w:drawing>
          <wp:anchor distT="0" distB="0" distL="114300" distR="114300" simplePos="0" relativeHeight="251622400" behindDoc="0" locked="0" layoutInCell="1" allowOverlap="1" wp14:anchorId="6CEE8FB6" wp14:editId="170C2F22">
            <wp:simplePos x="0" y="0"/>
            <wp:positionH relativeFrom="column">
              <wp:posOffset>3859530</wp:posOffset>
            </wp:positionH>
            <wp:positionV relativeFrom="paragraph">
              <wp:posOffset>66675</wp:posOffset>
            </wp:positionV>
            <wp:extent cx="1476375" cy="613410"/>
            <wp:effectExtent l="0" t="0" r="0" b="0"/>
            <wp:wrapSquare wrapText="bothSides"/>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476375" cy="613410"/>
                    </a:xfrm>
                    <a:prstGeom prst="rect">
                      <a:avLst/>
                    </a:prstGeom>
                    <a:noFill/>
                    <a:ln>
                      <a:noFill/>
                    </a:ln>
                  </pic:spPr>
                </pic:pic>
              </a:graphicData>
            </a:graphic>
          </wp:anchor>
        </w:drawing>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You will recall that P is the complement of P.</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The Truth Table for an inverter is shown below.</w:t>
      </w:r>
    </w:p>
    <w:p w:rsidR="00132D7A" w:rsidRPr="009F42EC" w:rsidRDefault="0063115B" w:rsidP="00C3279A">
      <w:pPr>
        <w:autoSpaceDE w:val="0"/>
        <w:autoSpaceDN w:val="0"/>
        <w:adjustRightInd w:val="0"/>
        <w:spacing w:after="0"/>
        <w:rPr>
          <w:rFonts w:eastAsia="Calibri"/>
          <w:lang w:bidi="ar-SA"/>
        </w:rPr>
      </w:pPr>
      <w:r w:rsidRPr="009F42EC">
        <w:rPr>
          <w:rFonts w:eastAsia="Calibri"/>
          <w:lang w:bidi="ar-SA"/>
        </w:rPr>
        <w:t xml:space="preserve">The output of an inverter will be the complement of the input. </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The vinculum, or NOT sign, is placed over the entire output or removed from the output, depending on the input. If we applied ABC to an inverter, the output would be ABC. And if we ran that output through another inverter, the output would be ABC</w:t>
      </w:r>
    </w:p>
    <w:p w:rsidR="00017619" w:rsidRPr="009F42EC" w:rsidRDefault="00017619" w:rsidP="00017619">
      <w:pPr>
        <w:rPr>
          <w:rFonts w:eastAsia="Calibri"/>
          <w:lang w:bidi="ar-SA"/>
        </w:rPr>
      </w:pPr>
    </w:p>
    <w:p w:rsidR="009243B1" w:rsidRPr="009F42EC" w:rsidRDefault="009243B1" w:rsidP="009243B1">
      <w:pPr>
        <w:pStyle w:val="Heading1"/>
        <w:framePr w:wrap="around"/>
        <w:rPr>
          <w:rFonts w:eastAsia="Calibri"/>
          <w:color w:val="auto"/>
        </w:rPr>
      </w:pPr>
    </w:p>
    <w:p w:rsidR="009243B1" w:rsidRPr="009F42EC" w:rsidRDefault="009243B1" w:rsidP="009243B1">
      <w:pPr>
        <w:rPr>
          <w:rFonts w:eastAsia="Calibri"/>
          <w:lang w:bidi="ar-SA"/>
        </w:rPr>
      </w:pPr>
    </w:p>
    <w:p w:rsidR="009243B1" w:rsidRPr="009F42EC" w:rsidRDefault="009243B1" w:rsidP="009243B1">
      <w:pPr>
        <w:pStyle w:val="Heading1"/>
        <w:framePr w:wrap="around"/>
        <w:rPr>
          <w:rFonts w:eastAsia="Calibri"/>
          <w:color w:val="auto"/>
        </w:rPr>
      </w:pPr>
    </w:p>
    <w:p w:rsidR="009243B1" w:rsidRPr="009F42EC" w:rsidRDefault="009243B1" w:rsidP="009243B1">
      <w:pPr>
        <w:rPr>
          <w:rFonts w:eastAsia="Calibri"/>
          <w:lang w:bidi="ar-SA"/>
        </w:rPr>
      </w:pPr>
    </w:p>
    <w:p w:rsidR="0063115B" w:rsidRPr="009F42EC" w:rsidRDefault="0063115B" w:rsidP="00C3279A">
      <w:pPr>
        <w:numPr>
          <w:ilvl w:val="0"/>
          <w:numId w:val="16"/>
        </w:numPr>
        <w:autoSpaceDE w:val="0"/>
        <w:autoSpaceDN w:val="0"/>
        <w:adjustRightInd w:val="0"/>
        <w:spacing w:after="0"/>
        <w:rPr>
          <w:rFonts w:eastAsia="Calibri"/>
          <w:b/>
          <w:bCs/>
          <w:lang w:bidi="ar-SA"/>
        </w:rPr>
      </w:pPr>
      <w:r w:rsidRPr="009F42EC">
        <w:rPr>
          <w:rFonts w:eastAsia="Calibri"/>
          <w:b/>
          <w:bCs/>
          <w:lang w:bidi="ar-SA"/>
        </w:rPr>
        <w:lastRenderedPageBreak/>
        <w:t>T</w:t>
      </w:r>
      <w:r w:rsidR="00216631" w:rsidRPr="009F42EC">
        <w:rPr>
          <w:rFonts w:eastAsia="Calibri"/>
          <w:b/>
          <w:bCs/>
          <w:lang w:bidi="ar-SA"/>
        </w:rPr>
        <w:t>he</w:t>
      </w:r>
      <w:r w:rsidRPr="009F42EC">
        <w:rPr>
          <w:rFonts w:eastAsia="Calibri"/>
          <w:b/>
          <w:bCs/>
          <w:lang w:bidi="ar-SA"/>
        </w:rPr>
        <w:t xml:space="preserve"> NAND</w:t>
      </w:r>
      <w:r w:rsidR="00216631" w:rsidRPr="009F42EC">
        <w:rPr>
          <w:rFonts w:eastAsia="Calibri"/>
          <w:b/>
          <w:bCs/>
          <w:lang w:bidi="ar-SA"/>
        </w:rPr>
        <w:t xml:space="preserve"> gate</w:t>
      </w:r>
    </w:p>
    <w:p w:rsidR="00216631" w:rsidRPr="009F42EC" w:rsidRDefault="0063115B" w:rsidP="00C3279A">
      <w:pPr>
        <w:autoSpaceDE w:val="0"/>
        <w:autoSpaceDN w:val="0"/>
        <w:adjustRightInd w:val="0"/>
        <w:spacing w:after="0"/>
        <w:rPr>
          <w:rFonts w:eastAsia="Calibri"/>
          <w:lang w:bidi="ar-SA"/>
        </w:rPr>
      </w:pPr>
      <w:r w:rsidRPr="009F42EC">
        <w:rPr>
          <w:rFonts w:eastAsia="Calibri"/>
          <w:lang w:bidi="ar-SA"/>
        </w:rPr>
        <w:t>The NAND gate is another logic device commonly found in digital equipment. This gate is simply an AND gate with an in</w:t>
      </w:r>
      <w:r w:rsidR="00E3187A" w:rsidRPr="009F42EC">
        <w:rPr>
          <w:rFonts w:eastAsia="Calibri"/>
          <w:lang w:bidi="ar-SA"/>
        </w:rPr>
        <w:t>verter (NOT gate) at the output</w:t>
      </w:r>
    </w:p>
    <w:p w:rsidR="0063115B" w:rsidRPr="009F42EC" w:rsidRDefault="004C74DC" w:rsidP="00C3279A">
      <w:pPr>
        <w:numPr>
          <w:ilvl w:val="0"/>
          <w:numId w:val="17"/>
        </w:numPr>
        <w:autoSpaceDE w:val="0"/>
        <w:autoSpaceDN w:val="0"/>
        <w:adjustRightInd w:val="0"/>
        <w:spacing w:after="0"/>
        <w:outlineLvl w:val="0"/>
        <w:rPr>
          <w:rFonts w:eastAsia="Calibri"/>
          <w:b/>
          <w:bCs/>
          <w:lang w:bidi="ar-SA"/>
        </w:rPr>
      </w:pPr>
      <w:bookmarkStart w:id="293" w:name="_Toc148088171"/>
      <w:bookmarkStart w:id="294" w:name="_Toc148090541"/>
      <w:bookmarkStart w:id="295" w:name="_Toc148090647"/>
      <w:bookmarkStart w:id="296" w:name="_Toc148091122"/>
      <w:bookmarkStart w:id="297" w:name="_Toc148289921"/>
      <w:r w:rsidRPr="009F42EC">
        <w:rPr>
          <w:rFonts w:eastAsia="Calibri"/>
          <w:b/>
          <w:bCs/>
          <w:lang w:bidi="ar-SA"/>
        </w:rPr>
        <w:t>Logic Symbol</w:t>
      </w:r>
      <w:bookmarkEnd w:id="293"/>
      <w:bookmarkEnd w:id="294"/>
      <w:bookmarkEnd w:id="295"/>
      <w:bookmarkEnd w:id="296"/>
      <w:bookmarkEnd w:id="297"/>
    </w:p>
    <w:p w:rsidR="0063115B" w:rsidRPr="009F42EC" w:rsidRDefault="0063115B" w:rsidP="00C3279A">
      <w:pPr>
        <w:autoSpaceDE w:val="0"/>
        <w:autoSpaceDN w:val="0"/>
        <w:adjustRightInd w:val="0"/>
        <w:spacing w:after="0"/>
        <w:outlineLvl w:val="0"/>
        <w:rPr>
          <w:rFonts w:eastAsia="Calibri"/>
          <w:lang w:bidi="ar-SA"/>
        </w:rPr>
      </w:pPr>
      <w:bookmarkStart w:id="298" w:name="_Toc148088172"/>
      <w:bookmarkStart w:id="299" w:name="_Toc148090542"/>
      <w:bookmarkStart w:id="300" w:name="_Toc148090648"/>
      <w:bookmarkStart w:id="301" w:name="_Toc148091123"/>
      <w:bookmarkStart w:id="302" w:name="_Toc148289922"/>
      <w:r w:rsidRPr="009F42EC">
        <w:rPr>
          <w:rFonts w:eastAsia="Calibri"/>
          <w:lang w:bidi="ar-SA"/>
        </w:rPr>
        <w:t>The logic symbol for the</w:t>
      </w:r>
      <w:r w:rsidR="00216631" w:rsidRPr="009F42EC">
        <w:rPr>
          <w:rFonts w:eastAsia="Calibri"/>
          <w:lang w:bidi="ar-SA"/>
        </w:rPr>
        <w:t xml:space="preserve"> NAND gate is shown in figure 2.</w:t>
      </w:r>
      <w:r w:rsidRPr="009F42EC">
        <w:rPr>
          <w:rFonts w:eastAsia="Calibri"/>
          <w:lang w:bidi="ar-SA"/>
        </w:rPr>
        <w:t>11.</w:t>
      </w:r>
      <w:bookmarkEnd w:id="298"/>
      <w:bookmarkEnd w:id="299"/>
      <w:bookmarkEnd w:id="300"/>
      <w:bookmarkEnd w:id="301"/>
      <w:bookmarkEnd w:id="302"/>
    </w:p>
    <w:p w:rsidR="00E3187A" w:rsidRPr="009F42EC" w:rsidRDefault="003939D3" w:rsidP="00C3279A">
      <w:pPr>
        <w:autoSpaceDE w:val="0"/>
        <w:autoSpaceDN w:val="0"/>
        <w:adjustRightInd w:val="0"/>
        <w:spacing w:after="0"/>
        <w:outlineLvl w:val="0"/>
        <w:rPr>
          <w:rFonts w:eastAsia="Calibri"/>
          <w:b/>
          <w:bCs/>
          <w:lang w:bidi="ar-SA"/>
        </w:rPr>
      </w:pPr>
      <w:bookmarkStart w:id="303" w:name="_Toc148289923"/>
      <w:r w:rsidRPr="009F42EC">
        <w:rPr>
          <w:rFonts w:eastAsia="Calibri"/>
          <w:b/>
          <w:bCs/>
          <w:noProof/>
          <w:lang w:bidi="ar-SA"/>
        </w:rPr>
        <w:drawing>
          <wp:anchor distT="0" distB="0" distL="114300" distR="114300" simplePos="0" relativeHeight="251631616" behindDoc="0" locked="0" layoutInCell="1" allowOverlap="1" wp14:anchorId="75FF9B15" wp14:editId="69ED78CD">
            <wp:simplePos x="0" y="0"/>
            <wp:positionH relativeFrom="column">
              <wp:posOffset>2301240</wp:posOffset>
            </wp:positionH>
            <wp:positionV relativeFrom="paragraph">
              <wp:posOffset>45720</wp:posOffset>
            </wp:positionV>
            <wp:extent cx="1104900" cy="678180"/>
            <wp:effectExtent l="0" t="0" r="0" b="0"/>
            <wp:wrapSquare wrapText="bothSides"/>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104900" cy="67818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303"/>
    </w:p>
    <w:p w:rsidR="0063115B" w:rsidRPr="009F42EC" w:rsidRDefault="0063115B" w:rsidP="00C3279A">
      <w:pPr>
        <w:autoSpaceDE w:val="0"/>
        <w:autoSpaceDN w:val="0"/>
        <w:adjustRightInd w:val="0"/>
        <w:spacing w:after="0"/>
        <w:outlineLvl w:val="0"/>
        <w:rPr>
          <w:rFonts w:eastAsia="Calibri"/>
          <w:b/>
          <w:bCs/>
          <w:lang w:bidi="ar-SA"/>
        </w:rPr>
      </w:pPr>
    </w:p>
    <w:p w:rsidR="0063115B" w:rsidRPr="009F42EC" w:rsidRDefault="0063115B" w:rsidP="00C3279A">
      <w:pPr>
        <w:autoSpaceDE w:val="0"/>
        <w:autoSpaceDN w:val="0"/>
        <w:adjustRightInd w:val="0"/>
        <w:spacing w:after="0"/>
        <w:outlineLvl w:val="0"/>
        <w:rPr>
          <w:rFonts w:eastAsia="Calibri"/>
          <w:b/>
          <w:bCs/>
          <w:lang w:bidi="ar-SA"/>
        </w:rPr>
      </w:pPr>
    </w:p>
    <w:p w:rsidR="0063115B" w:rsidRPr="009F42EC" w:rsidRDefault="0063115B" w:rsidP="00017619">
      <w:pPr>
        <w:autoSpaceDE w:val="0"/>
        <w:autoSpaceDN w:val="0"/>
        <w:adjustRightInd w:val="0"/>
        <w:spacing w:before="120" w:after="0"/>
        <w:jc w:val="center"/>
        <w:outlineLvl w:val="0"/>
        <w:rPr>
          <w:rFonts w:eastAsia="Calibri"/>
          <w:lang w:bidi="ar-SA"/>
        </w:rPr>
      </w:pPr>
      <w:bookmarkStart w:id="304" w:name="_Toc148088173"/>
      <w:bookmarkStart w:id="305" w:name="_Toc148090543"/>
      <w:bookmarkStart w:id="306" w:name="_Toc148090649"/>
      <w:bookmarkStart w:id="307" w:name="_Toc148091124"/>
      <w:bookmarkStart w:id="308" w:name="_Toc148289924"/>
      <w:r w:rsidRPr="009F42EC">
        <w:rPr>
          <w:rFonts w:eastAsia="Calibri"/>
          <w:lang w:bidi="ar-SA"/>
        </w:rPr>
        <w:t xml:space="preserve">Figure </w:t>
      </w:r>
      <w:r w:rsidR="001104A8" w:rsidRPr="009F42EC">
        <w:rPr>
          <w:rFonts w:eastAsia="Calibri"/>
          <w:lang w:bidi="ar-SA"/>
        </w:rPr>
        <w:t xml:space="preserve">2.11: </w:t>
      </w:r>
      <w:r w:rsidRPr="009F42EC">
        <w:rPr>
          <w:rFonts w:eastAsia="Calibri"/>
          <w:lang w:bidi="ar-SA"/>
        </w:rPr>
        <w:t>NAND gate.</w:t>
      </w:r>
      <w:bookmarkEnd w:id="304"/>
      <w:bookmarkEnd w:id="305"/>
      <w:bookmarkEnd w:id="306"/>
      <w:bookmarkEnd w:id="307"/>
      <w:bookmarkEnd w:id="308"/>
    </w:p>
    <w:p w:rsidR="0063115B" w:rsidRPr="009F42EC" w:rsidRDefault="0063115B" w:rsidP="00C3279A">
      <w:pPr>
        <w:autoSpaceDE w:val="0"/>
        <w:autoSpaceDN w:val="0"/>
        <w:adjustRightInd w:val="0"/>
        <w:spacing w:after="0"/>
        <w:rPr>
          <w:rFonts w:eastAsia="Calibri"/>
          <w:b/>
          <w:bCs/>
          <w:lang w:bidi="ar-SA"/>
        </w:rPr>
      </w:pPr>
      <w:r w:rsidRPr="009F42EC">
        <w:rPr>
          <w:rFonts w:eastAsia="Calibri"/>
          <w:lang w:bidi="ar-SA"/>
        </w:rPr>
        <w:t>The NAND gate can have two or more inputs. The output will be LOW only when all the inputs are HIGH. Conversely, the output will be HIGH when any or all of the inputs are LOW. The NAND gate performs two functions, AND and NOT.</w:t>
      </w:r>
      <w:r w:rsidRPr="009F42EC">
        <w:rPr>
          <w:rFonts w:eastAsia="Calibri"/>
          <w:b/>
          <w:bCs/>
          <w:lang w:bidi="ar-SA"/>
        </w:rPr>
        <w:t xml:space="preserve"> </w:t>
      </w:r>
      <w:r w:rsidRPr="009F42EC">
        <w:rPr>
          <w:rFonts w:eastAsia="Calibri"/>
          <w:lang w:bidi="ar-SA"/>
        </w:rPr>
        <w:t>Separating the NAND symbol to show these two functions would reveal the equivalent circuits depicted in figure 4-12. This should help you better understand how the NAND gate functions.</w:t>
      </w:r>
    </w:p>
    <w:p w:rsidR="0063115B" w:rsidRPr="009F42EC" w:rsidRDefault="00017619"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34688" behindDoc="0" locked="0" layoutInCell="1" allowOverlap="1" wp14:anchorId="47D71AA8" wp14:editId="22268383">
            <wp:simplePos x="0" y="0"/>
            <wp:positionH relativeFrom="column">
              <wp:posOffset>731520</wp:posOffset>
            </wp:positionH>
            <wp:positionV relativeFrom="paragraph">
              <wp:posOffset>163830</wp:posOffset>
            </wp:positionV>
            <wp:extent cx="1582366" cy="914400"/>
            <wp:effectExtent l="0" t="0" r="0" b="0"/>
            <wp:wrapSquare wrapText="bothSides"/>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582366" cy="91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42EC">
        <w:rPr>
          <w:rFonts w:eastAsia="Calibri"/>
          <w:b/>
          <w:bCs/>
          <w:noProof/>
          <w:lang w:bidi="ar-SA"/>
        </w:rPr>
        <w:drawing>
          <wp:anchor distT="0" distB="0" distL="114300" distR="114300" simplePos="0" relativeHeight="251637760" behindDoc="0" locked="0" layoutInCell="1" allowOverlap="1" wp14:anchorId="41B5D370" wp14:editId="777D4CBF">
            <wp:simplePos x="0" y="0"/>
            <wp:positionH relativeFrom="column">
              <wp:posOffset>2788920</wp:posOffset>
            </wp:positionH>
            <wp:positionV relativeFrom="paragraph">
              <wp:posOffset>224790</wp:posOffset>
            </wp:positionV>
            <wp:extent cx="1763241" cy="640080"/>
            <wp:effectExtent l="0" t="0" r="0" b="0"/>
            <wp:wrapSquare wrapText="bothSides"/>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763241" cy="6400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017619" w:rsidRPr="009F42EC" w:rsidRDefault="00017619" w:rsidP="00C3279A">
      <w:pPr>
        <w:autoSpaceDE w:val="0"/>
        <w:autoSpaceDN w:val="0"/>
        <w:adjustRightInd w:val="0"/>
        <w:spacing w:after="0"/>
        <w:jc w:val="center"/>
        <w:rPr>
          <w:rFonts w:eastAsia="Calibri"/>
          <w:lang w:bidi="ar-SA"/>
        </w:rPr>
      </w:pPr>
    </w:p>
    <w:p w:rsidR="00017619" w:rsidRPr="009F42EC" w:rsidRDefault="00017619" w:rsidP="00017619">
      <w:pPr>
        <w:autoSpaceDE w:val="0"/>
        <w:autoSpaceDN w:val="0"/>
        <w:adjustRightInd w:val="0"/>
        <w:spacing w:after="0"/>
        <w:rPr>
          <w:rFonts w:eastAsia="Calibri"/>
          <w:lang w:bidi="ar-SA"/>
        </w:rPr>
      </w:pPr>
    </w:p>
    <w:p w:rsidR="0063115B" w:rsidRPr="009F42EC" w:rsidRDefault="001104A8" w:rsidP="00017619">
      <w:pPr>
        <w:autoSpaceDE w:val="0"/>
        <w:autoSpaceDN w:val="0"/>
        <w:adjustRightInd w:val="0"/>
        <w:spacing w:after="0"/>
        <w:jc w:val="center"/>
        <w:rPr>
          <w:rFonts w:eastAsia="Calibri"/>
          <w:lang w:bidi="ar-SA"/>
        </w:rPr>
      </w:pPr>
      <w:r w:rsidRPr="009F42EC">
        <w:rPr>
          <w:rFonts w:eastAsia="Calibri"/>
          <w:lang w:bidi="ar-SA"/>
        </w:rPr>
        <w:t>Figure 2.12:</w:t>
      </w:r>
      <w:r w:rsidR="0063115B" w:rsidRPr="009F42EC">
        <w:rPr>
          <w:rFonts w:eastAsia="Calibri"/>
          <w:lang w:bidi="ar-SA"/>
        </w:rPr>
        <w:t xml:space="preserve"> NAND gate equivalent circuit: A. Either X or Y or both are LOW; B. Both X and Y are HIGH.</w:t>
      </w:r>
    </w:p>
    <w:p w:rsidR="0063115B" w:rsidRPr="009F42EC" w:rsidRDefault="0063115B" w:rsidP="00017619">
      <w:pPr>
        <w:autoSpaceDE w:val="0"/>
        <w:autoSpaceDN w:val="0"/>
        <w:adjustRightInd w:val="0"/>
        <w:spacing w:before="100" w:beforeAutospacing="1" w:after="0"/>
        <w:rPr>
          <w:rFonts w:eastAsia="Calibri"/>
          <w:lang w:bidi="ar-SA"/>
        </w:rPr>
      </w:pPr>
      <w:r w:rsidRPr="009F42EC">
        <w:rPr>
          <w:rFonts w:eastAsia="Calibri"/>
          <w:lang w:bidi="ar-SA"/>
        </w:rPr>
        <w:t xml:space="preserve">Inputs X and Y are applied to the AND gate. If either X or Y or both are LOW (view A), then the output of the AND gate is LOW. A LOW (logic 0) on the input of the inverter results in a HIGH (logic 1) output. When both X and Y are HIGH (view B), the output of the AND gate is HIGH; thus the output of the inverter is LOW. The Boolean expression for the output of a NAND gate with these inputs is f = </w:t>
      </w:r>
      <w:r w:rsidR="00216F2E" w:rsidRPr="009F42EC">
        <w:rPr>
          <w:rFonts w:eastAsia="Calibri"/>
          <w:lang w:bidi="ar-SA"/>
        </w:rPr>
        <w:t>XY.</w:t>
      </w:r>
    </w:p>
    <w:p w:rsidR="001C24E0" w:rsidRPr="009F42EC" w:rsidRDefault="0063115B" w:rsidP="00017619">
      <w:pPr>
        <w:autoSpaceDE w:val="0"/>
        <w:autoSpaceDN w:val="0"/>
        <w:adjustRightInd w:val="0"/>
        <w:spacing w:before="100" w:beforeAutospacing="1" w:after="0"/>
        <w:rPr>
          <w:rFonts w:eastAsia="Calibri"/>
          <w:lang w:bidi="ar-SA"/>
        </w:rPr>
      </w:pPr>
      <w:r w:rsidRPr="009F42EC">
        <w:rPr>
          <w:rFonts w:eastAsia="Calibri"/>
          <w:lang w:bidi="ar-SA"/>
        </w:rPr>
        <w:t xml:space="preserve">The expression is spoken "X AND Y quantity NOT." The output of any NAND gate is the negation of the input. For example, if our inputs are X and </w:t>
      </w:r>
      <w:r w:rsidR="00216F2E" w:rsidRPr="009F42EC">
        <w:rPr>
          <w:rFonts w:eastAsia="Calibri"/>
          <w:lang w:bidi="ar-SA"/>
        </w:rPr>
        <w:t>Y,</w:t>
      </w:r>
      <w:r w:rsidRPr="009F42EC">
        <w:rPr>
          <w:rFonts w:eastAsia="Calibri"/>
          <w:lang w:bidi="ar-SA"/>
        </w:rPr>
        <w:t xml:space="preserve"> the output will be </w:t>
      </w:r>
      <w:r w:rsidR="00216F2E" w:rsidRPr="009F42EC">
        <w:rPr>
          <w:rFonts w:eastAsia="Calibri"/>
          <w:lang w:bidi="ar-SA"/>
        </w:rPr>
        <w:t>XY.</w:t>
      </w:r>
    </w:p>
    <w:p w:rsidR="009243B1" w:rsidRPr="009F42EC" w:rsidRDefault="009243B1" w:rsidP="009243B1">
      <w:pPr>
        <w:rPr>
          <w:rFonts w:eastAsia="Calibri"/>
          <w:lang w:bidi="ar-SA"/>
        </w:rPr>
      </w:pPr>
    </w:p>
    <w:p w:rsidR="007F3A9A" w:rsidRPr="009F42EC" w:rsidRDefault="007F3A9A" w:rsidP="007F3A9A">
      <w:pPr>
        <w:autoSpaceDE w:val="0"/>
        <w:autoSpaceDN w:val="0"/>
        <w:adjustRightInd w:val="0"/>
        <w:spacing w:before="240"/>
        <w:ind w:left="720"/>
        <w:outlineLvl w:val="0"/>
        <w:rPr>
          <w:rFonts w:eastAsia="Calibri"/>
          <w:b/>
          <w:bCs/>
          <w:lang w:bidi="ar-SA"/>
        </w:rPr>
      </w:pPr>
      <w:bookmarkStart w:id="309" w:name="_Toc148088174"/>
      <w:bookmarkStart w:id="310" w:name="_Toc148090544"/>
      <w:bookmarkStart w:id="311" w:name="_Toc148090650"/>
      <w:bookmarkStart w:id="312" w:name="_Toc148091125"/>
      <w:bookmarkStart w:id="313" w:name="_Toc148289925"/>
    </w:p>
    <w:p w:rsidR="0063115B" w:rsidRPr="009F42EC" w:rsidRDefault="0063115B" w:rsidP="00C7738A">
      <w:pPr>
        <w:numPr>
          <w:ilvl w:val="0"/>
          <w:numId w:val="18"/>
        </w:numPr>
        <w:autoSpaceDE w:val="0"/>
        <w:autoSpaceDN w:val="0"/>
        <w:adjustRightInd w:val="0"/>
        <w:spacing w:before="240"/>
        <w:outlineLvl w:val="0"/>
        <w:rPr>
          <w:rFonts w:eastAsia="Calibri"/>
          <w:b/>
          <w:bCs/>
          <w:lang w:bidi="ar-SA"/>
        </w:rPr>
      </w:pPr>
      <w:r w:rsidRPr="009F42EC">
        <w:rPr>
          <w:rFonts w:eastAsia="Calibri"/>
          <w:b/>
          <w:bCs/>
          <w:lang w:bidi="ar-SA"/>
        </w:rPr>
        <w:lastRenderedPageBreak/>
        <w:t xml:space="preserve">NAND </w:t>
      </w:r>
      <w:r w:rsidR="00216631" w:rsidRPr="009F42EC">
        <w:rPr>
          <w:rFonts w:eastAsia="Calibri"/>
          <w:b/>
          <w:bCs/>
          <w:lang w:bidi="ar-SA"/>
        </w:rPr>
        <w:t>gate operation</w:t>
      </w:r>
      <w:bookmarkEnd w:id="309"/>
      <w:bookmarkEnd w:id="310"/>
      <w:bookmarkEnd w:id="311"/>
      <w:bookmarkEnd w:id="312"/>
      <w:bookmarkEnd w:id="313"/>
    </w:p>
    <w:p w:rsidR="00E90B9F" w:rsidRPr="009F42EC" w:rsidRDefault="0063115B" w:rsidP="00C3279A">
      <w:pPr>
        <w:autoSpaceDE w:val="0"/>
        <w:autoSpaceDN w:val="0"/>
        <w:adjustRightInd w:val="0"/>
        <w:spacing w:after="0"/>
        <w:rPr>
          <w:rFonts w:eastAsia="Calibri"/>
          <w:lang w:bidi="ar-SA"/>
        </w:rPr>
      </w:pPr>
      <w:r w:rsidRPr="009F42EC">
        <w:rPr>
          <w:rFonts w:eastAsia="Calibri"/>
          <w:lang w:bidi="ar-SA"/>
        </w:rPr>
        <w:t>Now, let’s observe the logic level inputs and corresponding</w:t>
      </w:r>
      <w:r w:rsidR="00216631" w:rsidRPr="009F42EC">
        <w:rPr>
          <w:rFonts w:eastAsia="Calibri"/>
          <w:lang w:bidi="ar-SA"/>
        </w:rPr>
        <w:t xml:space="preserve"> outputs as shown in figure 2.13</w:t>
      </w:r>
      <w:r w:rsidRPr="009F42EC">
        <w:rPr>
          <w:rFonts w:eastAsia="Calibri"/>
          <w:lang w:bidi="ar-SA"/>
        </w:rPr>
        <w:t xml:space="preserve">. At time T0, X and Y are both LOW. The output is HIGH; the opposite of an AND gate with the same inputs. At T1, X goes HIGH and Y remains LOW. </w:t>
      </w:r>
    </w:p>
    <w:p w:rsidR="00E90B9F" w:rsidRPr="009F42EC" w:rsidRDefault="00E90B9F" w:rsidP="00C3279A">
      <w:pPr>
        <w:autoSpaceDE w:val="0"/>
        <w:autoSpaceDN w:val="0"/>
        <w:adjustRightInd w:val="0"/>
        <w:spacing w:after="0"/>
        <w:rPr>
          <w:rFonts w:eastAsia="Calibri"/>
          <w:lang w:bidi="ar-SA"/>
        </w:rPr>
      </w:pP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As a result, the output remains HIGH. At T2, X goes LOW and Y goes HIGH. Again, the output remains HIGH. When both X and Y are HIGH at T4, the output goes LOW. The output will remain LOW only as long as both X and Y are HIGH.</w:t>
      </w:r>
    </w:p>
    <w:p w:rsidR="0063115B" w:rsidRPr="009F42EC" w:rsidRDefault="003F413B"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43904" behindDoc="0" locked="0" layoutInCell="1" allowOverlap="1" wp14:anchorId="17B4AC6A" wp14:editId="09470FE4">
            <wp:simplePos x="0" y="0"/>
            <wp:positionH relativeFrom="column">
              <wp:posOffset>2583180</wp:posOffset>
            </wp:positionH>
            <wp:positionV relativeFrom="paragraph">
              <wp:posOffset>156210</wp:posOffset>
            </wp:positionV>
            <wp:extent cx="2863850" cy="1463040"/>
            <wp:effectExtent l="0" t="0" r="0" b="0"/>
            <wp:wrapSquare wrapText="bothSides"/>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863850" cy="1463040"/>
                    </a:xfrm>
                    <a:prstGeom prst="rect">
                      <a:avLst/>
                    </a:prstGeom>
                    <a:noFill/>
                    <a:ln>
                      <a:noFill/>
                    </a:ln>
                  </pic:spPr>
                </pic:pic>
              </a:graphicData>
            </a:graphic>
            <wp14:sizeRelH relativeFrom="margin">
              <wp14:pctWidth>0</wp14:pctWidth>
            </wp14:sizeRelH>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017619"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40832" behindDoc="0" locked="0" layoutInCell="1" allowOverlap="1" wp14:anchorId="6F7ED319" wp14:editId="6F7559EB">
            <wp:simplePos x="0" y="0"/>
            <wp:positionH relativeFrom="column">
              <wp:posOffset>795655</wp:posOffset>
            </wp:positionH>
            <wp:positionV relativeFrom="paragraph">
              <wp:posOffset>30480</wp:posOffset>
            </wp:positionV>
            <wp:extent cx="1402715" cy="548640"/>
            <wp:effectExtent l="0" t="0" r="0" b="0"/>
            <wp:wrapSquare wrapText="bothSides"/>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402715" cy="548640"/>
                    </a:xfrm>
                    <a:prstGeom prst="rect">
                      <a:avLst/>
                    </a:prstGeom>
                    <a:noFill/>
                    <a:ln>
                      <a:noFill/>
                    </a:ln>
                  </pic:spPr>
                </pic:pic>
              </a:graphicData>
            </a:graphic>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1C4A07" w:rsidRPr="009F42EC" w:rsidRDefault="0063115B" w:rsidP="00C3279A">
      <w:pPr>
        <w:autoSpaceDE w:val="0"/>
        <w:autoSpaceDN w:val="0"/>
        <w:adjustRightInd w:val="0"/>
        <w:spacing w:after="0"/>
        <w:jc w:val="center"/>
        <w:outlineLvl w:val="0"/>
        <w:rPr>
          <w:rFonts w:eastAsia="Calibri"/>
          <w:lang w:bidi="ar-SA"/>
        </w:rPr>
      </w:pPr>
      <w:bookmarkStart w:id="314" w:name="_Toc148088175"/>
      <w:bookmarkStart w:id="315" w:name="_Toc148090545"/>
      <w:bookmarkStart w:id="316" w:name="_Toc148090651"/>
      <w:bookmarkStart w:id="317" w:name="_Toc148091126"/>
      <w:bookmarkStart w:id="318" w:name="_Toc148289926"/>
      <w:r w:rsidRPr="009F42EC">
        <w:rPr>
          <w:rFonts w:eastAsia="Calibri"/>
          <w:lang w:bidi="ar-SA"/>
        </w:rPr>
        <w:t xml:space="preserve">Figure </w:t>
      </w:r>
      <w:r w:rsidR="001104A8" w:rsidRPr="009F42EC">
        <w:rPr>
          <w:rFonts w:eastAsia="Calibri"/>
          <w:lang w:bidi="ar-SA"/>
        </w:rPr>
        <w:t>2</w:t>
      </w:r>
      <w:r w:rsidRPr="009F42EC">
        <w:rPr>
          <w:rFonts w:eastAsia="Calibri"/>
          <w:lang w:bidi="ar-SA"/>
        </w:rPr>
        <w:t>.13</w:t>
      </w:r>
      <w:r w:rsidR="001104A8" w:rsidRPr="009F42EC">
        <w:rPr>
          <w:rFonts w:eastAsia="Calibri"/>
          <w:lang w:bidi="ar-SA"/>
        </w:rPr>
        <w:t xml:space="preserve">: </w:t>
      </w:r>
      <w:r w:rsidRPr="009F42EC">
        <w:rPr>
          <w:rFonts w:eastAsia="Calibri"/>
          <w:lang w:bidi="ar-SA"/>
        </w:rPr>
        <w:t>NAND gate input and output signals.</w:t>
      </w:r>
      <w:bookmarkEnd w:id="314"/>
      <w:bookmarkEnd w:id="315"/>
      <w:bookmarkEnd w:id="316"/>
      <w:bookmarkEnd w:id="317"/>
      <w:bookmarkEnd w:id="318"/>
    </w:p>
    <w:p w:rsidR="00C7738A" w:rsidRPr="009F42EC" w:rsidRDefault="00C7738A" w:rsidP="00C7738A">
      <w:pPr>
        <w:rPr>
          <w:rFonts w:eastAsia="Calibri"/>
          <w:lang w:bidi="ar-SA"/>
        </w:rPr>
      </w:pPr>
    </w:p>
    <w:p w:rsidR="0063115B" w:rsidRPr="009F42EC" w:rsidRDefault="00F40984" w:rsidP="00C3279A">
      <w:pPr>
        <w:numPr>
          <w:ilvl w:val="0"/>
          <w:numId w:val="19"/>
        </w:numPr>
        <w:autoSpaceDE w:val="0"/>
        <w:autoSpaceDN w:val="0"/>
        <w:adjustRightInd w:val="0"/>
        <w:spacing w:after="0"/>
        <w:outlineLvl w:val="0"/>
        <w:rPr>
          <w:rFonts w:eastAsia="Calibri"/>
          <w:b/>
          <w:bCs/>
          <w:lang w:bidi="ar-SA"/>
        </w:rPr>
      </w:pPr>
      <w:bookmarkStart w:id="319" w:name="_Toc148088176"/>
      <w:bookmarkStart w:id="320" w:name="_Toc148090546"/>
      <w:bookmarkStart w:id="321" w:name="_Toc148090652"/>
      <w:bookmarkStart w:id="322" w:name="_Toc148091127"/>
      <w:bookmarkStart w:id="323" w:name="_Toc148289927"/>
      <w:r w:rsidRPr="009F42EC">
        <w:rPr>
          <w:rFonts w:eastAsia="Calibri"/>
          <w:b/>
          <w:bCs/>
          <w:lang w:bidi="ar-SA"/>
        </w:rPr>
        <w:t>Truth Table</w:t>
      </w:r>
      <w:bookmarkEnd w:id="319"/>
      <w:bookmarkEnd w:id="320"/>
      <w:bookmarkEnd w:id="321"/>
      <w:bookmarkEnd w:id="322"/>
      <w:bookmarkEnd w:id="323"/>
    </w:p>
    <w:p w:rsidR="0063115B" w:rsidRPr="009F42EC" w:rsidRDefault="0063115B" w:rsidP="00C3279A">
      <w:pPr>
        <w:autoSpaceDE w:val="0"/>
        <w:autoSpaceDN w:val="0"/>
        <w:adjustRightInd w:val="0"/>
        <w:spacing w:after="0"/>
        <w:outlineLvl w:val="0"/>
        <w:rPr>
          <w:rFonts w:eastAsia="Calibri"/>
          <w:lang w:bidi="ar-SA"/>
        </w:rPr>
      </w:pPr>
      <w:bookmarkStart w:id="324" w:name="_Toc148088177"/>
      <w:bookmarkStart w:id="325" w:name="_Toc148090547"/>
      <w:bookmarkStart w:id="326" w:name="_Toc148090653"/>
      <w:bookmarkStart w:id="327" w:name="_Toc148091128"/>
      <w:bookmarkStart w:id="328" w:name="_Toc148289928"/>
      <w:r w:rsidRPr="009F42EC">
        <w:rPr>
          <w:rFonts w:eastAsia="Calibri"/>
          <w:lang w:bidi="ar-SA"/>
        </w:rPr>
        <w:t>The Truth Table for a NAND gate with X and Y as inputs is shown below.</w:t>
      </w:r>
      <w:bookmarkEnd w:id="324"/>
      <w:bookmarkEnd w:id="325"/>
      <w:bookmarkEnd w:id="326"/>
      <w:bookmarkEnd w:id="327"/>
      <w:bookmarkEnd w:id="328"/>
    </w:p>
    <w:p w:rsidR="0063115B" w:rsidRPr="009F42EC" w:rsidRDefault="003F413B"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46976" behindDoc="0" locked="0" layoutInCell="1" allowOverlap="1" wp14:anchorId="1AA4B932" wp14:editId="3C61849D">
            <wp:simplePos x="0" y="0"/>
            <wp:positionH relativeFrom="column">
              <wp:posOffset>1211580</wp:posOffset>
            </wp:positionH>
            <wp:positionV relativeFrom="paragraph">
              <wp:posOffset>53340</wp:posOffset>
            </wp:positionV>
            <wp:extent cx="1673225" cy="1272540"/>
            <wp:effectExtent l="0" t="0" r="0" b="0"/>
            <wp:wrapSquare wrapText="bothSides"/>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673225" cy="1272540"/>
                    </a:xfrm>
                    <a:prstGeom prst="rect">
                      <a:avLst/>
                    </a:prstGeom>
                    <a:noFill/>
                    <a:ln>
                      <a:noFill/>
                    </a:ln>
                  </pic:spPr>
                </pic:pic>
              </a:graphicData>
            </a:graphic>
            <wp14:sizeRelV relativeFrom="margin">
              <wp14:pctHeight>0</wp14:pctHeight>
            </wp14:sizeRelV>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r w:rsidRPr="009F42EC">
        <w:rPr>
          <w:rFonts w:eastAsia="Calibri"/>
          <w:b/>
          <w:bCs/>
          <w:lang w:bidi="ar-SA"/>
        </w:rPr>
        <w:t>.</w:t>
      </w:r>
    </w:p>
    <w:p w:rsidR="00017619" w:rsidRPr="009F42EC" w:rsidRDefault="00017619" w:rsidP="00017619">
      <w:pPr>
        <w:pStyle w:val="Heading1"/>
        <w:framePr w:wrap="around"/>
        <w:rPr>
          <w:rFonts w:eastAsia="Calibri"/>
          <w:color w:val="auto"/>
        </w:rPr>
      </w:pPr>
    </w:p>
    <w:p w:rsidR="00017619" w:rsidRPr="009F42EC" w:rsidRDefault="00017619" w:rsidP="00017619">
      <w:pPr>
        <w:autoSpaceDE w:val="0"/>
        <w:autoSpaceDN w:val="0"/>
        <w:adjustRightInd w:val="0"/>
        <w:spacing w:after="0"/>
        <w:rPr>
          <w:rFonts w:eastAsia="Calibri"/>
          <w:b/>
          <w:bCs/>
          <w:lang w:bidi="ar-SA"/>
        </w:rPr>
      </w:pPr>
    </w:p>
    <w:p w:rsidR="0063115B" w:rsidRPr="009F42EC" w:rsidRDefault="0063115B" w:rsidP="00C3279A">
      <w:pPr>
        <w:numPr>
          <w:ilvl w:val="0"/>
          <w:numId w:val="16"/>
        </w:numPr>
        <w:autoSpaceDE w:val="0"/>
        <w:autoSpaceDN w:val="0"/>
        <w:adjustRightInd w:val="0"/>
        <w:spacing w:after="0"/>
        <w:rPr>
          <w:rFonts w:eastAsia="Calibri"/>
          <w:b/>
          <w:bCs/>
          <w:lang w:bidi="ar-SA"/>
        </w:rPr>
      </w:pPr>
      <w:r w:rsidRPr="009F42EC">
        <w:rPr>
          <w:rFonts w:eastAsia="Calibri"/>
          <w:b/>
          <w:bCs/>
          <w:lang w:bidi="ar-SA"/>
        </w:rPr>
        <w:t>T</w:t>
      </w:r>
      <w:r w:rsidR="00F40984" w:rsidRPr="009F42EC">
        <w:rPr>
          <w:rFonts w:eastAsia="Calibri"/>
          <w:b/>
          <w:bCs/>
          <w:lang w:bidi="ar-SA"/>
        </w:rPr>
        <w:t>he</w:t>
      </w:r>
      <w:r w:rsidRPr="009F42EC">
        <w:rPr>
          <w:rFonts w:eastAsia="Calibri"/>
          <w:b/>
          <w:bCs/>
          <w:lang w:bidi="ar-SA"/>
        </w:rPr>
        <w:t xml:space="preserve"> NOR</w:t>
      </w:r>
      <w:r w:rsidR="00F40984" w:rsidRPr="009F42EC">
        <w:rPr>
          <w:rFonts w:eastAsia="Calibri"/>
          <w:b/>
          <w:bCs/>
          <w:lang w:bidi="ar-SA"/>
        </w:rPr>
        <w:t xml:space="preserve"> gate</w:t>
      </w:r>
    </w:p>
    <w:p w:rsidR="001C24E0" w:rsidRPr="009F42EC" w:rsidRDefault="0063115B" w:rsidP="00C3279A">
      <w:pPr>
        <w:autoSpaceDE w:val="0"/>
        <w:autoSpaceDN w:val="0"/>
        <w:adjustRightInd w:val="0"/>
        <w:spacing w:after="0"/>
        <w:rPr>
          <w:rFonts w:eastAsia="Calibri"/>
          <w:lang w:bidi="ar-SA"/>
        </w:rPr>
      </w:pPr>
      <w:r w:rsidRPr="009F42EC">
        <w:rPr>
          <w:rFonts w:eastAsia="Calibri"/>
          <w:lang w:bidi="ar-SA"/>
        </w:rPr>
        <w:t>As you might expect, the NOR gate is an OR gate with an inverter on the output.</w:t>
      </w:r>
    </w:p>
    <w:p w:rsidR="0063115B" w:rsidRPr="009F42EC" w:rsidRDefault="00216F2E" w:rsidP="00C3279A">
      <w:pPr>
        <w:numPr>
          <w:ilvl w:val="0"/>
          <w:numId w:val="17"/>
        </w:numPr>
        <w:autoSpaceDE w:val="0"/>
        <w:autoSpaceDN w:val="0"/>
        <w:adjustRightInd w:val="0"/>
        <w:spacing w:after="0"/>
        <w:outlineLvl w:val="0"/>
        <w:rPr>
          <w:rFonts w:eastAsia="Calibri"/>
          <w:b/>
          <w:bCs/>
          <w:lang w:bidi="ar-SA"/>
        </w:rPr>
      </w:pPr>
      <w:bookmarkStart w:id="329" w:name="_Toc148088178"/>
      <w:bookmarkStart w:id="330" w:name="_Toc148090548"/>
      <w:bookmarkStart w:id="331" w:name="_Toc148090654"/>
      <w:bookmarkStart w:id="332" w:name="_Toc148091129"/>
      <w:bookmarkStart w:id="333" w:name="_Toc148289929"/>
      <w:r w:rsidRPr="009F42EC">
        <w:rPr>
          <w:rFonts w:eastAsia="Calibri"/>
          <w:b/>
          <w:bCs/>
          <w:lang w:bidi="ar-SA"/>
        </w:rPr>
        <w:t>Logic Symbol</w:t>
      </w:r>
      <w:bookmarkEnd w:id="329"/>
      <w:bookmarkEnd w:id="330"/>
      <w:bookmarkEnd w:id="331"/>
      <w:bookmarkEnd w:id="332"/>
      <w:bookmarkEnd w:id="333"/>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The standard logic symbol for this gate is shown in figure 4-14. More than just the two inputs may be shown.</w:t>
      </w:r>
    </w:p>
    <w:p w:rsidR="007F3A9A" w:rsidRPr="009F42EC" w:rsidRDefault="007F3A9A" w:rsidP="007F3A9A">
      <w:pPr>
        <w:rPr>
          <w:rFonts w:eastAsia="Calibri"/>
          <w:lang w:bidi="ar-SA"/>
        </w:rPr>
      </w:pPr>
    </w:p>
    <w:p w:rsidR="0063115B" w:rsidRPr="009F42EC" w:rsidRDefault="005704C1" w:rsidP="00C3279A">
      <w:pPr>
        <w:autoSpaceDE w:val="0"/>
        <w:autoSpaceDN w:val="0"/>
        <w:adjustRightInd w:val="0"/>
        <w:spacing w:after="0"/>
        <w:rPr>
          <w:rFonts w:eastAsia="Calibri"/>
          <w:b/>
          <w:bCs/>
          <w:lang w:bidi="ar-SA"/>
        </w:rPr>
      </w:pPr>
      <w:r w:rsidRPr="009F42EC">
        <w:rPr>
          <w:rFonts w:eastAsia="Calibri"/>
          <w:noProof/>
          <w:lang w:bidi="ar-SA"/>
        </w:rPr>
        <w:lastRenderedPageBreak/>
        <w:drawing>
          <wp:anchor distT="0" distB="0" distL="114300" distR="114300" simplePos="0" relativeHeight="251658240" behindDoc="0" locked="0" layoutInCell="1" allowOverlap="1" wp14:anchorId="7BE4FA6F" wp14:editId="1A685FD9">
            <wp:simplePos x="0" y="0"/>
            <wp:positionH relativeFrom="column">
              <wp:posOffset>2004060</wp:posOffset>
            </wp:positionH>
            <wp:positionV relativeFrom="paragraph">
              <wp:posOffset>13970</wp:posOffset>
            </wp:positionV>
            <wp:extent cx="1226820" cy="670560"/>
            <wp:effectExtent l="0" t="0" r="0" b="0"/>
            <wp:wrapSquare wrapText="bothSides"/>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226820" cy="6705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3115B" w:rsidRPr="009F42EC" w:rsidRDefault="0063115B" w:rsidP="00C3279A">
      <w:pPr>
        <w:autoSpaceDE w:val="0"/>
        <w:autoSpaceDN w:val="0"/>
        <w:adjustRightInd w:val="0"/>
        <w:spacing w:after="0"/>
        <w:rPr>
          <w:rFonts w:eastAsia="Calibri"/>
          <w:b/>
          <w:bCs/>
          <w:lang w:bidi="ar-SA"/>
        </w:rPr>
      </w:pPr>
    </w:p>
    <w:p w:rsidR="005704C1" w:rsidRPr="009F42EC" w:rsidRDefault="005704C1" w:rsidP="00C3279A">
      <w:pPr>
        <w:autoSpaceDE w:val="0"/>
        <w:autoSpaceDN w:val="0"/>
        <w:adjustRightInd w:val="0"/>
        <w:spacing w:after="0"/>
        <w:jc w:val="center"/>
        <w:outlineLvl w:val="0"/>
        <w:rPr>
          <w:rFonts w:eastAsia="Calibri"/>
          <w:lang w:bidi="ar-SA"/>
        </w:rPr>
      </w:pPr>
      <w:bookmarkStart w:id="334" w:name="_Toc148088179"/>
      <w:bookmarkStart w:id="335" w:name="_Toc148090549"/>
      <w:bookmarkStart w:id="336" w:name="_Toc148090655"/>
      <w:bookmarkStart w:id="337" w:name="_Toc148091130"/>
      <w:bookmarkStart w:id="338" w:name="_Toc148289930"/>
    </w:p>
    <w:p w:rsidR="0063115B" w:rsidRPr="009F42EC" w:rsidRDefault="001104A8" w:rsidP="00C3279A">
      <w:pPr>
        <w:autoSpaceDE w:val="0"/>
        <w:autoSpaceDN w:val="0"/>
        <w:adjustRightInd w:val="0"/>
        <w:spacing w:after="0"/>
        <w:jc w:val="center"/>
        <w:outlineLvl w:val="0"/>
        <w:rPr>
          <w:rFonts w:eastAsia="Calibri"/>
          <w:lang w:bidi="ar-SA"/>
        </w:rPr>
      </w:pPr>
      <w:r w:rsidRPr="009F42EC">
        <w:rPr>
          <w:rFonts w:eastAsia="Calibri"/>
          <w:lang w:bidi="ar-SA"/>
        </w:rPr>
        <w:t xml:space="preserve">Figure 2.14: </w:t>
      </w:r>
      <w:r w:rsidR="00E454CD" w:rsidRPr="009F42EC">
        <w:rPr>
          <w:rFonts w:eastAsia="Calibri"/>
          <w:lang w:bidi="ar-SA"/>
        </w:rPr>
        <w:t>NOR gate</w:t>
      </w:r>
      <w:bookmarkEnd w:id="334"/>
      <w:bookmarkEnd w:id="335"/>
      <w:bookmarkEnd w:id="336"/>
      <w:bookmarkEnd w:id="337"/>
      <w:bookmarkEnd w:id="338"/>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The NOR gate will have a HIGH output only when all the inputs are LOW.</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When broken down, the two functions performed by the NOR gate can be represented by the equivalent circuit depicted in figure 4-15. When both inputs to the OR gate are LOW, the output is LOW. A LOW applied to an inverter gives a HIGH output. If either or both of the inputs to the OR gate are HIGH, the output will be HIGH. When this HIGH output is applied to the inverter, the resulting output is LOW. The Boolean expression for the output of this NOR gate is f = K+L. The expression is spoken, "K OR L quantity NOT."</w:t>
      </w:r>
    </w:p>
    <w:p w:rsidR="00EE15CA" w:rsidRPr="009F42EC" w:rsidRDefault="00C7738A"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61312" behindDoc="0" locked="0" layoutInCell="1" allowOverlap="1" wp14:anchorId="75FDACE8" wp14:editId="1FDF29A2">
            <wp:simplePos x="0" y="0"/>
            <wp:positionH relativeFrom="column">
              <wp:posOffset>1805940</wp:posOffset>
            </wp:positionH>
            <wp:positionV relativeFrom="paragraph">
              <wp:posOffset>3810</wp:posOffset>
            </wp:positionV>
            <wp:extent cx="1623060" cy="838200"/>
            <wp:effectExtent l="0" t="0" r="0" b="0"/>
            <wp:wrapSquare wrapText="bothSides"/>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623060" cy="838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017619" w:rsidRPr="009F42EC" w:rsidRDefault="00017619" w:rsidP="00C3279A">
      <w:pPr>
        <w:autoSpaceDE w:val="0"/>
        <w:autoSpaceDN w:val="0"/>
        <w:adjustRightInd w:val="0"/>
        <w:spacing w:after="0"/>
        <w:jc w:val="center"/>
        <w:outlineLvl w:val="0"/>
        <w:rPr>
          <w:rFonts w:eastAsia="Calibri"/>
          <w:lang w:bidi="ar-SA"/>
        </w:rPr>
      </w:pPr>
      <w:bookmarkStart w:id="339" w:name="_Toc148088180"/>
      <w:bookmarkStart w:id="340" w:name="_Toc148090550"/>
      <w:bookmarkStart w:id="341" w:name="_Toc148090656"/>
      <w:bookmarkStart w:id="342" w:name="_Toc148091131"/>
      <w:bookmarkStart w:id="343" w:name="_Toc148289931"/>
    </w:p>
    <w:p w:rsidR="0063115B" w:rsidRPr="009F42EC" w:rsidRDefault="001104A8" w:rsidP="00C3279A">
      <w:pPr>
        <w:autoSpaceDE w:val="0"/>
        <w:autoSpaceDN w:val="0"/>
        <w:adjustRightInd w:val="0"/>
        <w:spacing w:after="0"/>
        <w:jc w:val="center"/>
        <w:outlineLvl w:val="0"/>
        <w:rPr>
          <w:rFonts w:eastAsia="Calibri"/>
          <w:lang w:bidi="ar-SA"/>
        </w:rPr>
      </w:pPr>
      <w:r w:rsidRPr="009F42EC">
        <w:rPr>
          <w:rFonts w:eastAsia="Calibri"/>
          <w:lang w:bidi="ar-SA"/>
        </w:rPr>
        <w:t xml:space="preserve">Figure 2.15: </w:t>
      </w:r>
      <w:r w:rsidR="00E454CD" w:rsidRPr="009F42EC">
        <w:rPr>
          <w:rFonts w:eastAsia="Calibri"/>
          <w:lang w:bidi="ar-SA"/>
        </w:rPr>
        <w:t>NOR gate equivalent circuit</w:t>
      </w:r>
      <w:bookmarkEnd w:id="339"/>
      <w:bookmarkEnd w:id="340"/>
      <w:bookmarkEnd w:id="341"/>
      <w:bookmarkEnd w:id="342"/>
      <w:bookmarkEnd w:id="343"/>
    </w:p>
    <w:p w:rsidR="0063115B" w:rsidRPr="009F42EC" w:rsidRDefault="00216F2E" w:rsidP="00C3279A">
      <w:pPr>
        <w:numPr>
          <w:ilvl w:val="0"/>
          <w:numId w:val="18"/>
        </w:numPr>
        <w:autoSpaceDE w:val="0"/>
        <w:autoSpaceDN w:val="0"/>
        <w:adjustRightInd w:val="0"/>
        <w:spacing w:after="0"/>
        <w:outlineLvl w:val="0"/>
        <w:rPr>
          <w:rFonts w:eastAsia="Calibri"/>
          <w:b/>
          <w:bCs/>
          <w:lang w:bidi="ar-SA"/>
        </w:rPr>
      </w:pPr>
      <w:bookmarkStart w:id="344" w:name="_Toc148088181"/>
      <w:bookmarkStart w:id="345" w:name="_Toc148090551"/>
      <w:bookmarkStart w:id="346" w:name="_Toc148090657"/>
      <w:bookmarkStart w:id="347" w:name="_Toc148091132"/>
      <w:bookmarkStart w:id="348" w:name="_Toc148289932"/>
      <w:r w:rsidRPr="009F42EC">
        <w:rPr>
          <w:rFonts w:eastAsia="Calibri"/>
          <w:b/>
          <w:bCs/>
          <w:lang w:bidi="ar-SA"/>
        </w:rPr>
        <w:t>Nor Gate Operation</w:t>
      </w:r>
      <w:bookmarkEnd w:id="344"/>
      <w:bookmarkEnd w:id="345"/>
      <w:bookmarkEnd w:id="346"/>
      <w:bookmarkEnd w:id="347"/>
      <w:bookmarkEnd w:id="348"/>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The logic level inputs and corresponding outputs for a NOR gate are shown in figure 4-16. At time T0, both K and L are LOW; as a result, f is HIGH. At T1, K goes HIGH, L remains LOW, and f goes LOW. At T2, K goes LOW, L goes HIGH, and the output remains LOW. The output goes HIGH again at T3 when both inputs are LOW. At T4 when both inputs are HIGH, the output goes LOW and remains LOW until T5 when both inputs go LOW. Remember the output is just opposite of what it would be for an OR gate.</w:t>
      </w:r>
    </w:p>
    <w:p w:rsidR="0063115B" w:rsidRPr="009F42EC" w:rsidRDefault="00017619"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67456" behindDoc="0" locked="0" layoutInCell="1" allowOverlap="1" wp14:anchorId="2206F123" wp14:editId="7F5D901F">
            <wp:simplePos x="0" y="0"/>
            <wp:positionH relativeFrom="column">
              <wp:posOffset>2194560</wp:posOffset>
            </wp:positionH>
            <wp:positionV relativeFrom="paragraph">
              <wp:posOffset>57785</wp:posOffset>
            </wp:positionV>
            <wp:extent cx="2948940" cy="1394460"/>
            <wp:effectExtent l="0" t="0" r="0" b="0"/>
            <wp:wrapSquare wrapText="bothSides"/>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948940" cy="1394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42EC">
        <w:rPr>
          <w:rFonts w:eastAsia="Calibri"/>
          <w:b/>
          <w:bCs/>
          <w:noProof/>
          <w:lang w:bidi="ar-SA"/>
        </w:rPr>
        <w:drawing>
          <wp:anchor distT="0" distB="0" distL="114300" distR="114300" simplePos="0" relativeHeight="251664384" behindDoc="0" locked="0" layoutInCell="1" allowOverlap="1" wp14:anchorId="11DD12A4" wp14:editId="6920CD61">
            <wp:simplePos x="0" y="0"/>
            <wp:positionH relativeFrom="column">
              <wp:posOffset>358140</wp:posOffset>
            </wp:positionH>
            <wp:positionV relativeFrom="paragraph">
              <wp:posOffset>266700</wp:posOffset>
            </wp:positionV>
            <wp:extent cx="1512570" cy="640080"/>
            <wp:effectExtent l="0" t="0" r="0" b="0"/>
            <wp:wrapSquare wrapText="bothSides"/>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1257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1C24E0" w:rsidRPr="009F42EC" w:rsidRDefault="001C24E0" w:rsidP="00C3279A">
      <w:pPr>
        <w:autoSpaceDE w:val="0"/>
        <w:autoSpaceDN w:val="0"/>
        <w:adjustRightInd w:val="0"/>
        <w:spacing w:after="0"/>
        <w:jc w:val="center"/>
        <w:outlineLvl w:val="0"/>
        <w:rPr>
          <w:rFonts w:eastAsia="Calibri"/>
          <w:b/>
          <w:bCs/>
          <w:lang w:bidi="ar-SA"/>
        </w:rPr>
      </w:pPr>
    </w:p>
    <w:p w:rsidR="00017619" w:rsidRPr="009F42EC" w:rsidRDefault="00017619" w:rsidP="00017619">
      <w:pPr>
        <w:pStyle w:val="Heading1"/>
        <w:framePr w:wrap="around"/>
        <w:rPr>
          <w:rFonts w:eastAsia="Calibri"/>
          <w:color w:val="auto"/>
        </w:rPr>
      </w:pPr>
    </w:p>
    <w:p w:rsidR="00017619" w:rsidRPr="009F42EC" w:rsidRDefault="00017619" w:rsidP="00017619">
      <w:pPr>
        <w:rPr>
          <w:rFonts w:eastAsia="Calibri"/>
          <w:lang w:bidi="ar-SA"/>
        </w:rPr>
      </w:pPr>
    </w:p>
    <w:p w:rsidR="0063115B" w:rsidRPr="009F42EC" w:rsidRDefault="001104A8" w:rsidP="00C3279A">
      <w:pPr>
        <w:autoSpaceDE w:val="0"/>
        <w:autoSpaceDN w:val="0"/>
        <w:adjustRightInd w:val="0"/>
        <w:spacing w:after="0"/>
        <w:jc w:val="center"/>
        <w:outlineLvl w:val="0"/>
        <w:rPr>
          <w:rFonts w:eastAsia="Calibri"/>
          <w:lang w:bidi="ar-SA"/>
        </w:rPr>
      </w:pPr>
      <w:bookmarkStart w:id="349" w:name="_Toc148088182"/>
      <w:bookmarkStart w:id="350" w:name="_Toc148090552"/>
      <w:bookmarkStart w:id="351" w:name="_Toc148090658"/>
      <w:bookmarkStart w:id="352" w:name="_Toc148091133"/>
      <w:bookmarkStart w:id="353" w:name="_Toc148289933"/>
      <w:r w:rsidRPr="009F42EC">
        <w:rPr>
          <w:rFonts w:eastAsia="Calibri"/>
          <w:lang w:bidi="ar-SA"/>
        </w:rPr>
        <w:t xml:space="preserve">Figure 2.16: </w:t>
      </w:r>
      <w:r w:rsidR="0063115B" w:rsidRPr="009F42EC">
        <w:rPr>
          <w:rFonts w:eastAsia="Calibri"/>
          <w:lang w:bidi="ar-SA"/>
        </w:rPr>
        <w:t>NO</w:t>
      </w:r>
      <w:r w:rsidR="006D5EFB" w:rsidRPr="009F42EC">
        <w:rPr>
          <w:rFonts w:eastAsia="Calibri"/>
          <w:lang w:bidi="ar-SA"/>
        </w:rPr>
        <w:t>R gate input and output signals</w:t>
      </w:r>
      <w:bookmarkEnd w:id="349"/>
      <w:bookmarkEnd w:id="350"/>
      <w:bookmarkEnd w:id="351"/>
      <w:bookmarkEnd w:id="352"/>
      <w:bookmarkEnd w:id="353"/>
    </w:p>
    <w:p w:rsidR="00561DFB" w:rsidRPr="009F42EC" w:rsidRDefault="00561DFB" w:rsidP="00561DFB">
      <w:pPr>
        <w:pStyle w:val="Heading1"/>
        <w:framePr w:wrap="around"/>
        <w:rPr>
          <w:rFonts w:eastAsia="Calibri"/>
          <w:color w:val="auto"/>
        </w:rPr>
      </w:pPr>
    </w:p>
    <w:p w:rsidR="00017619" w:rsidRPr="009F42EC" w:rsidRDefault="00017619" w:rsidP="00017619">
      <w:pPr>
        <w:pStyle w:val="Heading1"/>
        <w:framePr w:wrap="around"/>
        <w:rPr>
          <w:rFonts w:eastAsia="Calibri"/>
          <w:color w:val="auto"/>
        </w:rPr>
      </w:pPr>
    </w:p>
    <w:p w:rsidR="0063115B" w:rsidRPr="009F42EC" w:rsidRDefault="00216F2E" w:rsidP="00C3279A">
      <w:pPr>
        <w:numPr>
          <w:ilvl w:val="0"/>
          <w:numId w:val="19"/>
        </w:numPr>
        <w:autoSpaceDE w:val="0"/>
        <w:autoSpaceDN w:val="0"/>
        <w:adjustRightInd w:val="0"/>
        <w:spacing w:after="0"/>
        <w:outlineLvl w:val="0"/>
        <w:rPr>
          <w:rFonts w:eastAsia="Calibri"/>
          <w:b/>
          <w:bCs/>
          <w:lang w:bidi="ar-SA"/>
        </w:rPr>
      </w:pPr>
      <w:bookmarkStart w:id="354" w:name="_Toc148088183"/>
      <w:bookmarkStart w:id="355" w:name="_Toc148090553"/>
      <w:bookmarkStart w:id="356" w:name="_Toc148090659"/>
      <w:bookmarkStart w:id="357" w:name="_Toc148091134"/>
      <w:bookmarkStart w:id="358" w:name="_Toc148289934"/>
      <w:r w:rsidRPr="009F42EC">
        <w:rPr>
          <w:rFonts w:eastAsia="Calibri"/>
          <w:b/>
          <w:bCs/>
          <w:lang w:bidi="ar-SA"/>
        </w:rPr>
        <w:t>Truth Table</w:t>
      </w:r>
      <w:bookmarkEnd w:id="354"/>
      <w:bookmarkEnd w:id="355"/>
      <w:bookmarkEnd w:id="356"/>
      <w:bookmarkEnd w:id="357"/>
      <w:bookmarkEnd w:id="358"/>
    </w:p>
    <w:p w:rsidR="0063115B" w:rsidRPr="009F42EC" w:rsidRDefault="0063115B" w:rsidP="00C3279A">
      <w:pPr>
        <w:autoSpaceDE w:val="0"/>
        <w:autoSpaceDN w:val="0"/>
        <w:adjustRightInd w:val="0"/>
        <w:spacing w:after="0"/>
        <w:outlineLvl w:val="0"/>
        <w:rPr>
          <w:rFonts w:eastAsia="Calibri"/>
          <w:lang w:bidi="ar-SA"/>
        </w:rPr>
      </w:pPr>
      <w:bookmarkStart w:id="359" w:name="_Toc148088184"/>
      <w:bookmarkStart w:id="360" w:name="_Toc148090554"/>
      <w:bookmarkStart w:id="361" w:name="_Toc148090660"/>
      <w:bookmarkStart w:id="362" w:name="_Toc148091135"/>
      <w:bookmarkStart w:id="363" w:name="_Toc148289935"/>
      <w:r w:rsidRPr="009F42EC">
        <w:rPr>
          <w:rFonts w:eastAsia="Calibri"/>
          <w:lang w:bidi="ar-SA"/>
        </w:rPr>
        <w:t>The Truth Table for a NOR gate with K and L as inputs is shown below.</w:t>
      </w:r>
      <w:bookmarkEnd w:id="359"/>
      <w:bookmarkEnd w:id="360"/>
      <w:bookmarkEnd w:id="361"/>
      <w:bookmarkEnd w:id="362"/>
      <w:bookmarkEnd w:id="363"/>
    </w:p>
    <w:p w:rsidR="00E90B9F" w:rsidRPr="009F42EC" w:rsidRDefault="003F413B" w:rsidP="00C3279A">
      <w:pPr>
        <w:autoSpaceDE w:val="0"/>
        <w:autoSpaceDN w:val="0"/>
        <w:adjustRightInd w:val="0"/>
        <w:spacing w:after="0"/>
        <w:jc w:val="center"/>
        <w:rPr>
          <w:rFonts w:eastAsia="Calibri"/>
          <w:b/>
          <w:bCs/>
          <w:lang w:bidi="ar-SA"/>
        </w:rPr>
      </w:pPr>
      <w:r w:rsidRPr="009F42EC">
        <w:rPr>
          <w:b/>
          <w:bCs/>
          <w:noProof/>
          <w:lang w:bidi="ar-SA"/>
        </w:rPr>
        <w:drawing>
          <wp:inline distT="0" distB="0" distL="0" distR="0" wp14:anchorId="44A8BACC" wp14:editId="1812FA0E">
            <wp:extent cx="2004060" cy="1127760"/>
            <wp:effectExtent l="0" t="0" r="0" b="0"/>
            <wp:docPr id="23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004060" cy="1127760"/>
                    </a:xfrm>
                    <a:prstGeom prst="rect">
                      <a:avLst/>
                    </a:prstGeom>
                    <a:noFill/>
                    <a:ln>
                      <a:noFill/>
                    </a:ln>
                  </pic:spPr>
                </pic:pic>
              </a:graphicData>
            </a:graphic>
          </wp:inline>
        </w:drawing>
      </w:r>
    </w:p>
    <w:p w:rsidR="0063115B" w:rsidRPr="009F42EC" w:rsidRDefault="00216F2E" w:rsidP="00017619">
      <w:pPr>
        <w:numPr>
          <w:ilvl w:val="0"/>
          <w:numId w:val="20"/>
        </w:numPr>
        <w:autoSpaceDE w:val="0"/>
        <w:autoSpaceDN w:val="0"/>
        <w:adjustRightInd w:val="0"/>
        <w:spacing w:before="120" w:after="0"/>
        <w:outlineLvl w:val="0"/>
        <w:rPr>
          <w:rFonts w:eastAsia="Calibri"/>
          <w:b/>
          <w:bCs/>
          <w:lang w:bidi="ar-SA"/>
        </w:rPr>
      </w:pPr>
      <w:bookmarkStart w:id="364" w:name="_Toc148088185"/>
      <w:bookmarkStart w:id="365" w:name="_Toc148090555"/>
      <w:bookmarkStart w:id="366" w:name="_Toc148090661"/>
      <w:bookmarkStart w:id="367" w:name="_Toc148091136"/>
      <w:bookmarkStart w:id="368" w:name="_Toc148289936"/>
      <w:r w:rsidRPr="009F42EC">
        <w:rPr>
          <w:rFonts w:eastAsia="Calibri"/>
          <w:b/>
          <w:bCs/>
          <w:lang w:bidi="ar-SA"/>
        </w:rPr>
        <w:t>Variations Of Fundamental Gates</w:t>
      </w:r>
      <w:bookmarkEnd w:id="364"/>
      <w:bookmarkEnd w:id="365"/>
      <w:bookmarkEnd w:id="366"/>
      <w:bookmarkEnd w:id="367"/>
      <w:bookmarkEnd w:id="368"/>
    </w:p>
    <w:p w:rsidR="00EE15CA" w:rsidRPr="009F42EC" w:rsidRDefault="0063115B" w:rsidP="00C3279A">
      <w:pPr>
        <w:autoSpaceDE w:val="0"/>
        <w:autoSpaceDN w:val="0"/>
        <w:adjustRightInd w:val="0"/>
        <w:spacing w:after="0"/>
        <w:rPr>
          <w:rFonts w:eastAsia="Calibri"/>
          <w:lang w:bidi="ar-SA"/>
        </w:rPr>
      </w:pPr>
      <w:r w:rsidRPr="009F42EC">
        <w:rPr>
          <w:rFonts w:eastAsia="Calibri"/>
          <w:lang w:bidi="ar-SA"/>
        </w:rPr>
        <w:t>Now that you are familiar with fundamental logic gates, let’s look at some variations of these gates that you may encounter. Up to now you have seen inverters used alone or on the output of AND and OR gates. Inverters may also be used on one or more of the inputs to the logic gates. Take a look at the examples as discussed in the following paragraphs.</w:t>
      </w:r>
    </w:p>
    <w:p w:rsidR="0063115B" w:rsidRPr="009F42EC" w:rsidRDefault="00216F2E" w:rsidP="003E5FFD">
      <w:pPr>
        <w:numPr>
          <w:ilvl w:val="0"/>
          <w:numId w:val="33"/>
        </w:numPr>
        <w:autoSpaceDE w:val="0"/>
        <w:autoSpaceDN w:val="0"/>
        <w:adjustRightInd w:val="0"/>
        <w:spacing w:before="240" w:after="0"/>
        <w:outlineLvl w:val="0"/>
        <w:rPr>
          <w:rFonts w:eastAsia="Calibri"/>
          <w:b/>
          <w:bCs/>
          <w:lang w:bidi="ar-SA"/>
        </w:rPr>
      </w:pPr>
      <w:bookmarkStart w:id="369" w:name="_Toc148088186"/>
      <w:bookmarkStart w:id="370" w:name="_Toc148090556"/>
      <w:bookmarkStart w:id="371" w:name="_Toc148090662"/>
      <w:bookmarkStart w:id="372" w:name="_Toc148091137"/>
      <w:bookmarkStart w:id="373" w:name="_Toc148289937"/>
      <w:r w:rsidRPr="009F42EC">
        <w:rPr>
          <w:rFonts w:eastAsia="Calibri"/>
          <w:b/>
          <w:bCs/>
          <w:lang w:bidi="ar-SA"/>
        </w:rPr>
        <w:t>AND/NAND Gate Variations</w:t>
      </w:r>
      <w:bookmarkEnd w:id="369"/>
      <w:bookmarkEnd w:id="370"/>
      <w:bookmarkEnd w:id="371"/>
      <w:bookmarkEnd w:id="372"/>
      <w:bookmarkEnd w:id="373"/>
      <w:r w:rsidR="0063115B" w:rsidRPr="009F42EC">
        <w:rPr>
          <w:rFonts w:eastAsia="Calibri"/>
          <w:b/>
          <w:bCs/>
          <w:lang w:bidi="ar-SA"/>
        </w:rPr>
        <w:tab/>
      </w:r>
    </w:p>
    <w:p w:rsidR="0063115B" w:rsidRPr="009F42EC" w:rsidRDefault="00017619" w:rsidP="00C3279A">
      <w:pPr>
        <w:autoSpaceDE w:val="0"/>
        <w:autoSpaceDN w:val="0"/>
        <w:adjustRightInd w:val="0"/>
        <w:spacing w:after="0"/>
        <w:rPr>
          <w:rFonts w:eastAsia="Calibri"/>
          <w:lang w:bidi="ar-SA"/>
        </w:rPr>
      </w:pPr>
      <w:r w:rsidRPr="009F42EC">
        <w:rPr>
          <w:rFonts w:eastAsia="Calibri"/>
          <w:b/>
          <w:bCs/>
          <w:noProof/>
          <w:lang w:bidi="ar-SA"/>
        </w:rPr>
        <w:drawing>
          <wp:anchor distT="0" distB="0" distL="114300" distR="114300" simplePos="0" relativeHeight="251673600" behindDoc="0" locked="0" layoutInCell="1" allowOverlap="1" wp14:anchorId="3B27DBF9" wp14:editId="032EC4B0">
            <wp:simplePos x="0" y="0"/>
            <wp:positionH relativeFrom="column">
              <wp:posOffset>3086100</wp:posOffset>
            </wp:positionH>
            <wp:positionV relativeFrom="paragraph">
              <wp:posOffset>1459865</wp:posOffset>
            </wp:positionV>
            <wp:extent cx="1699260" cy="1171575"/>
            <wp:effectExtent l="0" t="0" r="0" b="0"/>
            <wp:wrapSquare wrapText="bothSides"/>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699260" cy="1171575"/>
                    </a:xfrm>
                    <a:prstGeom prst="rect">
                      <a:avLst/>
                    </a:prstGeom>
                    <a:noFill/>
                    <a:ln>
                      <a:noFill/>
                    </a:ln>
                  </pic:spPr>
                </pic:pic>
              </a:graphicData>
            </a:graphic>
          </wp:anchor>
        </w:drawing>
      </w:r>
      <w:r w:rsidR="0063115B" w:rsidRPr="009F42EC">
        <w:rPr>
          <w:rFonts w:eastAsia="Calibri"/>
          <w:lang w:bidi="ar-SA"/>
        </w:rPr>
        <w:t>If we place an inverter on one input of a two-input AND gate, the output will be quite different from that of the standard AND gate. In figure 2-17, we have placed an inverter on the A input. When A is HIGH, the inverter makes it a LOW going into the AND gate. In order for the output to be HIGH, A would have to be LOW while B is HIGH, as shown in the Truth Table. If the inverter were on the B input, the output expression would then be f = AB.</w:t>
      </w:r>
    </w:p>
    <w:p w:rsidR="0063115B" w:rsidRPr="009F42EC" w:rsidRDefault="00017619"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70528" behindDoc="0" locked="0" layoutInCell="1" allowOverlap="1" wp14:anchorId="4F432665" wp14:editId="5E24C73B">
            <wp:simplePos x="0" y="0"/>
            <wp:positionH relativeFrom="column">
              <wp:posOffset>998220</wp:posOffset>
            </wp:positionH>
            <wp:positionV relativeFrom="paragraph">
              <wp:posOffset>103505</wp:posOffset>
            </wp:positionV>
            <wp:extent cx="1409700" cy="700405"/>
            <wp:effectExtent l="0" t="0" r="0" b="0"/>
            <wp:wrapSquare wrapText="bothSides"/>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409700" cy="700405"/>
                    </a:xfrm>
                    <a:prstGeom prst="rect">
                      <a:avLst/>
                    </a:prstGeom>
                    <a:noFill/>
                    <a:ln>
                      <a:noFill/>
                    </a:ln>
                  </pic:spPr>
                </pic:pic>
              </a:graphicData>
            </a:graphic>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1104A8" w:rsidRPr="009F42EC" w:rsidRDefault="001104A8" w:rsidP="00C3279A">
      <w:pPr>
        <w:autoSpaceDE w:val="0"/>
        <w:autoSpaceDN w:val="0"/>
        <w:adjustRightInd w:val="0"/>
        <w:spacing w:after="0"/>
        <w:jc w:val="center"/>
        <w:outlineLvl w:val="0"/>
        <w:rPr>
          <w:rFonts w:eastAsia="Calibri"/>
          <w:b/>
          <w:bCs/>
          <w:lang w:bidi="ar-SA"/>
        </w:rPr>
      </w:pPr>
    </w:p>
    <w:p w:rsidR="001104A8" w:rsidRPr="009F42EC" w:rsidRDefault="001104A8" w:rsidP="00C3279A">
      <w:pPr>
        <w:autoSpaceDE w:val="0"/>
        <w:autoSpaceDN w:val="0"/>
        <w:adjustRightInd w:val="0"/>
        <w:spacing w:after="0"/>
        <w:jc w:val="center"/>
        <w:outlineLvl w:val="0"/>
        <w:rPr>
          <w:rFonts w:eastAsia="Calibri"/>
          <w:lang w:bidi="ar-SA"/>
        </w:rPr>
      </w:pPr>
      <w:bookmarkStart w:id="374" w:name="_Toc148088187"/>
      <w:bookmarkStart w:id="375" w:name="_Toc148090557"/>
      <w:bookmarkStart w:id="376" w:name="_Toc148090663"/>
      <w:bookmarkStart w:id="377" w:name="_Toc148091138"/>
      <w:bookmarkStart w:id="378" w:name="_Toc148289938"/>
      <w:r w:rsidRPr="009F42EC">
        <w:rPr>
          <w:rFonts w:eastAsia="Calibri"/>
          <w:lang w:bidi="ar-SA"/>
        </w:rPr>
        <w:t>Figure 2.17: NAND</w:t>
      </w:r>
      <w:r w:rsidR="006D5EFB" w:rsidRPr="009F42EC">
        <w:rPr>
          <w:rFonts w:eastAsia="Calibri"/>
          <w:lang w:bidi="ar-SA"/>
        </w:rPr>
        <w:t xml:space="preserve"> gate input and output signals</w:t>
      </w:r>
      <w:bookmarkEnd w:id="374"/>
      <w:bookmarkEnd w:id="375"/>
      <w:bookmarkEnd w:id="376"/>
      <w:bookmarkEnd w:id="377"/>
      <w:bookmarkEnd w:id="378"/>
    </w:p>
    <w:p w:rsidR="0063115B" w:rsidRPr="009F42EC" w:rsidRDefault="0063115B" w:rsidP="00F41703">
      <w:pPr>
        <w:autoSpaceDE w:val="0"/>
        <w:autoSpaceDN w:val="0"/>
        <w:adjustRightInd w:val="0"/>
        <w:spacing w:before="100" w:beforeAutospacing="1" w:after="0"/>
        <w:rPr>
          <w:rFonts w:eastAsia="Calibri"/>
          <w:lang w:bidi="ar-SA"/>
        </w:rPr>
      </w:pPr>
      <w:r w:rsidRPr="009F42EC">
        <w:rPr>
          <w:rFonts w:eastAsia="Calibri"/>
          <w:lang w:bidi="ar-SA"/>
        </w:rPr>
        <w:t>Now let’s compare a NAND gate to an AND gate with an i</w:t>
      </w:r>
      <w:r w:rsidR="007A0611" w:rsidRPr="009F42EC">
        <w:rPr>
          <w:rFonts w:eastAsia="Calibri"/>
          <w:lang w:bidi="ar-SA"/>
        </w:rPr>
        <w:t>nverter on each input. Figure 2.</w:t>
      </w:r>
      <w:r w:rsidRPr="009F42EC">
        <w:rPr>
          <w:rFonts w:eastAsia="Calibri"/>
          <w:lang w:bidi="ar-SA"/>
        </w:rPr>
        <w:t xml:space="preserve">18 shows these gates and the associated Truth Tables. With the NAND gate (view A), the output is HIGH when either or both inputs is/are LOW. The AND gate with inverters on each input (view B), produces a HIGH output only when both inputs are LOW. This </w:t>
      </w:r>
      <w:r w:rsidRPr="009F42EC">
        <w:rPr>
          <w:rFonts w:eastAsia="Calibri"/>
          <w:lang w:bidi="ar-SA"/>
        </w:rPr>
        <w:lastRenderedPageBreak/>
        <w:t>comparison also points out the differences between the expressions f = AB (A AND B quantity NOT) and f = ¾¾® A B (NOT A AND NOT B).</w:t>
      </w:r>
    </w:p>
    <w:p w:rsidR="0063115B" w:rsidRPr="009F42EC" w:rsidRDefault="00F41703" w:rsidP="00F41703">
      <w:pPr>
        <w:autoSpaceDE w:val="0"/>
        <w:autoSpaceDN w:val="0"/>
        <w:adjustRightInd w:val="0"/>
        <w:spacing w:before="100" w:beforeAutospacing="1" w:after="0"/>
        <w:rPr>
          <w:rFonts w:eastAsia="Calibri"/>
          <w:lang w:bidi="ar-SA"/>
        </w:rPr>
      </w:pPr>
      <w:r w:rsidRPr="009F42EC">
        <w:rPr>
          <w:rFonts w:eastAsia="Calibri"/>
          <w:noProof/>
          <w:lang w:bidi="ar-SA"/>
        </w:rPr>
        <w:drawing>
          <wp:anchor distT="0" distB="0" distL="114300" distR="114300" simplePos="0" relativeHeight="251676672" behindDoc="0" locked="0" layoutInCell="1" allowOverlap="1" wp14:anchorId="0155590A" wp14:editId="42458C28">
            <wp:simplePos x="0" y="0"/>
            <wp:positionH relativeFrom="column">
              <wp:posOffset>140970</wp:posOffset>
            </wp:positionH>
            <wp:positionV relativeFrom="paragraph">
              <wp:posOffset>762000</wp:posOffset>
            </wp:positionV>
            <wp:extent cx="2705100" cy="792480"/>
            <wp:effectExtent l="19050" t="0" r="0" b="0"/>
            <wp:wrapSquare wrapText="bothSides"/>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705100" cy="792480"/>
                    </a:xfrm>
                    <a:prstGeom prst="rect">
                      <a:avLst/>
                    </a:prstGeom>
                    <a:noFill/>
                    <a:ln>
                      <a:noFill/>
                    </a:ln>
                  </pic:spPr>
                </pic:pic>
              </a:graphicData>
            </a:graphic>
          </wp:anchor>
        </w:drawing>
      </w:r>
      <w:r w:rsidR="0063115B" w:rsidRPr="009F42EC">
        <w:rPr>
          <w:rFonts w:eastAsia="Calibri"/>
          <w:lang w:bidi="ar-SA"/>
        </w:rPr>
        <w:t>Now, look over</w:t>
      </w:r>
      <w:r w:rsidR="006D5EFB" w:rsidRPr="009F42EC">
        <w:rPr>
          <w:rFonts w:eastAsia="Calibri"/>
          <w:lang w:bidi="ar-SA"/>
        </w:rPr>
        <w:t xml:space="preserve"> the Truth Tables for figures 2.17, 2.</w:t>
      </w:r>
      <w:r w:rsidR="0063115B" w:rsidRPr="009F42EC">
        <w:rPr>
          <w:rFonts w:eastAsia="Calibri"/>
          <w:lang w:bidi="ar-SA"/>
        </w:rPr>
        <w:t>18, and 2</w:t>
      </w:r>
      <w:r w:rsidR="006D5EFB" w:rsidRPr="009F42EC">
        <w:rPr>
          <w:rFonts w:eastAsia="Calibri"/>
          <w:lang w:bidi="ar-SA"/>
        </w:rPr>
        <w:t>.</w:t>
      </w:r>
      <w:r w:rsidR="0063115B" w:rsidRPr="009F42EC">
        <w:rPr>
          <w:rFonts w:eastAsia="Calibri"/>
          <w:lang w:bidi="ar-SA"/>
        </w:rPr>
        <w:t>19; look at how the outputs vary with inverters in different positions.</w:t>
      </w:r>
    </w:p>
    <w:p w:rsidR="0063115B" w:rsidRPr="009F42EC" w:rsidRDefault="00F41703"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79744" behindDoc="0" locked="0" layoutInCell="1" allowOverlap="1" wp14:anchorId="53247354" wp14:editId="38693C60">
            <wp:simplePos x="0" y="0"/>
            <wp:positionH relativeFrom="column">
              <wp:posOffset>1211580</wp:posOffset>
            </wp:positionH>
            <wp:positionV relativeFrom="paragraph">
              <wp:posOffset>58420</wp:posOffset>
            </wp:positionV>
            <wp:extent cx="1040130" cy="1091565"/>
            <wp:effectExtent l="19050" t="0" r="7620" b="0"/>
            <wp:wrapSquare wrapText="bothSides"/>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040130" cy="1091565"/>
                    </a:xfrm>
                    <a:prstGeom prst="rect">
                      <a:avLst/>
                    </a:prstGeom>
                    <a:noFill/>
                    <a:ln>
                      <a:noFill/>
                    </a:ln>
                  </pic:spPr>
                </pic:pic>
              </a:graphicData>
            </a:graphic>
          </wp:anchor>
        </w:drawing>
      </w:r>
      <w:r w:rsidRPr="009F42EC">
        <w:rPr>
          <w:rFonts w:eastAsia="Calibri"/>
          <w:b/>
          <w:bCs/>
          <w:noProof/>
          <w:lang w:bidi="ar-SA"/>
        </w:rPr>
        <w:drawing>
          <wp:anchor distT="0" distB="0" distL="114300" distR="114300" simplePos="0" relativeHeight="251682816" behindDoc="0" locked="0" layoutInCell="1" allowOverlap="1" wp14:anchorId="3EA1E8FF" wp14:editId="647465F6">
            <wp:simplePos x="0" y="0"/>
            <wp:positionH relativeFrom="column">
              <wp:posOffset>60960</wp:posOffset>
            </wp:positionH>
            <wp:positionV relativeFrom="paragraph">
              <wp:posOffset>58420</wp:posOffset>
            </wp:positionV>
            <wp:extent cx="963930" cy="1097280"/>
            <wp:effectExtent l="19050" t="0" r="7620" b="0"/>
            <wp:wrapSquare wrapText="bothSides"/>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963930" cy="1097280"/>
                    </a:xfrm>
                    <a:prstGeom prst="rect">
                      <a:avLst/>
                    </a:prstGeom>
                    <a:noFill/>
                    <a:ln>
                      <a:noFill/>
                    </a:ln>
                  </pic:spPr>
                </pic:pic>
              </a:graphicData>
            </a:graphic>
          </wp:anchor>
        </w:drawing>
      </w:r>
    </w:p>
    <w:p w:rsidR="00F41703" w:rsidRPr="009F42EC" w:rsidRDefault="00F41703" w:rsidP="00C3279A">
      <w:pPr>
        <w:autoSpaceDE w:val="0"/>
        <w:autoSpaceDN w:val="0"/>
        <w:adjustRightInd w:val="0"/>
        <w:spacing w:after="0"/>
        <w:jc w:val="center"/>
        <w:rPr>
          <w:rFonts w:eastAsia="Calibri"/>
          <w:b/>
          <w:bCs/>
          <w:lang w:bidi="ar-SA"/>
        </w:rPr>
      </w:pPr>
    </w:p>
    <w:p w:rsidR="0063115B" w:rsidRPr="009F42EC" w:rsidRDefault="006D5EFB" w:rsidP="00C3279A">
      <w:pPr>
        <w:autoSpaceDE w:val="0"/>
        <w:autoSpaceDN w:val="0"/>
        <w:adjustRightInd w:val="0"/>
        <w:spacing w:after="0"/>
        <w:jc w:val="center"/>
        <w:rPr>
          <w:rFonts w:eastAsia="Calibri"/>
          <w:lang w:bidi="ar-SA"/>
        </w:rPr>
      </w:pPr>
      <w:r w:rsidRPr="009F42EC">
        <w:rPr>
          <w:rFonts w:eastAsia="Calibri"/>
          <w:lang w:bidi="ar-SA"/>
        </w:rPr>
        <w:t>Figure 2-18: Comparison</w:t>
      </w:r>
      <w:r w:rsidR="0063115B" w:rsidRPr="009F42EC">
        <w:rPr>
          <w:rFonts w:eastAsia="Calibri"/>
          <w:lang w:bidi="ar-SA"/>
        </w:rPr>
        <w:t xml:space="preserve"> of NAND gate &amp; AND gate with inverted inputs: A. NAND gate; B. AND ga</w:t>
      </w:r>
      <w:r w:rsidRPr="009F42EC">
        <w:rPr>
          <w:rFonts w:eastAsia="Calibri"/>
          <w:lang w:bidi="ar-SA"/>
        </w:rPr>
        <w:t>te with inverters on each input</w:t>
      </w:r>
    </w:p>
    <w:p w:rsidR="00EE15CA" w:rsidRPr="009F42EC" w:rsidRDefault="00F41703" w:rsidP="00C3279A">
      <w:pPr>
        <w:autoSpaceDE w:val="0"/>
        <w:autoSpaceDN w:val="0"/>
        <w:adjustRightInd w:val="0"/>
        <w:spacing w:after="0"/>
        <w:jc w:val="center"/>
        <w:rPr>
          <w:rFonts w:eastAsia="Calibri"/>
          <w:b/>
          <w:bCs/>
          <w:lang w:bidi="ar-SA"/>
        </w:rPr>
      </w:pPr>
      <w:r w:rsidRPr="009F42EC">
        <w:rPr>
          <w:rFonts w:eastAsia="Calibri"/>
          <w:b/>
          <w:bCs/>
          <w:noProof/>
          <w:lang w:bidi="ar-SA"/>
        </w:rPr>
        <w:drawing>
          <wp:anchor distT="0" distB="0" distL="114300" distR="114300" simplePos="0" relativeHeight="251688960" behindDoc="0" locked="0" layoutInCell="1" allowOverlap="1" wp14:anchorId="6F98ECC2" wp14:editId="58BFBDD2">
            <wp:simplePos x="0" y="0"/>
            <wp:positionH relativeFrom="column">
              <wp:posOffset>2773680</wp:posOffset>
            </wp:positionH>
            <wp:positionV relativeFrom="paragraph">
              <wp:posOffset>-22860</wp:posOffset>
            </wp:positionV>
            <wp:extent cx="1043305" cy="922020"/>
            <wp:effectExtent l="0" t="0" r="0" b="0"/>
            <wp:wrapSquare wrapText="bothSides"/>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043305" cy="922020"/>
                    </a:xfrm>
                    <a:prstGeom prst="rect">
                      <a:avLst/>
                    </a:prstGeom>
                    <a:noFill/>
                    <a:ln>
                      <a:noFill/>
                    </a:ln>
                  </pic:spPr>
                </pic:pic>
              </a:graphicData>
            </a:graphic>
            <wp14:sizeRelV relativeFrom="margin">
              <wp14:pctHeight>0</wp14:pctHeight>
            </wp14:sizeRelV>
          </wp:anchor>
        </w:drawing>
      </w:r>
      <w:r w:rsidRPr="009F42EC">
        <w:rPr>
          <w:rFonts w:eastAsia="Calibri"/>
          <w:b/>
          <w:bCs/>
          <w:noProof/>
          <w:lang w:bidi="ar-SA"/>
        </w:rPr>
        <w:drawing>
          <wp:anchor distT="0" distB="0" distL="114300" distR="114300" simplePos="0" relativeHeight="251685888" behindDoc="0" locked="0" layoutInCell="1" allowOverlap="1" wp14:anchorId="4DF8F7D5" wp14:editId="63488B28">
            <wp:simplePos x="0" y="0"/>
            <wp:positionH relativeFrom="column">
              <wp:posOffset>941070</wp:posOffset>
            </wp:positionH>
            <wp:positionV relativeFrom="paragraph">
              <wp:posOffset>114300</wp:posOffset>
            </wp:positionV>
            <wp:extent cx="1341120" cy="716280"/>
            <wp:effectExtent l="19050" t="0" r="0" b="0"/>
            <wp:wrapSquare wrapText="bothSides"/>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341120" cy="716280"/>
                    </a:xfrm>
                    <a:prstGeom prst="rect">
                      <a:avLst/>
                    </a:prstGeom>
                    <a:noFill/>
                    <a:ln>
                      <a:noFill/>
                    </a:ln>
                  </pic:spPr>
                </pic:pic>
              </a:graphicData>
            </a:graphic>
          </wp:anchor>
        </w:drawing>
      </w:r>
    </w:p>
    <w:p w:rsidR="0063115B" w:rsidRPr="009F42EC" w:rsidRDefault="0063115B" w:rsidP="00C3279A">
      <w:pPr>
        <w:tabs>
          <w:tab w:val="left" w:pos="3390"/>
        </w:tabs>
        <w:spacing w:after="0"/>
        <w:rPr>
          <w:rFonts w:eastAsia="Calibri"/>
          <w:b/>
          <w:bCs/>
          <w:lang w:bidi="ar-SA"/>
        </w:rPr>
      </w:pPr>
    </w:p>
    <w:p w:rsidR="0063115B" w:rsidRPr="009F42EC" w:rsidRDefault="0063115B" w:rsidP="00C3279A">
      <w:pPr>
        <w:tabs>
          <w:tab w:val="left" w:pos="3390"/>
        </w:tabs>
        <w:spacing w:after="0"/>
        <w:rPr>
          <w:rFonts w:eastAsia="Calibri"/>
          <w:b/>
          <w:bCs/>
          <w:lang w:bidi="ar-SA"/>
        </w:rPr>
      </w:pPr>
    </w:p>
    <w:p w:rsidR="0020551E" w:rsidRPr="009F42EC" w:rsidRDefault="0020551E" w:rsidP="00F41703">
      <w:pPr>
        <w:autoSpaceDE w:val="0"/>
        <w:autoSpaceDN w:val="0"/>
        <w:adjustRightInd w:val="0"/>
        <w:spacing w:after="0"/>
        <w:outlineLvl w:val="0"/>
        <w:rPr>
          <w:rFonts w:eastAsia="Calibri"/>
          <w:b/>
          <w:bCs/>
          <w:lang w:bidi="ar-SA"/>
        </w:rPr>
      </w:pPr>
    </w:p>
    <w:p w:rsidR="0063115B" w:rsidRPr="009F42EC" w:rsidRDefault="006D5EFB" w:rsidP="00C3279A">
      <w:pPr>
        <w:autoSpaceDE w:val="0"/>
        <w:autoSpaceDN w:val="0"/>
        <w:adjustRightInd w:val="0"/>
        <w:spacing w:after="0"/>
        <w:jc w:val="center"/>
        <w:outlineLvl w:val="0"/>
        <w:rPr>
          <w:rFonts w:eastAsia="Calibri"/>
          <w:lang w:bidi="ar-SA"/>
        </w:rPr>
      </w:pPr>
      <w:bookmarkStart w:id="379" w:name="_Toc148088188"/>
      <w:bookmarkStart w:id="380" w:name="_Toc148090558"/>
      <w:bookmarkStart w:id="381" w:name="_Toc148090664"/>
      <w:bookmarkStart w:id="382" w:name="_Toc148091139"/>
      <w:bookmarkStart w:id="383" w:name="_Toc148289939"/>
      <w:r w:rsidRPr="009F42EC">
        <w:rPr>
          <w:rFonts w:eastAsia="Calibri"/>
          <w:lang w:bidi="ar-SA"/>
        </w:rPr>
        <w:t xml:space="preserve">Figure 2-19; </w:t>
      </w:r>
      <w:r w:rsidR="0063115B" w:rsidRPr="009F42EC">
        <w:rPr>
          <w:rFonts w:eastAsia="Calibri"/>
          <w:lang w:bidi="ar-SA"/>
        </w:rPr>
        <w:t>NA</w:t>
      </w:r>
      <w:r w:rsidRPr="009F42EC">
        <w:rPr>
          <w:rFonts w:eastAsia="Calibri"/>
          <w:lang w:bidi="ar-SA"/>
        </w:rPr>
        <w:t>ND gate with one inverted input</w:t>
      </w:r>
      <w:bookmarkEnd w:id="379"/>
      <w:bookmarkEnd w:id="380"/>
      <w:bookmarkEnd w:id="381"/>
      <w:bookmarkEnd w:id="382"/>
      <w:bookmarkEnd w:id="383"/>
    </w:p>
    <w:p w:rsidR="0063115B" w:rsidRPr="009F42EC" w:rsidRDefault="0063115B" w:rsidP="00A417E2">
      <w:pPr>
        <w:numPr>
          <w:ilvl w:val="0"/>
          <w:numId w:val="20"/>
        </w:numPr>
        <w:autoSpaceDE w:val="0"/>
        <w:autoSpaceDN w:val="0"/>
        <w:adjustRightInd w:val="0"/>
        <w:spacing w:before="120" w:after="0"/>
        <w:outlineLvl w:val="0"/>
        <w:rPr>
          <w:rFonts w:eastAsia="Calibri"/>
          <w:b/>
          <w:bCs/>
          <w:lang w:bidi="ar-SA"/>
        </w:rPr>
      </w:pPr>
      <w:bookmarkStart w:id="384" w:name="_Toc148088189"/>
      <w:bookmarkStart w:id="385" w:name="_Toc148090559"/>
      <w:bookmarkStart w:id="386" w:name="_Toc148090665"/>
      <w:bookmarkStart w:id="387" w:name="_Toc148091140"/>
      <w:bookmarkStart w:id="388" w:name="_Toc148289940"/>
      <w:r w:rsidRPr="009F42EC">
        <w:rPr>
          <w:rFonts w:eastAsia="Calibri"/>
          <w:b/>
          <w:bCs/>
          <w:lang w:bidi="ar-SA"/>
        </w:rPr>
        <w:t xml:space="preserve">OR/NOR </w:t>
      </w:r>
      <w:r w:rsidR="0020551E" w:rsidRPr="009F42EC">
        <w:rPr>
          <w:rFonts w:eastAsia="Calibri"/>
          <w:b/>
          <w:bCs/>
          <w:lang w:bidi="ar-SA"/>
        </w:rPr>
        <w:t>Gate Variations</w:t>
      </w:r>
      <w:bookmarkEnd w:id="384"/>
      <w:bookmarkEnd w:id="385"/>
      <w:bookmarkEnd w:id="386"/>
      <w:bookmarkEnd w:id="387"/>
      <w:bookmarkEnd w:id="388"/>
    </w:p>
    <w:p w:rsidR="0063115B" w:rsidRPr="009F42EC" w:rsidRDefault="0063115B" w:rsidP="00F41703">
      <w:pPr>
        <w:autoSpaceDE w:val="0"/>
        <w:autoSpaceDN w:val="0"/>
        <w:adjustRightInd w:val="0"/>
        <w:spacing w:before="100" w:beforeAutospacing="1" w:after="0"/>
        <w:rPr>
          <w:rFonts w:eastAsia="Calibri"/>
          <w:lang w:bidi="ar-SA"/>
        </w:rPr>
      </w:pPr>
      <w:r w:rsidRPr="009F42EC">
        <w:rPr>
          <w:rFonts w:eastAsia="Calibri"/>
          <w:lang w:bidi="ar-SA"/>
        </w:rPr>
        <w:t xml:space="preserve">The outputs of OR and NOR gates may also be changed with the use of inverters. An OR gate with one input inverted is shown in figure 2-20. The output of this OR gate requires that A be LOW, B be HIGH, or both of these conditions existing at the same time in order to have a HIGH output. Since the A input is inverted, it must be LOW if B is LOW in order to produce a HIGH output. </w:t>
      </w:r>
    </w:p>
    <w:p w:rsidR="0063115B" w:rsidRPr="009F42EC" w:rsidRDefault="00A417E2" w:rsidP="00A417E2">
      <w:pPr>
        <w:autoSpaceDE w:val="0"/>
        <w:autoSpaceDN w:val="0"/>
        <w:adjustRightInd w:val="0"/>
        <w:spacing w:before="100" w:beforeAutospacing="1" w:after="0"/>
        <w:rPr>
          <w:rFonts w:eastAsia="Calibri"/>
          <w:lang w:bidi="ar-SA"/>
        </w:rPr>
      </w:pPr>
      <w:r w:rsidRPr="009F42EC">
        <w:rPr>
          <w:rFonts w:eastAsia="Calibri"/>
          <w:noProof/>
          <w:lang w:bidi="ar-SA"/>
        </w:rPr>
        <w:drawing>
          <wp:anchor distT="0" distB="0" distL="114300" distR="114300" simplePos="0" relativeHeight="251701248" behindDoc="0" locked="0" layoutInCell="1" allowOverlap="1" wp14:anchorId="377FCD69" wp14:editId="3CF8120E">
            <wp:simplePos x="0" y="0"/>
            <wp:positionH relativeFrom="column">
              <wp:posOffset>1699260</wp:posOffset>
            </wp:positionH>
            <wp:positionV relativeFrom="paragraph">
              <wp:posOffset>754380</wp:posOffset>
            </wp:positionV>
            <wp:extent cx="1173480" cy="1097280"/>
            <wp:effectExtent l="0" t="0" r="0" b="0"/>
            <wp:wrapSquare wrapText="bothSides"/>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173480" cy="1097280"/>
                    </a:xfrm>
                    <a:prstGeom prst="rect">
                      <a:avLst/>
                    </a:prstGeom>
                    <a:noFill/>
                    <a:ln>
                      <a:noFill/>
                    </a:ln>
                  </pic:spPr>
                </pic:pic>
              </a:graphicData>
            </a:graphic>
          </wp:anchor>
        </w:drawing>
      </w:r>
      <w:r w:rsidR="0063115B" w:rsidRPr="009F42EC">
        <w:rPr>
          <w:rFonts w:eastAsia="Calibri"/>
          <w:lang w:bidi="ar-SA"/>
        </w:rPr>
        <w:t>Therefore the output is f = A +B</w:t>
      </w:r>
    </w:p>
    <w:p w:rsidR="00F41703" w:rsidRPr="009F42EC" w:rsidRDefault="00A417E2" w:rsidP="00F41703">
      <w:pPr>
        <w:autoSpaceDE w:val="0"/>
        <w:autoSpaceDN w:val="0"/>
        <w:adjustRightInd w:val="0"/>
        <w:spacing w:after="0"/>
        <w:rPr>
          <w:rFonts w:eastAsia="Calibri"/>
          <w:b/>
          <w:bCs/>
          <w:lang w:bidi="ar-SA"/>
        </w:rPr>
      </w:pPr>
      <w:r w:rsidRPr="009F42EC">
        <w:rPr>
          <w:rFonts w:eastAsia="Calibri"/>
          <w:noProof/>
          <w:lang w:bidi="ar-SA"/>
        </w:rPr>
        <w:drawing>
          <wp:anchor distT="0" distB="0" distL="114300" distR="114300" simplePos="0" relativeHeight="251704320" behindDoc="0" locked="0" layoutInCell="1" allowOverlap="1" wp14:anchorId="42226C90" wp14:editId="3DAB9B77">
            <wp:simplePos x="0" y="0"/>
            <wp:positionH relativeFrom="column">
              <wp:posOffset>4072890</wp:posOffset>
            </wp:positionH>
            <wp:positionV relativeFrom="paragraph">
              <wp:posOffset>210820</wp:posOffset>
            </wp:positionV>
            <wp:extent cx="1184910" cy="1203960"/>
            <wp:effectExtent l="0" t="0" r="0" b="0"/>
            <wp:wrapSquare wrapText="bothSides"/>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184910" cy="1203960"/>
                    </a:xfrm>
                    <a:prstGeom prst="rect">
                      <a:avLst/>
                    </a:prstGeom>
                    <a:noFill/>
                    <a:ln>
                      <a:noFill/>
                    </a:ln>
                  </pic:spPr>
                </pic:pic>
              </a:graphicData>
            </a:graphic>
          </wp:anchor>
        </w:drawing>
      </w:r>
      <w:r w:rsidRPr="009F42EC">
        <w:rPr>
          <w:rFonts w:eastAsia="Calibri"/>
          <w:noProof/>
          <w:lang w:bidi="ar-SA"/>
        </w:rPr>
        <w:drawing>
          <wp:anchor distT="0" distB="0" distL="114300" distR="114300" simplePos="0" relativeHeight="251692032" behindDoc="0" locked="0" layoutInCell="1" allowOverlap="1" wp14:anchorId="466BDDED" wp14:editId="332D9EB2">
            <wp:simplePos x="0" y="0"/>
            <wp:positionH relativeFrom="column">
              <wp:posOffset>3020060</wp:posOffset>
            </wp:positionH>
            <wp:positionV relativeFrom="paragraph">
              <wp:posOffset>313690</wp:posOffset>
            </wp:positionV>
            <wp:extent cx="944880" cy="1001395"/>
            <wp:effectExtent l="0" t="0" r="0" b="0"/>
            <wp:wrapSquare wrapText="bothSides"/>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944880" cy="1001395"/>
                    </a:xfrm>
                    <a:prstGeom prst="rect">
                      <a:avLst/>
                    </a:prstGeom>
                    <a:noFill/>
                    <a:ln>
                      <a:noFill/>
                    </a:ln>
                  </pic:spPr>
                </pic:pic>
              </a:graphicData>
            </a:graphic>
          </wp:anchor>
        </w:drawing>
      </w:r>
      <w:r w:rsidR="00F41703" w:rsidRPr="009F42EC">
        <w:rPr>
          <w:rFonts w:eastAsia="Calibri"/>
          <w:b/>
          <w:bCs/>
          <w:noProof/>
          <w:lang w:bidi="ar-SA"/>
        </w:rPr>
        <w:drawing>
          <wp:anchor distT="0" distB="0" distL="114300" distR="114300" simplePos="0" relativeHeight="251695104" behindDoc="0" locked="0" layoutInCell="1" allowOverlap="1" wp14:anchorId="43AA7DEB" wp14:editId="7EAD6B85">
            <wp:simplePos x="0" y="0"/>
            <wp:positionH relativeFrom="column">
              <wp:posOffset>175260</wp:posOffset>
            </wp:positionH>
            <wp:positionV relativeFrom="paragraph">
              <wp:posOffset>194310</wp:posOffset>
            </wp:positionV>
            <wp:extent cx="1314450" cy="762000"/>
            <wp:effectExtent l="19050" t="0" r="0" b="0"/>
            <wp:wrapSquare wrapText="bothSides"/>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314450" cy="762000"/>
                    </a:xfrm>
                    <a:prstGeom prst="rect">
                      <a:avLst/>
                    </a:prstGeom>
                    <a:noFill/>
                    <a:ln>
                      <a:noFill/>
                    </a:ln>
                  </pic:spPr>
                </pic:pic>
              </a:graphicData>
            </a:graphic>
          </wp:anchor>
        </w:drawing>
      </w:r>
      <w:bookmarkStart w:id="389" w:name="_Toc148088190"/>
      <w:bookmarkStart w:id="390" w:name="_Toc148090560"/>
      <w:bookmarkStart w:id="391" w:name="_Toc148090666"/>
      <w:bookmarkStart w:id="392" w:name="_Toc148091141"/>
    </w:p>
    <w:p w:rsidR="00A417E2" w:rsidRPr="009F42EC" w:rsidRDefault="00A417E2" w:rsidP="00C3279A">
      <w:pPr>
        <w:autoSpaceDE w:val="0"/>
        <w:autoSpaceDN w:val="0"/>
        <w:adjustRightInd w:val="0"/>
        <w:spacing w:after="0"/>
        <w:jc w:val="center"/>
        <w:outlineLvl w:val="0"/>
        <w:rPr>
          <w:rFonts w:eastAsia="Calibri"/>
          <w:lang w:bidi="ar-SA"/>
        </w:rPr>
      </w:pPr>
      <w:bookmarkStart w:id="393" w:name="_Toc148289941"/>
    </w:p>
    <w:p w:rsidR="0063115B" w:rsidRPr="009F42EC" w:rsidRDefault="00051A6F" w:rsidP="00A417E2">
      <w:pPr>
        <w:autoSpaceDE w:val="0"/>
        <w:autoSpaceDN w:val="0"/>
        <w:adjustRightInd w:val="0"/>
        <w:spacing w:after="0"/>
        <w:jc w:val="center"/>
        <w:outlineLvl w:val="0"/>
        <w:rPr>
          <w:rFonts w:eastAsia="Calibri"/>
          <w:lang w:bidi="ar-SA"/>
        </w:rPr>
      </w:pPr>
      <w:r w:rsidRPr="009F42EC">
        <w:rPr>
          <w:rFonts w:eastAsia="Calibri"/>
          <w:lang w:bidi="ar-SA"/>
        </w:rPr>
        <w:t xml:space="preserve">Figure 2.20: </w:t>
      </w:r>
      <w:r w:rsidR="0063115B" w:rsidRPr="009F42EC">
        <w:rPr>
          <w:rFonts w:eastAsia="Calibri"/>
          <w:lang w:bidi="ar-SA"/>
        </w:rPr>
        <w:t>OR gate with one inverted input.</w:t>
      </w:r>
      <w:bookmarkEnd w:id="389"/>
      <w:bookmarkEnd w:id="390"/>
      <w:bookmarkEnd w:id="391"/>
      <w:bookmarkEnd w:id="392"/>
      <w:bookmarkEnd w:id="393"/>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lastRenderedPageBreak/>
        <w:t>Figure 2-21compares a NOR gate (view A), to an OR gate with inverters on both inputs (view B), and shows the respective Truth Tables. The NOR gate will produce a HIGH output only when both inputs are LOW. The OR gate with inverted inputs produces a HIGH output with all input combinations EXCEPT when both inputs are HIGH. This figure also illustrates the differences between the expressions f = A+B (A OR B quantity NOT) and f = A + B (NOT A OR NOT B).</w:t>
      </w:r>
    </w:p>
    <w:p w:rsidR="00D15DE6" w:rsidRPr="009F42EC" w:rsidRDefault="00F41703"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698176" behindDoc="0" locked="0" layoutInCell="1" allowOverlap="1" wp14:anchorId="20ADFEB9" wp14:editId="4E11C052">
            <wp:simplePos x="0" y="0"/>
            <wp:positionH relativeFrom="column">
              <wp:posOffset>1146810</wp:posOffset>
            </wp:positionH>
            <wp:positionV relativeFrom="paragraph">
              <wp:posOffset>99060</wp:posOffset>
            </wp:positionV>
            <wp:extent cx="3173730" cy="784860"/>
            <wp:effectExtent l="0" t="0" r="0" b="0"/>
            <wp:wrapSquare wrapText="bothSides"/>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173730" cy="784860"/>
                    </a:xfrm>
                    <a:prstGeom prst="rect">
                      <a:avLst/>
                    </a:prstGeom>
                    <a:noFill/>
                    <a:ln>
                      <a:noFill/>
                    </a:ln>
                  </pic:spPr>
                </pic:pic>
              </a:graphicData>
            </a:graphic>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F41703" w:rsidRPr="009F42EC" w:rsidRDefault="00F41703" w:rsidP="00C3279A">
      <w:pPr>
        <w:autoSpaceDE w:val="0"/>
        <w:autoSpaceDN w:val="0"/>
        <w:adjustRightInd w:val="0"/>
        <w:spacing w:after="0"/>
        <w:jc w:val="center"/>
        <w:outlineLvl w:val="0"/>
        <w:rPr>
          <w:rFonts w:eastAsia="Calibri"/>
          <w:b/>
          <w:bCs/>
          <w:lang w:bidi="ar-SA"/>
        </w:rPr>
      </w:pPr>
      <w:bookmarkStart w:id="394" w:name="_Toc148088191"/>
      <w:bookmarkStart w:id="395" w:name="_Toc148090561"/>
      <w:bookmarkStart w:id="396" w:name="_Toc148090667"/>
      <w:bookmarkStart w:id="397" w:name="_Toc148091142"/>
    </w:p>
    <w:p w:rsidR="0020551E" w:rsidRPr="009F42EC" w:rsidRDefault="00051A6F" w:rsidP="00A417E2">
      <w:pPr>
        <w:autoSpaceDE w:val="0"/>
        <w:autoSpaceDN w:val="0"/>
        <w:adjustRightInd w:val="0"/>
        <w:spacing w:after="0"/>
        <w:jc w:val="center"/>
        <w:outlineLvl w:val="0"/>
        <w:rPr>
          <w:rFonts w:eastAsia="Calibri"/>
          <w:lang w:bidi="ar-SA"/>
        </w:rPr>
      </w:pPr>
      <w:bookmarkStart w:id="398" w:name="_Toc148289942"/>
      <w:r w:rsidRPr="009F42EC">
        <w:rPr>
          <w:rFonts w:eastAsia="Calibri"/>
          <w:lang w:bidi="ar-SA"/>
        </w:rPr>
        <w:t>Figure 2.</w:t>
      </w:r>
      <w:r w:rsidR="0063115B" w:rsidRPr="009F42EC">
        <w:rPr>
          <w:rFonts w:eastAsia="Calibri"/>
          <w:lang w:bidi="ar-SA"/>
        </w:rPr>
        <w:t>21</w:t>
      </w:r>
      <w:r w:rsidRPr="009F42EC">
        <w:rPr>
          <w:rFonts w:eastAsia="Calibri"/>
          <w:lang w:bidi="ar-SA"/>
        </w:rPr>
        <w:t xml:space="preserve">: </w:t>
      </w:r>
      <w:r w:rsidR="0063115B" w:rsidRPr="009F42EC">
        <w:rPr>
          <w:rFonts w:eastAsia="Calibri"/>
          <w:lang w:bidi="ar-SA"/>
        </w:rPr>
        <w:t>Comparison of NOR gate and OR gate with inverted inputs: A. NOR gate; B.</w:t>
      </w:r>
      <w:bookmarkEnd w:id="394"/>
      <w:bookmarkEnd w:id="395"/>
      <w:bookmarkEnd w:id="396"/>
      <w:bookmarkEnd w:id="397"/>
      <w:bookmarkEnd w:id="398"/>
    </w:p>
    <w:p w:rsidR="0063115B" w:rsidRPr="009F42EC" w:rsidRDefault="0063115B" w:rsidP="00F41703">
      <w:pPr>
        <w:numPr>
          <w:ilvl w:val="0"/>
          <w:numId w:val="20"/>
        </w:numPr>
        <w:autoSpaceDE w:val="0"/>
        <w:autoSpaceDN w:val="0"/>
        <w:adjustRightInd w:val="0"/>
        <w:spacing w:before="240" w:after="0"/>
        <w:ind w:left="288"/>
        <w:rPr>
          <w:rFonts w:eastAsia="Calibri"/>
          <w:b/>
          <w:bCs/>
          <w:lang w:bidi="ar-SA"/>
        </w:rPr>
      </w:pPr>
      <w:r w:rsidRPr="009F42EC">
        <w:rPr>
          <w:rFonts w:eastAsia="Calibri"/>
          <w:b/>
          <w:bCs/>
          <w:lang w:bidi="ar-SA"/>
        </w:rPr>
        <w:t>OR gat</w:t>
      </w:r>
      <w:r w:rsidR="007A0611" w:rsidRPr="009F42EC">
        <w:rPr>
          <w:rFonts w:eastAsia="Calibri"/>
          <w:b/>
          <w:bCs/>
          <w:lang w:bidi="ar-SA"/>
        </w:rPr>
        <w:t>e with inverters on both inputs</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As with the NAND gate, one or more inputs to NOR gates may be inverted. Figure 2-22 shows the result of inverting a NOR gate input. In this case, because of the inversion of the B input and the inversion of the output, the only time this gate will produce a HIGH output is when A is LOW and B is HIGH. The output Boolean expression for this gate is f = A + B, spoken “A OR NOT B quantity NOT.”</w:t>
      </w:r>
    </w:p>
    <w:p w:rsidR="0063115B" w:rsidRPr="009F42EC" w:rsidRDefault="00F41703" w:rsidP="00C3279A">
      <w:pPr>
        <w:autoSpaceDE w:val="0"/>
        <w:autoSpaceDN w:val="0"/>
        <w:adjustRightInd w:val="0"/>
        <w:spacing w:after="0"/>
        <w:ind w:left="720"/>
        <w:rPr>
          <w:rFonts w:eastAsia="Calibri"/>
          <w:b/>
          <w:bCs/>
          <w:lang w:bidi="ar-SA"/>
        </w:rPr>
      </w:pPr>
      <w:r w:rsidRPr="009F42EC">
        <w:rPr>
          <w:rFonts w:eastAsia="Calibri"/>
          <w:b/>
          <w:bCs/>
          <w:noProof/>
          <w:lang w:bidi="ar-SA"/>
        </w:rPr>
        <w:drawing>
          <wp:anchor distT="0" distB="0" distL="114300" distR="114300" simplePos="0" relativeHeight="251710464" behindDoc="0" locked="0" layoutInCell="1" allowOverlap="1" wp14:anchorId="15FA162B" wp14:editId="36312A5E">
            <wp:simplePos x="0" y="0"/>
            <wp:positionH relativeFrom="column">
              <wp:posOffset>2735580</wp:posOffset>
            </wp:positionH>
            <wp:positionV relativeFrom="paragraph">
              <wp:posOffset>38735</wp:posOffset>
            </wp:positionV>
            <wp:extent cx="1872615" cy="1188720"/>
            <wp:effectExtent l="19050" t="0" r="0" b="0"/>
            <wp:wrapSquare wrapText="bothSides"/>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872615" cy="1188720"/>
                    </a:xfrm>
                    <a:prstGeom prst="rect">
                      <a:avLst/>
                    </a:prstGeom>
                    <a:noFill/>
                    <a:ln>
                      <a:noFill/>
                    </a:ln>
                  </pic:spPr>
                </pic:pic>
              </a:graphicData>
            </a:graphic>
          </wp:anchor>
        </w:drawing>
      </w:r>
      <w:r w:rsidRPr="009F42EC">
        <w:rPr>
          <w:rFonts w:eastAsia="Calibri"/>
          <w:b/>
          <w:bCs/>
          <w:noProof/>
          <w:lang w:bidi="ar-SA"/>
        </w:rPr>
        <w:drawing>
          <wp:anchor distT="0" distB="0" distL="114300" distR="114300" simplePos="0" relativeHeight="251707392" behindDoc="0" locked="0" layoutInCell="1" allowOverlap="1" wp14:anchorId="1EA7AFE6" wp14:editId="2213D6C2">
            <wp:simplePos x="0" y="0"/>
            <wp:positionH relativeFrom="column">
              <wp:posOffset>792480</wp:posOffset>
            </wp:positionH>
            <wp:positionV relativeFrom="paragraph">
              <wp:posOffset>221615</wp:posOffset>
            </wp:positionV>
            <wp:extent cx="1591310" cy="800100"/>
            <wp:effectExtent l="19050" t="0" r="8890" b="0"/>
            <wp:wrapSquare wrapText="bothSides"/>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91310" cy="800100"/>
                    </a:xfrm>
                    <a:prstGeom prst="rect">
                      <a:avLst/>
                    </a:prstGeom>
                    <a:noFill/>
                    <a:ln>
                      <a:noFill/>
                    </a:ln>
                  </pic:spPr>
                </pic:pic>
              </a:graphicData>
            </a:graphic>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D15DE6" w:rsidRPr="009F42EC" w:rsidRDefault="00D15DE6" w:rsidP="00C3279A">
      <w:pPr>
        <w:autoSpaceDE w:val="0"/>
        <w:autoSpaceDN w:val="0"/>
        <w:adjustRightInd w:val="0"/>
        <w:spacing w:after="0"/>
        <w:jc w:val="center"/>
        <w:rPr>
          <w:rFonts w:eastAsia="Calibri"/>
          <w:b/>
          <w:bCs/>
          <w:lang w:bidi="ar-SA"/>
        </w:rPr>
      </w:pPr>
    </w:p>
    <w:p w:rsidR="0063115B" w:rsidRPr="009F42EC" w:rsidRDefault="00051A6F" w:rsidP="00A417E2">
      <w:pPr>
        <w:autoSpaceDE w:val="0"/>
        <w:autoSpaceDN w:val="0"/>
        <w:adjustRightInd w:val="0"/>
        <w:spacing w:after="0"/>
        <w:jc w:val="center"/>
        <w:rPr>
          <w:rFonts w:eastAsia="Calibri"/>
          <w:lang w:bidi="ar-SA"/>
        </w:rPr>
      </w:pPr>
      <w:r w:rsidRPr="009F42EC">
        <w:rPr>
          <w:rFonts w:eastAsia="Calibri"/>
          <w:lang w:bidi="ar-SA"/>
        </w:rPr>
        <w:t xml:space="preserve">Figure 2.22: </w:t>
      </w:r>
      <w:r w:rsidR="0063115B" w:rsidRPr="009F42EC">
        <w:rPr>
          <w:rFonts w:eastAsia="Calibri"/>
          <w:lang w:bidi="ar-SA"/>
        </w:rPr>
        <w:t>NOR gate with one inverted input.</w:t>
      </w:r>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Table 2-4 illustrates AND, NOR, NAND, and OR gate combinations that produce the same output. You can see by the table that there is more than one way to achieve a desired output. Although the gates have only two inputs, the table can be extended to more than two inputs.</w:t>
      </w:r>
    </w:p>
    <w:p w:rsidR="0063115B" w:rsidRPr="009F42EC" w:rsidRDefault="00555096" w:rsidP="00404950">
      <w:pPr>
        <w:numPr>
          <w:ilvl w:val="0"/>
          <w:numId w:val="20"/>
        </w:numPr>
        <w:autoSpaceDE w:val="0"/>
        <w:autoSpaceDN w:val="0"/>
        <w:adjustRightInd w:val="0"/>
        <w:spacing w:before="240"/>
        <w:outlineLvl w:val="0"/>
        <w:rPr>
          <w:rFonts w:eastAsia="Calibri"/>
          <w:b/>
          <w:bCs/>
          <w:lang w:bidi="ar-SA"/>
        </w:rPr>
      </w:pPr>
      <w:bookmarkStart w:id="399" w:name="_Toc148088192"/>
      <w:bookmarkStart w:id="400" w:name="_Toc148090562"/>
      <w:bookmarkStart w:id="401" w:name="_Toc148090668"/>
      <w:bookmarkStart w:id="402" w:name="_Toc148091143"/>
      <w:bookmarkStart w:id="403" w:name="_Toc148289943"/>
      <w:r w:rsidRPr="009F42EC">
        <w:rPr>
          <w:rFonts w:eastAsia="Calibri"/>
          <w:b/>
          <w:bCs/>
          <w:lang w:bidi="ar-SA"/>
        </w:rPr>
        <w:t xml:space="preserve">The Exclusive </w:t>
      </w:r>
      <w:r w:rsidR="0063115B" w:rsidRPr="009F42EC">
        <w:rPr>
          <w:rFonts w:eastAsia="Calibri"/>
          <w:b/>
          <w:bCs/>
          <w:lang w:bidi="ar-SA"/>
        </w:rPr>
        <w:t xml:space="preserve">OR </w:t>
      </w:r>
      <w:r w:rsidRPr="009F42EC">
        <w:rPr>
          <w:rFonts w:eastAsia="Calibri"/>
          <w:b/>
          <w:bCs/>
          <w:lang w:bidi="ar-SA"/>
        </w:rPr>
        <w:t>gate</w:t>
      </w:r>
      <w:bookmarkEnd w:id="399"/>
      <w:bookmarkEnd w:id="400"/>
      <w:bookmarkEnd w:id="401"/>
      <w:bookmarkEnd w:id="402"/>
      <w:bookmarkEnd w:id="403"/>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 xml:space="preserve">The exclusive OR gate is a modified OR gate that produces a HIGH output when only one of the inputs is HIGH. You will often see the abbreviation X-OR used to identify this gate. When both inputs are HIGH or when both inputs are LOW, the output is LOW. The </w:t>
      </w:r>
      <w:r w:rsidRPr="009F42EC">
        <w:rPr>
          <w:rFonts w:eastAsia="Calibri"/>
          <w:lang w:bidi="ar-SA"/>
        </w:rPr>
        <w:lastRenderedPageBreak/>
        <w:t xml:space="preserve">standard symbol for an exclusive OR gate is shown in figure 3-2 along with the associated Truth Table. The operation </w:t>
      </w:r>
      <w:r w:rsidR="007D64BA" w:rsidRPr="009F42EC">
        <w:rPr>
          <w:rFonts w:eastAsia="Calibri"/>
          <w:lang w:bidi="ar-SA"/>
        </w:rPr>
        <w:t>function signs</w:t>
      </w:r>
      <w:r w:rsidRPr="009F42EC">
        <w:rPr>
          <w:rFonts w:eastAsia="Calibri"/>
          <w:lang w:bidi="ar-SA"/>
        </w:rPr>
        <w:t xml:space="preserve"> for the exclusive OR gate is Å.</w:t>
      </w:r>
    </w:p>
    <w:p w:rsidR="0063115B" w:rsidRPr="009F42EC" w:rsidRDefault="00404950" w:rsidP="00C3279A">
      <w:pPr>
        <w:tabs>
          <w:tab w:val="left" w:pos="1410"/>
        </w:tabs>
        <w:spacing w:after="0"/>
        <w:rPr>
          <w:rFonts w:eastAsia="Calibri"/>
          <w:b/>
          <w:bCs/>
          <w:lang w:bidi="ar-SA"/>
        </w:rPr>
      </w:pPr>
      <w:r w:rsidRPr="009F42EC">
        <w:rPr>
          <w:rFonts w:eastAsia="Calibri"/>
          <w:b/>
          <w:bCs/>
          <w:noProof/>
          <w:lang w:bidi="ar-SA"/>
        </w:rPr>
        <w:drawing>
          <wp:anchor distT="0" distB="0" distL="114300" distR="114300" simplePos="0" relativeHeight="251716608" behindDoc="0" locked="0" layoutInCell="1" allowOverlap="1" wp14:anchorId="6BA2D8DE" wp14:editId="6166B55B">
            <wp:simplePos x="0" y="0"/>
            <wp:positionH relativeFrom="column">
              <wp:posOffset>3154680</wp:posOffset>
            </wp:positionH>
            <wp:positionV relativeFrom="paragraph">
              <wp:posOffset>68580</wp:posOffset>
            </wp:positionV>
            <wp:extent cx="1186815" cy="1097280"/>
            <wp:effectExtent l="19050" t="0" r="0" b="0"/>
            <wp:wrapSquare wrapText="bothSides"/>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186815" cy="1097280"/>
                    </a:xfrm>
                    <a:prstGeom prst="rect">
                      <a:avLst/>
                    </a:prstGeom>
                    <a:noFill/>
                    <a:ln>
                      <a:noFill/>
                    </a:ln>
                  </pic:spPr>
                </pic:pic>
              </a:graphicData>
            </a:graphic>
          </wp:anchor>
        </w:drawing>
      </w:r>
      <w:r w:rsidR="003F413B" w:rsidRPr="009F42EC">
        <w:rPr>
          <w:rFonts w:eastAsia="Calibri"/>
          <w:b/>
          <w:bCs/>
          <w:noProof/>
          <w:lang w:bidi="ar-SA"/>
        </w:rPr>
        <w:drawing>
          <wp:anchor distT="0" distB="0" distL="114300" distR="114300" simplePos="0" relativeHeight="251713536" behindDoc="0" locked="0" layoutInCell="1" allowOverlap="1" wp14:anchorId="3E1348D8" wp14:editId="04DE517A">
            <wp:simplePos x="0" y="0"/>
            <wp:positionH relativeFrom="column">
              <wp:posOffset>849630</wp:posOffset>
            </wp:positionH>
            <wp:positionV relativeFrom="paragraph">
              <wp:posOffset>68580</wp:posOffset>
            </wp:positionV>
            <wp:extent cx="1927860" cy="960120"/>
            <wp:effectExtent l="19050" t="0" r="0" b="0"/>
            <wp:wrapSquare wrapText="bothSides"/>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927860" cy="960120"/>
                    </a:xfrm>
                    <a:prstGeom prst="rect">
                      <a:avLst/>
                    </a:prstGeom>
                    <a:noFill/>
                    <a:ln>
                      <a:noFill/>
                    </a:ln>
                  </pic:spPr>
                </pic:pic>
              </a:graphicData>
            </a:graphic>
          </wp:anchor>
        </w:drawing>
      </w:r>
    </w:p>
    <w:p w:rsidR="0063115B" w:rsidRPr="009F42EC" w:rsidRDefault="0063115B" w:rsidP="00C3279A">
      <w:pPr>
        <w:tabs>
          <w:tab w:val="left" w:pos="1410"/>
        </w:tabs>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D15DE6" w:rsidRPr="009F42EC" w:rsidRDefault="00D15DE6" w:rsidP="00C3279A">
      <w:pPr>
        <w:autoSpaceDE w:val="0"/>
        <w:autoSpaceDN w:val="0"/>
        <w:adjustRightInd w:val="0"/>
        <w:spacing w:after="0"/>
        <w:jc w:val="center"/>
        <w:rPr>
          <w:rFonts w:eastAsia="Calibri"/>
          <w:b/>
          <w:bCs/>
          <w:lang w:bidi="ar-SA"/>
        </w:rPr>
      </w:pPr>
    </w:p>
    <w:p w:rsidR="00404950" w:rsidRPr="009F42EC" w:rsidRDefault="00404950" w:rsidP="00C3279A">
      <w:pPr>
        <w:autoSpaceDE w:val="0"/>
        <w:autoSpaceDN w:val="0"/>
        <w:adjustRightInd w:val="0"/>
        <w:spacing w:after="0"/>
        <w:jc w:val="center"/>
        <w:rPr>
          <w:rFonts w:eastAsia="Calibri"/>
          <w:b/>
          <w:bCs/>
          <w:lang w:bidi="ar-SA"/>
        </w:rPr>
      </w:pPr>
    </w:p>
    <w:p w:rsidR="0063115B" w:rsidRPr="009F42EC" w:rsidRDefault="00051A6F" w:rsidP="00C3279A">
      <w:pPr>
        <w:autoSpaceDE w:val="0"/>
        <w:autoSpaceDN w:val="0"/>
        <w:adjustRightInd w:val="0"/>
        <w:spacing w:after="0"/>
        <w:jc w:val="center"/>
        <w:rPr>
          <w:rFonts w:eastAsia="Calibri"/>
          <w:lang w:bidi="ar-SA"/>
        </w:rPr>
      </w:pPr>
      <w:r w:rsidRPr="009F42EC">
        <w:rPr>
          <w:rFonts w:eastAsia="Calibri"/>
          <w:lang w:bidi="ar-SA"/>
        </w:rPr>
        <w:t xml:space="preserve">Figure 2.23: </w:t>
      </w:r>
      <w:r w:rsidR="0063115B" w:rsidRPr="009F42EC">
        <w:rPr>
          <w:rFonts w:eastAsia="Calibri"/>
          <w:lang w:bidi="ar-SA"/>
        </w:rPr>
        <w:t>Exclusive OR gate and Truth Table.</w:t>
      </w:r>
    </w:p>
    <w:p w:rsidR="0063115B" w:rsidRPr="009F42EC" w:rsidRDefault="0063115B" w:rsidP="00A417E2">
      <w:pPr>
        <w:autoSpaceDE w:val="0"/>
        <w:autoSpaceDN w:val="0"/>
        <w:adjustRightInd w:val="0"/>
        <w:spacing w:before="120" w:after="0"/>
        <w:rPr>
          <w:rFonts w:eastAsia="Calibri"/>
          <w:lang w:bidi="ar-SA"/>
        </w:rPr>
      </w:pPr>
      <w:r w:rsidRPr="009F42EC">
        <w:rPr>
          <w:rFonts w:eastAsia="Calibri"/>
          <w:lang w:bidi="ar-SA"/>
        </w:rPr>
        <w:t>If you were to observe the input and output signals of an X-OR gate, the results would be simi</w:t>
      </w:r>
      <w:r w:rsidR="00051A6F" w:rsidRPr="009F42EC">
        <w:rPr>
          <w:rFonts w:eastAsia="Calibri"/>
          <w:lang w:bidi="ar-SA"/>
        </w:rPr>
        <w:t>lar to those shown in figure 2.24</w:t>
      </w:r>
      <w:r w:rsidRPr="009F42EC">
        <w:rPr>
          <w:rFonts w:eastAsia="Calibri"/>
          <w:lang w:bidi="ar-SA"/>
        </w:rPr>
        <w:t>. At T0, both inputs are LOW and the output is LOW. At T1, A goes to HIGH and remains HIGH until T2. During this time the output is HIGH. At T3, B goes HIGH and remains HIGH through T5. At T4, A again goes HIGH and remains HIGH through T5. Between T3 and T4, the output is HIGH. At T4, when both A and B are HIGH, the output goes LOW.</w:t>
      </w:r>
    </w:p>
    <w:p w:rsidR="0063115B" w:rsidRPr="009F42EC" w:rsidRDefault="00404950" w:rsidP="00C3279A">
      <w:pPr>
        <w:autoSpaceDE w:val="0"/>
        <w:autoSpaceDN w:val="0"/>
        <w:adjustRightInd w:val="0"/>
        <w:spacing w:after="0"/>
        <w:rPr>
          <w:rFonts w:eastAsia="Calibri"/>
          <w:b/>
          <w:bCs/>
          <w:lang w:bidi="ar-SA"/>
        </w:rPr>
      </w:pPr>
      <w:r w:rsidRPr="009F42EC">
        <w:rPr>
          <w:rFonts w:eastAsia="Calibri"/>
          <w:b/>
          <w:bCs/>
          <w:noProof/>
          <w:lang w:bidi="ar-SA"/>
        </w:rPr>
        <w:drawing>
          <wp:anchor distT="0" distB="0" distL="114300" distR="114300" simplePos="0" relativeHeight="251719680" behindDoc="0" locked="0" layoutInCell="1" allowOverlap="1" wp14:anchorId="13F1716F" wp14:editId="30996D71">
            <wp:simplePos x="0" y="0"/>
            <wp:positionH relativeFrom="column">
              <wp:posOffset>1032510</wp:posOffset>
            </wp:positionH>
            <wp:positionV relativeFrom="paragraph">
              <wp:posOffset>137795</wp:posOffset>
            </wp:positionV>
            <wp:extent cx="3303270" cy="2026920"/>
            <wp:effectExtent l="19050" t="0" r="0" b="0"/>
            <wp:wrapSquare wrapText="bothSides"/>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303270" cy="2026920"/>
                    </a:xfrm>
                    <a:prstGeom prst="rect">
                      <a:avLst/>
                    </a:prstGeom>
                    <a:noFill/>
                    <a:ln>
                      <a:noFill/>
                    </a:ln>
                  </pic:spPr>
                </pic:pic>
              </a:graphicData>
            </a:graphic>
          </wp:anchor>
        </w:drawing>
      </w: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63115B" w:rsidRPr="009F42EC" w:rsidRDefault="0063115B" w:rsidP="00C3279A">
      <w:pPr>
        <w:autoSpaceDE w:val="0"/>
        <w:autoSpaceDN w:val="0"/>
        <w:adjustRightInd w:val="0"/>
        <w:spacing w:after="0"/>
        <w:rPr>
          <w:rFonts w:eastAsia="Calibri"/>
          <w:b/>
          <w:bCs/>
          <w:lang w:bidi="ar-SA"/>
        </w:rPr>
      </w:pPr>
    </w:p>
    <w:p w:rsidR="007D64BA" w:rsidRPr="009F42EC" w:rsidRDefault="007D64BA" w:rsidP="00C3279A">
      <w:pPr>
        <w:autoSpaceDE w:val="0"/>
        <w:autoSpaceDN w:val="0"/>
        <w:adjustRightInd w:val="0"/>
        <w:spacing w:after="0"/>
        <w:outlineLvl w:val="0"/>
        <w:rPr>
          <w:rFonts w:eastAsia="Calibri"/>
          <w:b/>
          <w:bCs/>
          <w:lang w:bidi="ar-SA"/>
        </w:rPr>
      </w:pPr>
    </w:p>
    <w:p w:rsidR="00404950" w:rsidRPr="009F42EC" w:rsidRDefault="00404950" w:rsidP="00C3279A">
      <w:pPr>
        <w:autoSpaceDE w:val="0"/>
        <w:autoSpaceDN w:val="0"/>
        <w:adjustRightInd w:val="0"/>
        <w:spacing w:after="0"/>
        <w:jc w:val="center"/>
        <w:outlineLvl w:val="0"/>
        <w:rPr>
          <w:rFonts w:eastAsia="Calibri"/>
          <w:b/>
          <w:bCs/>
          <w:lang w:bidi="ar-SA"/>
        </w:rPr>
      </w:pPr>
      <w:bookmarkStart w:id="404" w:name="_Toc148088193"/>
      <w:bookmarkStart w:id="405" w:name="_Toc148090563"/>
      <w:bookmarkStart w:id="406" w:name="_Toc148090669"/>
      <w:bookmarkStart w:id="407" w:name="_Toc148091144"/>
    </w:p>
    <w:p w:rsidR="00404950" w:rsidRPr="009F42EC" w:rsidRDefault="00404950" w:rsidP="00C3279A">
      <w:pPr>
        <w:autoSpaceDE w:val="0"/>
        <w:autoSpaceDN w:val="0"/>
        <w:adjustRightInd w:val="0"/>
        <w:spacing w:after="0"/>
        <w:jc w:val="center"/>
        <w:outlineLvl w:val="0"/>
        <w:rPr>
          <w:rFonts w:eastAsia="Calibri"/>
          <w:lang w:bidi="ar-SA"/>
        </w:rPr>
      </w:pPr>
    </w:p>
    <w:p w:rsidR="0063115B" w:rsidRPr="009F42EC" w:rsidRDefault="00051A6F" w:rsidP="00C3279A">
      <w:pPr>
        <w:autoSpaceDE w:val="0"/>
        <w:autoSpaceDN w:val="0"/>
        <w:adjustRightInd w:val="0"/>
        <w:spacing w:after="0"/>
        <w:jc w:val="center"/>
        <w:outlineLvl w:val="0"/>
        <w:rPr>
          <w:rFonts w:eastAsia="Calibri"/>
          <w:lang w:bidi="ar-SA"/>
        </w:rPr>
      </w:pPr>
      <w:bookmarkStart w:id="408" w:name="_Toc148289944"/>
      <w:r w:rsidRPr="009F42EC">
        <w:rPr>
          <w:rFonts w:eastAsia="Calibri"/>
          <w:lang w:bidi="ar-SA"/>
        </w:rPr>
        <w:t xml:space="preserve">Figure 2.24: </w:t>
      </w:r>
      <w:r w:rsidR="0063115B" w:rsidRPr="009F42EC">
        <w:rPr>
          <w:rFonts w:eastAsia="Calibri"/>
          <w:lang w:bidi="ar-SA"/>
        </w:rPr>
        <w:t>E</w:t>
      </w:r>
      <w:r w:rsidRPr="009F42EC">
        <w:rPr>
          <w:rFonts w:eastAsia="Calibri"/>
          <w:lang w:bidi="ar-SA"/>
        </w:rPr>
        <w:t>xclusive OR gate timing diagram</w:t>
      </w:r>
      <w:bookmarkEnd w:id="404"/>
      <w:bookmarkEnd w:id="405"/>
      <w:bookmarkEnd w:id="406"/>
      <w:bookmarkEnd w:id="407"/>
      <w:bookmarkEnd w:id="408"/>
    </w:p>
    <w:p w:rsidR="0063115B" w:rsidRPr="009F42EC" w:rsidRDefault="00555096" w:rsidP="00C3279A">
      <w:pPr>
        <w:numPr>
          <w:ilvl w:val="0"/>
          <w:numId w:val="20"/>
        </w:numPr>
        <w:autoSpaceDE w:val="0"/>
        <w:autoSpaceDN w:val="0"/>
        <w:adjustRightInd w:val="0"/>
        <w:spacing w:after="0"/>
        <w:outlineLvl w:val="0"/>
        <w:rPr>
          <w:rFonts w:eastAsia="Calibri"/>
          <w:b/>
          <w:bCs/>
          <w:lang w:bidi="ar-SA"/>
        </w:rPr>
      </w:pPr>
      <w:bookmarkStart w:id="409" w:name="_Toc148088194"/>
      <w:bookmarkStart w:id="410" w:name="_Toc148090564"/>
      <w:bookmarkStart w:id="411" w:name="_Toc148090670"/>
      <w:bookmarkStart w:id="412" w:name="_Toc148091145"/>
      <w:bookmarkStart w:id="413" w:name="_Toc148289945"/>
      <w:r w:rsidRPr="009F42EC">
        <w:rPr>
          <w:rFonts w:eastAsia="Calibri"/>
          <w:b/>
          <w:bCs/>
          <w:lang w:bidi="ar-SA"/>
        </w:rPr>
        <w:t xml:space="preserve">The Exclusive </w:t>
      </w:r>
      <w:r w:rsidR="0063115B" w:rsidRPr="009F42EC">
        <w:rPr>
          <w:rFonts w:eastAsia="Calibri"/>
          <w:b/>
          <w:bCs/>
          <w:lang w:bidi="ar-SA"/>
        </w:rPr>
        <w:t xml:space="preserve">NOR </w:t>
      </w:r>
      <w:r w:rsidRPr="009F42EC">
        <w:rPr>
          <w:rFonts w:eastAsia="Calibri"/>
          <w:b/>
          <w:bCs/>
          <w:lang w:bidi="ar-SA"/>
        </w:rPr>
        <w:t>gate</w:t>
      </w:r>
      <w:bookmarkEnd w:id="409"/>
      <w:bookmarkEnd w:id="410"/>
      <w:bookmarkEnd w:id="411"/>
      <w:bookmarkEnd w:id="412"/>
      <w:bookmarkEnd w:id="413"/>
    </w:p>
    <w:p w:rsidR="0063115B" w:rsidRPr="009F42EC" w:rsidRDefault="0063115B" w:rsidP="00C3279A">
      <w:pPr>
        <w:autoSpaceDE w:val="0"/>
        <w:autoSpaceDN w:val="0"/>
        <w:adjustRightInd w:val="0"/>
        <w:spacing w:after="0"/>
        <w:rPr>
          <w:rFonts w:eastAsia="Calibri"/>
          <w:lang w:bidi="ar-SA"/>
        </w:rPr>
      </w:pPr>
      <w:r w:rsidRPr="009F42EC">
        <w:rPr>
          <w:rFonts w:eastAsia="Calibri"/>
          <w:lang w:bidi="ar-SA"/>
        </w:rPr>
        <w:t>The exclusive NOR (X-NOR) gate is nothing more than an X-OR gate with an inverted output. It produces a HIGH output when the inputs are either all HIGH or all L</w:t>
      </w:r>
      <w:r w:rsidR="00051A6F" w:rsidRPr="009F42EC">
        <w:rPr>
          <w:rFonts w:eastAsia="Calibri"/>
          <w:lang w:bidi="ar-SA"/>
        </w:rPr>
        <w:t xml:space="preserve">OW. The standard symbol and the </w:t>
      </w:r>
      <w:r w:rsidRPr="009F42EC">
        <w:rPr>
          <w:rFonts w:eastAsia="Calibri"/>
          <w:lang w:bidi="ar-SA"/>
        </w:rPr>
        <w:t>Truth Table is shown in figure 3-4.The operation function sign is Å with a vinculum over the entire expression.</w:t>
      </w:r>
    </w:p>
    <w:p w:rsidR="0063115B" w:rsidRPr="009F42EC" w:rsidRDefault="00404950" w:rsidP="00C3279A">
      <w:pPr>
        <w:tabs>
          <w:tab w:val="left" w:pos="1410"/>
        </w:tabs>
        <w:spacing w:after="0"/>
        <w:rPr>
          <w:rFonts w:eastAsia="Calibri"/>
          <w:b/>
          <w:bCs/>
          <w:lang w:bidi="ar-SA"/>
        </w:rPr>
      </w:pPr>
      <w:r w:rsidRPr="009F42EC">
        <w:rPr>
          <w:rFonts w:eastAsia="Calibri"/>
          <w:b/>
          <w:bCs/>
          <w:noProof/>
          <w:lang w:bidi="ar-SA"/>
        </w:rPr>
        <w:drawing>
          <wp:anchor distT="0" distB="0" distL="114300" distR="114300" simplePos="0" relativeHeight="251725824" behindDoc="0" locked="0" layoutInCell="1" allowOverlap="1" wp14:anchorId="31A3BCAB" wp14:editId="7189CA61">
            <wp:simplePos x="0" y="0"/>
            <wp:positionH relativeFrom="column">
              <wp:posOffset>2948940</wp:posOffset>
            </wp:positionH>
            <wp:positionV relativeFrom="paragraph">
              <wp:posOffset>64770</wp:posOffset>
            </wp:positionV>
            <wp:extent cx="1302385" cy="1005840"/>
            <wp:effectExtent l="19050" t="0" r="0" b="0"/>
            <wp:wrapSquare wrapText="bothSides"/>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302385" cy="1005840"/>
                    </a:xfrm>
                    <a:prstGeom prst="rect">
                      <a:avLst/>
                    </a:prstGeom>
                    <a:noFill/>
                    <a:ln>
                      <a:noFill/>
                    </a:ln>
                  </pic:spPr>
                </pic:pic>
              </a:graphicData>
            </a:graphic>
          </wp:anchor>
        </w:drawing>
      </w:r>
      <w:r w:rsidRPr="009F42EC">
        <w:rPr>
          <w:rFonts w:eastAsia="Calibri"/>
          <w:b/>
          <w:bCs/>
          <w:noProof/>
          <w:lang w:bidi="ar-SA"/>
        </w:rPr>
        <w:drawing>
          <wp:anchor distT="0" distB="0" distL="114300" distR="114300" simplePos="0" relativeHeight="251722752" behindDoc="0" locked="0" layoutInCell="1" allowOverlap="1" wp14:anchorId="1CEC00A6" wp14:editId="24E1A53E">
            <wp:simplePos x="0" y="0"/>
            <wp:positionH relativeFrom="column">
              <wp:posOffset>1108710</wp:posOffset>
            </wp:positionH>
            <wp:positionV relativeFrom="paragraph">
              <wp:posOffset>64770</wp:posOffset>
            </wp:positionV>
            <wp:extent cx="1619250" cy="845820"/>
            <wp:effectExtent l="19050" t="0" r="0" b="0"/>
            <wp:wrapSquare wrapText="bothSides"/>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619250" cy="845820"/>
                    </a:xfrm>
                    <a:prstGeom prst="rect">
                      <a:avLst/>
                    </a:prstGeom>
                    <a:noFill/>
                    <a:ln>
                      <a:noFill/>
                    </a:ln>
                  </pic:spPr>
                </pic:pic>
              </a:graphicData>
            </a:graphic>
          </wp:anchor>
        </w:drawing>
      </w:r>
    </w:p>
    <w:p w:rsidR="001C24E0" w:rsidRPr="009F42EC" w:rsidRDefault="001C24E0" w:rsidP="00C3279A">
      <w:pPr>
        <w:autoSpaceDE w:val="0"/>
        <w:autoSpaceDN w:val="0"/>
        <w:adjustRightInd w:val="0"/>
        <w:spacing w:after="0"/>
        <w:outlineLvl w:val="0"/>
        <w:rPr>
          <w:rFonts w:eastAsia="Calibri"/>
          <w:b/>
          <w:bCs/>
          <w:lang w:bidi="ar-SA"/>
        </w:rPr>
      </w:pPr>
    </w:p>
    <w:p w:rsidR="00051A6F" w:rsidRPr="009F42EC" w:rsidRDefault="00051A6F" w:rsidP="00C3279A">
      <w:pPr>
        <w:autoSpaceDE w:val="0"/>
        <w:autoSpaceDN w:val="0"/>
        <w:adjustRightInd w:val="0"/>
        <w:spacing w:after="0"/>
        <w:jc w:val="center"/>
        <w:outlineLvl w:val="0"/>
        <w:rPr>
          <w:rFonts w:eastAsia="Calibri"/>
          <w:b/>
          <w:bCs/>
          <w:lang w:bidi="ar-SA"/>
        </w:rPr>
      </w:pPr>
    </w:p>
    <w:p w:rsidR="009D233E" w:rsidRPr="009F42EC" w:rsidRDefault="009D233E" w:rsidP="00C3279A">
      <w:pPr>
        <w:autoSpaceDE w:val="0"/>
        <w:autoSpaceDN w:val="0"/>
        <w:adjustRightInd w:val="0"/>
        <w:spacing w:after="0"/>
        <w:jc w:val="center"/>
        <w:outlineLvl w:val="0"/>
        <w:rPr>
          <w:rFonts w:eastAsia="Calibri"/>
          <w:b/>
          <w:bCs/>
          <w:lang w:bidi="ar-SA"/>
        </w:rPr>
      </w:pPr>
    </w:p>
    <w:p w:rsidR="00404950" w:rsidRPr="009F42EC" w:rsidRDefault="00404950" w:rsidP="00C3279A">
      <w:pPr>
        <w:autoSpaceDE w:val="0"/>
        <w:autoSpaceDN w:val="0"/>
        <w:adjustRightInd w:val="0"/>
        <w:spacing w:after="0"/>
        <w:jc w:val="center"/>
        <w:outlineLvl w:val="0"/>
        <w:rPr>
          <w:rFonts w:eastAsia="Calibri"/>
          <w:b/>
          <w:bCs/>
          <w:lang w:bidi="ar-SA"/>
        </w:rPr>
      </w:pPr>
      <w:bookmarkStart w:id="414" w:name="_Toc148088195"/>
      <w:bookmarkStart w:id="415" w:name="_Toc148090565"/>
      <w:bookmarkStart w:id="416" w:name="_Toc148090671"/>
      <w:bookmarkStart w:id="417" w:name="_Toc148091146"/>
    </w:p>
    <w:p w:rsidR="0063115B" w:rsidRPr="009F42EC" w:rsidRDefault="00051A6F" w:rsidP="00C3279A">
      <w:pPr>
        <w:autoSpaceDE w:val="0"/>
        <w:autoSpaceDN w:val="0"/>
        <w:adjustRightInd w:val="0"/>
        <w:spacing w:after="0"/>
        <w:jc w:val="center"/>
        <w:outlineLvl w:val="0"/>
        <w:rPr>
          <w:rFonts w:eastAsia="Calibri"/>
          <w:lang w:bidi="ar-SA"/>
        </w:rPr>
      </w:pPr>
      <w:bookmarkStart w:id="418" w:name="_Toc148289946"/>
      <w:r w:rsidRPr="009F42EC">
        <w:rPr>
          <w:rFonts w:eastAsia="Calibri"/>
          <w:lang w:bidi="ar-SA"/>
        </w:rPr>
        <w:t>Figure 2.25: Exclusive</w:t>
      </w:r>
      <w:r w:rsidR="0063115B" w:rsidRPr="009F42EC">
        <w:rPr>
          <w:rFonts w:eastAsia="Calibri"/>
          <w:lang w:bidi="ar-SA"/>
        </w:rPr>
        <w:t xml:space="preserve"> NOR gate and Truth Table</w:t>
      </w:r>
      <w:bookmarkEnd w:id="414"/>
      <w:bookmarkEnd w:id="415"/>
      <w:bookmarkEnd w:id="416"/>
      <w:bookmarkEnd w:id="417"/>
      <w:bookmarkEnd w:id="418"/>
    </w:p>
    <w:p w:rsidR="00051A6F" w:rsidRPr="009F42EC" w:rsidRDefault="00051A6F" w:rsidP="00C3279A">
      <w:pPr>
        <w:autoSpaceDE w:val="0"/>
        <w:autoSpaceDN w:val="0"/>
        <w:adjustRightInd w:val="0"/>
        <w:spacing w:after="0"/>
        <w:rPr>
          <w:rFonts w:eastAsia="Calibri"/>
          <w:b/>
          <w:bCs/>
          <w:iCs/>
          <w:lang w:bidi="ar-SA"/>
        </w:rPr>
      </w:pPr>
    </w:p>
    <w:p w:rsidR="0063115B" w:rsidRPr="009F42EC" w:rsidRDefault="0063115B" w:rsidP="00C3279A">
      <w:pPr>
        <w:autoSpaceDE w:val="0"/>
        <w:autoSpaceDN w:val="0"/>
        <w:adjustRightInd w:val="0"/>
        <w:spacing w:after="0"/>
        <w:rPr>
          <w:rFonts w:eastAsia="Calibri"/>
          <w:b/>
          <w:bCs/>
          <w:iCs/>
          <w:sz w:val="28"/>
          <w:szCs w:val="28"/>
          <w:lang w:bidi="ar-SA"/>
        </w:rPr>
      </w:pPr>
      <w:r w:rsidRPr="009F42EC">
        <w:rPr>
          <w:rFonts w:eastAsia="Calibri"/>
          <w:b/>
          <w:bCs/>
          <w:iCs/>
          <w:sz w:val="28"/>
          <w:szCs w:val="28"/>
          <w:lang w:bidi="ar-SA"/>
        </w:rPr>
        <w:t xml:space="preserve">Exercise: </w:t>
      </w:r>
    </w:p>
    <w:p w:rsidR="0063115B" w:rsidRPr="009F42EC" w:rsidRDefault="0063115B" w:rsidP="00C3279A">
      <w:pPr>
        <w:autoSpaceDE w:val="0"/>
        <w:autoSpaceDN w:val="0"/>
        <w:adjustRightInd w:val="0"/>
        <w:spacing w:after="0"/>
        <w:rPr>
          <w:rFonts w:eastAsia="Calibri"/>
          <w:iCs/>
          <w:lang w:bidi="ar-SA"/>
        </w:rPr>
      </w:pPr>
      <w:r w:rsidRPr="009F42EC">
        <w:rPr>
          <w:rFonts w:eastAsia="Calibri"/>
          <w:iCs/>
          <w:lang w:bidi="ar-SA"/>
        </w:rPr>
        <w:t>Q1. What is the sign of operation for the X-OR gate?</w:t>
      </w:r>
    </w:p>
    <w:p w:rsidR="0063115B" w:rsidRPr="009F42EC" w:rsidRDefault="0063115B" w:rsidP="00C3279A">
      <w:pPr>
        <w:autoSpaceDE w:val="0"/>
        <w:autoSpaceDN w:val="0"/>
        <w:adjustRightInd w:val="0"/>
        <w:spacing w:after="0"/>
        <w:rPr>
          <w:rFonts w:eastAsia="Calibri"/>
          <w:iCs/>
          <w:lang w:bidi="ar-SA"/>
        </w:rPr>
      </w:pPr>
      <w:r w:rsidRPr="009F42EC">
        <w:rPr>
          <w:rFonts w:eastAsia="Calibri"/>
          <w:iCs/>
          <w:lang w:bidi="ar-SA"/>
        </w:rPr>
        <w:t>Q2. What will be the output of an X-OR gate when both inputs are HIGH?</w:t>
      </w:r>
    </w:p>
    <w:p w:rsidR="0063115B" w:rsidRPr="009F42EC" w:rsidRDefault="0063115B" w:rsidP="00C3279A">
      <w:pPr>
        <w:autoSpaceDE w:val="0"/>
        <w:autoSpaceDN w:val="0"/>
        <w:adjustRightInd w:val="0"/>
        <w:spacing w:after="0"/>
        <w:rPr>
          <w:rFonts w:eastAsia="Calibri"/>
          <w:iCs/>
          <w:lang w:bidi="ar-SA"/>
        </w:rPr>
      </w:pPr>
      <w:r w:rsidRPr="009F42EC">
        <w:rPr>
          <w:rFonts w:eastAsia="Calibri"/>
          <w:iCs/>
          <w:lang w:bidi="ar-SA"/>
        </w:rPr>
        <w:t>Q3. A two-input X-OR gate will produce a HIGH output when the inputs are at what logic levels?</w:t>
      </w:r>
    </w:p>
    <w:p w:rsidR="00404950" w:rsidRPr="009F42EC" w:rsidRDefault="0063115B" w:rsidP="00404950">
      <w:pPr>
        <w:pStyle w:val="NormalWeb"/>
        <w:shd w:val="clear" w:color="auto" w:fill="FFFFFF"/>
        <w:spacing w:before="0" w:beforeAutospacing="0" w:after="0" w:afterAutospacing="0" w:line="360" w:lineRule="auto"/>
        <w:rPr>
          <w:rFonts w:cs="Times New Roman"/>
          <w:b/>
          <w:bCs/>
        </w:rPr>
      </w:pPr>
      <w:r w:rsidRPr="009F42EC">
        <w:rPr>
          <w:rFonts w:eastAsia="Calibri"/>
          <w:iCs/>
          <w:lang w:bidi="ar-SA"/>
        </w:rPr>
        <w:t>Q4. What will be the output of an X-NOR gate when both inputs are LOW?</w:t>
      </w:r>
      <w:bookmarkStart w:id="419" w:name="_Toc112919628"/>
      <w:r w:rsidR="00404950" w:rsidRPr="009F42EC">
        <w:rPr>
          <w:rFonts w:cs="Times New Roman"/>
          <w:b/>
          <w:bCs/>
        </w:rPr>
        <w:t xml:space="preserve"> </w:t>
      </w:r>
    </w:p>
    <w:p w:rsidR="00561DFB" w:rsidRPr="009F42EC" w:rsidRDefault="00561DFB" w:rsidP="00A417E2">
      <w:pPr>
        <w:pStyle w:val="Heading3"/>
        <w:numPr>
          <w:ilvl w:val="0"/>
          <w:numId w:val="0"/>
        </w:numPr>
        <w:ind w:left="504" w:hanging="360"/>
        <w:rPr>
          <w:iCs w:val="0"/>
          <w:color w:val="auto"/>
          <w:shd w:val="clear" w:color="auto" w:fill="auto"/>
          <w:lang w:eastAsia="zh-CN"/>
        </w:rPr>
      </w:pPr>
      <w:bookmarkStart w:id="420" w:name="_Toc148289947"/>
    </w:p>
    <w:p w:rsidR="00404950" w:rsidRPr="009F42EC" w:rsidRDefault="00A417E2" w:rsidP="00A417E2">
      <w:pPr>
        <w:pStyle w:val="Heading3"/>
        <w:numPr>
          <w:ilvl w:val="0"/>
          <w:numId w:val="0"/>
        </w:numPr>
        <w:ind w:left="504" w:hanging="360"/>
        <w:rPr>
          <w:color w:val="auto"/>
        </w:rPr>
      </w:pPr>
      <w:r w:rsidRPr="009F42EC">
        <w:rPr>
          <w:color w:val="auto"/>
        </w:rPr>
        <w:t>2.1.3 Logic</w:t>
      </w:r>
      <w:r w:rsidR="00404950" w:rsidRPr="009F42EC">
        <w:rPr>
          <w:color w:val="auto"/>
        </w:rPr>
        <w:t xml:space="preserve"> Gate Circuits</w:t>
      </w:r>
      <w:bookmarkEnd w:id="420"/>
    </w:p>
    <w:p w:rsidR="00BC39C7" w:rsidRPr="009F42EC" w:rsidRDefault="00404950" w:rsidP="00C2308C">
      <w:pPr>
        <w:pStyle w:val="Style2"/>
        <w:numPr>
          <w:ilvl w:val="0"/>
          <w:numId w:val="81"/>
        </w:numPr>
        <w:rPr>
          <w:color w:val="auto"/>
        </w:rPr>
      </w:pPr>
      <w:bookmarkStart w:id="421" w:name="_Toc148289948"/>
      <w:r w:rsidRPr="009F42EC">
        <w:rPr>
          <w:color w:val="auto"/>
        </w:rPr>
        <w:t>Logic Gates</w:t>
      </w:r>
      <w:bookmarkEnd w:id="421"/>
      <w:r w:rsidRPr="009F42EC">
        <w:rPr>
          <w:color w:val="auto"/>
        </w:rPr>
        <w:t xml:space="preserve"> </w:t>
      </w:r>
    </w:p>
    <w:p w:rsidR="00C93C88" w:rsidRPr="009F42EC" w:rsidRDefault="00BC39C7" w:rsidP="002762E5">
      <w:pPr>
        <w:pStyle w:val="Style2"/>
        <w:numPr>
          <w:ilvl w:val="0"/>
          <w:numId w:val="0"/>
        </w:numPr>
        <w:spacing w:before="0" w:after="0"/>
        <w:jc w:val="both"/>
        <w:rPr>
          <w:b w:val="0"/>
          <w:bCs w:val="0"/>
          <w:color w:val="auto"/>
        </w:rPr>
      </w:pPr>
      <w:bookmarkStart w:id="422" w:name="_Toc148289949"/>
      <w:r w:rsidRPr="009F42EC">
        <w:rPr>
          <w:b w:val="0"/>
          <w:bCs w:val="0"/>
          <w:color w:val="auto"/>
        </w:rPr>
        <w:t xml:space="preserve">When you look at logic circuit diagrams for digital equipment, </w:t>
      </w:r>
      <w:r w:rsidR="002762E5" w:rsidRPr="009F42EC">
        <w:rPr>
          <w:b w:val="0"/>
          <w:bCs w:val="0"/>
          <w:color w:val="auto"/>
        </w:rPr>
        <w:t xml:space="preserve">you are not going to see just a </w:t>
      </w:r>
      <w:r w:rsidRPr="009F42EC">
        <w:rPr>
          <w:b w:val="0"/>
          <w:bCs w:val="0"/>
          <w:color w:val="auto"/>
        </w:rPr>
        <w:t xml:space="preserve">single gate, but many combinations of gates. At first it may seem confusing and complex. If you interpret one gate at a time, you can work your way through any network. </w:t>
      </w:r>
      <w:r w:rsidR="00404950" w:rsidRPr="009F42EC">
        <w:rPr>
          <w:b w:val="0"/>
          <w:bCs w:val="0"/>
          <w:color w:val="auto"/>
        </w:rPr>
        <w:t>in Combination</w:t>
      </w:r>
      <w:r w:rsidRPr="009F42EC">
        <w:rPr>
          <w:b w:val="0"/>
          <w:bCs w:val="0"/>
          <w:color w:val="auto"/>
        </w:rPr>
        <w:t xml:space="preserve"> In this section, we will analyze several combinations of gates and then provide you with some practice problems. Figure 2-23 (view A) shows a simple combination of AND gates. The outputs of gates 1 and 2 are the inputs to gate 3. You already know that both</w:t>
      </w:r>
      <w:bookmarkEnd w:id="419"/>
      <w:bookmarkEnd w:id="422"/>
      <w:r w:rsidR="002762E5" w:rsidRPr="009F42EC">
        <w:rPr>
          <w:b w:val="0"/>
          <w:bCs w:val="0"/>
          <w:color w:val="auto"/>
        </w:rPr>
        <w:t xml:space="preserve"> </w:t>
      </w:r>
      <w:r w:rsidR="00C93C88" w:rsidRPr="009F42EC">
        <w:rPr>
          <w:b w:val="0"/>
          <w:bCs w:val="0"/>
          <w:color w:val="auto"/>
        </w:rPr>
        <w:t>inputs to an AND gate must be HIGH at the same time in order to produce a HIGH output.</w:t>
      </w:r>
    </w:p>
    <w:p w:rsidR="009D233E" w:rsidRPr="009F42EC" w:rsidRDefault="002762E5" w:rsidP="00C3279A">
      <w:pPr>
        <w:autoSpaceDE w:val="0"/>
        <w:autoSpaceDN w:val="0"/>
        <w:adjustRightInd w:val="0"/>
        <w:spacing w:after="0"/>
        <w:jc w:val="center"/>
        <w:rPr>
          <w:rFonts w:eastAsia="Calibri"/>
          <w:b/>
          <w:bCs/>
          <w:lang w:bidi="ar-SA"/>
        </w:rPr>
      </w:pPr>
      <w:r w:rsidRPr="009F42EC">
        <w:rPr>
          <w:rFonts w:eastAsia="Calibri"/>
          <w:b/>
          <w:bCs/>
          <w:noProof/>
          <w:lang w:bidi="ar-SA"/>
        </w:rPr>
        <w:drawing>
          <wp:anchor distT="0" distB="0" distL="114300" distR="114300" simplePos="0" relativeHeight="251588608" behindDoc="0" locked="0" layoutInCell="1" allowOverlap="1" wp14:anchorId="2B5F3B88" wp14:editId="7F7B920A">
            <wp:simplePos x="0" y="0"/>
            <wp:positionH relativeFrom="column">
              <wp:posOffset>2539365</wp:posOffset>
            </wp:positionH>
            <wp:positionV relativeFrom="paragraph">
              <wp:posOffset>60960</wp:posOffset>
            </wp:positionV>
            <wp:extent cx="2453640" cy="1645920"/>
            <wp:effectExtent l="0" t="0" r="0" b="0"/>
            <wp:wrapSquare wrapText="bothSides"/>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453640" cy="1645920"/>
                    </a:xfrm>
                    <a:prstGeom prst="rect">
                      <a:avLst/>
                    </a:prstGeom>
                    <a:noFill/>
                    <a:ln>
                      <a:noFill/>
                    </a:ln>
                  </pic:spPr>
                </pic:pic>
              </a:graphicData>
            </a:graphic>
          </wp:anchor>
        </w:drawing>
      </w:r>
      <w:r w:rsidRPr="009F42EC">
        <w:rPr>
          <w:rFonts w:eastAsia="Calibri"/>
          <w:b/>
          <w:bCs/>
          <w:noProof/>
          <w:lang w:bidi="ar-SA"/>
        </w:rPr>
        <w:drawing>
          <wp:anchor distT="0" distB="0" distL="114300" distR="114300" simplePos="0" relativeHeight="251585536" behindDoc="0" locked="0" layoutInCell="1" allowOverlap="1" wp14:anchorId="57C720BA" wp14:editId="0D3F7536">
            <wp:simplePos x="0" y="0"/>
            <wp:positionH relativeFrom="column">
              <wp:posOffset>118110</wp:posOffset>
            </wp:positionH>
            <wp:positionV relativeFrom="paragraph">
              <wp:posOffset>162560</wp:posOffset>
            </wp:positionV>
            <wp:extent cx="2301240" cy="1371600"/>
            <wp:effectExtent l="0" t="0" r="0" b="0"/>
            <wp:wrapSquare wrapText="bothSides"/>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301240" cy="1371600"/>
                    </a:xfrm>
                    <a:prstGeom prst="rect">
                      <a:avLst/>
                    </a:prstGeom>
                    <a:noFill/>
                    <a:ln>
                      <a:noFill/>
                    </a:ln>
                  </pic:spPr>
                </pic:pic>
              </a:graphicData>
            </a:graphic>
          </wp:anchor>
        </w:drawing>
      </w:r>
    </w:p>
    <w:p w:rsidR="00BC39C7" w:rsidRPr="009F42EC" w:rsidRDefault="00BC39C7" w:rsidP="00C3279A">
      <w:pPr>
        <w:autoSpaceDE w:val="0"/>
        <w:autoSpaceDN w:val="0"/>
        <w:adjustRightInd w:val="0"/>
        <w:spacing w:after="0"/>
        <w:jc w:val="center"/>
        <w:rPr>
          <w:rFonts w:eastAsia="Calibri"/>
          <w:b/>
          <w:bCs/>
          <w:lang w:bidi="ar-SA"/>
        </w:rPr>
      </w:pPr>
    </w:p>
    <w:p w:rsidR="00BC39C7" w:rsidRPr="009F42EC" w:rsidRDefault="00BC39C7" w:rsidP="00C3279A">
      <w:pPr>
        <w:autoSpaceDE w:val="0"/>
        <w:autoSpaceDN w:val="0"/>
        <w:adjustRightInd w:val="0"/>
        <w:spacing w:after="0"/>
        <w:jc w:val="center"/>
        <w:rPr>
          <w:rFonts w:eastAsia="Calibri"/>
          <w:b/>
          <w:bCs/>
          <w:lang w:bidi="ar-SA"/>
        </w:rPr>
      </w:pPr>
    </w:p>
    <w:p w:rsidR="00BC39C7" w:rsidRPr="009F42EC" w:rsidRDefault="00BC39C7" w:rsidP="00C3279A">
      <w:pPr>
        <w:autoSpaceDE w:val="0"/>
        <w:autoSpaceDN w:val="0"/>
        <w:adjustRightInd w:val="0"/>
        <w:spacing w:after="0"/>
        <w:jc w:val="center"/>
        <w:rPr>
          <w:rFonts w:eastAsia="Calibri"/>
          <w:b/>
          <w:bCs/>
          <w:lang w:bidi="ar-SA"/>
        </w:rPr>
      </w:pPr>
    </w:p>
    <w:p w:rsidR="00BC39C7" w:rsidRPr="009F42EC" w:rsidRDefault="00BC39C7" w:rsidP="00C3279A">
      <w:pPr>
        <w:autoSpaceDE w:val="0"/>
        <w:autoSpaceDN w:val="0"/>
        <w:adjustRightInd w:val="0"/>
        <w:spacing w:after="0"/>
        <w:jc w:val="center"/>
        <w:rPr>
          <w:rFonts w:eastAsia="Calibri"/>
          <w:b/>
          <w:bCs/>
          <w:lang w:bidi="ar-SA"/>
        </w:rPr>
      </w:pPr>
    </w:p>
    <w:p w:rsidR="00BC39C7" w:rsidRPr="009F42EC" w:rsidRDefault="00BC39C7" w:rsidP="00C3279A">
      <w:pPr>
        <w:autoSpaceDE w:val="0"/>
        <w:autoSpaceDN w:val="0"/>
        <w:adjustRightInd w:val="0"/>
        <w:spacing w:after="0"/>
        <w:jc w:val="center"/>
        <w:rPr>
          <w:rFonts w:eastAsia="Calibri"/>
          <w:b/>
          <w:bCs/>
          <w:lang w:bidi="ar-SA"/>
        </w:rPr>
      </w:pPr>
    </w:p>
    <w:p w:rsidR="002762E5" w:rsidRPr="009F42EC" w:rsidRDefault="002762E5" w:rsidP="00C3279A">
      <w:pPr>
        <w:autoSpaceDE w:val="0"/>
        <w:autoSpaceDN w:val="0"/>
        <w:adjustRightInd w:val="0"/>
        <w:spacing w:after="0"/>
        <w:jc w:val="center"/>
        <w:rPr>
          <w:rFonts w:eastAsia="Calibri"/>
          <w:lang w:bidi="ar-SA"/>
        </w:rPr>
      </w:pPr>
    </w:p>
    <w:p w:rsidR="00C93C88" w:rsidRPr="009F42EC" w:rsidRDefault="00EF31CB" w:rsidP="002762E5">
      <w:pPr>
        <w:autoSpaceDE w:val="0"/>
        <w:autoSpaceDN w:val="0"/>
        <w:adjustRightInd w:val="0"/>
        <w:spacing w:after="0"/>
        <w:jc w:val="center"/>
        <w:rPr>
          <w:rFonts w:eastAsia="Calibri"/>
          <w:lang w:bidi="ar-SA"/>
        </w:rPr>
      </w:pPr>
      <w:r w:rsidRPr="009F42EC">
        <w:rPr>
          <w:rFonts w:eastAsia="Calibri"/>
          <w:lang w:bidi="ar-SA"/>
        </w:rPr>
        <w:t xml:space="preserve">Figure 2.26; </w:t>
      </w:r>
      <w:r w:rsidR="00C93C88" w:rsidRPr="009F42EC">
        <w:rPr>
          <w:rFonts w:eastAsia="Calibri"/>
          <w:lang w:bidi="ar-SA"/>
        </w:rPr>
        <w:t>Logic gate combinations: A. Simple combination of AND gates; B. Simple combination of AND gates and OR gate.</w:t>
      </w:r>
    </w:p>
    <w:p w:rsidR="00C93C88" w:rsidRPr="009F42EC" w:rsidRDefault="00C93C88" w:rsidP="00D54987">
      <w:pPr>
        <w:autoSpaceDE w:val="0"/>
        <w:autoSpaceDN w:val="0"/>
        <w:adjustRightInd w:val="0"/>
        <w:spacing w:before="100" w:beforeAutospacing="1" w:after="0"/>
        <w:rPr>
          <w:rFonts w:eastAsia="Calibri"/>
          <w:lang w:bidi="ar-SA"/>
        </w:rPr>
      </w:pPr>
      <w:r w:rsidRPr="009F42EC">
        <w:rPr>
          <w:rFonts w:eastAsia="Calibri"/>
          <w:lang w:bidi="ar-SA"/>
        </w:rPr>
        <w:lastRenderedPageBreak/>
        <w:t>The output Boolean expression of gate 1 is RS, and the output expression of gate 2 is TV. These two output expressions become the inputs to gate 3. Remember, the output Boolean expression is the result of the inputs, in this case (RS) (TV); spoken "quantity R AND S AND quantity T AND V." In view B we have changed gate 3 to an OR gate. The outputs of gates 1 and 2 remain the same but the output of gate 3 changes as you would expect. The output of gate 3 is now (RS)+(TV); spoken "quantity R AND S OR quantity T AND V." In figure 2-24 (view A), the outputs of two OR gates are being applied as the input to third OR gate. The output for gate 1 is R+S, and the output for gate 2 is T+V. With these inputs, the output expression of gate 3 is (R+S) + (T+V).</w:t>
      </w:r>
    </w:p>
    <w:p w:rsidR="00D54987" w:rsidRPr="009F42EC" w:rsidRDefault="00D54987" w:rsidP="00D54987">
      <w:pPr>
        <w:pStyle w:val="Heading1"/>
        <w:framePr w:wrap="around"/>
        <w:rPr>
          <w:rFonts w:eastAsia="Calibri"/>
          <w:color w:val="auto"/>
        </w:rPr>
      </w:pPr>
    </w:p>
    <w:p w:rsidR="00D54987" w:rsidRPr="009F42EC" w:rsidRDefault="00D54987" w:rsidP="00D54987">
      <w:pPr>
        <w:rPr>
          <w:rFonts w:eastAsia="Calibri"/>
          <w:lang w:bidi="ar-SA"/>
        </w:rPr>
      </w:pPr>
    </w:p>
    <w:p w:rsidR="00D54987" w:rsidRPr="009F42EC" w:rsidRDefault="00D54987" w:rsidP="00D54987">
      <w:pPr>
        <w:pStyle w:val="Heading1"/>
        <w:framePr w:wrap="around"/>
        <w:rPr>
          <w:rFonts w:eastAsia="Calibri"/>
          <w:color w:val="auto"/>
        </w:rPr>
      </w:pPr>
    </w:p>
    <w:p w:rsidR="00D54987" w:rsidRPr="009F42EC" w:rsidRDefault="00D54987" w:rsidP="00D54987">
      <w:pPr>
        <w:rPr>
          <w:rFonts w:eastAsia="Calibri"/>
          <w:lang w:bidi="ar-SA"/>
        </w:rPr>
      </w:pPr>
      <w:r w:rsidRPr="009F42EC">
        <w:rPr>
          <w:noProof/>
          <w:lang w:bidi="ar-SA"/>
        </w:rPr>
        <w:drawing>
          <wp:inline distT="0" distB="0" distL="0" distR="0" wp14:anchorId="294F7D72" wp14:editId="698C490A">
            <wp:extent cx="4846320" cy="25984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1"/>
                    <a:stretch>
                      <a:fillRect/>
                    </a:stretch>
                  </pic:blipFill>
                  <pic:spPr>
                    <a:xfrm>
                      <a:off x="0" y="0"/>
                      <a:ext cx="4846320" cy="2598420"/>
                    </a:xfrm>
                    <a:prstGeom prst="rect">
                      <a:avLst/>
                    </a:prstGeom>
                  </pic:spPr>
                </pic:pic>
              </a:graphicData>
            </a:graphic>
          </wp:inline>
        </w:drawing>
      </w:r>
    </w:p>
    <w:p w:rsidR="00D54987" w:rsidRPr="009F42EC" w:rsidRDefault="00D54987" w:rsidP="00D54987">
      <w:pPr>
        <w:pStyle w:val="Heading1"/>
        <w:framePr w:wrap="around"/>
        <w:rPr>
          <w:rFonts w:eastAsia="Calibri"/>
          <w:color w:val="auto"/>
        </w:rPr>
      </w:pPr>
    </w:p>
    <w:p w:rsidR="00C93C88" w:rsidRPr="009F42EC" w:rsidRDefault="00EF31CB" w:rsidP="00D54987">
      <w:pPr>
        <w:autoSpaceDE w:val="0"/>
        <w:autoSpaceDN w:val="0"/>
        <w:adjustRightInd w:val="0"/>
        <w:spacing w:after="0"/>
        <w:jc w:val="center"/>
        <w:rPr>
          <w:rFonts w:eastAsia="Calibri"/>
          <w:lang w:bidi="ar-SA"/>
        </w:rPr>
      </w:pPr>
      <w:r w:rsidRPr="009F42EC">
        <w:rPr>
          <w:rFonts w:eastAsia="Calibri"/>
          <w:lang w:bidi="ar-SA"/>
        </w:rPr>
        <w:t xml:space="preserve">Figure 2.27: </w:t>
      </w:r>
      <w:r w:rsidR="00C93C88" w:rsidRPr="009F42EC">
        <w:rPr>
          <w:rFonts w:eastAsia="Calibri"/>
          <w:lang w:bidi="ar-SA"/>
        </w:rPr>
        <w:t>Logic gate combinations: A. Simple combination of OR gates; B. Simple combination of OR gates and AND gate; C. Output expression without the parentheses.</w:t>
      </w:r>
    </w:p>
    <w:p w:rsidR="00C93C88" w:rsidRPr="009F42EC" w:rsidRDefault="00C93C88" w:rsidP="00727BEC">
      <w:pPr>
        <w:autoSpaceDE w:val="0"/>
        <w:autoSpaceDN w:val="0"/>
        <w:adjustRightInd w:val="0"/>
        <w:spacing w:before="100" w:beforeAutospacing="1" w:after="0"/>
        <w:rPr>
          <w:rFonts w:eastAsia="Calibri"/>
          <w:lang w:bidi="ar-SA"/>
        </w:rPr>
      </w:pPr>
      <w:r w:rsidRPr="009F42EC">
        <w:rPr>
          <w:rFonts w:eastAsia="Calibri"/>
          <w:lang w:bidi="ar-SA"/>
        </w:rPr>
        <w:t>In view B, gate 3 has been changed to an AND gate. The outputs of gates 1 and 2 do not change, but the output expression of gate 3 does. In this case, the gate 3 output expression is (R+S)(T+V). This expression is spoken, "quantity R OR S AND quantity T OR V." The parentheses are used to separate the input terms and to indicate the AND function. Without the parentheses the output expression would read</w:t>
      </w:r>
    </w:p>
    <w:p w:rsidR="00EE15CA" w:rsidRPr="009F42EC" w:rsidRDefault="00C93C88" w:rsidP="00727BEC">
      <w:pPr>
        <w:autoSpaceDE w:val="0"/>
        <w:autoSpaceDN w:val="0"/>
        <w:adjustRightInd w:val="0"/>
        <w:spacing w:before="100" w:beforeAutospacing="1" w:after="0"/>
        <w:rPr>
          <w:rFonts w:eastAsia="Calibri"/>
          <w:lang w:bidi="ar-SA"/>
        </w:rPr>
      </w:pPr>
      <w:r w:rsidRPr="009F42EC">
        <w:rPr>
          <w:rFonts w:eastAsia="Calibri"/>
          <w:lang w:bidi="ar-SA"/>
        </w:rPr>
        <w:t>R+ST+V, which is representative of the circuit in view C. As you can see, this is not the same circuit as the one depicted in view B. It is very important that the Boolean expressions be written and spoken correctly. The Truth Table for the output</w:t>
      </w:r>
      <w:r w:rsidRPr="009F42EC">
        <w:rPr>
          <w:rFonts w:eastAsia="Calibri"/>
          <w:b/>
          <w:bCs/>
          <w:lang w:bidi="ar-SA"/>
        </w:rPr>
        <w:t xml:space="preserve"> </w:t>
      </w:r>
      <w:r w:rsidRPr="009F42EC">
        <w:rPr>
          <w:rFonts w:eastAsia="Calibri"/>
          <w:lang w:bidi="ar-SA"/>
        </w:rPr>
        <w:t>expression of</w:t>
      </w:r>
      <w:r w:rsidRPr="009F42EC">
        <w:rPr>
          <w:rFonts w:eastAsia="Calibri"/>
          <w:b/>
          <w:bCs/>
          <w:lang w:bidi="ar-SA"/>
        </w:rPr>
        <w:t xml:space="preserve"> </w:t>
      </w:r>
      <w:r w:rsidRPr="009F42EC">
        <w:rPr>
          <w:rFonts w:eastAsia="Calibri"/>
          <w:lang w:bidi="ar-SA"/>
        </w:rPr>
        <w:t xml:space="preserve">gate 3 (view B) will help you better understand the output. When studying this Truth </w:t>
      </w:r>
      <w:r w:rsidRPr="009F42EC">
        <w:rPr>
          <w:rFonts w:eastAsia="Calibri"/>
          <w:lang w:bidi="ar-SA"/>
        </w:rPr>
        <w:lastRenderedPageBreak/>
        <w:t xml:space="preserve">Table, notice that the only time f is HIGH (logic 1) is when either or both R and S AND either or </w:t>
      </w:r>
      <w:r w:rsidR="00EE15CA" w:rsidRPr="009F42EC">
        <w:rPr>
          <w:rFonts w:eastAsia="Calibri"/>
          <w:lang w:bidi="ar-SA"/>
        </w:rPr>
        <w:t>both T and V are HIGH (logic 1)</w:t>
      </w:r>
      <w:r w:rsidR="004F0573" w:rsidRPr="009F42EC">
        <w:rPr>
          <w:rFonts w:eastAsia="Calibri"/>
          <w:lang w:bidi="ar-SA"/>
        </w:rPr>
        <w:t>.</w:t>
      </w:r>
    </w:p>
    <w:p w:rsidR="00BC39C7" w:rsidRPr="009F42EC" w:rsidRDefault="00BC39C7" w:rsidP="00FF4A0B">
      <w:pPr>
        <w:pStyle w:val="Heading2"/>
        <w:rPr>
          <w:color w:val="auto"/>
        </w:rPr>
      </w:pPr>
      <w:bookmarkStart w:id="423" w:name="_Toc148289950"/>
      <w:r w:rsidRPr="009F42EC">
        <w:rPr>
          <w:color w:val="auto"/>
        </w:rPr>
        <w:t xml:space="preserve">2.2 </w:t>
      </w:r>
      <w:r w:rsidR="00AA3133" w:rsidRPr="009F42EC">
        <w:rPr>
          <w:color w:val="auto"/>
        </w:rPr>
        <w:t>Digital components/materials</w:t>
      </w:r>
      <w:bookmarkEnd w:id="423"/>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 xml:space="preserve">A logic analyzer is a test and measurement instrument used in digital electronics to capture, analyze, and display digital signals. It is commonly used for debugging, troubleshooting, and verifying the functionality of digital circuits and systems. </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 xml:space="preserve"> A logic clip, also known as a logic probe or a clip-on logic analyzer probe, is a tool used in digital electronics for probing and analyzing digital signals in a circuit.</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 xml:space="preserve"> A logic probe is a handheld tool used in digital electronics for testing and troubleshooting digital circuits. </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 xml:space="preserve">An electronics tool kit is a collection of tools and equipment specifically designed for working with electronic components, circuits, and devices. </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 xml:space="preserve">Measuring instruments are tools used to accurately measure various physical quantities and parameters in different fields, including electronics. These instruments provide quantitative data for analysis, evaluation, and troubleshooting purposes. </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 xml:space="preserve">A soldering iron is a handheld tool used for joining electronic components together by melting solder. It consists of a heated metal tip, usually made of copper or </w:t>
      </w:r>
      <w:r w:rsidR="00872A5A" w:rsidRPr="009F42EC">
        <w:rPr>
          <w:shd w:val="clear" w:color="auto" w:fill="F7F7F7"/>
        </w:rPr>
        <w:t>iron that</w:t>
      </w:r>
      <w:r w:rsidRPr="009F42EC">
        <w:rPr>
          <w:shd w:val="clear" w:color="auto" w:fill="F7F7F7"/>
        </w:rPr>
        <w:t xml:space="preserve"> is heated electrically. </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Electrical workshop machines are specialized tools and equipment used in electrical workshops and manufacturing facilities for various purposes, such as fabrication, assembly, testing, and repair of electrical components and systems. These machines help increase efficiency, accuracy, and productivity in electrical work.</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 xml:space="preserve">Transistor-transistor logic (TTL) is a logic family that is built from bipolar junction transistors. It is named as such because transistors perform both the logic function and the amplifying function. </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 xml:space="preserve">Decoder and encoder integrated circuits (ICs) are essential components in digital systems that are used for encoding and decoding binary information. These ICs </w:t>
      </w:r>
      <w:r w:rsidRPr="009F42EC">
        <w:rPr>
          <w:shd w:val="clear" w:color="auto" w:fill="F7F7F7"/>
        </w:rPr>
        <w:lastRenderedPageBreak/>
        <w:t xml:space="preserve">play a crucial role in various applications, including data transmission, remote control systems, and communication protocols. </w:t>
      </w:r>
    </w:p>
    <w:p w:rsidR="00EC5410" w:rsidRPr="009F42EC" w:rsidRDefault="00EC5410" w:rsidP="00561DFB">
      <w:pPr>
        <w:numPr>
          <w:ilvl w:val="0"/>
          <w:numId w:val="101"/>
        </w:numPr>
        <w:shd w:val="clear" w:color="auto" w:fill="FFFFFF"/>
        <w:spacing w:after="0"/>
        <w:rPr>
          <w:shd w:val="clear" w:color="auto" w:fill="F7F7F7"/>
        </w:rPr>
      </w:pPr>
      <w:r w:rsidRPr="009F42EC">
        <w:rPr>
          <w:shd w:val="clear" w:color="auto" w:fill="F7F7F7"/>
        </w:rPr>
        <w:t>Flip-flops are essential components in digital circuits that can store binary data in two stable states. They are widely used in various applications, including computers, communication systems, and other digital electronics systems. Flip-flops are bistable multivibrators, meaning they have two stable states that can store state information.</w:t>
      </w:r>
    </w:p>
    <w:p w:rsidR="00EC5410" w:rsidRPr="009F42EC" w:rsidRDefault="00EC5410" w:rsidP="00561DFB">
      <w:pPr>
        <w:numPr>
          <w:ilvl w:val="0"/>
          <w:numId w:val="102"/>
        </w:numPr>
        <w:shd w:val="clear" w:color="auto" w:fill="FFFFFF"/>
        <w:spacing w:after="0"/>
        <w:rPr>
          <w:lang w:bidi="ar-SA"/>
        </w:rPr>
      </w:pPr>
      <w:r w:rsidRPr="009F42EC">
        <w:rPr>
          <w:lang w:bidi="ar-SA"/>
        </w:rPr>
        <w:t>Seven-segment LED displays are commonly used to represent numerical digits or certain characters in electronic systems. These displays consist of seven individual light-emitting diodes (LEDs) arranged in a specific pattern, each corresponding to a segment of the digit or character being displayed. Here is the symbol commonly used to represent a Seven-Segment LED Display:</w:t>
      </w:r>
    </w:p>
    <w:p w:rsidR="00EC5410" w:rsidRPr="009F42EC" w:rsidRDefault="00EC5410" w:rsidP="00561DFB">
      <w:pPr>
        <w:numPr>
          <w:ilvl w:val="0"/>
          <w:numId w:val="102"/>
        </w:numPr>
        <w:shd w:val="clear" w:color="auto" w:fill="FFFFFF"/>
        <w:spacing w:after="0"/>
        <w:rPr>
          <w:lang w:bidi="ar-SA"/>
        </w:rPr>
      </w:pPr>
      <w:r w:rsidRPr="009F42EC">
        <w:rPr>
          <w:lang w:bidi="ar-SA"/>
        </w:rPr>
        <w:t>The seven segments of the display are labeled with letters A to G, as shown in the symbol above. Each segment can be independently controlled to form different digits or characters. By selectively turning on or off the appropriate segments, the display can show numbers from 0 to 9 and certain letters or symbols.</w:t>
      </w:r>
    </w:p>
    <w:p w:rsidR="00EC5410" w:rsidRPr="009F42EC" w:rsidRDefault="00EC5410" w:rsidP="00561DFB">
      <w:pPr>
        <w:numPr>
          <w:ilvl w:val="0"/>
          <w:numId w:val="102"/>
        </w:numPr>
        <w:shd w:val="clear" w:color="auto" w:fill="FFFFFF"/>
        <w:spacing w:after="0"/>
        <w:rPr>
          <w:lang w:bidi="ar-SA"/>
        </w:rPr>
      </w:pPr>
      <w:r w:rsidRPr="009F42EC">
        <w:rPr>
          <w:lang w:bidi="ar-SA"/>
        </w:rPr>
        <w:t xml:space="preserve">To represent a specific number or character using a seven-segment LED display, different combinations of segments are illuminated. For example, to display the number "0," segments A, B, C, D, E, and F are typically turned </w:t>
      </w:r>
      <w:r w:rsidR="00721C33" w:rsidRPr="009F42EC">
        <w:rPr>
          <w:lang w:bidi="ar-SA"/>
        </w:rPr>
        <w:t>on, while segment G remains off</w:t>
      </w:r>
    </w:p>
    <w:p w:rsidR="00721C33" w:rsidRPr="009F42EC" w:rsidRDefault="00EC5410" w:rsidP="00561DFB">
      <w:pPr>
        <w:pStyle w:val="ListParagraph"/>
        <w:numPr>
          <w:ilvl w:val="0"/>
          <w:numId w:val="102"/>
        </w:numPr>
        <w:shd w:val="clear" w:color="auto" w:fill="FFFFFF"/>
        <w:spacing w:after="0"/>
        <w:rPr>
          <w:lang w:bidi="ar-SA"/>
        </w:rPr>
      </w:pPr>
      <w:r w:rsidRPr="009F42EC">
        <w:rPr>
          <w:lang w:bidi="ar-SA"/>
        </w:rPr>
        <w:t>It's important to note that there are variations in the exact segment labeling and arrangement of seven-segment LED displays, depending on the manufacturer or specific display model. However, the general concept of using seven segments to represent digits or characters remains consistent.</w:t>
      </w:r>
    </w:p>
    <w:p w:rsidR="00C93C88" w:rsidRPr="009F42EC" w:rsidRDefault="00721C33" w:rsidP="00561DFB">
      <w:pPr>
        <w:numPr>
          <w:ilvl w:val="0"/>
          <w:numId w:val="102"/>
        </w:numPr>
        <w:shd w:val="clear" w:color="auto" w:fill="FFFFFF"/>
        <w:spacing w:after="0"/>
        <w:contextualSpacing/>
        <w:rPr>
          <w:lang w:bidi="ar-SA"/>
        </w:rPr>
      </w:pPr>
      <w:r w:rsidRPr="009F42EC">
        <w:rPr>
          <w:lang w:bidi="ar-SA"/>
        </w:rPr>
        <w:t>Programmable Logic Devices (PLDs) are integrated circuits (ICs) that can be programmed to implement digital logic functions or custom digital circuitry. These devices offer flexibility and versatility in designing digital systems by</w:t>
      </w:r>
      <w:r w:rsidRPr="009F42EC">
        <w:rPr>
          <w:b/>
          <w:bCs/>
          <w:lang w:bidi="ar-SA"/>
        </w:rPr>
        <w:t xml:space="preserve"> </w:t>
      </w:r>
      <w:r w:rsidRPr="009F42EC">
        <w:rPr>
          <w:lang w:bidi="ar-SA"/>
        </w:rPr>
        <w:t>allowing users to configure the internal logic connections and functionality of the device according to their specific requirements.</w:t>
      </w:r>
    </w:p>
    <w:p w:rsidR="00FB56B4" w:rsidRPr="009F42EC" w:rsidRDefault="00151B19" w:rsidP="00561DFB">
      <w:pPr>
        <w:numPr>
          <w:ilvl w:val="0"/>
          <w:numId w:val="102"/>
        </w:numPr>
        <w:shd w:val="clear" w:color="auto" w:fill="FFFFFF"/>
        <w:spacing w:after="0"/>
        <w:contextualSpacing/>
        <w:rPr>
          <w:lang w:bidi="ar-SA"/>
        </w:rPr>
      </w:pPr>
      <w:r w:rsidRPr="009F42EC">
        <w:rPr>
          <w:lang w:bidi="ar-SA"/>
        </w:rPr>
        <w:t xml:space="preserve">Programmable Array Logic (PAL) is a type of programmable logic device (PLD) that was popular in the early days of digital design. PALs are programmable integrated circuits that can implement combinational logic functions. They </w:t>
      </w:r>
      <w:r w:rsidRPr="009F42EC">
        <w:rPr>
          <w:lang w:bidi="ar-SA"/>
        </w:rPr>
        <w:lastRenderedPageBreak/>
        <w:t>provide a fixed number of inputs and outputs and are programmed to generate specific logic functions or equations.</w:t>
      </w:r>
    </w:p>
    <w:p w:rsidR="00AA3133" w:rsidRPr="009F42EC" w:rsidRDefault="002A30C5" w:rsidP="00FF4A0B">
      <w:pPr>
        <w:pStyle w:val="Heading2"/>
        <w:rPr>
          <w:color w:val="auto"/>
        </w:rPr>
      </w:pPr>
      <w:bookmarkStart w:id="424" w:name="_Toc148289951"/>
      <w:r w:rsidRPr="009F42EC">
        <w:rPr>
          <w:color w:val="auto"/>
        </w:rPr>
        <w:t xml:space="preserve"> </w:t>
      </w:r>
      <w:r w:rsidR="008E5637" w:rsidRPr="009F42EC">
        <w:rPr>
          <w:color w:val="auto"/>
        </w:rPr>
        <w:t xml:space="preserve">2.3 </w:t>
      </w:r>
      <w:r w:rsidR="00AA3133" w:rsidRPr="009F42EC">
        <w:rPr>
          <w:color w:val="auto"/>
        </w:rPr>
        <w:t>Application of digital electronics</w:t>
      </w:r>
      <w:bookmarkEnd w:id="424"/>
    </w:p>
    <w:p w:rsidR="00620530" w:rsidRPr="009F42EC" w:rsidRDefault="00620530" w:rsidP="001851CB">
      <w:pPr>
        <w:shd w:val="clear" w:color="auto" w:fill="FFFFFF"/>
        <w:spacing w:before="100" w:beforeAutospacing="1" w:after="0"/>
        <w:rPr>
          <w:lang w:bidi="ar-SA"/>
        </w:rPr>
      </w:pPr>
      <w:r w:rsidRPr="009F42EC">
        <w:rPr>
          <w:lang w:bidi="ar-SA"/>
        </w:rPr>
        <w:t>Digital electronics has a wide range of applications in various fields due to its ability to process and manipulate digital signals with high accuracy and speed. Here are some common applications of digital electronics:</w:t>
      </w:r>
    </w:p>
    <w:p w:rsidR="00620530" w:rsidRPr="009F42EC" w:rsidRDefault="00620530" w:rsidP="001851CB">
      <w:pPr>
        <w:numPr>
          <w:ilvl w:val="0"/>
          <w:numId w:val="24"/>
        </w:numPr>
        <w:shd w:val="clear" w:color="auto" w:fill="FFFFFF"/>
        <w:spacing w:before="100" w:beforeAutospacing="1" w:after="0"/>
        <w:ind w:left="360"/>
        <w:rPr>
          <w:lang w:bidi="ar-SA"/>
        </w:rPr>
      </w:pPr>
      <w:r w:rsidRPr="009F42EC">
        <w:rPr>
          <w:lang w:bidi="ar-SA"/>
        </w:rPr>
        <w:t>Computers and Microprocessors: Digital electronics forms the foundation of modern computers and microprocessors. These devices rely on digital circuits to perform complex calculations, store and process data, and execute instructions.</w:t>
      </w:r>
    </w:p>
    <w:p w:rsidR="00620530" w:rsidRPr="009F42EC" w:rsidRDefault="00620530" w:rsidP="001851CB">
      <w:pPr>
        <w:numPr>
          <w:ilvl w:val="0"/>
          <w:numId w:val="24"/>
        </w:numPr>
        <w:shd w:val="clear" w:color="auto" w:fill="FFFFFF"/>
        <w:spacing w:before="100" w:beforeAutospacing="1" w:after="0"/>
        <w:ind w:left="360"/>
        <w:rPr>
          <w:lang w:bidi="ar-SA"/>
        </w:rPr>
      </w:pPr>
      <w:r w:rsidRPr="009F42EC">
        <w:rPr>
          <w:lang w:bidi="ar-SA"/>
        </w:rPr>
        <w:t>Communication Systems: Digital electronics plays a crucial role in communication systems such as telecommunication networks, wireless communication, and data transmission. Digital signals are used for encoding, decoding, modulation, and demodulation of information.</w:t>
      </w:r>
    </w:p>
    <w:p w:rsidR="00620530" w:rsidRPr="009F42EC" w:rsidRDefault="00620530" w:rsidP="001851CB">
      <w:pPr>
        <w:numPr>
          <w:ilvl w:val="0"/>
          <w:numId w:val="24"/>
        </w:numPr>
        <w:shd w:val="clear" w:color="auto" w:fill="FFFFFF"/>
        <w:spacing w:before="100" w:beforeAutospacing="1" w:after="0"/>
        <w:ind w:left="360"/>
        <w:rPr>
          <w:lang w:bidi="ar-SA"/>
        </w:rPr>
      </w:pPr>
      <w:r w:rsidRPr="009F42EC">
        <w:rPr>
          <w:lang w:bidi="ar-SA"/>
        </w:rPr>
        <w:t>Consumer Electronics: Many consumer electronic devices, such as smartphones, tablets, digital cameras, televisions, and audio players, heavily rely on digital electronics for signal processing, data storage, and user interface interactions.</w:t>
      </w:r>
    </w:p>
    <w:p w:rsidR="00620530" w:rsidRPr="009F42EC" w:rsidRDefault="00620530" w:rsidP="001851CB">
      <w:pPr>
        <w:numPr>
          <w:ilvl w:val="0"/>
          <w:numId w:val="24"/>
        </w:numPr>
        <w:shd w:val="clear" w:color="auto" w:fill="FFFFFF"/>
        <w:spacing w:before="100" w:beforeAutospacing="1" w:after="0"/>
        <w:ind w:left="360"/>
        <w:rPr>
          <w:lang w:bidi="ar-SA"/>
        </w:rPr>
      </w:pPr>
      <w:r w:rsidRPr="009F42EC">
        <w:rPr>
          <w:lang w:bidi="ar-SA"/>
        </w:rPr>
        <w:t>Industrial Automation: Digital electronics is extensively used in industrial automation systems. Programmable Logic Controllers (PLCs) and other digital control systems are employed to monitor and control processes, machinery, and production lines in industries such as manufacturing, power generation, and chemical processing.</w:t>
      </w:r>
    </w:p>
    <w:p w:rsidR="00620530" w:rsidRPr="009F42EC" w:rsidRDefault="00620530" w:rsidP="005C642F">
      <w:pPr>
        <w:numPr>
          <w:ilvl w:val="0"/>
          <w:numId w:val="24"/>
        </w:numPr>
        <w:shd w:val="clear" w:color="auto" w:fill="FFFFFF"/>
        <w:spacing w:before="100" w:beforeAutospacing="1" w:after="0"/>
        <w:ind w:left="360"/>
        <w:rPr>
          <w:lang w:bidi="ar-SA"/>
        </w:rPr>
      </w:pPr>
      <w:r w:rsidRPr="009F42EC">
        <w:rPr>
          <w:lang w:bidi="ar-SA"/>
        </w:rPr>
        <w:t>Digital Signal Processing (DSP): Digital electronics plays a vital role in DSP applications, where signals such as audio, video, and images are processed and manipulated digitally. DSP techniques are used in fields like audio/video compression, image and speech recognition, medical imaging, and radar systems.</w:t>
      </w:r>
    </w:p>
    <w:p w:rsidR="00620530" w:rsidRPr="009F42EC" w:rsidRDefault="00620530" w:rsidP="001851CB">
      <w:pPr>
        <w:numPr>
          <w:ilvl w:val="0"/>
          <w:numId w:val="24"/>
        </w:numPr>
        <w:shd w:val="clear" w:color="auto" w:fill="FFFFFF"/>
        <w:spacing w:before="100" w:beforeAutospacing="1" w:after="0"/>
        <w:ind w:left="360"/>
        <w:rPr>
          <w:lang w:bidi="ar-SA"/>
        </w:rPr>
      </w:pPr>
      <w:r w:rsidRPr="009F42EC">
        <w:rPr>
          <w:lang w:bidi="ar-SA"/>
        </w:rPr>
        <w:t>Control Systems: Digital electronics is widely used in control systems for automation and regulation of various processes. It enables precise control and feedback mechanisms in applications such as robotics, industrial control, home automation, and automotive control systems.</w:t>
      </w:r>
    </w:p>
    <w:p w:rsidR="00620530" w:rsidRPr="009F42EC" w:rsidRDefault="00620530" w:rsidP="001851CB">
      <w:pPr>
        <w:numPr>
          <w:ilvl w:val="0"/>
          <w:numId w:val="24"/>
        </w:numPr>
        <w:shd w:val="clear" w:color="auto" w:fill="FFFFFF"/>
        <w:spacing w:before="100" w:beforeAutospacing="1" w:after="0"/>
        <w:ind w:left="360"/>
        <w:rPr>
          <w:lang w:bidi="ar-SA"/>
        </w:rPr>
      </w:pPr>
      <w:r w:rsidRPr="009F42EC">
        <w:rPr>
          <w:lang w:bidi="ar-SA"/>
        </w:rPr>
        <w:t>Data Storage: Digital electronics has revolutionized data storage technologies. Hard disk drives, solid-state drives, memory cards, and USB drives use digital circuitry to store and retrieve data with high speed and reliability.</w:t>
      </w:r>
    </w:p>
    <w:p w:rsidR="00620530" w:rsidRPr="009F42EC" w:rsidRDefault="00620530" w:rsidP="001851CB">
      <w:pPr>
        <w:numPr>
          <w:ilvl w:val="0"/>
          <w:numId w:val="24"/>
        </w:numPr>
        <w:shd w:val="clear" w:color="auto" w:fill="FFFFFF"/>
        <w:spacing w:before="100" w:beforeAutospacing="1" w:after="0"/>
        <w:ind w:left="360"/>
        <w:rPr>
          <w:lang w:bidi="ar-SA"/>
        </w:rPr>
      </w:pPr>
      <w:r w:rsidRPr="009F42EC">
        <w:rPr>
          <w:lang w:bidi="ar-SA"/>
        </w:rPr>
        <w:lastRenderedPageBreak/>
        <w:t>Security Systems: Digital electronics plays a crucial role in security systems such as surveillance cameras, access control systems, and alarm systems. It enables the processing and analysis of video and audio signals for detection and identification purposes.</w:t>
      </w:r>
    </w:p>
    <w:p w:rsidR="00620530" w:rsidRPr="009F42EC" w:rsidRDefault="00620530" w:rsidP="001851CB">
      <w:pPr>
        <w:numPr>
          <w:ilvl w:val="0"/>
          <w:numId w:val="24"/>
        </w:numPr>
        <w:shd w:val="clear" w:color="auto" w:fill="FFFFFF"/>
        <w:spacing w:before="100" w:beforeAutospacing="1" w:after="0"/>
        <w:ind w:left="360"/>
        <w:rPr>
          <w:lang w:bidi="ar-SA"/>
        </w:rPr>
      </w:pPr>
      <w:r w:rsidRPr="009F42EC">
        <w:rPr>
          <w:lang w:bidi="ar-SA"/>
        </w:rPr>
        <w:t>Scientific Research: Digital electronics is extensively used in scientific research for data acquisition, measurement, and analysis. Instruments such as oscilloscopes, spectrometers, and data loggers employ digital circuitry for accurate and high-speed data processing.</w:t>
      </w:r>
    </w:p>
    <w:p w:rsidR="00620530" w:rsidRPr="009F42EC" w:rsidRDefault="00620530" w:rsidP="001851CB">
      <w:pPr>
        <w:shd w:val="clear" w:color="auto" w:fill="FFFFFF"/>
        <w:spacing w:before="100" w:beforeAutospacing="1" w:after="0"/>
        <w:rPr>
          <w:lang w:bidi="ar-SA"/>
        </w:rPr>
      </w:pPr>
      <w:r w:rsidRPr="009F42EC">
        <w:rPr>
          <w:lang w:bidi="ar-SA"/>
        </w:rPr>
        <w:t>These are just a few examples of the application areas where digital electronics is widely used. The field continues to evolve, and new applications are being developed as technology advances.</w:t>
      </w:r>
    </w:p>
    <w:p w:rsidR="00F8286A" w:rsidRPr="009F42EC" w:rsidRDefault="00F8286A" w:rsidP="00C3279A">
      <w:pPr>
        <w:pStyle w:val="NoSpacing"/>
        <w:spacing w:line="360" w:lineRule="auto"/>
        <w:rPr>
          <w:b/>
        </w:rPr>
      </w:pPr>
    </w:p>
    <w:p w:rsidR="00D343AF" w:rsidRPr="009F42EC" w:rsidRDefault="00D343AF" w:rsidP="00C3279A">
      <w:pPr>
        <w:shd w:val="clear" w:color="auto" w:fill="FFFFFF"/>
        <w:tabs>
          <w:tab w:val="left" w:pos="0"/>
        </w:tabs>
        <w:spacing w:after="0"/>
        <w:outlineLvl w:val="1"/>
        <w:rPr>
          <w:b/>
          <w:noProof/>
          <w:sz w:val="28"/>
          <w:szCs w:val="28"/>
          <w:lang w:eastAsia="de-DE" w:bidi="ar-SA"/>
        </w:rPr>
      </w:pPr>
      <w:bookmarkStart w:id="425" w:name="_Toc148088196"/>
      <w:bookmarkStart w:id="426" w:name="_Toc148090566"/>
      <w:bookmarkStart w:id="427" w:name="_Toc148090672"/>
      <w:bookmarkStart w:id="428" w:name="_Toc148091147"/>
      <w:bookmarkStart w:id="429" w:name="_Toc148289952"/>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D343AF" w:rsidRPr="009F42EC" w:rsidRDefault="00D343AF" w:rsidP="00C3279A">
      <w:pPr>
        <w:shd w:val="clear" w:color="auto" w:fill="FFFFFF"/>
        <w:tabs>
          <w:tab w:val="left" w:pos="0"/>
        </w:tabs>
        <w:spacing w:after="0"/>
        <w:outlineLvl w:val="1"/>
        <w:rPr>
          <w:b/>
          <w:noProof/>
          <w:sz w:val="28"/>
          <w:szCs w:val="28"/>
          <w:lang w:eastAsia="de-DE" w:bidi="ar-SA"/>
        </w:rPr>
      </w:pPr>
    </w:p>
    <w:p w:rsidR="001C4A07" w:rsidRPr="009F42EC" w:rsidRDefault="001C4A07" w:rsidP="00C3279A">
      <w:pPr>
        <w:shd w:val="clear" w:color="auto" w:fill="FFFFFF"/>
        <w:tabs>
          <w:tab w:val="left" w:pos="0"/>
        </w:tabs>
        <w:spacing w:after="0"/>
        <w:outlineLvl w:val="1"/>
        <w:rPr>
          <w:b/>
          <w:noProof/>
          <w:sz w:val="28"/>
          <w:szCs w:val="28"/>
          <w:lang w:eastAsia="de-DE" w:bidi="ar-SA"/>
        </w:rPr>
      </w:pPr>
      <w:r w:rsidRPr="009F42EC">
        <w:rPr>
          <w:b/>
          <w:noProof/>
          <w:sz w:val="28"/>
          <w:szCs w:val="28"/>
          <w:lang w:eastAsia="de-DE" w:bidi="ar-SA"/>
        </w:rPr>
        <w:lastRenderedPageBreak/>
        <w:t>Self-Check -2.1</w:t>
      </w:r>
      <w:bookmarkEnd w:id="425"/>
      <w:bookmarkEnd w:id="426"/>
      <w:bookmarkEnd w:id="427"/>
      <w:bookmarkEnd w:id="428"/>
      <w:bookmarkEnd w:id="429"/>
    </w:p>
    <w:p w:rsidR="002500BF" w:rsidRPr="009F42EC" w:rsidRDefault="002500BF" w:rsidP="00C3279A">
      <w:pPr>
        <w:spacing w:after="0"/>
        <w:contextualSpacing/>
        <w:rPr>
          <w:rFonts w:eastAsia="Calibri"/>
          <w:b/>
          <w:bCs/>
          <w:u w:val="single"/>
          <w:lang w:bidi="ar-SA"/>
        </w:rPr>
      </w:pPr>
      <w:r w:rsidRPr="009F42EC">
        <w:rPr>
          <w:rFonts w:eastAsia="Calibri"/>
          <w:b/>
          <w:bCs/>
          <w:u w:val="single"/>
          <w:lang w:bidi="ar-SA"/>
        </w:rPr>
        <w:t xml:space="preserve">Part-II. True or False </w:t>
      </w:r>
    </w:p>
    <w:p w:rsidR="008E4BB1" w:rsidRPr="009F42EC" w:rsidRDefault="002500BF" w:rsidP="008E4BB1">
      <w:pPr>
        <w:numPr>
          <w:ilvl w:val="0"/>
          <w:numId w:val="49"/>
        </w:numPr>
        <w:tabs>
          <w:tab w:val="clear" w:pos="720"/>
          <w:tab w:val="num" w:pos="360"/>
        </w:tabs>
        <w:spacing w:after="0"/>
        <w:ind w:left="0" w:firstLine="0"/>
        <w:contextualSpacing/>
        <w:rPr>
          <w:rFonts w:eastAsia="Calibri"/>
          <w:lang w:bidi="ar-SA"/>
        </w:rPr>
      </w:pPr>
      <w:r w:rsidRPr="009F42EC">
        <w:rPr>
          <w:rFonts w:eastAsia="Calibri"/>
          <w:shd w:val="clear" w:color="auto" w:fill="FFFFFF"/>
          <w:lang w:bidi="ar-SA"/>
        </w:rPr>
        <w:t>The output of an exclusive-OR (XOR) gate is 1 only when the inputs are different.</w:t>
      </w:r>
    </w:p>
    <w:p w:rsidR="002500BF" w:rsidRPr="009F42EC" w:rsidRDefault="002500BF" w:rsidP="008E4BB1">
      <w:pPr>
        <w:numPr>
          <w:ilvl w:val="0"/>
          <w:numId w:val="49"/>
        </w:numPr>
        <w:tabs>
          <w:tab w:val="clear" w:pos="720"/>
          <w:tab w:val="center" w:pos="360"/>
        </w:tabs>
        <w:spacing w:after="0"/>
        <w:ind w:left="0" w:firstLine="0"/>
        <w:contextualSpacing/>
        <w:rPr>
          <w:rFonts w:eastAsia="Calibri"/>
          <w:lang w:bidi="ar-SA"/>
        </w:rPr>
      </w:pPr>
      <w:r w:rsidRPr="009F42EC">
        <w:rPr>
          <w:rFonts w:eastAsia="Calibri"/>
          <w:shd w:val="clear" w:color="auto" w:fill="FFFFFF"/>
          <w:lang w:bidi="ar-SA"/>
        </w:rPr>
        <w:t>Logic gate circuits contain predictable gate functions that open their outputs.</w:t>
      </w:r>
    </w:p>
    <w:p w:rsidR="00E40997" w:rsidRPr="009F42EC" w:rsidRDefault="00E40997" w:rsidP="00C3279A">
      <w:pPr>
        <w:spacing w:after="0"/>
        <w:rPr>
          <w:rFonts w:eastAsia="Calibri"/>
          <w:b/>
          <w:bCs/>
          <w:u w:val="single"/>
          <w:lang w:bidi="ar-SA"/>
        </w:rPr>
      </w:pPr>
    </w:p>
    <w:p w:rsidR="002500BF" w:rsidRPr="009F42EC" w:rsidRDefault="002500BF" w:rsidP="00C3279A">
      <w:pPr>
        <w:spacing w:after="0"/>
        <w:rPr>
          <w:rFonts w:eastAsia="Calibri"/>
          <w:b/>
          <w:bCs/>
          <w:u w:val="single"/>
          <w:lang w:bidi="ar-SA"/>
        </w:rPr>
      </w:pPr>
      <w:r w:rsidRPr="009F42EC">
        <w:rPr>
          <w:rFonts w:eastAsia="Calibri"/>
          <w:b/>
          <w:bCs/>
          <w:u w:val="single"/>
          <w:lang w:bidi="ar-SA"/>
        </w:rPr>
        <w:t>Part-II: Multiple Choose</w:t>
      </w:r>
    </w:p>
    <w:p w:rsidR="002500BF" w:rsidRPr="009F42EC" w:rsidRDefault="002500BF" w:rsidP="003E5FFD">
      <w:pPr>
        <w:numPr>
          <w:ilvl w:val="0"/>
          <w:numId w:val="35"/>
        </w:numPr>
        <w:spacing w:after="0"/>
        <w:ind w:left="360"/>
        <w:contextualSpacing/>
        <w:rPr>
          <w:rFonts w:eastAsia="Calibri"/>
          <w:b/>
          <w:bCs/>
          <w:u w:val="single"/>
          <w:lang w:bidi="ar-SA"/>
        </w:rPr>
      </w:pPr>
      <w:r w:rsidRPr="009F42EC">
        <w:rPr>
          <w:rFonts w:eastAsia="Calibri"/>
          <w:lang w:bidi="ar-SA"/>
        </w:rPr>
        <w:t>Which logic gate outputs a high (1) signal only when all of its inputs are high (1)?</w:t>
      </w:r>
    </w:p>
    <w:p w:rsidR="002500BF" w:rsidRPr="009F42EC" w:rsidRDefault="002500BF" w:rsidP="003E5FFD">
      <w:pPr>
        <w:numPr>
          <w:ilvl w:val="0"/>
          <w:numId w:val="37"/>
        </w:numPr>
        <w:spacing w:after="0"/>
        <w:contextualSpacing/>
        <w:rPr>
          <w:rFonts w:eastAsia="Calibri"/>
          <w:u w:val="single"/>
          <w:lang w:bidi="ar-SA"/>
        </w:rPr>
      </w:pPr>
      <w:r w:rsidRPr="009F42EC">
        <w:rPr>
          <w:rFonts w:eastAsia="Calibri"/>
          <w:lang w:bidi="ar-SA"/>
        </w:rPr>
        <w:t>AND gate</w:t>
      </w:r>
    </w:p>
    <w:p w:rsidR="002500BF" w:rsidRPr="009F42EC" w:rsidRDefault="002500BF" w:rsidP="003E5FFD">
      <w:pPr>
        <w:numPr>
          <w:ilvl w:val="0"/>
          <w:numId w:val="37"/>
        </w:numPr>
        <w:spacing w:after="0"/>
        <w:contextualSpacing/>
        <w:rPr>
          <w:rFonts w:eastAsia="Calibri"/>
          <w:u w:val="single"/>
          <w:lang w:bidi="ar-SA"/>
        </w:rPr>
      </w:pPr>
      <w:r w:rsidRPr="009F42EC">
        <w:rPr>
          <w:rFonts w:eastAsia="Calibri"/>
          <w:lang w:bidi="ar-SA"/>
        </w:rPr>
        <w:t>OR gate</w:t>
      </w:r>
    </w:p>
    <w:p w:rsidR="002500BF" w:rsidRPr="009F42EC" w:rsidRDefault="002500BF" w:rsidP="003E5FFD">
      <w:pPr>
        <w:numPr>
          <w:ilvl w:val="0"/>
          <w:numId w:val="37"/>
        </w:numPr>
        <w:spacing w:after="0"/>
        <w:contextualSpacing/>
        <w:rPr>
          <w:rFonts w:eastAsia="Calibri"/>
          <w:u w:val="single"/>
          <w:lang w:bidi="ar-SA"/>
        </w:rPr>
      </w:pPr>
      <w:r w:rsidRPr="009F42EC">
        <w:rPr>
          <w:rFonts w:eastAsia="Calibri"/>
          <w:lang w:bidi="ar-SA"/>
        </w:rPr>
        <w:t xml:space="preserve"> NOT gate</w:t>
      </w:r>
    </w:p>
    <w:p w:rsidR="002500BF" w:rsidRPr="009F42EC" w:rsidRDefault="002500BF" w:rsidP="003E5FFD">
      <w:pPr>
        <w:numPr>
          <w:ilvl w:val="0"/>
          <w:numId w:val="37"/>
        </w:numPr>
        <w:spacing w:after="0"/>
        <w:contextualSpacing/>
        <w:rPr>
          <w:rFonts w:eastAsia="Calibri"/>
          <w:u w:val="single"/>
          <w:lang w:bidi="ar-SA"/>
        </w:rPr>
      </w:pPr>
      <w:r w:rsidRPr="009F42EC">
        <w:rPr>
          <w:rFonts w:eastAsia="Calibri"/>
          <w:lang w:bidi="ar-SA"/>
        </w:rPr>
        <w:t xml:space="preserve"> XOR gate</w:t>
      </w:r>
    </w:p>
    <w:p w:rsidR="002500BF" w:rsidRPr="009F42EC" w:rsidRDefault="002500BF" w:rsidP="003E5FFD">
      <w:pPr>
        <w:numPr>
          <w:ilvl w:val="0"/>
          <w:numId w:val="35"/>
        </w:numPr>
        <w:shd w:val="clear" w:color="auto" w:fill="FFFFFF"/>
        <w:spacing w:after="0"/>
        <w:ind w:left="360"/>
        <w:contextualSpacing/>
        <w:rPr>
          <w:lang w:bidi="ar-SA"/>
        </w:rPr>
      </w:pPr>
      <w:r w:rsidRPr="009F42EC">
        <w:rPr>
          <w:lang w:bidi="ar-SA"/>
        </w:rPr>
        <w:t>What is the binary subtraction of 101001 - 010110 =?</w:t>
      </w:r>
    </w:p>
    <w:p w:rsidR="002500BF" w:rsidRPr="009F42EC" w:rsidRDefault="002500BF" w:rsidP="003E5FFD">
      <w:pPr>
        <w:numPr>
          <w:ilvl w:val="0"/>
          <w:numId w:val="41"/>
        </w:numPr>
        <w:shd w:val="clear" w:color="auto" w:fill="FFFFFF"/>
        <w:spacing w:after="0"/>
        <w:ind w:left="1080"/>
        <w:contextualSpacing/>
        <w:rPr>
          <w:lang w:bidi="ar-SA"/>
        </w:rPr>
      </w:pPr>
      <w:r w:rsidRPr="009F42EC">
        <w:rPr>
          <w:lang w:bidi="ar-SA"/>
        </w:rPr>
        <w:t>010011</w:t>
      </w:r>
    </w:p>
    <w:p w:rsidR="002500BF" w:rsidRPr="009F42EC" w:rsidRDefault="002500BF" w:rsidP="003E5FFD">
      <w:pPr>
        <w:numPr>
          <w:ilvl w:val="0"/>
          <w:numId w:val="41"/>
        </w:numPr>
        <w:shd w:val="clear" w:color="auto" w:fill="FFFFFF"/>
        <w:spacing w:after="0"/>
        <w:ind w:left="1080"/>
        <w:contextualSpacing/>
        <w:rPr>
          <w:lang w:bidi="ar-SA"/>
        </w:rPr>
      </w:pPr>
      <w:r w:rsidRPr="009F42EC">
        <w:rPr>
          <w:lang w:bidi="ar-SA"/>
        </w:rPr>
        <w:t>100110</w:t>
      </w:r>
    </w:p>
    <w:p w:rsidR="002500BF" w:rsidRPr="009F42EC" w:rsidRDefault="002500BF" w:rsidP="003E5FFD">
      <w:pPr>
        <w:numPr>
          <w:ilvl w:val="0"/>
          <w:numId w:val="41"/>
        </w:numPr>
        <w:shd w:val="clear" w:color="auto" w:fill="FFFFFF"/>
        <w:spacing w:after="0"/>
        <w:ind w:left="1080"/>
        <w:contextualSpacing/>
        <w:rPr>
          <w:lang w:bidi="ar-SA"/>
        </w:rPr>
      </w:pPr>
      <w:r w:rsidRPr="009F42EC">
        <w:rPr>
          <w:lang w:bidi="ar-SA"/>
        </w:rPr>
        <w:t>011001</w:t>
      </w:r>
    </w:p>
    <w:p w:rsidR="002500BF" w:rsidRPr="009F42EC" w:rsidRDefault="002500BF" w:rsidP="003E5FFD">
      <w:pPr>
        <w:numPr>
          <w:ilvl w:val="0"/>
          <w:numId w:val="41"/>
        </w:numPr>
        <w:shd w:val="clear" w:color="auto" w:fill="FFFFFF"/>
        <w:spacing w:after="0"/>
        <w:ind w:left="1080"/>
        <w:contextualSpacing/>
        <w:rPr>
          <w:lang w:bidi="ar-SA"/>
        </w:rPr>
      </w:pPr>
      <w:r w:rsidRPr="009F42EC">
        <w:rPr>
          <w:lang w:bidi="ar-SA"/>
        </w:rPr>
        <w:t>010010</w:t>
      </w:r>
    </w:p>
    <w:p w:rsidR="002500BF" w:rsidRPr="009F42EC" w:rsidRDefault="002500BF" w:rsidP="003E5FFD">
      <w:pPr>
        <w:numPr>
          <w:ilvl w:val="0"/>
          <w:numId w:val="35"/>
        </w:numPr>
        <w:shd w:val="clear" w:color="auto" w:fill="FFFFFF"/>
        <w:spacing w:after="0"/>
        <w:ind w:left="360"/>
        <w:rPr>
          <w:lang w:bidi="ar-SA"/>
        </w:rPr>
      </w:pPr>
      <w:r w:rsidRPr="009F42EC">
        <w:rPr>
          <w:lang w:bidi="ar-SA"/>
        </w:rPr>
        <w:t>What is the binary multiplication of 10100 * 01011 =?</w:t>
      </w:r>
    </w:p>
    <w:p w:rsidR="002500BF" w:rsidRPr="009F42EC" w:rsidRDefault="002500BF" w:rsidP="003E5FFD">
      <w:pPr>
        <w:numPr>
          <w:ilvl w:val="0"/>
          <w:numId w:val="42"/>
        </w:numPr>
        <w:shd w:val="clear" w:color="auto" w:fill="FFFFFF"/>
        <w:spacing w:after="0"/>
        <w:ind w:left="936"/>
        <w:rPr>
          <w:lang w:bidi="ar-SA"/>
        </w:rPr>
      </w:pPr>
      <w:r w:rsidRPr="009F42EC">
        <w:rPr>
          <w:lang w:bidi="ar-SA"/>
        </w:rPr>
        <w:t>011011000</w:t>
      </w:r>
    </w:p>
    <w:p w:rsidR="002500BF" w:rsidRPr="009F42EC" w:rsidRDefault="002500BF" w:rsidP="003E5FFD">
      <w:pPr>
        <w:numPr>
          <w:ilvl w:val="0"/>
          <w:numId w:val="42"/>
        </w:numPr>
        <w:shd w:val="clear" w:color="auto" w:fill="FFFFFF"/>
        <w:spacing w:after="0"/>
        <w:ind w:left="936"/>
        <w:rPr>
          <w:lang w:bidi="ar-SA"/>
        </w:rPr>
      </w:pPr>
      <w:r w:rsidRPr="009F42EC">
        <w:rPr>
          <w:lang w:bidi="ar-SA"/>
        </w:rPr>
        <w:t>011001100</w:t>
      </w:r>
    </w:p>
    <w:p w:rsidR="002500BF" w:rsidRPr="009F42EC" w:rsidRDefault="002500BF" w:rsidP="003E5FFD">
      <w:pPr>
        <w:numPr>
          <w:ilvl w:val="0"/>
          <w:numId w:val="42"/>
        </w:numPr>
        <w:shd w:val="clear" w:color="auto" w:fill="FFFFFF"/>
        <w:spacing w:after="0"/>
        <w:ind w:left="936"/>
        <w:rPr>
          <w:lang w:bidi="ar-SA"/>
        </w:rPr>
      </w:pPr>
      <w:r w:rsidRPr="009F42EC">
        <w:rPr>
          <w:lang w:bidi="ar-SA"/>
        </w:rPr>
        <w:t>011011100</w:t>
      </w:r>
    </w:p>
    <w:p w:rsidR="002500BF" w:rsidRPr="009F42EC" w:rsidRDefault="002500BF" w:rsidP="003E5FFD">
      <w:pPr>
        <w:numPr>
          <w:ilvl w:val="0"/>
          <w:numId w:val="42"/>
        </w:numPr>
        <w:shd w:val="clear" w:color="auto" w:fill="FFFFFF"/>
        <w:spacing w:after="0"/>
        <w:ind w:left="936"/>
        <w:rPr>
          <w:lang w:bidi="ar-SA"/>
        </w:rPr>
      </w:pPr>
      <w:r w:rsidRPr="009F42EC">
        <w:rPr>
          <w:lang w:bidi="ar-SA"/>
        </w:rPr>
        <w:t>011100011</w:t>
      </w:r>
    </w:p>
    <w:p w:rsidR="002500BF" w:rsidRPr="009F42EC" w:rsidRDefault="002500BF" w:rsidP="00C3279A">
      <w:pPr>
        <w:shd w:val="clear" w:color="auto" w:fill="FFFFFF"/>
        <w:spacing w:after="0"/>
        <w:rPr>
          <w:lang w:bidi="ar-SA"/>
        </w:rPr>
      </w:pPr>
    </w:p>
    <w:p w:rsidR="002500BF" w:rsidRPr="009F42EC" w:rsidRDefault="002500BF" w:rsidP="003E5FFD">
      <w:pPr>
        <w:numPr>
          <w:ilvl w:val="0"/>
          <w:numId w:val="35"/>
        </w:numPr>
        <w:shd w:val="clear" w:color="auto" w:fill="FFFFFF"/>
        <w:spacing w:after="0"/>
        <w:ind w:left="360"/>
        <w:contextualSpacing/>
        <w:rPr>
          <w:lang w:bidi="ar-SA"/>
        </w:rPr>
      </w:pPr>
      <w:r w:rsidRPr="009F42EC">
        <w:rPr>
          <w:lang w:bidi="ar-SA"/>
        </w:rPr>
        <w:t>The output of the two-input OR gate is high</w:t>
      </w:r>
    </w:p>
    <w:p w:rsidR="002500BF" w:rsidRPr="009F42EC" w:rsidRDefault="002500BF" w:rsidP="003E5FFD">
      <w:pPr>
        <w:numPr>
          <w:ilvl w:val="0"/>
          <w:numId w:val="36"/>
        </w:numPr>
        <w:shd w:val="clear" w:color="auto" w:fill="FFFFFF"/>
        <w:spacing w:after="0"/>
        <w:ind w:left="1080"/>
        <w:rPr>
          <w:lang w:bidi="ar-SA"/>
        </w:rPr>
      </w:pPr>
      <w:r w:rsidRPr="009F42EC">
        <w:rPr>
          <w:lang w:bidi="ar-SA"/>
        </w:rPr>
        <w:t>Only if both inputs are high</w:t>
      </w:r>
    </w:p>
    <w:p w:rsidR="002500BF" w:rsidRPr="009F42EC" w:rsidRDefault="002500BF" w:rsidP="003E5FFD">
      <w:pPr>
        <w:numPr>
          <w:ilvl w:val="0"/>
          <w:numId w:val="36"/>
        </w:numPr>
        <w:shd w:val="clear" w:color="auto" w:fill="FFFFFF"/>
        <w:spacing w:after="0"/>
        <w:ind w:left="1080"/>
        <w:rPr>
          <w:lang w:bidi="ar-SA"/>
        </w:rPr>
      </w:pPr>
      <w:r w:rsidRPr="009F42EC">
        <w:rPr>
          <w:lang w:bidi="ar-SA"/>
        </w:rPr>
        <w:t>Only if both inputs are low</w:t>
      </w:r>
    </w:p>
    <w:p w:rsidR="002500BF" w:rsidRPr="009F42EC" w:rsidRDefault="002500BF" w:rsidP="003E5FFD">
      <w:pPr>
        <w:numPr>
          <w:ilvl w:val="0"/>
          <w:numId w:val="36"/>
        </w:numPr>
        <w:shd w:val="clear" w:color="auto" w:fill="FFFFFF"/>
        <w:spacing w:after="0"/>
        <w:ind w:left="1080"/>
        <w:rPr>
          <w:lang w:bidi="ar-SA"/>
        </w:rPr>
      </w:pPr>
      <w:r w:rsidRPr="009F42EC">
        <w:rPr>
          <w:lang w:bidi="ar-SA"/>
        </w:rPr>
        <w:t>Only if one input is high and the other is low</w:t>
      </w:r>
    </w:p>
    <w:p w:rsidR="002500BF" w:rsidRPr="009F42EC" w:rsidRDefault="002500BF" w:rsidP="003E5FFD">
      <w:pPr>
        <w:numPr>
          <w:ilvl w:val="0"/>
          <w:numId w:val="36"/>
        </w:numPr>
        <w:shd w:val="clear" w:color="auto" w:fill="FFFFFF"/>
        <w:spacing w:after="0"/>
        <w:ind w:left="1080"/>
        <w:rPr>
          <w:lang w:bidi="ar-SA"/>
        </w:rPr>
      </w:pPr>
      <w:r w:rsidRPr="009F42EC">
        <w:rPr>
          <w:lang w:bidi="ar-SA"/>
        </w:rPr>
        <w:t>If at least one of the inputs is high</w:t>
      </w:r>
    </w:p>
    <w:p w:rsidR="002500BF" w:rsidRPr="009F42EC" w:rsidRDefault="002500BF" w:rsidP="00C3279A">
      <w:pPr>
        <w:spacing w:after="0"/>
        <w:ind w:left="1080"/>
        <w:contextualSpacing/>
        <w:rPr>
          <w:rFonts w:eastAsia="Calibri"/>
          <w:b/>
          <w:bCs/>
          <w:u w:val="single"/>
          <w:lang w:bidi="ar-SA"/>
        </w:rPr>
      </w:pPr>
    </w:p>
    <w:p w:rsidR="002500BF" w:rsidRPr="009F42EC" w:rsidRDefault="002500BF" w:rsidP="003E5FFD">
      <w:pPr>
        <w:numPr>
          <w:ilvl w:val="0"/>
          <w:numId w:val="35"/>
        </w:numPr>
        <w:shd w:val="clear" w:color="auto" w:fill="FFFFFF"/>
        <w:spacing w:after="0"/>
        <w:ind w:left="360"/>
        <w:textAlignment w:val="baseline"/>
        <w:rPr>
          <w:lang w:bidi="ar-SA"/>
        </w:rPr>
      </w:pPr>
      <w:r w:rsidRPr="009F42EC">
        <w:rPr>
          <w:bdr w:val="none" w:sz="0" w:space="0" w:color="auto" w:frame="1"/>
          <w:lang w:bidi="ar-SA"/>
        </w:rPr>
        <w:t>Digital circuit can be made by the repeated use of ………………</w:t>
      </w:r>
    </w:p>
    <w:p w:rsidR="002500BF" w:rsidRPr="009F42EC" w:rsidRDefault="002500BF" w:rsidP="003E5FFD">
      <w:pPr>
        <w:numPr>
          <w:ilvl w:val="0"/>
          <w:numId w:val="43"/>
        </w:numPr>
        <w:shd w:val="clear" w:color="auto" w:fill="FFFFFF"/>
        <w:spacing w:after="0"/>
        <w:ind w:left="936"/>
        <w:textAlignment w:val="baseline"/>
        <w:rPr>
          <w:lang w:bidi="ar-SA"/>
        </w:rPr>
      </w:pPr>
      <w:r w:rsidRPr="009F42EC">
        <w:rPr>
          <w:lang w:bidi="ar-SA"/>
        </w:rPr>
        <w:t>OR gates</w:t>
      </w:r>
    </w:p>
    <w:p w:rsidR="002500BF" w:rsidRPr="009F42EC" w:rsidRDefault="002500BF" w:rsidP="003E5FFD">
      <w:pPr>
        <w:numPr>
          <w:ilvl w:val="0"/>
          <w:numId w:val="43"/>
        </w:numPr>
        <w:shd w:val="clear" w:color="auto" w:fill="FFFFFF"/>
        <w:spacing w:after="0"/>
        <w:ind w:left="936"/>
        <w:textAlignment w:val="baseline"/>
        <w:rPr>
          <w:lang w:bidi="ar-SA"/>
        </w:rPr>
      </w:pPr>
      <w:r w:rsidRPr="009F42EC">
        <w:rPr>
          <w:lang w:bidi="ar-SA"/>
        </w:rPr>
        <w:t>NOT gates</w:t>
      </w:r>
    </w:p>
    <w:p w:rsidR="002500BF" w:rsidRPr="009F42EC" w:rsidRDefault="002500BF" w:rsidP="003E5FFD">
      <w:pPr>
        <w:numPr>
          <w:ilvl w:val="0"/>
          <w:numId w:val="43"/>
        </w:numPr>
        <w:shd w:val="clear" w:color="auto" w:fill="FFFFFF"/>
        <w:spacing w:after="0"/>
        <w:ind w:left="936"/>
        <w:textAlignment w:val="baseline"/>
        <w:rPr>
          <w:lang w:bidi="ar-SA"/>
        </w:rPr>
      </w:pPr>
      <w:r w:rsidRPr="009F42EC">
        <w:rPr>
          <w:lang w:bidi="ar-SA"/>
        </w:rPr>
        <w:t>NAND gates</w:t>
      </w:r>
    </w:p>
    <w:p w:rsidR="002500BF" w:rsidRPr="009F42EC" w:rsidRDefault="002500BF" w:rsidP="003E5FFD">
      <w:pPr>
        <w:numPr>
          <w:ilvl w:val="0"/>
          <w:numId w:val="43"/>
        </w:numPr>
        <w:shd w:val="clear" w:color="auto" w:fill="FFFFFF"/>
        <w:spacing w:after="0"/>
        <w:ind w:left="936"/>
        <w:textAlignment w:val="baseline"/>
        <w:rPr>
          <w:lang w:bidi="ar-SA"/>
        </w:rPr>
      </w:pPr>
      <w:r w:rsidRPr="009F42EC">
        <w:rPr>
          <w:lang w:bidi="ar-SA"/>
        </w:rPr>
        <w:t>None of the above</w:t>
      </w:r>
    </w:p>
    <w:p w:rsidR="001C4A07" w:rsidRPr="009F42EC" w:rsidRDefault="00E40997" w:rsidP="00E40997">
      <w:pPr>
        <w:spacing w:after="0"/>
        <w:contextualSpacing/>
        <w:rPr>
          <w:b/>
        </w:rPr>
      </w:pPr>
      <w:r w:rsidRPr="009F42EC">
        <w:rPr>
          <w:b/>
        </w:rPr>
        <w:lastRenderedPageBreak/>
        <w:t>Part-I</w:t>
      </w:r>
      <w:r w:rsidR="001C4A07" w:rsidRPr="009F42EC">
        <w:rPr>
          <w:b/>
        </w:rPr>
        <w:t xml:space="preserve">II: </w:t>
      </w:r>
      <w:r w:rsidR="001C4A07" w:rsidRPr="009F42EC">
        <w:rPr>
          <w:b/>
          <w:u w:val="single"/>
        </w:rPr>
        <w:t>short Answer writing</w:t>
      </w:r>
    </w:p>
    <w:p w:rsidR="001C4A07" w:rsidRPr="009F42EC" w:rsidRDefault="001C4A07" w:rsidP="00C3279A">
      <w:pPr>
        <w:spacing w:after="0"/>
        <w:contextualSpacing/>
      </w:pPr>
      <w:r w:rsidRPr="009F42EC">
        <w:rPr>
          <w:b/>
        </w:rPr>
        <w:t>Instruction:</w:t>
      </w:r>
      <w:r w:rsidRPr="009F42EC">
        <w:t xml:space="preserve"> write short answer for the given question. You are provided 4 minute for each question and each point has 5 Points.</w:t>
      </w:r>
    </w:p>
    <w:p w:rsidR="001C4A07" w:rsidRPr="009F42EC" w:rsidRDefault="001C4A07" w:rsidP="003E5FFD">
      <w:pPr>
        <w:numPr>
          <w:ilvl w:val="0"/>
          <w:numId w:val="34"/>
        </w:numPr>
        <w:spacing w:after="0"/>
        <w:ind w:left="360"/>
        <w:contextualSpacing/>
        <w:rPr>
          <w:sz w:val="28"/>
          <w:szCs w:val="28"/>
        </w:rPr>
      </w:pPr>
      <w:r w:rsidRPr="009F42EC">
        <w:rPr>
          <w:rFonts w:eastAsia="Calibri"/>
          <w:lang w:bidi="ar-SA"/>
        </w:rPr>
        <w:t xml:space="preserve">Draw the correct symbol and truth table for each of the following logic gates. </w:t>
      </w:r>
    </w:p>
    <w:p w:rsidR="001C4A07" w:rsidRPr="009F42EC" w:rsidRDefault="001C4A07" w:rsidP="003E5FFD">
      <w:pPr>
        <w:numPr>
          <w:ilvl w:val="0"/>
          <w:numId w:val="34"/>
        </w:numPr>
        <w:spacing w:after="0"/>
        <w:ind w:left="360"/>
        <w:contextualSpacing/>
        <w:rPr>
          <w:rFonts w:eastAsia="Calibri"/>
          <w:lang w:bidi="ar-SA"/>
        </w:rPr>
        <w:sectPr w:rsidR="001C4A07" w:rsidRPr="009F42EC" w:rsidSect="00BF6E4F">
          <w:headerReference w:type="default" r:id="rId132"/>
          <w:footerReference w:type="default" r:id="rId133"/>
          <w:headerReference w:type="first" r:id="rId134"/>
          <w:pgSz w:w="11907" w:h="16839" w:code="9"/>
          <w:pgMar w:top="1800" w:right="1440" w:bottom="1440" w:left="1800" w:header="288" w:footer="1008" w:gutter="0"/>
          <w:pgNumType w:start="1"/>
          <w:cols w:space="720"/>
          <w:titlePg/>
          <w:docGrid w:linePitch="360"/>
        </w:sectPr>
      </w:pPr>
    </w:p>
    <w:p w:rsidR="001C4A07" w:rsidRPr="009F42EC" w:rsidRDefault="001C4A07" w:rsidP="003E5FFD">
      <w:pPr>
        <w:numPr>
          <w:ilvl w:val="1"/>
          <w:numId w:val="38"/>
        </w:numPr>
        <w:spacing w:after="0"/>
        <w:ind w:left="792"/>
        <w:contextualSpacing/>
        <w:rPr>
          <w:sz w:val="28"/>
          <w:szCs w:val="28"/>
        </w:rPr>
      </w:pPr>
      <w:r w:rsidRPr="009F42EC">
        <w:rPr>
          <w:rFonts w:eastAsia="Calibri"/>
          <w:lang w:bidi="ar-SA"/>
        </w:rPr>
        <w:lastRenderedPageBreak/>
        <w:t xml:space="preserve">AND gate </w:t>
      </w:r>
    </w:p>
    <w:p w:rsidR="001C4A07" w:rsidRPr="009F42EC" w:rsidRDefault="001C4A07" w:rsidP="003E5FFD">
      <w:pPr>
        <w:numPr>
          <w:ilvl w:val="1"/>
          <w:numId w:val="38"/>
        </w:numPr>
        <w:spacing w:after="0"/>
        <w:ind w:left="792"/>
        <w:contextualSpacing/>
        <w:rPr>
          <w:sz w:val="28"/>
          <w:szCs w:val="28"/>
        </w:rPr>
      </w:pPr>
      <w:r w:rsidRPr="009F42EC">
        <w:rPr>
          <w:rFonts w:eastAsia="Calibri"/>
          <w:lang w:bidi="ar-SA"/>
        </w:rPr>
        <w:t xml:space="preserve">OR gate </w:t>
      </w:r>
    </w:p>
    <w:p w:rsidR="001C4A07" w:rsidRPr="009F42EC" w:rsidRDefault="001C4A07" w:rsidP="003E5FFD">
      <w:pPr>
        <w:numPr>
          <w:ilvl w:val="1"/>
          <w:numId w:val="38"/>
        </w:numPr>
        <w:spacing w:after="0"/>
        <w:ind w:left="792"/>
        <w:contextualSpacing/>
        <w:rPr>
          <w:sz w:val="28"/>
          <w:szCs w:val="28"/>
        </w:rPr>
      </w:pPr>
      <w:r w:rsidRPr="009F42EC">
        <w:rPr>
          <w:rFonts w:eastAsia="Calibri"/>
          <w:lang w:bidi="ar-SA"/>
        </w:rPr>
        <w:t xml:space="preserve">NAND gate </w:t>
      </w:r>
    </w:p>
    <w:p w:rsidR="001C4A07" w:rsidRPr="009F42EC" w:rsidRDefault="001C4A07" w:rsidP="003E5FFD">
      <w:pPr>
        <w:numPr>
          <w:ilvl w:val="1"/>
          <w:numId w:val="38"/>
        </w:numPr>
        <w:spacing w:after="0"/>
        <w:ind w:left="792"/>
        <w:contextualSpacing/>
        <w:rPr>
          <w:sz w:val="28"/>
          <w:szCs w:val="28"/>
        </w:rPr>
      </w:pPr>
      <w:r w:rsidRPr="009F42EC">
        <w:rPr>
          <w:rFonts w:eastAsia="Calibri"/>
          <w:lang w:bidi="ar-SA"/>
        </w:rPr>
        <w:t>NOR gate</w:t>
      </w:r>
    </w:p>
    <w:p w:rsidR="001B7166" w:rsidRPr="009F42EC" w:rsidRDefault="001B7166" w:rsidP="003E5FFD">
      <w:pPr>
        <w:numPr>
          <w:ilvl w:val="0"/>
          <w:numId w:val="34"/>
        </w:numPr>
        <w:spacing w:after="0"/>
        <w:ind w:left="360"/>
        <w:contextualSpacing/>
        <w:rPr>
          <w:sz w:val="28"/>
          <w:szCs w:val="28"/>
        </w:rPr>
      </w:pPr>
      <w:r w:rsidRPr="009F42EC">
        <w:t>The figure below shows a logic circuit and its incomplete truth table. Complete the below truth table.</w:t>
      </w:r>
      <w:r w:rsidRPr="009F42EC">
        <w:cr/>
      </w:r>
      <w:r w:rsidR="003F413B" w:rsidRPr="009F42EC">
        <w:rPr>
          <w:noProof/>
          <w:lang w:bidi="ar-SA"/>
        </w:rPr>
        <w:drawing>
          <wp:inline distT="0" distB="0" distL="0" distR="0" wp14:anchorId="0EB5BB1D" wp14:editId="6CD7FB3C">
            <wp:extent cx="5379720" cy="1356360"/>
            <wp:effectExtent l="0" t="0" r="0" b="0"/>
            <wp:docPr id="23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379720" cy="1356360"/>
                    </a:xfrm>
                    <a:prstGeom prst="rect">
                      <a:avLst/>
                    </a:prstGeom>
                    <a:noFill/>
                    <a:ln>
                      <a:noFill/>
                    </a:ln>
                  </pic:spPr>
                </pic:pic>
              </a:graphicData>
            </a:graphic>
          </wp:inline>
        </w:drawing>
      </w:r>
    </w:p>
    <w:p w:rsidR="001C4A07" w:rsidRPr="009F42EC" w:rsidRDefault="001C4A07" w:rsidP="00C3279A">
      <w:pPr>
        <w:spacing w:after="0"/>
        <w:contextualSpacing/>
      </w:pPr>
    </w:p>
    <w:p w:rsidR="001C4A07" w:rsidRPr="009F42EC" w:rsidRDefault="001C4A07" w:rsidP="00C3279A">
      <w:pPr>
        <w:spacing w:after="0"/>
        <w:contextualSpacing/>
        <w:rPr>
          <w:rFonts w:eastAsia="Calibri"/>
          <w:lang w:bidi="ar-SA"/>
        </w:rPr>
      </w:pPr>
    </w:p>
    <w:p w:rsidR="001C4A07" w:rsidRPr="009F42EC" w:rsidRDefault="001C4A07" w:rsidP="003E5FFD">
      <w:pPr>
        <w:numPr>
          <w:ilvl w:val="0"/>
          <w:numId w:val="34"/>
        </w:numPr>
        <w:spacing w:after="0"/>
        <w:ind w:left="360"/>
        <w:contextualSpacing/>
        <w:rPr>
          <w:rFonts w:eastAsia="Calibri"/>
          <w:lang w:bidi="ar-SA"/>
        </w:rPr>
      </w:pPr>
      <w:r w:rsidRPr="009F42EC">
        <w:rPr>
          <w:rFonts w:eastAsia="Calibri"/>
          <w:lang w:bidi="ar-SA"/>
        </w:rPr>
        <w:t>Find the output of the given circuit:</w:t>
      </w:r>
    </w:p>
    <w:p w:rsidR="001C4A07" w:rsidRPr="009F42EC" w:rsidRDefault="001C4A07" w:rsidP="00C3279A">
      <w:pPr>
        <w:spacing w:after="0"/>
        <w:ind w:left="360"/>
        <w:contextualSpacing/>
        <w:jc w:val="center"/>
        <w:rPr>
          <w:rFonts w:eastAsia="Calibri"/>
          <w:lang w:bidi="ar-SA"/>
        </w:rPr>
      </w:pPr>
    </w:p>
    <w:p w:rsidR="001B7166" w:rsidRPr="009F42EC" w:rsidRDefault="00E40997" w:rsidP="00E40997">
      <w:pPr>
        <w:spacing w:after="0"/>
        <w:ind w:left="360"/>
        <w:contextualSpacing/>
        <w:jc w:val="center"/>
        <w:rPr>
          <w:rFonts w:eastAsia="Calibri"/>
          <w:b/>
          <w:bCs/>
          <w:lang w:bidi="ar-SA"/>
        </w:rPr>
      </w:pPr>
      <w:r w:rsidRPr="009F42EC">
        <w:rPr>
          <w:rFonts w:eastAsia="Calibri"/>
          <w:noProof/>
          <w:lang w:bidi="ar-SA"/>
        </w:rPr>
        <w:drawing>
          <wp:inline distT="0" distB="0" distL="0" distR="0" wp14:anchorId="02E37ABC" wp14:editId="6BE82961">
            <wp:extent cx="3863340" cy="2484120"/>
            <wp:effectExtent l="19050" t="0" r="381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863340" cy="2484120"/>
                    </a:xfrm>
                    <a:prstGeom prst="rect">
                      <a:avLst/>
                    </a:prstGeom>
                    <a:noFill/>
                    <a:ln>
                      <a:noFill/>
                    </a:ln>
                  </pic:spPr>
                </pic:pic>
              </a:graphicData>
            </a:graphic>
          </wp:inline>
        </w:drawing>
      </w:r>
    </w:p>
    <w:p w:rsidR="00DA151B" w:rsidRPr="009F42EC" w:rsidRDefault="00DA151B" w:rsidP="00C3279A">
      <w:pPr>
        <w:spacing w:after="0"/>
        <w:rPr>
          <w:rFonts w:eastAsia="Calibri"/>
          <w:b/>
          <w:bCs/>
          <w:u w:val="single"/>
          <w:lang w:bidi="ar-SA"/>
        </w:rPr>
      </w:pPr>
    </w:p>
    <w:p w:rsidR="00DA151B" w:rsidRPr="009F42EC" w:rsidRDefault="00DA151B" w:rsidP="00C3279A">
      <w:pPr>
        <w:spacing w:after="0"/>
        <w:rPr>
          <w:rFonts w:eastAsia="Calibri"/>
          <w:b/>
          <w:bCs/>
          <w:u w:val="single"/>
          <w:lang w:bidi="ar-SA"/>
        </w:rPr>
      </w:pPr>
    </w:p>
    <w:p w:rsidR="001C4A07" w:rsidRPr="009F42EC" w:rsidRDefault="001C4A07" w:rsidP="00C3279A">
      <w:pPr>
        <w:spacing w:after="0"/>
        <w:contextualSpacing/>
        <w:sectPr w:rsidR="001C4A07" w:rsidRPr="009F42EC" w:rsidSect="000128E0">
          <w:type w:val="continuous"/>
          <w:pgSz w:w="11907" w:h="16839" w:code="9"/>
          <w:pgMar w:top="1800" w:right="1440" w:bottom="1440" w:left="1800" w:header="0" w:footer="0" w:gutter="0"/>
          <w:cols w:space="720"/>
          <w:docGrid w:linePitch="360"/>
        </w:sectPr>
      </w:pPr>
    </w:p>
    <w:p w:rsidR="001C4A07" w:rsidRPr="009F42EC" w:rsidRDefault="00E40997" w:rsidP="00C3279A">
      <w:pPr>
        <w:shd w:val="clear" w:color="auto" w:fill="FFFFFF"/>
        <w:tabs>
          <w:tab w:val="left" w:pos="0"/>
        </w:tabs>
        <w:spacing w:after="0"/>
        <w:outlineLvl w:val="1"/>
        <w:rPr>
          <w:b/>
          <w:bCs/>
          <w:noProof/>
          <w:sz w:val="28"/>
          <w:szCs w:val="28"/>
          <w:lang w:bidi="ar-SA"/>
        </w:rPr>
      </w:pPr>
      <w:bookmarkStart w:id="430" w:name="_Toc112919641"/>
      <w:bookmarkStart w:id="431" w:name="_Toc148088197"/>
      <w:bookmarkStart w:id="432" w:name="_Toc148090567"/>
      <w:bookmarkStart w:id="433" w:name="_Toc148090673"/>
      <w:bookmarkStart w:id="434" w:name="_Toc148091148"/>
      <w:bookmarkStart w:id="435" w:name="_Toc148289953"/>
      <w:r w:rsidRPr="009F42EC">
        <w:rPr>
          <w:b/>
          <w:bCs/>
          <w:noProof/>
          <w:sz w:val="28"/>
          <w:szCs w:val="28"/>
          <w:lang w:bidi="ar-SA"/>
        </w:rPr>
        <w:lastRenderedPageBreak/>
        <w:t>Operation Sheet-</w:t>
      </w:r>
      <w:r w:rsidR="001C4A07" w:rsidRPr="009F42EC">
        <w:rPr>
          <w:b/>
          <w:bCs/>
          <w:noProof/>
          <w:sz w:val="28"/>
          <w:szCs w:val="28"/>
          <w:lang w:bidi="ar-SA"/>
        </w:rPr>
        <w:t>2. 1</w:t>
      </w:r>
      <w:bookmarkEnd w:id="430"/>
      <w:bookmarkEnd w:id="431"/>
      <w:bookmarkEnd w:id="432"/>
      <w:bookmarkEnd w:id="433"/>
      <w:bookmarkEnd w:id="434"/>
      <w:bookmarkEnd w:id="435"/>
    </w:p>
    <w:p w:rsidR="001C4A07" w:rsidRPr="009F42EC" w:rsidRDefault="001C4A07" w:rsidP="00C3279A">
      <w:pPr>
        <w:tabs>
          <w:tab w:val="num" w:pos="530"/>
        </w:tabs>
        <w:spacing w:after="0"/>
        <w:rPr>
          <w:rFonts w:eastAsia="Calibri"/>
          <w:b/>
        </w:rPr>
      </w:pPr>
      <w:r w:rsidRPr="009F42EC">
        <w:rPr>
          <w:rFonts w:eastAsia="Calibri"/>
          <w:b/>
        </w:rPr>
        <w:t>Design and construct printed circuit board (PCB)</w:t>
      </w:r>
    </w:p>
    <w:p w:rsidR="001C4A07" w:rsidRPr="009F42EC" w:rsidRDefault="001C4A07" w:rsidP="00C3279A">
      <w:pPr>
        <w:numPr>
          <w:ilvl w:val="0"/>
          <w:numId w:val="5"/>
        </w:numPr>
        <w:spacing w:after="0"/>
        <w:rPr>
          <w:rFonts w:eastAsia="Calibri"/>
        </w:rPr>
      </w:pPr>
      <w:r w:rsidRPr="009F42EC">
        <w:rPr>
          <w:b/>
        </w:rPr>
        <w:t xml:space="preserve">Operation </w:t>
      </w:r>
      <w:r w:rsidR="00E40997" w:rsidRPr="009F42EC">
        <w:rPr>
          <w:b/>
        </w:rPr>
        <w:t>title:</w:t>
      </w:r>
      <w:r w:rsidR="00E40997" w:rsidRPr="009F42EC">
        <w:rPr>
          <w:b/>
          <w:bCs/>
        </w:rPr>
        <w:t xml:space="preserve"> </w:t>
      </w:r>
      <w:r w:rsidR="00E40997" w:rsidRPr="009F42EC">
        <w:t>Procedures</w:t>
      </w:r>
      <w:r w:rsidRPr="009F42EC">
        <w:t xml:space="preserve"> of </w:t>
      </w:r>
      <w:r w:rsidRPr="009F42EC">
        <w:rPr>
          <w:rFonts w:eastAsia="Calibri"/>
        </w:rPr>
        <w:t>design and construct printed circuit board (PCB)</w:t>
      </w:r>
    </w:p>
    <w:p w:rsidR="001C4A07" w:rsidRPr="009F42EC" w:rsidRDefault="00E40997" w:rsidP="00C3279A">
      <w:pPr>
        <w:numPr>
          <w:ilvl w:val="0"/>
          <w:numId w:val="5"/>
        </w:numPr>
        <w:spacing w:after="0"/>
      </w:pPr>
      <w:r w:rsidRPr="009F42EC">
        <w:rPr>
          <w:b/>
        </w:rPr>
        <w:t>Purpose:</w:t>
      </w:r>
      <w:r w:rsidRPr="009F42EC">
        <w:rPr>
          <w:b/>
          <w:bCs/>
        </w:rPr>
        <w:t xml:space="preserve"> </w:t>
      </w:r>
      <w:r w:rsidRPr="009F42EC">
        <w:t>To</w:t>
      </w:r>
      <w:r w:rsidR="001C4A07" w:rsidRPr="009F42EC">
        <w:t xml:space="preserve"> practice and demonstrate the knowledge and skill required d</w:t>
      </w:r>
      <w:r w:rsidR="001C4A07" w:rsidRPr="009F42EC">
        <w:rPr>
          <w:rFonts w:eastAsia="Calibri"/>
        </w:rPr>
        <w:t xml:space="preserve">esign and construct printed circuit board (PCB) </w:t>
      </w:r>
      <w:r w:rsidR="001C4A07" w:rsidRPr="009F42EC">
        <w:t>to construct electrical/electronic Components.</w:t>
      </w:r>
    </w:p>
    <w:p w:rsidR="00E40997" w:rsidRPr="009F42EC" w:rsidRDefault="00E40997" w:rsidP="00C3279A">
      <w:pPr>
        <w:spacing w:after="0"/>
        <w:rPr>
          <w:b/>
        </w:rPr>
      </w:pPr>
    </w:p>
    <w:p w:rsidR="001C4A07" w:rsidRPr="009F42EC" w:rsidRDefault="00E40997" w:rsidP="00C3279A">
      <w:pPr>
        <w:spacing w:after="0"/>
        <w:rPr>
          <w:rFonts w:eastAsia="Calibri"/>
        </w:rPr>
      </w:pPr>
      <w:r w:rsidRPr="009F42EC">
        <w:rPr>
          <w:b/>
        </w:rPr>
        <w:t>Instruction:</w:t>
      </w:r>
      <w:r w:rsidRPr="009F42EC">
        <w:rPr>
          <w:b/>
          <w:bCs/>
        </w:rPr>
        <w:t xml:space="preserve"> </w:t>
      </w:r>
      <w:r w:rsidRPr="009F42EC">
        <w:t>Use</w:t>
      </w:r>
      <w:r w:rsidR="001C4A07" w:rsidRPr="009F42EC">
        <w:t xml:space="preserve"> the given select tools and equipment so that design is usually done by converting your circuit’s schematic diagram into a PCB layout using PCB layout software. For this operation you have given 3Hour and you are expected to provide the answer on the given steps.</w:t>
      </w:r>
    </w:p>
    <w:p w:rsidR="001C4A07" w:rsidRPr="009F42EC" w:rsidRDefault="001C4A07" w:rsidP="00E40997">
      <w:pPr>
        <w:spacing w:before="120" w:after="0"/>
        <w:outlineLvl w:val="3"/>
      </w:pPr>
      <w:r w:rsidRPr="009F42EC">
        <w:t>STEP 1: Take printout of circuit board layout</w:t>
      </w:r>
    </w:p>
    <w:p w:rsidR="001C4A07" w:rsidRPr="009F42EC" w:rsidRDefault="001C4A07" w:rsidP="00C3279A">
      <w:pPr>
        <w:spacing w:after="0"/>
        <w:outlineLvl w:val="3"/>
        <w:rPr>
          <w:iCs/>
          <w:lang w:bidi="ar-SA"/>
        </w:rPr>
      </w:pPr>
      <w:r w:rsidRPr="009F42EC">
        <w:rPr>
          <w:iCs/>
          <w:lang w:bidi="ar-SA"/>
        </w:rPr>
        <w:t>STEP 2: Cutting the copper plate for the circuit board</w:t>
      </w:r>
    </w:p>
    <w:p w:rsidR="001C4A07" w:rsidRPr="009F42EC" w:rsidRDefault="001C4A07" w:rsidP="00C3279A">
      <w:pPr>
        <w:spacing w:after="0"/>
        <w:outlineLvl w:val="3"/>
        <w:rPr>
          <w:iCs/>
          <w:lang w:bidi="ar-SA"/>
        </w:rPr>
      </w:pPr>
      <w:r w:rsidRPr="009F42EC">
        <w:rPr>
          <w:iCs/>
          <w:lang w:bidi="ar-SA"/>
        </w:rPr>
        <w:t>STEP 3: Transferring the PCB print onto the copper plate</w:t>
      </w:r>
    </w:p>
    <w:p w:rsidR="001C4A07" w:rsidRPr="009F42EC" w:rsidRDefault="001C4A07" w:rsidP="00C3279A">
      <w:pPr>
        <w:spacing w:after="0"/>
      </w:pPr>
      <w:r w:rsidRPr="009F42EC">
        <w:t xml:space="preserve">STEP 4:  Circuit by hand on PCB (for simple and small circuits) </w:t>
      </w:r>
    </w:p>
    <w:p w:rsidR="001C4A07" w:rsidRPr="009F42EC" w:rsidRDefault="001C4A07" w:rsidP="00C3279A">
      <w:pPr>
        <w:spacing w:after="0"/>
        <w:outlineLvl w:val="3"/>
      </w:pPr>
      <w:r w:rsidRPr="009F42EC">
        <w:t>STEP 5: Ironing the circuit from the paper onto the PCB plate</w:t>
      </w:r>
    </w:p>
    <w:p w:rsidR="002500BF" w:rsidRPr="009F42EC" w:rsidRDefault="002500BF" w:rsidP="00C3279A">
      <w:pPr>
        <w:spacing w:after="0"/>
      </w:pPr>
    </w:p>
    <w:p w:rsidR="002500BF" w:rsidRPr="009F42EC" w:rsidRDefault="002500BF" w:rsidP="00C3279A">
      <w:pPr>
        <w:spacing w:after="0"/>
      </w:pPr>
    </w:p>
    <w:p w:rsidR="002500BF" w:rsidRPr="009F42EC" w:rsidRDefault="002500BF" w:rsidP="00C3279A">
      <w:pPr>
        <w:spacing w:after="0"/>
        <w:rPr>
          <w:noProof/>
          <w:lang w:eastAsia="de-DE" w:bidi="ar-SA"/>
        </w:rPr>
      </w:pPr>
      <w:bookmarkStart w:id="436" w:name="_Toc112919643"/>
      <w:bookmarkStart w:id="437" w:name="_Toc148088198"/>
      <w:bookmarkStart w:id="438" w:name="_Toc148090568"/>
      <w:bookmarkStart w:id="439" w:name="_Toc148090674"/>
      <w:bookmarkStart w:id="440" w:name="_Toc148091149"/>
    </w:p>
    <w:p w:rsidR="002500BF" w:rsidRPr="009F42EC" w:rsidRDefault="002500BF" w:rsidP="00C3279A">
      <w:pPr>
        <w:spacing w:after="0"/>
        <w:rPr>
          <w:noProof/>
          <w:lang w:eastAsia="de-DE" w:bidi="ar-SA"/>
        </w:rPr>
      </w:pPr>
    </w:p>
    <w:p w:rsidR="002500BF" w:rsidRPr="009F42EC" w:rsidRDefault="002500BF" w:rsidP="00C3279A">
      <w:pPr>
        <w:spacing w:after="0"/>
        <w:rPr>
          <w:noProof/>
          <w:lang w:eastAsia="de-DE" w:bidi="ar-SA"/>
        </w:rPr>
      </w:pPr>
    </w:p>
    <w:p w:rsidR="002500BF" w:rsidRPr="009F42EC" w:rsidRDefault="002500BF" w:rsidP="00C3279A">
      <w:pPr>
        <w:spacing w:after="0"/>
        <w:rPr>
          <w:noProof/>
          <w:lang w:eastAsia="de-DE" w:bidi="ar-SA"/>
        </w:rPr>
      </w:pPr>
    </w:p>
    <w:p w:rsidR="002500BF" w:rsidRPr="009F42EC" w:rsidRDefault="002500BF" w:rsidP="00C3279A">
      <w:pPr>
        <w:spacing w:after="0"/>
        <w:rPr>
          <w:noProof/>
          <w:lang w:eastAsia="de-DE" w:bidi="ar-SA"/>
        </w:rPr>
      </w:pPr>
    </w:p>
    <w:p w:rsidR="002500BF" w:rsidRPr="009F42EC" w:rsidRDefault="002500BF" w:rsidP="00C3279A">
      <w:pPr>
        <w:spacing w:after="0"/>
        <w:rPr>
          <w:noProof/>
          <w:lang w:eastAsia="de-DE" w:bidi="ar-SA"/>
        </w:rPr>
      </w:pPr>
    </w:p>
    <w:p w:rsidR="002500BF" w:rsidRPr="009F42EC" w:rsidRDefault="002500BF" w:rsidP="00C3279A">
      <w:pPr>
        <w:spacing w:after="0"/>
        <w:rPr>
          <w:noProof/>
          <w:lang w:eastAsia="de-DE" w:bidi="ar-SA"/>
        </w:rPr>
      </w:pPr>
    </w:p>
    <w:p w:rsidR="002500BF" w:rsidRPr="009F42EC" w:rsidRDefault="002500BF" w:rsidP="00C3279A">
      <w:pPr>
        <w:spacing w:after="0"/>
        <w:rPr>
          <w:noProof/>
          <w:lang w:eastAsia="de-DE" w:bidi="ar-SA"/>
        </w:rPr>
      </w:pPr>
    </w:p>
    <w:p w:rsidR="00E40997" w:rsidRPr="009F42EC" w:rsidRDefault="00E40997" w:rsidP="00E40997">
      <w:pPr>
        <w:rPr>
          <w:lang w:eastAsia="de-DE" w:bidi="ar-SA"/>
        </w:rPr>
      </w:pPr>
    </w:p>
    <w:p w:rsidR="008F7A57" w:rsidRPr="009F42EC" w:rsidRDefault="008F7A57" w:rsidP="00C3279A">
      <w:pPr>
        <w:spacing w:after="0"/>
        <w:rPr>
          <w:noProof/>
          <w:lang w:eastAsia="de-DE" w:bidi="ar-SA"/>
        </w:rPr>
      </w:pPr>
    </w:p>
    <w:p w:rsidR="00E40997" w:rsidRPr="009F42EC" w:rsidRDefault="00E40997" w:rsidP="00C3279A">
      <w:pPr>
        <w:spacing w:after="0"/>
        <w:rPr>
          <w:noProof/>
          <w:lang w:eastAsia="de-DE" w:bidi="ar-SA"/>
        </w:rPr>
      </w:pPr>
    </w:p>
    <w:p w:rsidR="00E40997" w:rsidRPr="009F42EC" w:rsidRDefault="00E40997" w:rsidP="00C3279A">
      <w:pPr>
        <w:spacing w:after="0"/>
        <w:rPr>
          <w:noProof/>
          <w:lang w:eastAsia="de-DE" w:bidi="ar-SA"/>
        </w:rPr>
      </w:pPr>
    </w:p>
    <w:p w:rsidR="00E40997" w:rsidRPr="009F42EC" w:rsidRDefault="00E40997" w:rsidP="00C3279A">
      <w:pPr>
        <w:spacing w:after="0"/>
        <w:rPr>
          <w:noProof/>
          <w:lang w:eastAsia="de-DE" w:bidi="ar-SA"/>
        </w:rPr>
      </w:pPr>
    </w:p>
    <w:p w:rsidR="00E40997" w:rsidRPr="009F42EC" w:rsidRDefault="00E40997" w:rsidP="00C3279A">
      <w:pPr>
        <w:spacing w:after="0"/>
        <w:rPr>
          <w:b/>
          <w:bCs/>
          <w:noProof/>
          <w:lang w:eastAsia="de-DE" w:bidi="ar-SA"/>
        </w:rPr>
      </w:pPr>
    </w:p>
    <w:p w:rsidR="001C4A07" w:rsidRPr="009F42EC" w:rsidRDefault="001C4A07" w:rsidP="00C3279A">
      <w:pPr>
        <w:spacing w:after="0"/>
        <w:rPr>
          <w:b/>
          <w:bCs/>
          <w:noProof/>
          <w:sz w:val="28"/>
          <w:szCs w:val="28"/>
          <w:lang w:eastAsia="de-DE" w:bidi="ar-SA"/>
        </w:rPr>
      </w:pPr>
      <w:r w:rsidRPr="009F42EC">
        <w:rPr>
          <w:b/>
          <w:bCs/>
          <w:noProof/>
          <w:sz w:val="28"/>
          <w:szCs w:val="28"/>
          <w:lang w:eastAsia="de-DE" w:bidi="ar-SA"/>
        </w:rPr>
        <w:lastRenderedPageBreak/>
        <w:t>LAP Test -2.1</w:t>
      </w:r>
      <w:bookmarkEnd w:id="436"/>
      <w:bookmarkEnd w:id="437"/>
      <w:bookmarkEnd w:id="438"/>
      <w:bookmarkEnd w:id="439"/>
      <w:bookmarkEnd w:id="440"/>
    </w:p>
    <w:p w:rsidR="001C4A07" w:rsidRPr="009F42EC" w:rsidRDefault="001C4A07" w:rsidP="00C3279A">
      <w:pPr>
        <w:tabs>
          <w:tab w:val="left" w:pos="1530"/>
        </w:tabs>
        <w:spacing w:after="0"/>
        <w:ind w:left="1530" w:right="209" w:hanging="1530"/>
      </w:pPr>
      <w:r w:rsidRPr="009F42EC">
        <w:rPr>
          <w:b/>
          <w:bCs/>
          <w:iCs/>
        </w:rPr>
        <w:t>Instructions:</w:t>
      </w:r>
      <w:r w:rsidRPr="009F42EC">
        <w:tab/>
        <w:t xml:space="preserve">Given necessary templates, tools, materials and equipment you are required to perform the PCB design </w:t>
      </w:r>
      <w:r w:rsidR="00074175" w:rsidRPr="009F42EC">
        <w:t>for the following tasks within 3</w:t>
      </w:r>
      <w:r w:rsidRPr="009F42EC">
        <w:t xml:space="preserve"> hour.</w:t>
      </w:r>
    </w:p>
    <w:p w:rsidR="00BC64B8" w:rsidRPr="009F42EC" w:rsidRDefault="00BC64B8" w:rsidP="003E5FFD">
      <w:pPr>
        <w:pStyle w:val="NoSpacing"/>
        <w:numPr>
          <w:ilvl w:val="1"/>
          <w:numId w:val="36"/>
        </w:numPr>
        <w:spacing w:line="360" w:lineRule="auto"/>
        <w:ind w:left="360"/>
        <w:rPr>
          <w:noProof/>
          <w:lang w:bidi="ar-SA"/>
        </w:rPr>
      </w:pPr>
      <w:r w:rsidRPr="009F42EC">
        <w:rPr>
          <w:noProof/>
          <w:lang w:bidi="ar-SA"/>
        </w:rPr>
        <w:t>The circuit of the given figure realizes the function-------------</w:t>
      </w:r>
    </w:p>
    <w:p w:rsidR="00E40997" w:rsidRPr="009F42EC" w:rsidRDefault="00E40997" w:rsidP="00E40997">
      <w:pPr>
        <w:pStyle w:val="NoSpacing"/>
        <w:spacing w:line="360" w:lineRule="auto"/>
        <w:ind w:left="360"/>
        <w:rPr>
          <w:noProof/>
          <w:lang w:bidi="ar-SA"/>
        </w:rPr>
      </w:pPr>
    </w:p>
    <w:p w:rsidR="00C05924" w:rsidRPr="009F42EC" w:rsidRDefault="00AE0C1D" w:rsidP="00C3279A">
      <w:pPr>
        <w:pStyle w:val="NoSpacing"/>
        <w:spacing w:line="360" w:lineRule="auto"/>
        <w:jc w:val="center"/>
        <w:rPr>
          <w:noProof/>
          <w:lang w:bidi="ar-SA"/>
        </w:rPr>
      </w:pPr>
      <w:r w:rsidRPr="009F42EC">
        <w:rPr>
          <w:noProof/>
          <w:lang w:bidi="ar-SA"/>
        </w:rPr>
        <w:drawing>
          <wp:inline distT="0" distB="0" distL="0" distR="0" wp14:anchorId="5982A11A" wp14:editId="036B455B">
            <wp:extent cx="2625214" cy="137160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7"/>
                    <a:srcRect/>
                    <a:stretch>
                      <a:fillRect/>
                    </a:stretch>
                  </pic:blipFill>
                  <pic:spPr bwMode="auto">
                    <a:xfrm>
                      <a:off x="0" y="0"/>
                      <a:ext cx="2625214" cy="1371600"/>
                    </a:xfrm>
                    <a:prstGeom prst="rect">
                      <a:avLst/>
                    </a:prstGeom>
                    <a:noFill/>
                    <a:ln w="9525">
                      <a:noFill/>
                      <a:miter lim="800000"/>
                      <a:headEnd/>
                      <a:tailEnd/>
                    </a:ln>
                  </pic:spPr>
                </pic:pic>
              </a:graphicData>
            </a:graphic>
          </wp:inline>
        </w:drawing>
      </w:r>
    </w:p>
    <w:p w:rsidR="00C05924" w:rsidRPr="009F42EC" w:rsidRDefault="00C05924" w:rsidP="00C3279A">
      <w:pPr>
        <w:pStyle w:val="NoSpacing"/>
        <w:spacing w:line="360" w:lineRule="auto"/>
        <w:jc w:val="center"/>
        <w:rPr>
          <w:noProof/>
          <w:lang w:bidi="ar-SA"/>
        </w:rPr>
      </w:pPr>
    </w:p>
    <w:p w:rsidR="00C05924" w:rsidRPr="009F42EC" w:rsidRDefault="00C05924" w:rsidP="00C3279A">
      <w:pPr>
        <w:pStyle w:val="NoSpacing"/>
        <w:spacing w:line="360" w:lineRule="auto"/>
        <w:ind w:left="720"/>
        <w:jc w:val="center"/>
        <w:rPr>
          <w:noProof/>
          <w:lang w:bidi="ar-SA"/>
        </w:rPr>
      </w:pPr>
    </w:p>
    <w:p w:rsidR="00BC64B8" w:rsidRPr="009F42EC" w:rsidRDefault="00BC64B8" w:rsidP="00C3279A">
      <w:pPr>
        <w:pStyle w:val="NoSpacing"/>
        <w:spacing w:line="360" w:lineRule="auto"/>
        <w:ind w:left="360"/>
        <w:rPr>
          <w:noProof/>
          <w:lang w:bidi="ar-SA"/>
        </w:rPr>
      </w:pPr>
    </w:p>
    <w:p w:rsidR="00165B5E" w:rsidRPr="009F42EC" w:rsidRDefault="00165B5E" w:rsidP="00C3279A">
      <w:pPr>
        <w:pStyle w:val="NoSpacing"/>
        <w:spacing w:line="360" w:lineRule="auto"/>
        <w:rPr>
          <w:noProof/>
          <w:lang w:bidi="ar-SA"/>
        </w:rPr>
      </w:pPr>
    </w:p>
    <w:p w:rsidR="00C05924" w:rsidRPr="009F42EC" w:rsidRDefault="00C05924" w:rsidP="00C3279A">
      <w:pPr>
        <w:spacing w:after="0"/>
        <w:ind w:left="1080"/>
        <w:contextualSpacing/>
      </w:pPr>
    </w:p>
    <w:p w:rsidR="000C2A78" w:rsidRPr="009F42EC" w:rsidRDefault="000C2A78" w:rsidP="00C3279A">
      <w:pPr>
        <w:spacing w:after="0"/>
        <w:rPr>
          <w:b/>
        </w:rPr>
      </w:pPr>
    </w:p>
    <w:p w:rsidR="00FB56B4" w:rsidRPr="009F42EC" w:rsidRDefault="00FB56B4" w:rsidP="00C3279A">
      <w:pPr>
        <w:spacing w:after="0"/>
        <w:rPr>
          <w: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F42EC" w:rsidRPr="009F42EC" w:rsidTr="00FB19ED">
        <w:trPr>
          <w:trHeight w:val="437"/>
        </w:trPr>
        <w:tc>
          <w:tcPr>
            <w:tcW w:w="9468" w:type="dxa"/>
            <w:shd w:val="clear" w:color="auto" w:fill="FFFFFF" w:themeFill="background1"/>
          </w:tcPr>
          <w:p w:rsidR="002C4D60" w:rsidRPr="009F42EC" w:rsidRDefault="00D40465" w:rsidP="004C0117">
            <w:pPr>
              <w:pStyle w:val="Heading1"/>
              <w:framePr w:hSpace="0" w:wrap="auto" w:vAnchor="margin" w:hAnchor="text" w:yAlign="inline"/>
              <w:rPr>
                <w:color w:val="auto"/>
                <w:lang w:eastAsia="de-DE"/>
              </w:rPr>
            </w:pPr>
            <w:bookmarkStart w:id="441" w:name="_Toc148090569"/>
            <w:bookmarkStart w:id="442" w:name="_Toc148090675"/>
            <w:bookmarkStart w:id="443" w:name="_Toc148091150"/>
            <w:bookmarkStart w:id="444" w:name="_Toc148289954"/>
            <w:r w:rsidRPr="009F42EC">
              <w:rPr>
                <w:color w:val="auto"/>
              </w:rPr>
              <w:lastRenderedPageBreak/>
              <w:t>Unit-Three</w:t>
            </w:r>
            <w:r w:rsidR="002C4D60" w:rsidRPr="009F42EC">
              <w:rPr>
                <w:color w:val="auto"/>
              </w:rPr>
              <w:t xml:space="preserve">:  </w:t>
            </w:r>
            <w:r w:rsidRPr="009F42EC">
              <w:rPr>
                <w:color w:val="auto"/>
              </w:rPr>
              <w:t xml:space="preserve"> Design and develop basic digital electronic control system</w:t>
            </w:r>
            <w:bookmarkEnd w:id="441"/>
            <w:bookmarkEnd w:id="442"/>
            <w:bookmarkEnd w:id="443"/>
            <w:bookmarkEnd w:id="444"/>
          </w:p>
        </w:tc>
      </w:tr>
      <w:tr w:rsidR="009F42EC" w:rsidRPr="009F42EC" w:rsidTr="002C4D60">
        <w:trPr>
          <w:trHeight w:val="755"/>
        </w:trPr>
        <w:tc>
          <w:tcPr>
            <w:tcW w:w="9468" w:type="dxa"/>
            <w:shd w:val="clear" w:color="auto" w:fill="auto"/>
          </w:tcPr>
          <w:p w:rsidR="002C4D60" w:rsidRPr="009F42EC" w:rsidRDefault="002C4D60" w:rsidP="00AA370E">
            <w:pPr>
              <w:autoSpaceDE w:val="0"/>
              <w:autoSpaceDN w:val="0"/>
              <w:adjustRightInd w:val="0"/>
              <w:spacing w:before="100" w:beforeAutospacing="1" w:after="0"/>
              <w:rPr>
                <w:bCs/>
              </w:rPr>
            </w:pPr>
            <w:r w:rsidRPr="009F42EC">
              <w:rPr>
                <w:bCs/>
              </w:rPr>
              <w:t>This unit to provide you the necessary information regarding the following content coverage and topics:</w:t>
            </w:r>
          </w:p>
          <w:p w:rsidR="00D40465" w:rsidRPr="009F42EC" w:rsidRDefault="00D40465" w:rsidP="00AA370E">
            <w:pPr>
              <w:numPr>
                <w:ilvl w:val="0"/>
                <w:numId w:val="14"/>
              </w:numPr>
              <w:autoSpaceDE w:val="0"/>
              <w:autoSpaceDN w:val="0"/>
              <w:adjustRightInd w:val="0"/>
              <w:spacing w:before="100" w:beforeAutospacing="1" w:after="0"/>
              <w:ind w:left="1080"/>
              <w:rPr>
                <w:bCs/>
                <w:iCs/>
                <w:lang w:eastAsia="de-DE" w:bidi="ar-SA"/>
              </w:rPr>
            </w:pPr>
            <w:r w:rsidRPr="009F42EC">
              <w:rPr>
                <w:bCs/>
                <w:iCs/>
                <w:lang w:eastAsia="de-DE" w:bidi="ar-SA"/>
              </w:rPr>
              <w:t xml:space="preserve">Digital electronic control components  </w:t>
            </w:r>
          </w:p>
          <w:p w:rsidR="00D40465" w:rsidRPr="009F42EC" w:rsidRDefault="00D40465" w:rsidP="00AA370E">
            <w:pPr>
              <w:numPr>
                <w:ilvl w:val="0"/>
                <w:numId w:val="14"/>
              </w:numPr>
              <w:autoSpaceDE w:val="0"/>
              <w:autoSpaceDN w:val="0"/>
              <w:adjustRightInd w:val="0"/>
              <w:spacing w:before="100" w:beforeAutospacing="1" w:after="0"/>
              <w:ind w:left="1080"/>
              <w:rPr>
                <w:bCs/>
                <w:iCs/>
                <w:lang w:eastAsia="de-DE" w:bidi="ar-SA"/>
              </w:rPr>
            </w:pPr>
            <w:r w:rsidRPr="009F42EC">
              <w:rPr>
                <w:bCs/>
                <w:iCs/>
                <w:lang w:eastAsia="de-DE" w:bidi="ar-SA"/>
              </w:rPr>
              <w:t>Digital electronic control components measurement</w:t>
            </w:r>
          </w:p>
          <w:p w:rsidR="00D40465" w:rsidRPr="009F42EC" w:rsidRDefault="00D40465" w:rsidP="00AA370E">
            <w:pPr>
              <w:numPr>
                <w:ilvl w:val="0"/>
                <w:numId w:val="14"/>
              </w:numPr>
              <w:autoSpaceDE w:val="0"/>
              <w:autoSpaceDN w:val="0"/>
              <w:adjustRightInd w:val="0"/>
              <w:spacing w:before="100" w:beforeAutospacing="1" w:after="0"/>
              <w:ind w:left="1080"/>
              <w:rPr>
                <w:bCs/>
                <w:iCs/>
                <w:lang w:eastAsia="de-DE" w:bidi="ar-SA"/>
              </w:rPr>
            </w:pPr>
            <w:r w:rsidRPr="009F42EC">
              <w:rPr>
                <w:bCs/>
                <w:iCs/>
                <w:lang w:eastAsia="de-DE" w:bidi="ar-SA"/>
              </w:rPr>
              <w:t>Schematic diagram preparation</w:t>
            </w:r>
          </w:p>
          <w:p w:rsidR="00D40465" w:rsidRPr="009F42EC" w:rsidRDefault="00D40465" w:rsidP="00AA370E">
            <w:pPr>
              <w:numPr>
                <w:ilvl w:val="0"/>
                <w:numId w:val="14"/>
              </w:numPr>
              <w:autoSpaceDE w:val="0"/>
              <w:autoSpaceDN w:val="0"/>
              <w:adjustRightInd w:val="0"/>
              <w:spacing w:before="100" w:beforeAutospacing="1" w:after="0"/>
              <w:ind w:left="1080"/>
              <w:rPr>
                <w:bCs/>
                <w:iCs/>
                <w:lang w:eastAsia="de-DE" w:bidi="ar-SA"/>
              </w:rPr>
            </w:pPr>
            <w:r w:rsidRPr="009F42EC">
              <w:rPr>
                <w:bCs/>
                <w:iCs/>
                <w:lang w:eastAsia="de-DE" w:bidi="ar-SA"/>
              </w:rPr>
              <w:t>Schematic diagram using computer software</w:t>
            </w:r>
          </w:p>
          <w:p w:rsidR="00D40465" w:rsidRPr="009F42EC" w:rsidRDefault="00D40465" w:rsidP="00AA370E">
            <w:pPr>
              <w:numPr>
                <w:ilvl w:val="0"/>
                <w:numId w:val="14"/>
              </w:numPr>
              <w:autoSpaceDE w:val="0"/>
              <w:autoSpaceDN w:val="0"/>
              <w:adjustRightInd w:val="0"/>
              <w:spacing w:before="100" w:beforeAutospacing="1" w:after="0"/>
              <w:ind w:left="1080"/>
              <w:rPr>
                <w:bCs/>
                <w:iCs/>
                <w:lang w:eastAsia="de-DE" w:bidi="ar-SA"/>
              </w:rPr>
            </w:pPr>
            <w:r w:rsidRPr="009F42EC">
              <w:rPr>
                <w:bCs/>
                <w:iCs/>
                <w:lang w:eastAsia="de-DE" w:bidi="ar-SA"/>
              </w:rPr>
              <w:t>Schematic diagram to PCB board Conversion</w:t>
            </w:r>
          </w:p>
          <w:p w:rsidR="00D40465" w:rsidRPr="009F42EC" w:rsidRDefault="00D40465" w:rsidP="00AA370E">
            <w:pPr>
              <w:numPr>
                <w:ilvl w:val="0"/>
                <w:numId w:val="14"/>
              </w:numPr>
              <w:autoSpaceDE w:val="0"/>
              <w:autoSpaceDN w:val="0"/>
              <w:adjustRightInd w:val="0"/>
              <w:spacing w:before="100" w:beforeAutospacing="1" w:after="0"/>
              <w:ind w:left="1080"/>
              <w:rPr>
                <w:bCs/>
                <w:iCs/>
                <w:lang w:eastAsia="de-DE" w:bidi="ar-SA"/>
              </w:rPr>
            </w:pPr>
            <w:r w:rsidRPr="009F42EC">
              <w:rPr>
                <w:bCs/>
                <w:iCs/>
                <w:lang w:eastAsia="de-DE" w:bidi="ar-SA"/>
              </w:rPr>
              <w:t xml:space="preserve">Assemble digital electronic control components </w:t>
            </w:r>
          </w:p>
          <w:p w:rsidR="002C4D60" w:rsidRPr="009F42EC" w:rsidRDefault="002C4D60" w:rsidP="00AA370E">
            <w:pPr>
              <w:autoSpaceDE w:val="0"/>
              <w:autoSpaceDN w:val="0"/>
              <w:adjustRightInd w:val="0"/>
              <w:spacing w:before="100" w:beforeAutospacing="1" w:after="0"/>
              <w:rPr>
                <w:bCs/>
              </w:rPr>
            </w:pPr>
            <w:r w:rsidRPr="009F42EC">
              <w:rPr>
                <w:bCs/>
              </w:rPr>
              <w:t>This guide will also assist you to attain the learning outcomes stated in the cover page. Specifically, upon completion of this learning guide, you will be able to:</w:t>
            </w:r>
          </w:p>
          <w:p w:rsidR="00D40465" w:rsidRPr="009F42EC" w:rsidRDefault="00D40465" w:rsidP="00AA370E">
            <w:pPr>
              <w:numPr>
                <w:ilvl w:val="1"/>
                <w:numId w:val="2"/>
              </w:numPr>
              <w:tabs>
                <w:tab w:val="left" w:pos="1148"/>
              </w:tabs>
              <w:spacing w:before="100" w:beforeAutospacing="1" w:after="0"/>
              <w:rPr>
                <w:bCs/>
              </w:rPr>
            </w:pPr>
            <w:r w:rsidRPr="009F42EC">
              <w:rPr>
                <w:bCs/>
              </w:rPr>
              <w:t>Digital electronic control components are sized(measured)</w:t>
            </w:r>
          </w:p>
          <w:p w:rsidR="00D40465" w:rsidRPr="009F42EC" w:rsidRDefault="00D40465" w:rsidP="00AA370E">
            <w:pPr>
              <w:numPr>
                <w:ilvl w:val="1"/>
                <w:numId w:val="2"/>
              </w:numPr>
              <w:tabs>
                <w:tab w:val="left" w:pos="1148"/>
              </w:tabs>
              <w:spacing w:before="100" w:beforeAutospacing="1" w:after="0"/>
              <w:rPr>
                <w:bCs/>
              </w:rPr>
            </w:pPr>
            <w:r w:rsidRPr="009F42EC">
              <w:rPr>
                <w:bCs/>
              </w:rPr>
              <w:t>Schematic diagram is prepared to meet control system</w:t>
            </w:r>
          </w:p>
          <w:p w:rsidR="00D40465" w:rsidRPr="009F42EC" w:rsidRDefault="00D40465" w:rsidP="00AA370E">
            <w:pPr>
              <w:numPr>
                <w:ilvl w:val="1"/>
                <w:numId w:val="2"/>
              </w:numPr>
              <w:tabs>
                <w:tab w:val="left" w:pos="1148"/>
              </w:tabs>
              <w:spacing w:before="100" w:beforeAutospacing="1" w:after="0"/>
              <w:rPr>
                <w:bCs/>
              </w:rPr>
            </w:pPr>
            <w:r w:rsidRPr="009F42EC">
              <w:rPr>
                <w:bCs/>
              </w:rPr>
              <w:t>Schematic diagram implemented using computer software</w:t>
            </w:r>
          </w:p>
          <w:p w:rsidR="00D40465" w:rsidRPr="009F42EC" w:rsidRDefault="00D40465" w:rsidP="00AA370E">
            <w:pPr>
              <w:numPr>
                <w:ilvl w:val="1"/>
                <w:numId w:val="2"/>
              </w:numPr>
              <w:tabs>
                <w:tab w:val="left" w:pos="1148"/>
              </w:tabs>
              <w:spacing w:before="100" w:beforeAutospacing="1" w:after="0"/>
              <w:rPr>
                <w:bCs/>
              </w:rPr>
            </w:pPr>
            <w:r w:rsidRPr="009F42EC">
              <w:rPr>
                <w:bCs/>
              </w:rPr>
              <w:t>Implement schematic is copied to a PCB board</w:t>
            </w:r>
          </w:p>
          <w:p w:rsidR="002C4D60" w:rsidRPr="009F42EC" w:rsidRDefault="00D40465" w:rsidP="00AA370E">
            <w:pPr>
              <w:numPr>
                <w:ilvl w:val="1"/>
                <w:numId w:val="2"/>
              </w:numPr>
              <w:tabs>
                <w:tab w:val="left" w:pos="1148"/>
              </w:tabs>
              <w:spacing w:before="100" w:beforeAutospacing="1" w:after="0"/>
            </w:pPr>
            <w:r w:rsidRPr="009F42EC">
              <w:rPr>
                <w:bCs/>
              </w:rPr>
              <w:t>Digital electronic control components are assembled to maintain schematic.</w:t>
            </w:r>
          </w:p>
        </w:tc>
      </w:tr>
    </w:tbl>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335A5C" w:rsidRPr="009F42EC" w:rsidRDefault="00335A5C" w:rsidP="00C3279A">
      <w:pPr>
        <w:autoSpaceDE w:val="0"/>
        <w:autoSpaceDN w:val="0"/>
        <w:adjustRightInd w:val="0"/>
        <w:spacing w:after="0"/>
        <w:rPr>
          <w:b/>
          <w:bCs/>
        </w:rPr>
      </w:pPr>
    </w:p>
    <w:p w:rsidR="000C2A78" w:rsidRPr="009F42EC" w:rsidRDefault="000C2A78" w:rsidP="00C3279A">
      <w:pPr>
        <w:autoSpaceDE w:val="0"/>
        <w:autoSpaceDN w:val="0"/>
        <w:adjustRightInd w:val="0"/>
        <w:spacing w:after="0"/>
        <w:rPr>
          <w:b/>
          <w:bCs/>
        </w:rPr>
      </w:pPr>
    </w:p>
    <w:p w:rsidR="000C2A78" w:rsidRPr="009F42EC" w:rsidRDefault="000C2A78" w:rsidP="00C3279A">
      <w:pPr>
        <w:autoSpaceDE w:val="0"/>
        <w:autoSpaceDN w:val="0"/>
        <w:adjustRightInd w:val="0"/>
        <w:spacing w:after="0"/>
        <w:rPr>
          <w:b/>
          <w:bCs/>
        </w:rPr>
      </w:pPr>
    </w:p>
    <w:p w:rsidR="00404417" w:rsidRPr="009F42EC" w:rsidRDefault="00404417" w:rsidP="00C3279A">
      <w:pPr>
        <w:autoSpaceDE w:val="0"/>
        <w:autoSpaceDN w:val="0"/>
        <w:adjustRightInd w:val="0"/>
        <w:spacing w:after="0"/>
        <w:rPr>
          <w:b/>
          <w:bCs/>
        </w:rPr>
      </w:pPr>
    </w:p>
    <w:p w:rsidR="00335A5C" w:rsidRPr="009F42EC" w:rsidRDefault="00AA370E" w:rsidP="00FF4A0B">
      <w:pPr>
        <w:pStyle w:val="Heading2"/>
        <w:rPr>
          <w:color w:val="auto"/>
        </w:rPr>
      </w:pPr>
      <w:bookmarkStart w:id="445" w:name="_Toc148090570"/>
      <w:bookmarkStart w:id="446" w:name="_Toc148090676"/>
      <w:bookmarkStart w:id="447" w:name="_Toc148091151"/>
      <w:bookmarkStart w:id="448" w:name="_Toc148289955"/>
      <w:r w:rsidRPr="009F42EC">
        <w:rPr>
          <w:color w:val="auto"/>
        </w:rPr>
        <w:lastRenderedPageBreak/>
        <w:t xml:space="preserve">3.1 </w:t>
      </w:r>
      <w:r w:rsidR="009E3523" w:rsidRPr="009F42EC">
        <w:rPr>
          <w:color w:val="auto"/>
        </w:rPr>
        <w:t>Digital electronic control components</w:t>
      </w:r>
      <w:bookmarkEnd w:id="445"/>
      <w:bookmarkEnd w:id="446"/>
      <w:bookmarkEnd w:id="447"/>
      <w:bookmarkEnd w:id="448"/>
    </w:p>
    <w:p w:rsidR="00D97C88" w:rsidRPr="009F42EC" w:rsidRDefault="00D97C88" w:rsidP="00C3279A">
      <w:pPr>
        <w:spacing w:after="0"/>
        <w:rPr>
          <w:lang w:bidi="ar-SA"/>
        </w:rPr>
      </w:pPr>
      <w:r w:rsidRPr="009F42EC">
        <w:rPr>
          <w:lang w:bidi="ar-SA"/>
        </w:rPr>
        <w:t>Digital electronic control components are electronic devices that are used to control and manipulate digital signals in various applications. These components are specifically designed to process and regulate digital signals, enabling precise control and automation in electronic systems. Here are some commonly used digital electronic control components:</w:t>
      </w:r>
    </w:p>
    <w:p w:rsidR="00012B5C" w:rsidRPr="009F42EC" w:rsidRDefault="00AA370E" w:rsidP="00AA370E">
      <w:pPr>
        <w:numPr>
          <w:ilvl w:val="2"/>
          <w:numId w:val="14"/>
        </w:numPr>
        <w:spacing w:after="0"/>
        <w:rPr>
          <w:lang w:bidi="ar-SA"/>
        </w:rPr>
      </w:pPr>
      <w:r w:rsidRPr="009F42EC">
        <w:rPr>
          <w:lang w:bidi="ar-SA"/>
        </w:rPr>
        <w:t xml:space="preserve">Microcontrollers (MCUs) </w:t>
      </w:r>
      <w:r w:rsidR="00D97C88" w:rsidRPr="009F42EC">
        <w:rPr>
          <w:lang w:bidi="ar-SA"/>
        </w:rPr>
        <w:t>are integrated circuits that combine a microprocessor core with memory, input/output peripherals, and other functional blocks on a single chip. They are widely used in embedded systems and provide control and processing capabilities for various applications. Microcontrollers are programmable and can execute specific instructions to control external devices based on inputs and conditions.</w:t>
      </w:r>
    </w:p>
    <w:p w:rsidR="00012B5C" w:rsidRPr="009F42EC" w:rsidRDefault="00D97C88" w:rsidP="00C3279A">
      <w:pPr>
        <w:numPr>
          <w:ilvl w:val="2"/>
          <w:numId w:val="14"/>
        </w:numPr>
        <w:spacing w:after="0"/>
        <w:rPr>
          <w:lang w:bidi="ar-SA"/>
        </w:rPr>
      </w:pPr>
      <w:r w:rsidRPr="009F42EC">
        <w:rPr>
          <w:lang w:bidi="ar-SA"/>
        </w:rPr>
        <w:t>Programmabl</w:t>
      </w:r>
      <w:r w:rsidR="00AA370E" w:rsidRPr="009F42EC">
        <w:rPr>
          <w:lang w:bidi="ar-SA"/>
        </w:rPr>
        <w:t>e Logic Controllers (PLCs)</w:t>
      </w:r>
      <w:r w:rsidRPr="009F42EC">
        <w:rPr>
          <w:lang w:bidi="ar-SA"/>
        </w:rPr>
        <w:t xml:space="preserve"> are industrial control systems that utilize digital electronic components to automate and control machinery and processes. They consist of a microprocessor, input/output modules, and programming software. PLCs are widely used in manufacturing and industrial automation for tasks such as monitoring inputs, executing control algorithms, and driving outputs.</w:t>
      </w:r>
    </w:p>
    <w:p w:rsidR="00012B5C" w:rsidRPr="009F42EC" w:rsidRDefault="00D97C88" w:rsidP="00C3279A">
      <w:pPr>
        <w:numPr>
          <w:ilvl w:val="2"/>
          <w:numId w:val="14"/>
        </w:numPr>
        <w:spacing w:after="0"/>
        <w:rPr>
          <w:lang w:bidi="ar-SA"/>
        </w:rPr>
      </w:pPr>
      <w:r w:rsidRPr="009F42EC">
        <w:rPr>
          <w:lang w:bidi="ar-SA"/>
        </w:rPr>
        <w:t>Digital</w:t>
      </w:r>
      <w:r w:rsidR="00AA370E" w:rsidRPr="009F42EC">
        <w:rPr>
          <w:lang w:bidi="ar-SA"/>
        </w:rPr>
        <w:t xml:space="preserve"> Signal Processors (DSPs) </w:t>
      </w:r>
      <w:r w:rsidRPr="009F42EC">
        <w:rPr>
          <w:lang w:bidi="ar-SA"/>
        </w:rPr>
        <w:t>are specialized microprocessors designed for high-speed digital signal processing tasks. They are commonly used in applications that require real-time signal processing, such as audio and video processing, telecommunications, and control systems. DSPs are optimized for performing mathematical computations on digital signals, enabling precise control and manipulation of signals in real-time.</w:t>
      </w:r>
    </w:p>
    <w:p w:rsidR="00012B5C" w:rsidRPr="009F42EC" w:rsidRDefault="00D97C88" w:rsidP="00C3279A">
      <w:pPr>
        <w:numPr>
          <w:ilvl w:val="2"/>
          <w:numId w:val="14"/>
        </w:numPr>
        <w:spacing w:after="0"/>
        <w:rPr>
          <w:lang w:bidi="ar-SA"/>
        </w:rPr>
      </w:pPr>
      <w:r w:rsidRPr="009F42EC">
        <w:rPr>
          <w:lang w:bidi="ar-SA"/>
        </w:rPr>
        <w:t>Field-Program</w:t>
      </w:r>
      <w:r w:rsidR="00AA370E" w:rsidRPr="009F42EC">
        <w:rPr>
          <w:lang w:bidi="ar-SA"/>
        </w:rPr>
        <w:t>mable Gate Arrays (FPGAs)</w:t>
      </w:r>
      <w:r w:rsidRPr="009F42EC">
        <w:rPr>
          <w:lang w:bidi="ar-SA"/>
        </w:rPr>
        <w:t xml:space="preserve"> are programmable logic devices that consist of an array of configurable logic blocks and programmable interconnects. They provide a high level of flexibility and can be programmed to implement digital logic functions and control algorithms. FPGAs are commonly used in applications where custom digital logic implementation and high-performance control are required.</w:t>
      </w:r>
    </w:p>
    <w:p w:rsidR="00012B5C" w:rsidRPr="009F42EC" w:rsidRDefault="00D97C88" w:rsidP="00AA370E">
      <w:pPr>
        <w:numPr>
          <w:ilvl w:val="2"/>
          <w:numId w:val="14"/>
        </w:numPr>
        <w:spacing w:after="0"/>
        <w:rPr>
          <w:lang w:bidi="ar-SA"/>
        </w:rPr>
      </w:pPr>
      <w:r w:rsidRPr="009F42EC">
        <w:rPr>
          <w:lang w:bidi="ar-SA"/>
        </w:rPr>
        <w:t xml:space="preserve">Digital Timers and Counters are components used to measure and control time intervals or count events in digital systems. They can be used for tasks such as </w:t>
      </w:r>
      <w:r w:rsidRPr="009F42EC">
        <w:rPr>
          <w:lang w:bidi="ar-SA"/>
        </w:rPr>
        <w:lastRenderedPageBreak/>
        <w:t>generating accurate timing signals, event sequencing, or frequency measurement.</w:t>
      </w:r>
    </w:p>
    <w:p w:rsidR="00D97C88" w:rsidRPr="009F42EC" w:rsidRDefault="00D97C88" w:rsidP="00DF1FDC">
      <w:pPr>
        <w:numPr>
          <w:ilvl w:val="2"/>
          <w:numId w:val="14"/>
        </w:numPr>
        <w:spacing w:after="0"/>
        <w:rPr>
          <w:lang w:bidi="ar-SA"/>
        </w:rPr>
      </w:pPr>
      <w:r w:rsidRPr="009F42EC">
        <w:rPr>
          <w:lang w:bidi="ar-SA"/>
        </w:rPr>
        <w:t>Digital-to-Analog Converters (DACs) and Analog-to-Digital Converters (ADCs are components used to convert digital signals to analog and analog signals to digital, respectively. They enable the interface between digital control systems and analog devices or signals. DACs are used to generate analog control signals, while ADCs are used to digitize analog signals for processing in digital systems.</w:t>
      </w:r>
    </w:p>
    <w:p w:rsidR="00982D1A" w:rsidRPr="009F42EC" w:rsidRDefault="00D97C88" w:rsidP="00DF1FDC">
      <w:pPr>
        <w:spacing w:before="100" w:beforeAutospacing="1" w:after="0"/>
        <w:rPr>
          <w:lang w:bidi="ar-SA"/>
        </w:rPr>
      </w:pPr>
      <w:r w:rsidRPr="009F42EC">
        <w:rPr>
          <w:lang w:bidi="ar-SA"/>
        </w:rPr>
        <w:t>These are just a few examples of digital electronic control components. There are many more specialized components available for specific control and automation applications, such as digital encoders, decoders, multiplexers, and shift registers. The choice of components depends on the specific requirements of the control system and the desired functionality.</w:t>
      </w:r>
    </w:p>
    <w:p w:rsidR="001D5829" w:rsidRPr="009F42EC" w:rsidRDefault="00DF1FDC" w:rsidP="00FF4A0B">
      <w:pPr>
        <w:pStyle w:val="Heading2"/>
        <w:numPr>
          <w:ilvl w:val="1"/>
          <w:numId w:val="60"/>
        </w:numPr>
        <w:rPr>
          <w:color w:val="auto"/>
        </w:rPr>
      </w:pPr>
      <w:bookmarkStart w:id="449" w:name="_Toc148090571"/>
      <w:bookmarkStart w:id="450" w:name="_Toc148090677"/>
      <w:bookmarkStart w:id="451" w:name="_Toc148091152"/>
      <w:r w:rsidRPr="009F42EC">
        <w:rPr>
          <w:color w:val="auto"/>
        </w:rPr>
        <w:t xml:space="preserve"> </w:t>
      </w:r>
      <w:bookmarkStart w:id="452" w:name="_Toc148289956"/>
      <w:r w:rsidR="001D5829" w:rsidRPr="009F42EC">
        <w:rPr>
          <w:color w:val="auto"/>
        </w:rPr>
        <w:t>Digital electronic control components measurement</w:t>
      </w:r>
      <w:bookmarkEnd w:id="449"/>
      <w:bookmarkEnd w:id="450"/>
      <w:bookmarkEnd w:id="451"/>
      <w:bookmarkEnd w:id="452"/>
    </w:p>
    <w:p w:rsidR="00335A5C" w:rsidRPr="009F42EC" w:rsidRDefault="00B964CE" w:rsidP="00DF1FDC">
      <w:pPr>
        <w:spacing w:before="100" w:beforeAutospacing="1" w:after="0"/>
        <w:rPr>
          <w:lang w:bidi="ar-SA"/>
        </w:rPr>
      </w:pPr>
      <w:r w:rsidRPr="009F42EC">
        <w:rPr>
          <w:lang w:bidi="ar-SA"/>
        </w:rPr>
        <w:t>When working with digital electronic control components, it is important to measure and verify certain parameters to ensure proper operation and performance. Here are some common measurements and tests for digital electronic control components:</w:t>
      </w:r>
    </w:p>
    <w:p w:rsidR="008C435B" w:rsidRPr="009F42EC" w:rsidRDefault="00B964CE" w:rsidP="00DF1FDC">
      <w:pPr>
        <w:spacing w:before="100" w:beforeAutospacing="1" w:after="0"/>
        <w:rPr>
          <w:lang w:bidi="ar-SA"/>
        </w:rPr>
      </w:pPr>
      <w:r w:rsidRPr="009F42EC">
        <w:rPr>
          <w:lang w:bidi="ar-SA"/>
        </w:rPr>
        <w:t xml:space="preserve">Voltage Measurements: Use a multimeter or voltage probe to measure voltage levels at various points in your digital circuit. This includes power supply voltages, logic signal levels, and voltage drops across specific components such as resistors or diodes. </w:t>
      </w:r>
    </w:p>
    <w:p w:rsidR="008C435B" w:rsidRPr="009F42EC" w:rsidRDefault="00B964CE" w:rsidP="00DF1FDC">
      <w:pPr>
        <w:spacing w:before="100" w:beforeAutospacing="1" w:after="0"/>
        <w:rPr>
          <w:lang w:bidi="ar-SA"/>
        </w:rPr>
      </w:pPr>
      <w:r w:rsidRPr="009F42EC">
        <w:rPr>
          <w:lang w:bidi="ar-SA"/>
        </w:rPr>
        <w:t xml:space="preserve">Current Measurements: Measure current flow at different points in the circuit to determine power consumption and identify any abnormal or excessive current draws. Use a multimeter in series with the circuit or a current probe for non-invasive measurements. </w:t>
      </w:r>
    </w:p>
    <w:p w:rsidR="008C435B" w:rsidRPr="009F42EC" w:rsidRDefault="00B964CE" w:rsidP="00DF1FDC">
      <w:pPr>
        <w:spacing w:before="100" w:beforeAutospacing="1" w:after="0"/>
        <w:rPr>
          <w:lang w:bidi="ar-SA"/>
        </w:rPr>
      </w:pPr>
      <w:r w:rsidRPr="009F42EC">
        <w:rPr>
          <w:lang w:bidi="ar-SA"/>
        </w:rPr>
        <w:t xml:space="preserve">Frequency Measurements: For time-dependent digital signals, use an oscilloscope or frequency counter to measure the frequency of clock signals or other digital waveforms. </w:t>
      </w:r>
    </w:p>
    <w:p w:rsidR="008C435B" w:rsidRPr="009F42EC" w:rsidRDefault="00B964CE" w:rsidP="00DF1FDC">
      <w:pPr>
        <w:spacing w:before="100" w:beforeAutospacing="1" w:after="0"/>
        <w:rPr>
          <w:lang w:bidi="ar-SA"/>
        </w:rPr>
      </w:pPr>
      <w:r w:rsidRPr="009F42EC">
        <w:rPr>
          <w:lang w:bidi="ar-SA"/>
        </w:rPr>
        <w:t xml:space="preserve">Pulse Width and Duty Cycle Measurements: A digital circuit may involve pulse-width modulation (PWM) signals or other waveforms with varying duty cycles. </w:t>
      </w:r>
    </w:p>
    <w:p w:rsidR="008C435B" w:rsidRPr="009F42EC" w:rsidRDefault="00B964CE" w:rsidP="00DF1FDC">
      <w:pPr>
        <w:spacing w:before="100" w:beforeAutospacing="1" w:after="0"/>
        <w:rPr>
          <w:lang w:bidi="ar-SA"/>
        </w:rPr>
      </w:pPr>
      <w:r w:rsidRPr="009F42EC">
        <w:rPr>
          <w:lang w:bidi="ar-SA"/>
        </w:rPr>
        <w:lastRenderedPageBreak/>
        <w:t>Signal Integrity Analysis: When working with high-speed or complex digital signals, it is important to analyze their integrity. Use an oscilloscope to observe the signal waveforms and check for distortions, ringing, noise, or other anomalies. Measure parameters such as rise time, fall time, and signal levels to ensure they meet the required specifications.</w:t>
      </w:r>
    </w:p>
    <w:p w:rsidR="00335A5C" w:rsidRPr="009F42EC" w:rsidRDefault="00B964CE" w:rsidP="00DF1FDC">
      <w:pPr>
        <w:spacing w:before="100" w:beforeAutospacing="1" w:after="0"/>
        <w:rPr>
          <w:lang w:bidi="ar-SA"/>
        </w:rPr>
      </w:pPr>
      <w:r w:rsidRPr="009F42EC">
        <w:rPr>
          <w:lang w:bidi="ar-SA"/>
        </w:rPr>
        <w:t xml:space="preserve">Timing Measurements: Digital circuits often rely on precise timing for proper operation. Use an oscilloscope or logic analyzer to measure and verify signal delays, propagation times, setup and hold times, and other timing parameters. </w:t>
      </w:r>
    </w:p>
    <w:p w:rsidR="00B80F1D" w:rsidRPr="009F42EC" w:rsidRDefault="00B964CE" w:rsidP="00DF1FDC">
      <w:pPr>
        <w:spacing w:before="100" w:beforeAutospacing="1" w:after="0"/>
        <w:rPr>
          <w:lang w:bidi="ar-SA"/>
        </w:rPr>
      </w:pPr>
      <w:r w:rsidRPr="009F42EC">
        <w:rPr>
          <w:lang w:bidi="ar-SA"/>
        </w:rPr>
        <w:t>Remember to refer to the component datasheets, design specifications, and any relevant test procedures or guidelines specific to your digital electronic control components. Carefully interpret the measurement results and compare them against the expected values to identify and troubleshoot any issues or discrepancies.</w:t>
      </w:r>
    </w:p>
    <w:p w:rsidR="00B80F1D" w:rsidRPr="009F42EC" w:rsidRDefault="00D17050" w:rsidP="00FF4A0B">
      <w:pPr>
        <w:pStyle w:val="Heading2"/>
        <w:numPr>
          <w:ilvl w:val="1"/>
          <w:numId w:val="60"/>
        </w:numPr>
        <w:rPr>
          <w:color w:val="auto"/>
        </w:rPr>
      </w:pPr>
      <w:bookmarkStart w:id="453" w:name="_Toc148090572"/>
      <w:bookmarkStart w:id="454" w:name="_Toc148090678"/>
      <w:bookmarkStart w:id="455" w:name="_Toc148091153"/>
      <w:r w:rsidRPr="009F42EC">
        <w:rPr>
          <w:color w:val="auto"/>
        </w:rPr>
        <w:t xml:space="preserve"> </w:t>
      </w:r>
      <w:bookmarkStart w:id="456" w:name="_Toc148289957"/>
      <w:r w:rsidR="00B80F1D" w:rsidRPr="009F42EC">
        <w:rPr>
          <w:color w:val="auto"/>
        </w:rPr>
        <w:t>Schematic diagram preparation</w:t>
      </w:r>
      <w:bookmarkEnd w:id="453"/>
      <w:bookmarkEnd w:id="454"/>
      <w:bookmarkEnd w:id="455"/>
      <w:bookmarkEnd w:id="456"/>
    </w:p>
    <w:p w:rsidR="00B80F1D" w:rsidRPr="009F42EC" w:rsidRDefault="00B80F1D" w:rsidP="00C3279A">
      <w:pPr>
        <w:spacing w:after="0"/>
        <w:rPr>
          <w:lang w:bidi="ar-SA"/>
        </w:rPr>
      </w:pPr>
      <w:r w:rsidRPr="009F42EC">
        <w:rPr>
          <w:lang w:bidi="ar-SA"/>
        </w:rPr>
        <w:t>A digital electronics schematic diagram is a graphical representation of a digital circuit or system. It uses symbols to represent different electronic components and their interconnections. Here is a basic example of a digital electronics schematic diagram:</w:t>
      </w:r>
    </w:p>
    <w:p w:rsidR="00B80F1D" w:rsidRPr="009F42EC" w:rsidRDefault="00B80F1D" w:rsidP="00C3279A">
      <w:pPr>
        <w:spacing w:after="0"/>
        <w:rPr>
          <w:lang w:bidi="ar-SA"/>
        </w:rPr>
      </w:pPr>
      <w:r w:rsidRPr="009F42EC">
        <w:rPr>
          <w:lang w:bidi="ar-SA"/>
        </w:rPr>
        <w:t>In this example, there are two components: an input and an output. The input is connected to the output through a wire or connection line. The symbols used for the input and output can vary depending on the specific component being represented. Common symbols include rectangles for logic gates, circles for flip-flops, and lines for connections.</w:t>
      </w:r>
    </w:p>
    <w:p w:rsidR="00B80F1D" w:rsidRPr="009F42EC" w:rsidRDefault="00B80F1D" w:rsidP="00C3279A">
      <w:pPr>
        <w:spacing w:after="0"/>
        <w:rPr>
          <w:lang w:bidi="ar-SA"/>
        </w:rPr>
      </w:pPr>
      <w:r w:rsidRPr="009F42EC">
        <w:rPr>
          <w:lang w:bidi="ar-SA"/>
        </w:rPr>
        <w:t>Digital electronics schematic diagrams can become much more complex and include various types of components such as logic gates, flip-flops, multiplexers, decoders, and more. These diagrams are used to design, analyze, and understand digital circuits and systems.</w:t>
      </w:r>
    </w:p>
    <w:p w:rsidR="005F6644" w:rsidRPr="009F42EC" w:rsidRDefault="00B80F1D" w:rsidP="00C3279A">
      <w:pPr>
        <w:spacing w:after="0"/>
        <w:rPr>
          <w:lang w:bidi="ar-SA"/>
        </w:rPr>
      </w:pPr>
      <w:r w:rsidRPr="009F42EC">
        <w:rPr>
          <w:lang w:bidi="ar-SA"/>
        </w:rPr>
        <w:t>Keep in mind that the specific symbols and conventions used in digital electronics schematic diagrams may vary depending on the design standards or</w:t>
      </w:r>
      <w:r w:rsidR="00E10D2D" w:rsidRPr="009F42EC">
        <w:rPr>
          <w:lang w:bidi="ar-SA"/>
        </w:rPr>
        <w:t xml:space="preserve"> the software tools being used.</w:t>
      </w:r>
    </w:p>
    <w:p w:rsidR="00B80F1D" w:rsidRPr="009F42EC" w:rsidRDefault="00B80F1D" w:rsidP="00C3279A">
      <w:pPr>
        <w:spacing w:after="0"/>
        <w:rPr>
          <w:lang w:bidi="ar-SA"/>
        </w:rPr>
      </w:pPr>
      <w:r w:rsidRPr="009F42EC">
        <w:rPr>
          <w:lang w:bidi="ar-SA"/>
        </w:rPr>
        <w:t>Examples of schematic diagrams for different electronic components and circuits:</w:t>
      </w:r>
    </w:p>
    <w:p w:rsidR="00B80F1D" w:rsidRPr="009F42EC" w:rsidRDefault="00B80F1D" w:rsidP="003E5FFD">
      <w:pPr>
        <w:numPr>
          <w:ilvl w:val="0"/>
          <w:numId w:val="45"/>
        </w:numPr>
        <w:spacing w:after="0"/>
        <w:rPr>
          <w:lang w:bidi="ar-SA"/>
        </w:rPr>
      </w:pPr>
      <w:r w:rsidRPr="009F42EC">
        <w:rPr>
          <w:lang w:bidi="ar-SA"/>
        </w:rPr>
        <w:t>Logic Gate Circuit</w:t>
      </w:r>
    </w:p>
    <w:p w:rsidR="00B80F1D" w:rsidRPr="009F42EC" w:rsidRDefault="00B80F1D" w:rsidP="003E5FFD">
      <w:pPr>
        <w:numPr>
          <w:ilvl w:val="0"/>
          <w:numId w:val="45"/>
        </w:numPr>
        <w:spacing w:after="0"/>
        <w:rPr>
          <w:lang w:bidi="ar-SA"/>
        </w:rPr>
      </w:pPr>
      <w:r w:rsidRPr="009F42EC">
        <w:rPr>
          <w:lang w:bidi="ar-SA"/>
        </w:rPr>
        <w:t>555 Timer Circuit</w:t>
      </w:r>
    </w:p>
    <w:p w:rsidR="00B80F1D" w:rsidRPr="009F42EC" w:rsidRDefault="00B80F1D" w:rsidP="003E5FFD">
      <w:pPr>
        <w:numPr>
          <w:ilvl w:val="0"/>
          <w:numId w:val="45"/>
        </w:numPr>
        <w:spacing w:after="0"/>
        <w:rPr>
          <w:lang w:bidi="ar-SA"/>
        </w:rPr>
      </w:pPr>
      <w:r w:rsidRPr="009F42EC">
        <w:rPr>
          <w:lang w:bidi="ar-SA"/>
        </w:rPr>
        <w:t>Power Supply Circuit</w:t>
      </w:r>
    </w:p>
    <w:p w:rsidR="00B80F1D" w:rsidRPr="009F42EC" w:rsidRDefault="00B80F1D" w:rsidP="00C3279A">
      <w:pPr>
        <w:spacing w:after="0"/>
        <w:rPr>
          <w:lang w:bidi="ar-SA"/>
        </w:rPr>
      </w:pPr>
      <w:r w:rsidRPr="009F42EC">
        <w:rPr>
          <w:lang w:bidi="ar-SA"/>
        </w:rPr>
        <w:lastRenderedPageBreak/>
        <w:t>This schematic diagram illustrates a basic logic gate circuit. It shows the symbols for different logic gates (AND, OR, NOT) and how they are interconnected to perform a specific logic function.2. 555 Timer Circuit.</w:t>
      </w:r>
    </w:p>
    <w:p w:rsidR="008D62FE" w:rsidRPr="009F42EC" w:rsidRDefault="00D17050" w:rsidP="003E5FFD">
      <w:pPr>
        <w:pStyle w:val="ListParagraph"/>
        <w:numPr>
          <w:ilvl w:val="1"/>
          <w:numId w:val="60"/>
        </w:numPr>
        <w:spacing w:before="240" w:after="0"/>
        <w:rPr>
          <w:b/>
          <w:bCs/>
          <w:sz w:val="28"/>
          <w:szCs w:val="28"/>
        </w:rPr>
      </w:pPr>
      <w:bookmarkStart w:id="457" w:name="_Toc148090573"/>
      <w:bookmarkStart w:id="458" w:name="_Toc148090679"/>
      <w:bookmarkStart w:id="459" w:name="_Toc148091154"/>
      <w:r w:rsidRPr="009F42EC">
        <w:rPr>
          <w:b/>
          <w:bCs/>
          <w:sz w:val="28"/>
          <w:szCs w:val="28"/>
        </w:rPr>
        <w:t xml:space="preserve"> </w:t>
      </w:r>
      <w:r w:rsidR="008D62FE" w:rsidRPr="009F42EC">
        <w:rPr>
          <w:b/>
          <w:bCs/>
          <w:sz w:val="28"/>
          <w:szCs w:val="28"/>
        </w:rPr>
        <w:t>Schematic diagram using computer software</w:t>
      </w:r>
      <w:bookmarkEnd w:id="457"/>
      <w:bookmarkEnd w:id="458"/>
      <w:bookmarkEnd w:id="459"/>
    </w:p>
    <w:p w:rsidR="00060F55" w:rsidRPr="009F42EC" w:rsidRDefault="00060F55" w:rsidP="00C3279A">
      <w:pPr>
        <w:shd w:val="clear" w:color="auto" w:fill="FFFFFF"/>
        <w:spacing w:after="0"/>
        <w:rPr>
          <w:lang w:bidi="ar-SA"/>
        </w:rPr>
      </w:pPr>
      <w:r w:rsidRPr="009F42EC">
        <w:rPr>
          <w:lang w:bidi="ar-SA"/>
        </w:rPr>
        <w:t>Digital electronic control components are electronic devices that are used to control and manipulate digital signals in various applications. These components are specifically designed to process and regulate digital signals, enabling precise control and automation in electronic systems. Here are some commonly used digital electronic control components:</w:t>
      </w:r>
    </w:p>
    <w:p w:rsidR="00060F55" w:rsidRPr="009F42EC" w:rsidRDefault="00060F55" w:rsidP="003E5FFD">
      <w:pPr>
        <w:numPr>
          <w:ilvl w:val="0"/>
          <w:numId w:val="44"/>
        </w:numPr>
        <w:shd w:val="clear" w:color="auto" w:fill="FFFFFF"/>
        <w:spacing w:after="0"/>
        <w:rPr>
          <w:lang w:bidi="ar-SA"/>
        </w:rPr>
      </w:pPr>
      <w:r w:rsidRPr="009F42EC">
        <w:rPr>
          <w:lang w:bidi="ar-SA"/>
        </w:rPr>
        <w:t>Microcontrollers (MCUs) are integrated circuits that combine a microprocessor core with memory, input/output peripherals, and other functional blocks on a single chip. They are widely used in embedded systems and provide control and processing capabilities for various applications. Microcontrollers are programmable and can execute specific instructions to control external devices based on inputs and conditions.</w:t>
      </w:r>
    </w:p>
    <w:p w:rsidR="00C544CB" w:rsidRPr="009F42EC" w:rsidRDefault="00060F55" w:rsidP="003E5FFD">
      <w:pPr>
        <w:numPr>
          <w:ilvl w:val="0"/>
          <w:numId w:val="44"/>
        </w:numPr>
        <w:shd w:val="clear" w:color="auto" w:fill="FFFFFF"/>
        <w:spacing w:after="0"/>
        <w:rPr>
          <w:lang w:bidi="ar-SA"/>
        </w:rPr>
      </w:pPr>
      <w:r w:rsidRPr="009F42EC">
        <w:rPr>
          <w:lang w:bidi="ar-SA"/>
        </w:rPr>
        <w:t>Programmable Logic Controllers PLCs are industrial control systems that utilize digital electronic components to automate and control machinery and processes. They consist of a microprocessor, input/output modules, and programming software. PLCs are widely used in manufacturing and industrial automation for tasks such as monitoring inputs, executing control algorithms, and driving outputs.</w:t>
      </w:r>
    </w:p>
    <w:p w:rsidR="00C544CB" w:rsidRPr="009F42EC" w:rsidRDefault="00060F55" w:rsidP="003E5FFD">
      <w:pPr>
        <w:numPr>
          <w:ilvl w:val="0"/>
          <w:numId w:val="44"/>
        </w:numPr>
        <w:shd w:val="clear" w:color="auto" w:fill="FFFFFF"/>
        <w:spacing w:after="0"/>
        <w:rPr>
          <w:lang w:bidi="ar-SA"/>
        </w:rPr>
      </w:pPr>
      <w:r w:rsidRPr="009F42EC">
        <w:rPr>
          <w:lang w:bidi="ar-SA"/>
        </w:rPr>
        <w:t>Digital Signal Processors (DSPs</w:t>
      </w:r>
      <w:r w:rsidR="00D17050" w:rsidRPr="009F42EC">
        <w:rPr>
          <w:lang w:bidi="ar-SA"/>
        </w:rPr>
        <w:t>)</w:t>
      </w:r>
      <w:r w:rsidRPr="009F42EC">
        <w:rPr>
          <w:lang w:bidi="ar-SA"/>
        </w:rPr>
        <w:t xml:space="preserve"> are specialized microprocessors designed for high-speed digital signal processing tasks. They are commonly used in applications that require real-time signal processing, such as audio and video processing, telecommunications, and control systems. DSPs are optimized for performing mathematical computations on digital signals, enabling precise control and manipulation of signals in real-time.</w:t>
      </w:r>
    </w:p>
    <w:p w:rsidR="00C544CB" w:rsidRPr="009F42EC" w:rsidRDefault="00060F55" w:rsidP="003E5FFD">
      <w:pPr>
        <w:numPr>
          <w:ilvl w:val="0"/>
          <w:numId w:val="44"/>
        </w:numPr>
        <w:shd w:val="clear" w:color="auto" w:fill="FFFFFF"/>
        <w:spacing w:after="0"/>
        <w:rPr>
          <w:lang w:bidi="ar-SA"/>
        </w:rPr>
      </w:pPr>
      <w:r w:rsidRPr="009F42EC">
        <w:rPr>
          <w:lang w:bidi="ar-SA"/>
        </w:rPr>
        <w:t>Field-P</w:t>
      </w:r>
      <w:r w:rsidR="00D17050" w:rsidRPr="009F42EC">
        <w:rPr>
          <w:lang w:bidi="ar-SA"/>
        </w:rPr>
        <w:t>rogrammable Gate Arrays (FPGAs)</w:t>
      </w:r>
      <w:r w:rsidRPr="009F42EC">
        <w:rPr>
          <w:lang w:bidi="ar-SA"/>
        </w:rPr>
        <w:t xml:space="preserve"> are programmable logic devices that consist of an array of configurable logic blocks and programmable interconnects. They provide a high level of flexibility and can be programmed to implement digital logic functions and control algorithms. FPGAs are commonly used in applications where custom digital logic implementation and high-performance control are required.</w:t>
      </w:r>
    </w:p>
    <w:p w:rsidR="00C544CB" w:rsidRPr="009F42EC" w:rsidRDefault="00060F55" w:rsidP="003E5FFD">
      <w:pPr>
        <w:numPr>
          <w:ilvl w:val="0"/>
          <w:numId w:val="44"/>
        </w:numPr>
        <w:shd w:val="clear" w:color="auto" w:fill="FFFFFF"/>
        <w:spacing w:after="0"/>
        <w:rPr>
          <w:lang w:bidi="ar-SA"/>
        </w:rPr>
      </w:pPr>
      <w:r w:rsidRPr="009F42EC">
        <w:rPr>
          <w:lang w:bidi="ar-SA"/>
        </w:rPr>
        <w:lastRenderedPageBreak/>
        <w:t>Digital timers and counters are components used to measure and control time intervals or count events in digital systems. They can be used for tasks such as generating accurate timing signals, event sequencing, or frequency measurement.</w:t>
      </w:r>
    </w:p>
    <w:p w:rsidR="00060F55" w:rsidRPr="009F42EC" w:rsidRDefault="00060F55" w:rsidP="003E5FFD">
      <w:pPr>
        <w:numPr>
          <w:ilvl w:val="0"/>
          <w:numId w:val="44"/>
        </w:numPr>
        <w:shd w:val="clear" w:color="auto" w:fill="FFFFFF"/>
        <w:spacing w:after="0"/>
        <w:rPr>
          <w:lang w:bidi="ar-SA"/>
        </w:rPr>
      </w:pPr>
      <w:r w:rsidRPr="009F42EC">
        <w:rPr>
          <w:lang w:bidi="ar-SA"/>
        </w:rPr>
        <w:t>Digital-to-Analog Converters (DACs) and Analo</w:t>
      </w:r>
      <w:r w:rsidR="00D17050" w:rsidRPr="009F42EC">
        <w:rPr>
          <w:lang w:bidi="ar-SA"/>
        </w:rPr>
        <w:t>g-to-Digital Converters (ADCs):</w:t>
      </w:r>
      <w:r w:rsidRPr="009F42EC">
        <w:rPr>
          <w:lang w:bidi="ar-SA"/>
        </w:rPr>
        <w:t>are components used to convert digital signals to analog and analog signals to digital, respectively. They enable the interface between digital control systems and analog devices or signals. DACs are used to generate analog control signals, while ADCs are used to digitize analog signals for processing in digital systems.</w:t>
      </w:r>
    </w:p>
    <w:p w:rsidR="008D62FE" w:rsidRPr="009F42EC" w:rsidRDefault="00060F55" w:rsidP="00D17050">
      <w:pPr>
        <w:shd w:val="clear" w:color="auto" w:fill="FFFFFF"/>
        <w:spacing w:before="120" w:after="0"/>
        <w:rPr>
          <w:lang w:bidi="ar-SA"/>
        </w:rPr>
      </w:pPr>
      <w:r w:rsidRPr="009F42EC">
        <w:rPr>
          <w:lang w:bidi="ar-SA"/>
        </w:rPr>
        <w:t>These are just a few examples of digital electronic control components. There are many more specialized components available for specific control and automation applications, such as digital encoders, decoders, multiplexers, and shift registers. The choice of components depends on the specific requirements of the control system and the desired functionality.</w:t>
      </w:r>
    </w:p>
    <w:p w:rsidR="00337191" w:rsidRPr="009F42EC" w:rsidRDefault="00D17050" w:rsidP="00FF4A0B">
      <w:pPr>
        <w:pStyle w:val="Heading2"/>
        <w:numPr>
          <w:ilvl w:val="1"/>
          <w:numId w:val="60"/>
        </w:numPr>
        <w:rPr>
          <w:color w:val="auto"/>
        </w:rPr>
      </w:pPr>
      <w:bookmarkStart w:id="460" w:name="_Toc148090574"/>
      <w:bookmarkStart w:id="461" w:name="_Toc148090680"/>
      <w:bookmarkStart w:id="462" w:name="_Toc148091155"/>
      <w:r w:rsidRPr="009F42EC">
        <w:rPr>
          <w:color w:val="auto"/>
        </w:rPr>
        <w:t xml:space="preserve"> </w:t>
      </w:r>
      <w:bookmarkStart w:id="463" w:name="_Toc148289958"/>
      <w:r w:rsidR="00337191" w:rsidRPr="009F42EC">
        <w:rPr>
          <w:color w:val="auto"/>
        </w:rPr>
        <w:t>Schematic diagram to PCB board Conversion</w:t>
      </w:r>
      <w:bookmarkEnd w:id="460"/>
      <w:bookmarkEnd w:id="461"/>
      <w:bookmarkEnd w:id="462"/>
      <w:bookmarkEnd w:id="463"/>
    </w:p>
    <w:p w:rsidR="00337191" w:rsidRPr="009F42EC" w:rsidRDefault="00337191" w:rsidP="00C3279A">
      <w:pPr>
        <w:shd w:val="clear" w:color="auto" w:fill="FFFFFF"/>
        <w:spacing w:after="0"/>
        <w:rPr>
          <w:lang w:bidi="ar-SA"/>
        </w:rPr>
      </w:pPr>
      <w:r w:rsidRPr="009F42EC">
        <w:rPr>
          <w:lang w:bidi="ar-SA"/>
        </w:rPr>
        <w:t>The process of converting a schematic diagram to a PCB (Printed Circuit Board) layout involves translating the components, connections, and design constraints from the schematic into a physical representation on the PCB. Here's a general overview of the steps involved in the schematic to PCB conversion process:</w:t>
      </w:r>
    </w:p>
    <w:p w:rsidR="00337191" w:rsidRPr="009F42EC" w:rsidRDefault="00337191" w:rsidP="003E5FFD">
      <w:pPr>
        <w:numPr>
          <w:ilvl w:val="0"/>
          <w:numId w:val="30"/>
        </w:numPr>
        <w:shd w:val="clear" w:color="auto" w:fill="FFFFFF"/>
        <w:spacing w:after="0"/>
        <w:ind w:left="648"/>
        <w:rPr>
          <w:lang w:bidi="ar-SA"/>
        </w:rPr>
      </w:pPr>
      <w:r w:rsidRPr="009F42EC">
        <w:rPr>
          <w:lang w:bidi="ar-SA"/>
        </w:rPr>
        <w:t xml:space="preserve">Import the Schematic: The first step is to import the schematic diagram into a PCB design software tool. Most PCB design software tools have the capability to import schematic files from various formats like EAGLE, Altium, KiCad, etc. </w:t>
      </w:r>
    </w:p>
    <w:p w:rsidR="00337191" w:rsidRPr="009F42EC" w:rsidRDefault="00337191" w:rsidP="003E5FFD">
      <w:pPr>
        <w:numPr>
          <w:ilvl w:val="0"/>
          <w:numId w:val="30"/>
        </w:numPr>
        <w:shd w:val="clear" w:color="auto" w:fill="FFFFFF"/>
        <w:spacing w:after="0"/>
        <w:ind w:left="648"/>
        <w:rPr>
          <w:lang w:bidi="ar-SA"/>
        </w:rPr>
      </w:pPr>
      <w:r w:rsidRPr="009F42EC">
        <w:rPr>
          <w:lang w:bidi="ar-SA"/>
        </w:rPr>
        <w:t>Component Footprint Assignment: Each component in the schematic needs to be associated with a corresponding physical footprint or package. In the PCB design software, you'll need to assign the appropriate footprint to each component. The footprints define the physical dimensions, pad layout, and pin connections of the components on the PCB.</w:t>
      </w:r>
    </w:p>
    <w:p w:rsidR="00337191" w:rsidRPr="009F42EC" w:rsidRDefault="00337191" w:rsidP="003E5FFD">
      <w:pPr>
        <w:numPr>
          <w:ilvl w:val="0"/>
          <w:numId w:val="30"/>
        </w:numPr>
        <w:shd w:val="clear" w:color="auto" w:fill="FFFFFF"/>
        <w:spacing w:after="0"/>
        <w:ind w:left="648"/>
        <w:rPr>
          <w:lang w:bidi="ar-SA"/>
        </w:rPr>
      </w:pPr>
      <w:r w:rsidRPr="009F42EC">
        <w:rPr>
          <w:lang w:bidi="ar-SA"/>
        </w:rPr>
        <w:t xml:space="preserve">Component Placement: Once the footprints have been assigned, the next step is to place the components on the PCB layout. The PCB design software typically provides tools for manually placing the components or using automated placement algorithms. During component placement, considerations such as signal integrity, </w:t>
      </w:r>
      <w:r w:rsidRPr="009F42EC">
        <w:rPr>
          <w:lang w:bidi="ar-SA"/>
        </w:rPr>
        <w:lastRenderedPageBreak/>
        <w:t>power distribution, thermal management, and mechanical constraints need to be taken into account.</w:t>
      </w:r>
    </w:p>
    <w:p w:rsidR="00337191" w:rsidRPr="009F42EC" w:rsidRDefault="00337191" w:rsidP="003E5FFD">
      <w:pPr>
        <w:numPr>
          <w:ilvl w:val="0"/>
          <w:numId w:val="30"/>
        </w:numPr>
        <w:shd w:val="clear" w:color="auto" w:fill="FFFFFF"/>
        <w:spacing w:after="0"/>
        <w:ind w:left="648"/>
        <w:rPr>
          <w:lang w:bidi="ar-SA"/>
        </w:rPr>
      </w:pPr>
      <w:r w:rsidRPr="009F42EC">
        <w:rPr>
          <w:lang w:bidi="ar-SA"/>
        </w:rPr>
        <w:t xml:space="preserve">Routing: After the components are placed, the next step is to establish the electrical connections or traces between the component pins. The routing process involves drawing traces on different PCB layers to connect the required nets according to the schematic. </w:t>
      </w:r>
    </w:p>
    <w:p w:rsidR="00337191" w:rsidRPr="009F42EC" w:rsidRDefault="00337191" w:rsidP="003E5FFD">
      <w:pPr>
        <w:numPr>
          <w:ilvl w:val="0"/>
          <w:numId w:val="30"/>
        </w:numPr>
        <w:shd w:val="clear" w:color="auto" w:fill="FFFFFF"/>
        <w:spacing w:after="0"/>
        <w:ind w:left="648"/>
        <w:rPr>
          <w:lang w:bidi="ar-SA"/>
        </w:rPr>
      </w:pPr>
      <w:r w:rsidRPr="009F42EC">
        <w:rPr>
          <w:lang w:bidi="ar-SA"/>
        </w:rPr>
        <w:t>Power and Ground Planes: To ensure proper power distribution and grounding, dedicated power and ground planes are often used in PCB designs. These planes provide low impedance paths for power supply and return currents and help in minimizing noise and interference. PCB design software allows for the creation of power and ground planes, and they can be connected to the corresponding power and ground nets on the schematic.</w:t>
      </w:r>
    </w:p>
    <w:p w:rsidR="00337191" w:rsidRPr="009F42EC" w:rsidRDefault="00337191" w:rsidP="003E5FFD">
      <w:pPr>
        <w:numPr>
          <w:ilvl w:val="0"/>
          <w:numId w:val="30"/>
        </w:numPr>
        <w:shd w:val="clear" w:color="auto" w:fill="FFFFFF"/>
        <w:spacing w:after="0"/>
        <w:ind w:left="648"/>
        <w:rPr>
          <w:lang w:bidi="ar-SA"/>
        </w:rPr>
      </w:pPr>
      <w:r w:rsidRPr="009F42EC">
        <w:rPr>
          <w:lang w:bidi="ar-SA"/>
        </w:rPr>
        <w:t>Design Rule Checking (DRC): Once the routing is complete, it's essential to perform a Design Rule Check (DRC) to ensure that the PCB design meets specific electrical and manufacturing constraints. The PCB design software will provide tools for running DRC checks and identifying and resolving any violations.</w:t>
      </w:r>
    </w:p>
    <w:p w:rsidR="00337191" w:rsidRPr="009F42EC" w:rsidRDefault="00337191" w:rsidP="003E5FFD">
      <w:pPr>
        <w:numPr>
          <w:ilvl w:val="0"/>
          <w:numId w:val="30"/>
        </w:numPr>
        <w:shd w:val="clear" w:color="auto" w:fill="FFFFFF"/>
        <w:spacing w:after="0"/>
        <w:ind w:left="648"/>
        <w:rPr>
          <w:lang w:bidi="ar-SA"/>
        </w:rPr>
      </w:pPr>
      <w:r w:rsidRPr="009F42EC">
        <w:rPr>
          <w:lang w:bidi="ar-SA"/>
        </w:rPr>
        <w:t xml:space="preserve">Output Generation: Once the PCB layout is complete and passes the DRC, it is ready for manufacturing. The PCB design software allows for the generation of output files that include Gerber files, drill files, and assembly drawings. </w:t>
      </w:r>
    </w:p>
    <w:p w:rsidR="00E10D2D" w:rsidRPr="009F42EC" w:rsidRDefault="00337191" w:rsidP="0033519D">
      <w:pPr>
        <w:shd w:val="clear" w:color="auto" w:fill="FFFFFF"/>
        <w:spacing w:before="240" w:after="0"/>
        <w:rPr>
          <w:lang w:bidi="ar-SA"/>
        </w:rPr>
      </w:pPr>
      <w:r w:rsidRPr="009F42EC">
        <w:rPr>
          <w:lang w:bidi="ar-SA"/>
        </w:rPr>
        <w:t>It's important to note that the conversion process may vary slightly depending on the specific PCB design software being used. Additionally, the expertise and experience of the PCB designer play a significant role in achieving an optimal and manufacturable PCB layout from the schematic diagram.</w:t>
      </w:r>
    </w:p>
    <w:p w:rsidR="00337191" w:rsidRPr="009F42EC" w:rsidRDefault="00D17050" w:rsidP="00FF4A0B">
      <w:pPr>
        <w:pStyle w:val="Heading2"/>
        <w:numPr>
          <w:ilvl w:val="1"/>
          <w:numId w:val="60"/>
        </w:numPr>
        <w:rPr>
          <w:color w:val="auto"/>
        </w:rPr>
      </w:pPr>
      <w:bookmarkStart w:id="464" w:name="_Toc148090575"/>
      <w:bookmarkStart w:id="465" w:name="_Toc148090681"/>
      <w:bookmarkStart w:id="466" w:name="_Toc148091156"/>
      <w:r w:rsidRPr="009F42EC">
        <w:rPr>
          <w:color w:val="auto"/>
        </w:rPr>
        <w:t xml:space="preserve"> </w:t>
      </w:r>
      <w:bookmarkStart w:id="467" w:name="_Toc148289959"/>
      <w:r w:rsidR="00337191" w:rsidRPr="009F42EC">
        <w:rPr>
          <w:color w:val="auto"/>
        </w:rPr>
        <w:t>Assemble digital electronic control components</w:t>
      </w:r>
      <w:bookmarkEnd w:id="464"/>
      <w:bookmarkEnd w:id="465"/>
      <w:bookmarkEnd w:id="466"/>
      <w:bookmarkEnd w:id="467"/>
    </w:p>
    <w:p w:rsidR="00337191" w:rsidRPr="009F42EC" w:rsidRDefault="00337191" w:rsidP="00C3279A">
      <w:pPr>
        <w:shd w:val="clear" w:color="auto" w:fill="FFFFFF"/>
        <w:spacing w:after="0"/>
        <w:rPr>
          <w:lang w:bidi="ar-SA"/>
        </w:rPr>
      </w:pPr>
      <w:r w:rsidRPr="009F42EC">
        <w:rPr>
          <w:lang w:bidi="ar-SA"/>
        </w:rPr>
        <w:t>To assemble digital electronic control components, you'll need to follow a systematic approach to ensure proper connections and functionality. Here are the general steps involved in assembling digital electronic control components:</w:t>
      </w:r>
    </w:p>
    <w:p w:rsidR="00337191" w:rsidRPr="009F42EC" w:rsidRDefault="00337191" w:rsidP="003E5FFD">
      <w:pPr>
        <w:numPr>
          <w:ilvl w:val="0"/>
          <w:numId w:val="22"/>
        </w:numPr>
        <w:shd w:val="clear" w:color="auto" w:fill="FFFFFF"/>
        <w:spacing w:after="0"/>
        <w:rPr>
          <w:lang w:bidi="ar-SA"/>
        </w:rPr>
      </w:pPr>
      <w:r w:rsidRPr="009F42EC">
        <w:rPr>
          <w:lang w:bidi="ar-SA"/>
        </w:rPr>
        <w:t>Gather Components: Collect all the necessary digital control components required for your project. This may include microcontrollers, digital logic ICs, resistors, capacitors, LEDs, switches, connectors, and other components specific to your design.</w:t>
      </w:r>
    </w:p>
    <w:p w:rsidR="00337191" w:rsidRPr="009F42EC" w:rsidRDefault="00337191" w:rsidP="003E5FFD">
      <w:pPr>
        <w:numPr>
          <w:ilvl w:val="0"/>
          <w:numId w:val="22"/>
        </w:numPr>
        <w:shd w:val="clear" w:color="auto" w:fill="FFFFFF"/>
        <w:spacing w:after="0"/>
        <w:rPr>
          <w:lang w:bidi="ar-SA"/>
        </w:rPr>
      </w:pPr>
      <w:r w:rsidRPr="009F42EC">
        <w:rPr>
          <w:lang w:bidi="ar-SA"/>
        </w:rPr>
        <w:lastRenderedPageBreak/>
        <w:t>Prepare the Work Area: Set up a clean and well-lit workspace with the necessary tools and equipment. Ensure that you have a suitable soldering iron, solder, wire cutters/strippers, tweezers, and a multimeter for testing.</w:t>
      </w:r>
    </w:p>
    <w:p w:rsidR="00337191" w:rsidRPr="009F42EC" w:rsidRDefault="00337191" w:rsidP="003E5FFD">
      <w:pPr>
        <w:numPr>
          <w:ilvl w:val="0"/>
          <w:numId w:val="22"/>
        </w:numPr>
        <w:shd w:val="clear" w:color="auto" w:fill="FFFFFF"/>
        <w:spacing w:after="0"/>
        <w:rPr>
          <w:lang w:bidi="ar-SA"/>
        </w:rPr>
      </w:pPr>
      <w:r w:rsidRPr="009F42EC">
        <w:rPr>
          <w:lang w:bidi="ar-SA"/>
        </w:rPr>
        <w:t xml:space="preserve">Read Component Datasheets: Familiarize yourself with the datasheets of the components you're using. The datasheets provide important information such as pin configurations, recommended operating conditions, and electrical characteristics. </w:t>
      </w:r>
    </w:p>
    <w:p w:rsidR="00337191" w:rsidRPr="009F42EC" w:rsidRDefault="00337191" w:rsidP="003E5FFD">
      <w:pPr>
        <w:numPr>
          <w:ilvl w:val="0"/>
          <w:numId w:val="22"/>
        </w:numPr>
        <w:shd w:val="clear" w:color="auto" w:fill="FFFFFF"/>
        <w:spacing w:after="0"/>
        <w:rPr>
          <w:lang w:bidi="ar-SA"/>
        </w:rPr>
      </w:pPr>
      <w:r w:rsidRPr="009F42EC">
        <w:rPr>
          <w:lang w:bidi="ar-SA"/>
        </w:rPr>
        <w:t>Identify Component Orientation: Examine each component to determine its correct orientation. Components like integrated circuits (ICs) and polarized capacitors have specific pin configurations that must align correctly with the circuit board.</w:t>
      </w:r>
    </w:p>
    <w:p w:rsidR="00337191" w:rsidRPr="009F42EC" w:rsidRDefault="00337191" w:rsidP="003E5FFD">
      <w:pPr>
        <w:numPr>
          <w:ilvl w:val="0"/>
          <w:numId w:val="22"/>
        </w:numPr>
        <w:shd w:val="clear" w:color="auto" w:fill="FFFFFF"/>
        <w:spacing w:after="0"/>
        <w:rPr>
          <w:lang w:bidi="ar-SA"/>
        </w:rPr>
      </w:pPr>
      <w:r w:rsidRPr="009F42EC">
        <w:rPr>
          <w:lang w:bidi="ar-SA"/>
        </w:rPr>
        <w:t>Place Components on the Circuit Board: Begin by placing the components on the circuit board according to the schematic diagram. If using a PCB, components can be inserted into their designated footprints. If working on a breadboard or per board, arrange the components in the desired layout.</w:t>
      </w:r>
    </w:p>
    <w:p w:rsidR="00337191" w:rsidRPr="009F42EC" w:rsidRDefault="00337191" w:rsidP="003E5FFD">
      <w:pPr>
        <w:numPr>
          <w:ilvl w:val="0"/>
          <w:numId w:val="22"/>
        </w:numPr>
        <w:shd w:val="clear" w:color="auto" w:fill="FFFFFF"/>
        <w:spacing w:after="0"/>
        <w:rPr>
          <w:lang w:bidi="ar-SA"/>
        </w:rPr>
      </w:pPr>
      <w:r w:rsidRPr="009F42EC">
        <w:rPr>
          <w:lang w:bidi="ar-SA"/>
        </w:rPr>
        <w:t>Make Electrical Connections: Use appropriate methods to make electrical connections between the components. This typically involves soldering the component leads to the appropriate pads or soldering points on the circuit board. Ensure that the connections are clean, secure, and free from solder bridges or cold joints. Double-check the connections against the schematic diagram to verify accuracy.</w:t>
      </w:r>
    </w:p>
    <w:p w:rsidR="00337191" w:rsidRPr="009F42EC" w:rsidRDefault="00337191" w:rsidP="003E5FFD">
      <w:pPr>
        <w:numPr>
          <w:ilvl w:val="0"/>
          <w:numId w:val="22"/>
        </w:numPr>
        <w:shd w:val="clear" w:color="auto" w:fill="FFFFFF"/>
        <w:spacing w:after="0"/>
        <w:rPr>
          <w:lang w:bidi="ar-SA"/>
        </w:rPr>
      </w:pPr>
      <w:r w:rsidRPr="009F42EC">
        <w:rPr>
          <w:lang w:bidi="ar-SA"/>
        </w:rPr>
        <w:t>Test and Troubleshoot: After assembling the digital control components, it's crucial to test the circuit for functionality. Connect power to the circuit and use a multimeter or an oscilloscope to measure voltages, currents, and signal waveforms at critical points. Verify that the circuit behaves as expected and troubleshoot any issues or errors that arise.</w:t>
      </w:r>
    </w:p>
    <w:p w:rsidR="00337191" w:rsidRPr="009F42EC" w:rsidRDefault="00337191" w:rsidP="003E5FFD">
      <w:pPr>
        <w:numPr>
          <w:ilvl w:val="0"/>
          <w:numId w:val="22"/>
        </w:numPr>
        <w:shd w:val="clear" w:color="auto" w:fill="FFFFFF"/>
        <w:spacing w:after="0"/>
        <w:rPr>
          <w:lang w:bidi="ar-SA"/>
        </w:rPr>
      </w:pPr>
      <w:r w:rsidRPr="009F42EC">
        <w:rPr>
          <w:lang w:bidi="ar-SA"/>
        </w:rPr>
        <w:t>Enclosure and Wiring (if applicable): If your digital control components require an enclosure or additional wiring, follow best practices for enclosure design and wiring techniques. Ensure proper insulation, strain relief, and grounding where necessary.</w:t>
      </w:r>
    </w:p>
    <w:p w:rsidR="00337191" w:rsidRPr="009F42EC" w:rsidRDefault="00337191" w:rsidP="008F1BC2">
      <w:pPr>
        <w:shd w:val="clear" w:color="auto" w:fill="FFFFFF"/>
        <w:spacing w:before="120" w:after="0"/>
        <w:rPr>
          <w:lang w:bidi="ar-SA"/>
        </w:rPr>
      </w:pPr>
      <w:r w:rsidRPr="009F42EC">
        <w:rPr>
          <w:lang w:bidi="ar-SA"/>
        </w:rPr>
        <w:t xml:space="preserve">Remember to exercise caution while handling electronic components, follow safety guidelines, and avoid static electricity discharge that can damage sensitive components. If </w:t>
      </w:r>
      <w:r w:rsidRPr="009F42EC">
        <w:rPr>
          <w:lang w:bidi="ar-SA"/>
        </w:rPr>
        <w:lastRenderedPageBreak/>
        <w:t>you're new to electronics assembly, it's advisable to seek guidance from experienced individuals or consult relevant resources to ensure proper assembly techniques and practices.</w:t>
      </w:r>
    </w:p>
    <w:p w:rsidR="00F21C8A" w:rsidRPr="009F42EC" w:rsidRDefault="00F21C8A" w:rsidP="00C3279A">
      <w:pPr>
        <w:tabs>
          <w:tab w:val="left" w:pos="1410"/>
        </w:tabs>
        <w:spacing w:after="0"/>
        <w:rPr>
          <w:rFonts w:eastAsia="Calibri"/>
          <w:lang w:bidi="ar-SA"/>
        </w:rPr>
      </w:pPr>
    </w:p>
    <w:p w:rsidR="00E10D2D" w:rsidRPr="009F42EC" w:rsidRDefault="00E10D2D" w:rsidP="00C3279A">
      <w:pPr>
        <w:spacing w:after="0"/>
        <w:rPr>
          <w:rFonts w:eastAsia="Calibri"/>
        </w:rPr>
      </w:pPr>
      <w:bookmarkStart w:id="468" w:name="_Toc148090576"/>
      <w:bookmarkStart w:id="469" w:name="_Toc148090682"/>
      <w:bookmarkStart w:id="470" w:name="_Toc148091157"/>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E10D2D" w:rsidRPr="009F42EC" w:rsidRDefault="00E10D2D" w:rsidP="00C3279A">
      <w:pPr>
        <w:spacing w:after="0"/>
        <w:rPr>
          <w:rFonts w:eastAsia="Calibri"/>
        </w:rPr>
      </w:pPr>
    </w:p>
    <w:p w:rsidR="00D17050" w:rsidRPr="009F42EC" w:rsidRDefault="00D17050" w:rsidP="00C3279A">
      <w:pPr>
        <w:spacing w:after="0"/>
        <w:rPr>
          <w:rFonts w:eastAsia="Calibri"/>
          <w:sz w:val="28"/>
          <w:szCs w:val="28"/>
        </w:rPr>
      </w:pPr>
    </w:p>
    <w:p w:rsidR="00D17050" w:rsidRPr="009F42EC" w:rsidRDefault="00D17050" w:rsidP="00C3279A">
      <w:pPr>
        <w:spacing w:after="0"/>
        <w:rPr>
          <w:rFonts w:eastAsia="Calibri"/>
          <w:sz w:val="28"/>
          <w:szCs w:val="28"/>
        </w:rPr>
      </w:pPr>
    </w:p>
    <w:p w:rsidR="00D17050" w:rsidRPr="009F42EC" w:rsidRDefault="00D17050" w:rsidP="00C3279A">
      <w:pPr>
        <w:spacing w:after="0"/>
        <w:rPr>
          <w:rFonts w:eastAsia="Calibri"/>
          <w:sz w:val="28"/>
          <w:szCs w:val="28"/>
        </w:rPr>
      </w:pPr>
    </w:p>
    <w:p w:rsidR="00D17050" w:rsidRPr="009F42EC" w:rsidRDefault="00D17050" w:rsidP="00C3279A">
      <w:pPr>
        <w:spacing w:after="0"/>
        <w:rPr>
          <w:rFonts w:eastAsia="Calibri"/>
          <w:sz w:val="28"/>
          <w:szCs w:val="28"/>
        </w:rPr>
      </w:pPr>
    </w:p>
    <w:p w:rsidR="00D17050" w:rsidRPr="009F42EC" w:rsidRDefault="00D17050" w:rsidP="00C3279A">
      <w:pPr>
        <w:spacing w:after="0"/>
        <w:rPr>
          <w:rFonts w:eastAsia="Calibri"/>
          <w:sz w:val="28"/>
          <w:szCs w:val="28"/>
        </w:rPr>
      </w:pPr>
    </w:p>
    <w:p w:rsidR="00D17050" w:rsidRPr="009F42EC" w:rsidRDefault="00D17050" w:rsidP="00C3279A">
      <w:pPr>
        <w:spacing w:after="0"/>
        <w:rPr>
          <w:rFonts w:eastAsia="Calibri"/>
          <w:sz w:val="28"/>
          <w:szCs w:val="28"/>
        </w:rPr>
      </w:pPr>
    </w:p>
    <w:p w:rsidR="008F1BC2" w:rsidRPr="009F42EC" w:rsidRDefault="008F1BC2" w:rsidP="008F1BC2">
      <w:pPr>
        <w:pStyle w:val="Heading1"/>
        <w:framePr w:wrap="around"/>
        <w:rPr>
          <w:rFonts w:eastAsia="Calibri"/>
          <w:color w:val="auto"/>
          <w:lang w:bidi="en-US"/>
        </w:rPr>
      </w:pPr>
    </w:p>
    <w:p w:rsidR="008F1BC2" w:rsidRPr="009F42EC" w:rsidRDefault="008F1BC2" w:rsidP="008F1BC2">
      <w:pPr>
        <w:rPr>
          <w:rFonts w:eastAsia="Calibri"/>
        </w:rPr>
      </w:pPr>
    </w:p>
    <w:p w:rsidR="008F1BC2" w:rsidRPr="009F42EC" w:rsidRDefault="008F1BC2" w:rsidP="008F1BC2">
      <w:pPr>
        <w:pStyle w:val="Heading1"/>
        <w:framePr w:wrap="around"/>
        <w:rPr>
          <w:rFonts w:eastAsia="Calibri"/>
          <w:color w:val="auto"/>
          <w:lang w:bidi="en-US"/>
        </w:rPr>
      </w:pPr>
    </w:p>
    <w:p w:rsidR="008F1BC2" w:rsidRPr="009F42EC" w:rsidRDefault="008F1BC2" w:rsidP="008F1BC2">
      <w:pPr>
        <w:rPr>
          <w:rFonts w:eastAsia="Calibri"/>
        </w:rPr>
      </w:pPr>
    </w:p>
    <w:p w:rsidR="00D17050" w:rsidRPr="009F42EC" w:rsidRDefault="00D17050" w:rsidP="00C3279A">
      <w:pPr>
        <w:spacing w:after="0"/>
        <w:rPr>
          <w:rFonts w:eastAsia="Calibri"/>
          <w:sz w:val="28"/>
          <w:szCs w:val="28"/>
        </w:rPr>
      </w:pPr>
    </w:p>
    <w:p w:rsidR="0025616A" w:rsidRPr="009F42EC" w:rsidRDefault="000C2A78" w:rsidP="00C3279A">
      <w:pPr>
        <w:spacing w:after="0"/>
        <w:rPr>
          <w:rFonts w:eastAsia="Calibri"/>
          <w:b/>
          <w:bCs/>
          <w:sz w:val="28"/>
          <w:szCs w:val="28"/>
        </w:rPr>
      </w:pPr>
      <w:r w:rsidRPr="009F42EC">
        <w:rPr>
          <w:rFonts w:eastAsia="Calibri"/>
          <w:b/>
          <w:bCs/>
          <w:sz w:val="28"/>
          <w:szCs w:val="28"/>
        </w:rPr>
        <w:lastRenderedPageBreak/>
        <w:t>Self</w:t>
      </w:r>
      <w:r w:rsidR="00F21C8A" w:rsidRPr="009F42EC">
        <w:rPr>
          <w:rFonts w:eastAsia="Calibri"/>
          <w:b/>
          <w:bCs/>
          <w:sz w:val="28"/>
          <w:szCs w:val="28"/>
        </w:rPr>
        <w:t xml:space="preserve">-Test </w:t>
      </w:r>
      <w:r w:rsidR="00E10D2D" w:rsidRPr="009F42EC">
        <w:rPr>
          <w:rFonts w:eastAsia="Calibri"/>
          <w:b/>
          <w:bCs/>
          <w:sz w:val="28"/>
          <w:szCs w:val="28"/>
        </w:rPr>
        <w:t>-</w:t>
      </w:r>
      <w:r w:rsidR="00F21C8A" w:rsidRPr="009F42EC">
        <w:rPr>
          <w:rFonts w:eastAsia="Calibri"/>
          <w:b/>
          <w:bCs/>
          <w:sz w:val="28"/>
          <w:szCs w:val="28"/>
        </w:rPr>
        <w:t>3</w:t>
      </w:r>
      <w:r w:rsidR="00814111" w:rsidRPr="009F42EC">
        <w:rPr>
          <w:rFonts w:eastAsia="Calibri"/>
          <w:b/>
          <w:bCs/>
          <w:sz w:val="28"/>
          <w:szCs w:val="28"/>
        </w:rPr>
        <w:t>.1</w:t>
      </w:r>
      <w:bookmarkEnd w:id="468"/>
      <w:bookmarkEnd w:id="469"/>
      <w:bookmarkEnd w:id="470"/>
    </w:p>
    <w:p w:rsidR="00F21C8A" w:rsidRPr="009F42EC" w:rsidRDefault="00E10D2D" w:rsidP="00C3279A">
      <w:pPr>
        <w:tabs>
          <w:tab w:val="left" w:pos="1410"/>
        </w:tabs>
        <w:spacing w:after="0"/>
        <w:rPr>
          <w:rFonts w:eastAsia="Calibri"/>
          <w:b/>
          <w:bCs/>
          <w:u w:val="single"/>
          <w:lang w:bidi="ar-SA"/>
        </w:rPr>
      </w:pPr>
      <w:r w:rsidRPr="009F42EC">
        <w:rPr>
          <w:rFonts w:eastAsia="Calibri"/>
          <w:b/>
          <w:bCs/>
          <w:u w:val="single"/>
          <w:lang w:bidi="ar-SA"/>
        </w:rPr>
        <w:t>Part-I: Say True Or False</w:t>
      </w:r>
    </w:p>
    <w:p w:rsidR="00F725DF" w:rsidRPr="009F42EC" w:rsidRDefault="00E10D2D" w:rsidP="00A6503E">
      <w:pPr>
        <w:numPr>
          <w:ilvl w:val="2"/>
          <w:numId w:val="3"/>
        </w:numPr>
        <w:tabs>
          <w:tab w:val="center" w:pos="90"/>
          <w:tab w:val="center" w:pos="450"/>
        </w:tabs>
        <w:spacing w:after="0"/>
        <w:ind w:left="360"/>
        <w:rPr>
          <w:lang w:bidi="ar-SA"/>
        </w:rPr>
      </w:pPr>
      <w:r w:rsidRPr="009F42EC">
        <w:rPr>
          <w:lang w:bidi="ar-SA"/>
        </w:rPr>
        <w:t>Component Placement is once the footprints have been assigned, the next step is to place the components on the PCB layout.</w:t>
      </w:r>
    </w:p>
    <w:p w:rsidR="00A6503E" w:rsidRPr="009F42EC" w:rsidRDefault="00E10D2D" w:rsidP="00A6503E">
      <w:pPr>
        <w:numPr>
          <w:ilvl w:val="2"/>
          <w:numId w:val="3"/>
        </w:numPr>
        <w:tabs>
          <w:tab w:val="center" w:pos="360"/>
          <w:tab w:val="center" w:pos="450"/>
        </w:tabs>
        <w:spacing w:after="0"/>
        <w:ind w:left="270" w:hanging="270"/>
        <w:rPr>
          <w:lang w:bidi="ar-SA"/>
        </w:rPr>
      </w:pPr>
      <w:r w:rsidRPr="009F42EC">
        <w:rPr>
          <w:lang w:bidi="ar-SA"/>
        </w:rPr>
        <w:t>FPGAs are programmable logic devices that consist of an array of configurable logic blocks and programmable interconnects.</w:t>
      </w:r>
    </w:p>
    <w:p w:rsidR="0025616A" w:rsidRPr="009F42EC" w:rsidRDefault="00E10D2D" w:rsidP="00A6503E">
      <w:pPr>
        <w:numPr>
          <w:ilvl w:val="2"/>
          <w:numId w:val="3"/>
        </w:numPr>
        <w:tabs>
          <w:tab w:val="center" w:pos="360"/>
          <w:tab w:val="center" w:pos="450"/>
        </w:tabs>
        <w:spacing w:after="0"/>
        <w:ind w:left="270" w:hanging="270"/>
        <w:rPr>
          <w:lang w:bidi="ar-SA"/>
        </w:rPr>
      </w:pPr>
      <w:r w:rsidRPr="009F42EC">
        <w:rPr>
          <w:lang w:bidi="ar-SA"/>
        </w:rPr>
        <w:t>A digital electronics schematic diagram is a graphical representation of a digital circuit or system.</w:t>
      </w:r>
    </w:p>
    <w:p w:rsidR="0025616A" w:rsidRPr="009F42EC" w:rsidRDefault="0025616A" w:rsidP="00C3279A">
      <w:pPr>
        <w:tabs>
          <w:tab w:val="left" w:pos="1410"/>
        </w:tabs>
        <w:spacing w:after="0"/>
        <w:rPr>
          <w:rFonts w:eastAsia="Calibri"/>
          <w:lang w:bidi="ar-SA"/>
        </w:rPr>
      </w:pPr>
    </w:p>
    <w:p w:rsidR="0025616A" w:rsidRPr="009F42EC" w:rsidRDefault="00232EED" w:rsidP="00C3279A">
      <w:pPr>
        <w:tabs>
          <w:tab w:val="left" w:pos="1410"/>
        </w:tabs>
        <w:spacing w:after="0"/>
        <w:rPr>
          <w:rFonts w:eastAsia="Calibri"/>
          <w:b/>
          <w:bCs/>
          <w:u w:val="single"/>
          <w:lang w:bidi="ar-SA"/>
        </w:rPr>
      </w:pPr>
      <w:r w:rsidRPr="009F42EC">
        <w:rPr>
          <w:rFonts w:eastAsia="Calibri"/>
          <w:b/>
          <w:bCs/>
          <w:lang w:bidi="ar-SA"/>
        </w:rPr>
        <w:t xml:space="preserve">Part-II: </w:t>
      </w:r>
      <w:r w:rsidRPr="009F42EC">
        <w:rPr>
          <w:rFonts w:eastAsia="Calibri"/>
          <w:b/>
          <w:bCs/>
          <w:u w:val="single"/>
          <w:lang w:bidi="ar-SA"/>
        </w:rPr>
        <w:t xml:space="preserve">Fill in the blanks </w:t>
      </w:r>
    </w:p>
    <w:p w:rsidR="0025616A" w:rsidRPr="009F42EC" w:rsidRDefault="00232EED" w:rsidP="003E5FFD">
      <w:pPr>
        <w:numPr>
          <w:ilvl w:val="2"/>
          <w:numId w:val="49"/>
        </w:numPr>
        <w:tabs>
          <w:tab w:val="center" w:pos="540"/>
          <w:tab w:val="left" w:pos="1410"/>
        </w:tabs>
        <w:spacing w:after="0"/>
        <w:ind w:hanging="1890"/>
        <w:rPr>
          <w:lang w:bidi="ar-SA"/>
        </w:rPr>
      </w:pPr>
      <w:r w:rsidRPr="009F42EC">
        <w:rPr>
          <w:rFonts w:eastAsia="Calibri"/>
          <w:lang w:bidi="ar-SA"/>
        </w:rPr>
        <w:t>-------------------</w:t>
      </w:r>
      <w:r w:rsidRPr="009F42EC">
        <w:rPr>
          <w:lang w:bidi="ar-SA"/>
        </w:rPr>
        <w:t xml:space="preserve"> are components used to convert digital signals to analog and analog signals to digital, respectively.</w:t>
      </w:r>
    </w:p>
    <w:p w:rsidR="00232EED" w:rsidRPr="009F42EC" w:rsidRDefault="00821666" w:rsidP="003E5FFD">
      <w:pPr>
        <w:numPr>
          <w:ilvl w:val="2"/>
          <w:numId w:val="49"/>
        </w:numPr>
        <w:tabs>
          <w:tab w:val="center" w:pos="720"/>
          <w:tab w:val="center" w:pos="1800"/>
        </w:tabs>
        <w:spacing w:after="0"/>
        <w:ind w:hanging="1800"/>
        <w:rPr>
          <w:lang w:bidi="ar-SA"/>
        </w:rPr>
      </w:pPr>
      <w:r w:rsidRPr="009F42EC">
        <w:rPr>
          <w:lang w:bidi="ar-SA"/>
        </w:rPr>
        <w:t>--------------------are industrial control systems that utilize digital electronic components to automate and control machinery and processes.</w:t>
      </w:r>
    </w:p>
    <w:p w:rsidR="00821666" w:rsidRPr="009F42EC" w:rsidRDefault="00821666" w:rsidP="003E5FFD">
      <w:pPr>
        <w:numPr>
          <w:ilvl w:val="0"/>
          <w:numId w:val="49"/>
        </w:numPr>
        <w:spacing w:after="0"/>
        <w:rPr>
          <w:rFonts w:eastAsia="Calibri"/>
        </w:rPr>
      </w:pPr>
      <w:r w:rsidRPr="009F42EC">
        <w:rPr>
          <w:lang w:bidi="ar-SA"/>
        </w:rPr>
        <w:t>Connect power to the circuit and use a ------------------------.</w:t>
      </w:r>
    </w:p>
    <w:p w:rsidR="0025616A" w:rsidRPr="009F42EC" w:rsidRDefault="0025616A" w:rsidP="00C3279A">
      <w:pPr>
        <w:tabs>
          <w:tab w:val="left" w:pos="1410"/>
        </w:tabs>
        <w:spacing w:after="0"/>
        <w:rPr>
          <w:rFonts w:eastAsia="Calibri"/>
          <w:lang w:bidi="ar-SA"/>
        </w:rPr>
      </w:pPr>
    </w:p>
    <w:p w:rsidR="0025616A" w:rsidRPr="009F42EC" w:rsidRDefault="0025616A" w:rsidP="00C3279A">
      <w:pPr>
        <w:tabs>
          <w:tab w:val="left" w:pos="1410"/>
        </w:tabs>
        <w:spacing w:after="0"/>
        <w:rPr>
          <w:rFonts w:eastAsia="Calibri"/>
          <w:lang w:bidi="ar-SA"/>
        </w:rPr>
      </w:pPr>
    </w:p>
    <w:p w:rsidR="0025616A" w:rsidRPr="009F42EC" w:rsidRDefault="0025616A" w:rsidP="00C3279A">
      <w:pPr>
        <w:tabs>
          <w:tab w:val="left" w:pos="1410"/>
        </w:tabs>
        <w:spacing w:after="0"/>
        <w:rPr>
          <w:rFonts w:eastAsia="Calibri"/>
          <w:lang w:bidi="ar-SA"/>
        </w:rPr>
      </w:pPr>
    </w:p>
    <w:p w:rsidR="0025616A" w:rsidRPr="009F42EC" w:rsidRDefault="0025616A" w:rsidP="00C3279A">
      <w:pPr>
        <w:tabs>
          <w:tab w:val="left" w:pos="1410"/>
        </w:tabs>
        <w:spacing w:after="0"/>
        <w:rPr>
          <w:rFonts w:eastAsia="Calibri"/>
          <w:lang w:bidi="ar-SA"/>
        </w:rPr>
      </w:pPr>
    </w:p>
    <w:p w:rsidR="0025616A" w:rsidRPr="009F42EC" w:rsidRDefault="0025616A" w:rsidP="00C3279A">
      <w:pPr>
        <w:tabs>
          <w:tab w:val="left" w:pos="1410"/>
        </w:tabs>
        <w:spacing w:after="0"/>
        <w:rPr>
          <w:rFonts w:eastAsia="Calibri"/>
          <w:lang w:bidi="ar-SA"/>
        </w:rPr>
      </w:pPr>
    </w:p>
    <w:p w:rsidR="0025616A" w:rsidRPr="009F42EC" w:rsidRDefault="0025616A" w:rsidP="00C3279A">
      <w:pPr>
        <w:tabs>
          <w:tab w:val="left" w:pos="1410"/>
        </w:tabs>
        <w:spacing w:after="0"/>
        <w:rPr>
          <w:rFonts w:eastAsia="Calibri"/>
          <w:lang w:bidi="ar-SA"/>
        </w:rPr>
      </w:pPr>
    </w:p>
    <w:p w:rsidR="00B80F1D" w:rsidRPr="009F42EC" w:rsidRDefault="00B80F1D" w:rsidP="00C3279A">
      <w:pPr>
        <w:tabs>
          <w:tab w:val="left" w:pos="1410"/>
        </w:tabs>
        <w:spacing w:after="0"/>
        <w:rPr>
          <w:rFonts w:eastAsia="Calibri"/>
          <w:lang w:bidi="ar-SA"/>
        </w:rPr>
      </w:pPr>
    </w:p>
    <w:p w:rsidR="00161792" w:rsidRPr="009F42EC" w:rsidRDefault="00161792" w:rsidP="004C0117">
      <w:pPr>
        <w:pStyle w:val="Heading1"/>
        <w:framePr w:wrap="around"/>
        <w:rPr>
          <w:rFonts w:eastAsia="Calibri"/>
          <w:color w:val="auto"/>
        </w:rPr>
      </w:pPr>
    </w:p>
    <w:p w:rsidR="00FD6D4C" w:rsidRPr="009F42EC" w:rsidRDefault="00FD6D4C" w:rsidP="00C3279A">
      <w:pPr>
        <w:tabs>
          <w:tab w:val="left" w:pos="1410"/>
        </w:tabs>
        <w:spacing w:after="0"/>
        <w:rPr>
          <w:rFonts w:eastAsia="Calibri"/>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F42EC" w:rsidRPr="009F42EC" w:rsidTr="00342405">
        <w:trPr>
          <w:trHeight w:val="437"/>
        </w:trPr>
        <w:tc>
          <w:tcPr>
            <w:tcW w:w="9468" w:type="dxa"/>
            <w:shd w:val="clear" w:color="auto" w:fill="FFFFFF" w:themeFill="background1"/>
          </w:tcPr>
          <w:p w:rsidR="0025616A" w:rsidRPr="009F42EC" w:rsidRDefault="0025616A" w:rsidP="004C0117">
            <w:pPr>
              <w:pStyle w:val="Heading1"/>
              <w:framePr w:hSpace="0" w:wrap="auto" w:vAnchor="margin" w:hAnchor="text" w:yAlign="inline"/>
              <w:rPr>
                <w:color w:val="auto"/>
              </w:rPr>
            </w:pPr>
            <w:bookmarkStart w:id="471" w:name="_Toc148090577"/>
            <w:bookmarkStart w:id="472" w:name="_Toc148090683"/>
            <w:bookmarkStart w:id="473" w:name="_Toc148091158"/>
            <w:bookmarkStart w:id="474" w:name="_Toc148289960"/>
            <w:r w:rsidRPr="009F42EC">
              <w:rPr>
                <w:color w:val="auto"/>
              </w:rPr>
              <w:lastRenderedPageBreak/>
              <w:t>Unit-Four: Test developed design</w:t>
            </w:r>
            <w:bookmarkEnd w:id="471"/>
            <w:bookmarkEnd w:id="472"/>
            <w:bookmarkEnd w:id="473"/>
            <w:bookmarkEnd w:id="474"/>
          </w:p>
        </w:tc>
      </w:tr>
      <w:tr w:rsidR="009F42EC" w:rsidRPr="009F42EC" w:rsidTr="00CC7A64">
        <w:trPr>
          <w:trHeight w:val="755"/>
        </w:trPr>
        <w:tc>
          <w:tcPr>
            <w:tcW w:w="9468" w:type="dxa"/>
            <w:shd w:val="clear" w:color="auto" w:fill="auto"/>
          </w:tcPr>
          <w:p w:rsidR="0025616A" w:rsidRPr="009F42EC" w:rsidRDefault="0025616A" w:rsidP="00D17050">
            <w:pPr>
              <w:autoSpaceDE w:val="0"/>
              <w:autoSpaceDN w:val="0"/>
              <w:adjustRightInd w:val="0"/>
              <w:spacing w:before="100" w:beforeAutospacing="1" w:after="0"/>
              <w:rPr>
                <w:bCs/>
              </w:rPr>
            </w:pPr>
            <w:r w:rsidRPr="009F42EC">
              <w:rPr>
                <w:bCs/>
              </w:rPr>
              <w:t>This unit to provide you the necessary information regarding the following content coverage and topics:</w:t>
            </w:r>
          </w:p>
          <w:p w:rsidR="00552FB8" w:rsidRPr="009F42EC" w:rsidRDefault="00552FB8" w:rsidP="003E5FFD">
            <w:pPr>
              <w:numPr>
                <w:ilvl w:val="0"/>
                <w:numId w:val="23"/>
              </w:numPr>
              <w:autoSpaceDE w:val="0"/>
              <w:autoSpaceDN w:val="0"/>
              <w:adjustRightInd w:val="0"/>
              <w:spacing w:before="100" w:beforeAutospacing="1" w:after="0"/>
              <w:ind w:left="1080"/>
              <w:rPr>
                <w:bCs/>
                <w:lang w:bidi="ar-SA"/>
              </w:rPr>
            </w:pPr>
            <w:r w:rsidRPr="009F42EC">
              <w:rPr>
                <w:bCs/>
                <w:lang w:bidi="ar-SA"/>
              </w:rPr>
              <w:t>Check lines and component on a PCB board</w:t>
            </w:r>
          </w:p>
          <w:p w:rsidR="00552FB8" w:rsidRPr="009F42EC" w:rsidRDefault="00552FB8" w:rsidP="003E5FFD">
            <w:pPr>
              <w:numPr>
                <w:ilvl w:val="0"/>
                <w:numId w:val="23"/>
              </w:numPr>
              <w:autoSpaceDE w:val="0"/>
              <w:autoSpaceDN w:val="0"/>
              <w:adjustRightInd w:val="0"/>
              <w:spacing w:before="100" w:beforeAutospacing="1" w:after="0"/>
              <w:ind w:left="1080"/>
              <w:rPr>
                <w:bCs/>
                <w:lang w:bidi="ar-SA"/>
              </w:rPr>
            </w:pPr>
            <w:r w:rsidRPr="009F42EC">
              <w:rPr>
                <w:bCs/>
                <w:lang w:bidi="ar-SA"/>
              </w:rPr>
              <w:t>Electronic and measuring devices testing techniques</w:t>
            </w:r>
          </w:p>
          <w:p w:rsidR="00552FB8" w:rsidRPr="009F42EC" w:rsidRDefault="00552FB8" w:rsidP="003E5FFD">
            <w:pPr>
              <w:numPr>
                <w:ilvl w:val="0"/>
                <w:numId w:val="23"/>
              </w:numPr>
              <w:autoSpaceDE w:val="0"/>
              <w:autoSpaceDN w:val="0"/>
              <w:adjustRightInd w:val="0"/>
              <w:spacing w:before="100" w:beforeAutospacing="1" w:after="0"/>
              <w:ind w:left="1080"/>
              <w:rPr>
                <w:bCs/>
                <w:lang w:bidi="ar-SA"/>
              </w:rPr>
            </w:pPr>
            <w:r w:rsidRPr="009F42EC">
              <w:rPr>
                <w:bCs/>
                <w:lang w:bidi="ar-SA"/>
              </w:rPr>
              <w:t>Functional test</w:t>
            </w:r>
          </w:p>
          <w:p w:rsidR="00552FB8" w:rsidRPr="009F42EC" w:rsidRDefault="00552FB8" w:rsidP="003E5FFD">
            <w:pPr>
              <w:numPr>
                <w:ilvl w:val="0"/>
                <w:numId w:val="23"/>
              </w:numPr>
              <w:autoSpaceDE w:val="0"/>
              <w:autoSpaceDN w:val="0"/>
              <w:adjustRightInd w:val="0"/>
              <w:spacing w:before="100" w:beforeAutospacing="1" w:after="0"/>
              <w:ind w:left="1080"/>
              <w:rPr>
                <w:bCs/>
              </w:rPr>
            </w:pPr>
            <w:r w:rsidRPr="009F42EC">
              <w:rPr>
                <w:bCs/>
                <w:lang w:bidi="ar-SA"/>
              </w:rPr>
              <w:t xml:space="preserve">Compile report </w:t>
            </w:r>
            <w:r w:rsidR="0025616A" w:rsidRPr="009F42EC">
              <w:rPr>
                <w:bCs/>
                <w:lang w:bidi="ar-SA"/>
              </w:rPr>
              <w:t xml:space="preserve">Compile report </w:t>
            </w:r>
          </w:p>
          <w:p w:rsidR="0025616A" w:rsidRPr="009F42EC" w:rsidRDefault="0025616A" w:rsidP="00D17050">
            <w:pPr>
              <w:autoSpaceDE w:val="0"/>
              <w:autoSpaceDN w:val="0"/>
              <w:adjustRightInd w:val="0"/>
              <w:spacing w:before="100" w:beforeAutospacing="1" w:after="0"/>
              <w:rPr>
                <w:bCs/>
              </w:rPr>
            </w:pPr>
            <w:r w:rsidRPr="009F42EC">
              <w:rPr>
                <w:bCs/>
              </w:rPr>
              <w:t>This guide will also assist you to attain the learning outcomes stated in the cover page. Specifically, upon completion of this learning guide, you will be able to:</w:t>
            </w:r>
          </w:p>
          <w:p w:rsidR="0025616A" w:rsidRPr="009F42EC" w:rsidRDefault="0025616A" w:rsidP="003E5FFD">
            <w:pPr>
              <w:numPr>
                <w:ilvl w:val="1"/>
                <w:numId w:val="46"/>
              </w:numPr>
              <w:tabs>
                <w:tab w:val="left" w:pos="1148"/>
              </w:tabs>
              <w:spacing w:before="100" w:beforeAutospacing="1" w:after="0"/>
              <w:rPr>
                <w:bCs/>
              </w:rPr>
            </w:pPr>
            <w:r w:rsidRPr="009F42EC">
              <w:rPr>
                <w:bCs/>
              </w:rPr>
              <w:t>Digital electronic control components are sized(measured)</w:t>
            </w:r>
          </w:p>
          <w:p w:rsidR="0025616A" w:rsidRPr="009F42EC" w:rsidRDefault="0025616A" w:rsidP="003E5FFD">
            <w:pPr>
              <w:numPr>
                <w:ilvl w:val="1"/>
                <w:numId w:val="46"/>
              </w:numPr>
              <w:tabs>
                <w:tab w:val="left" w:pos="1148"/>
              </w:tabs>
              <w:spacing w:before="100" w:beforeAutospacing="1" w:after="0"/>
              <w:rPr>
                <w:bCs/>
              </w:rPr>
            </w:pPr>
            <w:r w:rsidRPr="009F42EC">
              <w:rPr>
                <w:bCs/>
              </w:rPr>
              <w:t>Schematic diagram is prepared to meet control system</w:t>
            </w:r>
          </w:p>
          <w:p w:rsidR="0025616A" w:rsidRPr="009F42EC" w:rsidRDefault="0025616A" w:rsidP="003E5FFD">
            <w:pPr>
              <w:numPr>
                <w:ilvl w:val="1"/>
                <w:numId w:val="46"/>
              </w:numPr>
              <w:tabs>
                <w:tab w:val="left" w:pos="1148"/>
              </w:tabs>
              <w:spacing w:before="100" w:beforeAutospacing="1" w:after="0"/>
              <w:rPr>
                <w:bCs/>
              </w:rPr>
            </w:pPr>
            <w:r w:rsidRPr="009F42EC">
              <w:rPr>
                <w:bCs/>
              </w:rPr>
              <w:t>Schematic diagram implemented using computer software</w:t>
            </w:r>
          </w:p>
          <w:p w:rsidR="0025616A" w:rsidRPr="009F42EC" w:rsidRDefault="0025616A" w:rsidP="003E5FFD">
            <w:pPr>
              <w:numPr>
                <w:ilvl w:val="1"/>
                <w:numId w:val="46"/>
              </w:numPr>
              <w:tabs>
                <w:tab w:val="left" w:pos="1148"/>
              </w:tabs>
              <w:spacing w:before="100" w:beforeAutospacing="1" w:after="0"/>
              <w:rPr>
                <w:bCs/>
              </w:rPr>
            </w:pPr>
            <w:r w:rsidRPr="009F42EC">
              <w:rPr>
                <w:bCs/>
              </w:rPr>
              <w:t>Implement schematic is copied to a PCB board</w:t>
            </w:r>
          </w:p>
          <w:p w:rsidR="0025616A" w:rsidRPr="009F42EC" w:rsidRDefault="0025616A" w:rsidP="003E5FFD">
            <w:pPr>
              <w:numPr>
                <w:ilvl w:val="1"/>
                <w:numId w:val="46"/>
              </w:numPr>
              <w:tabs>
                <w:tab w:val="left" w:pos="1148"/>
              </w:tabs>
              <w:spacing w:before="100" w:beforeAutospacing="1" w:after="0"/>
            </w:pPr>
            <w:r w:rsidRPr="009F42EC">
              <w:rPr>
                <w:bCs/>
              </w:rPr>
              <w:t>Digital electronic control components are assembled to maintain schematic.</w:t>
            </w:r>
          </w:p>
        </w:tc>
      </w:tr>
    </w:tbl>
    <w:p w:rsidR="0025616A" w:rsidRPr="009F42EC" w:rsidRDefault="0025616A" w:rsidP="00C3279A">
      <w:pPr>
        <w:tabs>
          <w:tab w:val="left" w:pos="1410"/>
        </w:tabs>
        <w:spacing w:after="0"/>
        <w:rPr>
          <w:rFonts w:eastAsia="Calibri"/>
          <w:lang w:bidi="ar-SA"/>
        </w:rPr>
      </w:pPr>
    </w:p>
    <w:p w:rsidR="0025616A" w:rsidRPr="009F42EC" w:rsidRDefault="0025616A" w:rsidP="00C3279A">
      <w:pPr>
        <w:tabs>
          <w:tab w:val="left" w:pos="1410"/>
        </w:tabs>
        <w:spacing w:after="0"/>
        <w:rPr>
          <w:rFonts w:eastAsia="Calibri"/>
          <w:lang w:bidi="ar-SA"/>
        </w:rPr>
      </w:pPr>
    </w:p>
    <w:p w:rsidR="00AA7160" w:rsidRPr="009F42EC" w:rsidRDefault="00AA7160" w:rsidP="00C3279A">
      <w:pPr>
        <w:tabs>
          <w:tab w:val="left" w:pos="1410"/>
        </w:tabs>
        <w:spacing w:after="0"/>
        <w:rPr>
          <w:rFonts w:eastAsia="Calibri"/>
          <w:lang w:bidi="ar-SA"/>
        </w:rPr>
      </w:pPr>
    </w:p>
    <w:p w:rsidR="00AA7160" w:rsidRPr="009F42EC" w:rsidRDefault="00AA7160" w:rsidP="00C3279A">
      <w:pPr>
        <w:tabs>
          <w:tab w:val="left" w:pos="1410"/>
        </w:tabs>
        <w:spacing w:after="0"/>
        <w:rPr>
          <w:rFonts w:eastAsia="Calibri"/>
          <w:lang w:bidi="ar-SA"/>
        </w:rPr>
      </w:pPr>
    </w:p>
    <w:p w:rsidR="00AA7160" w:rsidRPr="009F42EC" w:rsidRDefault="00AA7160" w:rsidP="00C3279A">
      <w:pPr>
        <w:tabs>
          <w:tab w:val="left" w:pos="1410"/>
        </w:tabs>
        <w:spacing w:after="0"/>
        <w:rPr>
          <w:rFonts w:eastAsia="Calibri"/>
          <w:lang w:bidi="ar-SA"/>
        </w:rPr>
      </w:pPr>
    </w:p>
    <w:p w:rsidR="00AA7160" w:rsidRPr="009F42EC" w:rsidRDefault="00AA7160" w:rsidP="00C3279A">
      <w:pPr>
        <w:tabs>
          <w:tab w:val="left" w:pos="1410"/>
        </w:tabs>
        <w:spacing w:after="0"/>
        <w:rPr>
          <w:rFonts w:eastAsia="Calibri"/>
          <w:lang w:bidi="ar-SA"/>
        </w:rPr>
      </w:pPr>
    </w:p>
    <w:p w:rsidR="00AA7160" w:rsidRPr="009F42EC" w:rsidRDefault="00AA7160" w:rsidP="00C3279A">
      <w:pPr>
        <w:tabs>
          <w:tab w:val="left" w:pos="1410"/>
        </w:tabs>
        <w:spacing w:after="0"/>
        <w:rPr>
          <w:rFonts w:eastAsia="Calibri"/>
          <w:lang w:bidi="ar-SA"/>
        </w:rPr>
      </w:pPr>
    </w:p>
    <w:p w:rsidR="00AA7160" w:rsidRPr="009F42EC" w:rsidRDefault="00AA7160" w:rsidP="00C3279A">
      <w:pPr>
        <w:tabs>
          <w:tab w:val="left" w:pos="1410"/>
        </w:tabs>
        <w:spacing w:after="0"/>
        <w:rPr>
          <w:rFonts w:eastAsia="Calibri"/>
          <w:lang w:bidi="ar-SA"/>
        </w:rPr>
      </w:pPr>
    </w:p>
    <w:p w:rsidR="00AA7160" w:rsidRPr="009F42EC" w:rsidRDefault="00AA7160" w:rsidP="00C3279A">
      <w:pPr>
        <w:tabs>
          <w:tab w:val="left" w:pos="1410"/>
        </w:tabs>
        <w:spacing w:after="0"/>
        <w:rPr>
          <w:rFonts w:eastAsia="Calibri"/>
          <w:lang w:bidi="ar-SA"/>
        </w:rPr>
      </w:pPr>
    </w:p>
    <w:p w:rsidR="00030EE6" w:rsidRPr="009F42EC" w:rsidRDefault="00030EE6" w:rsidP="004C0117">
      <w:pPr>
        <w:pStyle w:val="Heading1"/>
        <w:framePr w:wrap="around"/>
        <w:rPr>
          <w:rFonts w:eastAsia="Calibri"/>
          <w:color w:val="auto"/>
        </w:rPr>
      </w:pPr>
    </w:p>
    <w:p w:rsidR="00030EE6" w:rsidRPr="009F42EC" w:rsidRDefault="00030EE6" w:rsidP="00030EE6">
      <w:pPr>
        <w:rPr>
          <w:rFonts w:eastAsia="Calibri"/>
          <w:lang w:bidi="ar-SA"/>
        </w:rPr>
      </w:pPr>
    </w:p>
    <w:p w:rsidR="00030EE6" w:rsidRPr="009F42EC" w:rsidRDefault="00030EE6" w:rsidP="004C0117">
      <w:pPr>
        <w:pStyle w:val="Heading1"/>
        <w:framePr w:wrap="around"/>
        <w:rPr>
          <w:rFonts w:eastAsia="Calibri"/>
          <w:color w:val="auto"/>
        </w:rPr>
      </w:pPr>
    </w:p>
    <w:p w:rsidR="00030EE6" w:rsidRPr="009F42EC" w:rsidRDefault="00030EE6" w:rsidP="00030EE6">
      <w:pPr>
        <w:rPr>
          <w:rFonts w:eastAsia="Calibri"/>
          <w:lang w:bidi="ar-SA"/>
        </w:rPr>
      </w:pPr>
    </w:p>
    <w:p w:rsidR="00030EE6" w:rsidRPr="009F42EC" w:rsidRDefault="00030EE6" w:rsidP="004C0117">
      <w:pPr>
        <w:pStyle w:val="Heading1"/>
        <w:framePr w:wrap="around"/>
        <w:rPr>
          <w:rFonts w:eastAsia="Calibri"/>
          <w:color w:val="auto"/>
        </w:rPr>
      </w:pPr>
    </w:p>
    <w:p w:rsidR="00030EE6" w:rsidRPr="009F42EC" w:rsidRDefault="00030EE6" w:rsidP="00030EE6">
      <w:pPr>
        <w:rPr>
          <w:rFonts w:eastAsia="Calibri"/>
          <w:lang w:bidi="ar-SA"/>
        </w:rPr>
      </w:pPr>
    </w:p>
    <w:p w:rsidR="00030EE6" w:rsidRPr="009F42EC" w:rsidRDefault="00030EE6" w:rsidP="004C0117">
      <w:pPr>
        <w:pStyle w:val="Heading1"/>
        <w:framePr w:wrap="around"/>
        <w:rPr>
          <w:rFonts w:eastAsia="Calibri"/>
          <w:color w:val="auto"/>
        </w:rPr>
      </w:pPr>
    </w:p>
    <w:p w:rsidR="00012B5C" w:rsidRPr="009F42EC" w:rsidRDefault="00012B5C" w:rsidP="004C0117">
      <w:pPr>
        <w:pStyle w:val="Heading1"/>
        <w:framePr w:wrap="around"/>
        <w:rPr>
          <w:rFonts w:eastAsia="Calibri"/>
          <w:color w:val="auto"/>
        </w:rPr>
      </w:pPr>
    </w:p>
    <w:p w:rsidR="00AA7160" w:rsidRPr="009F42EC" w:rsidRDefault="00AA7160" w:rsidP="00C3279A">
      <w:pPr>
        <w:tabs>
          <w:tab w:val="left" w:pos="1410"/>
        </w:tabs>
        <w:spacing w:after="0"/>
        <w:rPr>
          <w:rFonts w:eastAsia="Calibri"/>
          <w:lang w:bidi="ar-SA"/>
        </w:rPr>
      </w:pPr>
    </w:p>
    <w:p w:rsidR="00012B5C" w:rsidRPr="009F42EC" w:rsidRDefault="00360D5F" w:rsidP="00FF4A0B">
      <w:pPr>
        <w:pStyle w:val="Heading2"/>
        <w:rPr>
          <w:color w:val="auto"/>
        </w:rPr>
      </w:pPr>
      <w:bookmarkStart w:id="475" w:name="_Toc148090579"/>
      <w:bookmarkStart w:id="476" w:name="_Toc148090685"/>
      <w:bookmarkStart w:id="477" w:name="_Toc148091160"/>
      <w:bookmarkStart w:id="478" w:name="_Toc148289961"/>
      <w:r w:rsidRPr="009F42EC">
        <w:rPr>
          <w:color w:val="auto"/>
        </w:rPr>
        <w:lastRenderedPageBreak/>
        <w:t xml:space="preserve">4.1 </w:t>
      </w:r>
      <w:r w:rsidR="00012B5C" w:rsidRPr="009F42EC">
        <w:rPr>
          <w:color w:val="auto"/>
        </w:rPr>
        <w:t>Check lines and component on a PCB board</w:t>
      </w:r>
      <w:bookmarkEnd w:id="475"/>
      <w:bookmarkEnd w:id="476"/>
      <w:bookmarkEnd w:id="477"/>
      <w:bookmarkEnd w:id="478"/>
    </w:p>
    <w:p w:rsidR="00686674" w:rsidRPr="009F42EC" w:rsidRDefault="00686674" w:rsidP="00C3279A">
      <w:pPr>
        <w:tabs>
          <w:tab w:val="left" w:pos="1410"/>
        </w:tabs>
        <w:spacing w:after="0"/>
        <w:rPr>
          <w:rFonts w:eastAsia="Calibri"/>
          <w:lang w:bidi="ar-SA"/>
        </w:rPr>
      </w:pPr>
      <w:r w:rsidRPr="009F42EC">
        <w:rPr>
          <w:rFonts w:eastAsia="Calibri"/>
          <w:lang w:bidi="ar-SA"/>
        </w:rPr>
        <w:t xml:space="preserve">When checking the lines and components on a PCB (Printed Circuit Board), there are several aspects to consider </w:t>
      </w:r>
      <w:r w:rsidR="007D522E" w:rsidRPr="009F42EC">
        <w:rPr>
          <w:rFonts w:eastAsia="Calibri"/>
          <w:lang w:bidi="ar-SA"/>
        </w:rPr>
        <w:t>ensuring</w:t>
      </w:r>
      <w:r w:rsidRPr="009F42EC">
        <w:rPr>
          <w:rFonts w:eastAsia="Calibri"/>
          <w:lang w:bidi="ar-SA"/>
        </w:rPr>
        <w:t xml:space="preserve"> the board's integrity and proper functioning. Here are some key steps to follow:</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Visual Inspection: Begin by visually inspecting the PCB board and components. Look for any obvious defects, such as physical damage, soldering issues (e.g., cold joints, solder bridges, or insufficient solder), misaligned or missing components, or visible traces of contamination or debris.</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Component Placement: Verify that all components are correctly placed on the PCB board according to the schematic diagram or component placement guidelines. Check for proper orientation, correct pin alignment, and ensure that components are securely soldered to their designated pads.</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Trace Continuity: Use a multimeter or continuity tester to check the continuity of the traces on the PCB board. Test the connectivity between different points, ensuring that the traces are not broken, disconnected, or shorted. Continuity testing helps identify any open circuits or unintended connections.</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Trace Clearance and Spacing: Examine the PCB board to ensure that there is adequate clearance and spacing between adjacent traces, pads, and components. Verify that the design adheres to the specified design rules, including minimum trace-to-trace spacing, pad-to-pad spacing, and other clearance requirements.</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Power and Ground Connections: Check the power and ground connections on the PCB board. Ensure that power and ground traces are properly routed and connected to the respective power and ground planes or designated power sources. Verify that there are no unintended breaks, shorts, or weak connections in the power and ground network.</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Signal Integrity: Inspect the signal traces for any signs of signal integrity issues, such as discontinuities, reflections, noise coupling, or excessive crosstalk. Visually check for any signal traces that may run too close to noisy components or high-power traces, potentially causing interference or coupling problems.</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 xml:space="preserve">Test Points: Identify and verify the presence of test points or probe pads on the PCB board. These points allow for easy access to specific signals or nodes during </w:t>
      </w:r>
      <w:r w:rsidRPr="009F42EC">
        <w:rPr>
          <w:rFonts w:eastAsia="Calibri"/>
          <w:lang w:bidi="ar-SA"/>
        </w:rPr>
        <w:lastRenderedPageBreak/>
        <w:t>testing or troubleshooting. Ensure that the test points are appropriately labeled and conveniently located for easy measurement.</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Silkscreen and Labeling: Examine the silkscreen markings and labels on the PCB board. Check that component designators, reference designators, and other important labels are accurate and clearly visible. Confirm that silkscreen markings do not overlap with traces or pads, preventing confusion during assembly or maintenance.</w:t>
      </w:r>
    </w:p>
    <w:p w:rsidR="00686674"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Overall Mechanical Integrity: Assess the overall mechanical integrity of the PCB board. Check for any physical stress on the board, such as bending or warping. Ensure that the board fits properly in its designated enclosure or mounting mechanism without any interference or misalignment issues.</w:t>
      </w:r>
    </w:p>
    <w:p w:rsidR="00AA7160" w:rsidRPr="009F42EC" w:rsidRDefault="00686674" w:rsidP="003E5FFD">
      <w:pPr>
        <w:numPr>
          <w:ilvl w:val="0"/>
          <w:numId w:val="26"/>
        </w:numPr>
        <w:tabs>
          <w:tab w:val="left" w:pos="720"/>
        </w:tabs>
        <w:spacing w:after="0"/>
        <w:rPr>
          <w:rFonts w:eastAsia="Calibri"/>
          <w:lang w:bidi="ar-SA"/>
        </w:rPr>
      </w:pPr>
      <w:r w:rsidRPr="009F42EC">
        <w:rPr>
          <w:rFonts w:eastAsia="Calibri"/>
          <w:lang w:bidi="ar-SA"/>
        </w:rPr>
        <w:t>It is important to perform these checks before powering up the PCB board to minimize the risk of electrical failures or damage. If any issues or discrepancies are found during the inspection, they should be addressed and corrected before proceeding with further testing or deployment.</w:t>
      </w:r>
    </w:p>
    <w:p w:rsidR="00292DE4" w:rsidRPr="009F42EC" w:rsidRDefault="00292DE4" w:rsidP="00FF4A0B">
      <w:pPr>
        <w:pStyle w:val="Heading2"/>
        <w:numPr>
          <w:ilvl w:val="1"/>
          <w:numId w:val="59"/>
        </w:numPr>
        <w:rPr>
          <w:color w:val="auto"/>
        </w:rPr>
      </w:pPr>
      <w:bookmarkStart w:id="479" w:name="_Toc148090580"/>
      <w:bookmarkStart w:id="480" w:name="_Toc148090686"/>
      <w:bookmarkStart w:id="481" w:name="_Toc148091161"/>
      <w:bookmarkStart w:id="482" w:name="_Toc148289962"/>
      <w:r w:rsidRPr="009F42EC">
        <w:rPr>
          <w:color w:val="auto"/>
        </w:rPr>
        <w:t>Electronic and measuring devices testing techniques</w:t>
      </w:r>
      <w:bookmarkEnd w:id="479"/>
      <w:bookmarkEnd w:id="480"/>
      <w:bookmarkEnd w:id="481"/>
      <w:bookmarkEnd w:id="482"/>
    </w:p>
    <w:p w:rsidR="00292DE4" w:rsidRPr="009F42EC" w:rsidRDefault="00292DE4" w:rsidP="00C3279A">
      <w:pPr>
        <w:tabs>
          <w:tab w:val="left" w:pos="0"/>
        </w:tabs>
        <w:spacing w:after="0"/>
        <w:rPr>
          <w:rFonts w:eastAsia="Calibri"/>
          <w:lang w:bidi="ar-SA"/>
        </w:rPr>
      </w:pPr>
      <w:r w:rsidRPr="009F42EC">
        <w:rPr>
          <w:rFonts w:eastAsia="Calibri"/>
          <w:lang w:bidi="ar-SA"/>
        </w:rPr>
        <w:t>Testing electronic and measuring devices is crucial to ensure their proper functionality and accuracy. Here are some common testing techniques used for electronic and measuring devices:</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Visual Inspection: Perform a visual inspection of the device, checking for any physical damage, loose connections, broken components, or abnormalities. Ensure that all connectors, switches, knobs, and indicators are intact and functioning correctly.</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Power-On Self-Test (POST): Many electronic devices, especially complex ones, have built-in self-test routines that run when the device is powered on. These tests check various internal components, interfaces, and subsystems to verify their functionality. Pay attention to any error codes or self-diagnostic messages generated during the POST.</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Functional Testing: Conduct functional tests to verify that the device performs its intended functions accurately. Follow test procedures or use appropriate test cases to check the device's response to different inputs or stimuli. Ensure that the device operates as expected and produces the correct outputs or measurements.</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lastRenderedPageBreak/>
        <w:t>Signal Verification: Use an oscilloscope, logic analyzer, or multimeter to measure and verify the signals produced or processed by the device. Compare the measured signals against the expected values to ensure accurate signal generation, amplification, filtering, or modulation/demodulation.</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Accuracy and Calibration: For measuring devices, calibration is crucial to ensure accurate measurements. Calibrate the device according to the manufacturer's guidelines or industry standards using reference standards or certified calibration equipment. Perform accuracy tests by comparing the device's measurements against known or traceable standards.</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Performance Testing: Evaluate the performance of the device under different operating conditions or stress levels. This may include testing the device's response time, sensitivity, dynamic range, resolution, linearity, or noise levels. Use appropriate test procedures and equipment to assess the device's performance characteristics.</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Environmental Testing: Some electronic devices may need to undergo environmental testing to ensure their reliability and durability. This may involve subjecting the device to temperature variations, humidity, vibration, shock, or electromagnetic interference (EMI). Verify that the device can withstand and operate correctly within specified environmental conditions.</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Interface Testing: If the device interfaces with other devices or systems, test the compatibility and proper functioning of the interfaces. Ensure that communication protocols, data transfer rates, and signal levels are within the specified ranges and meet the requirements of the connected systems.</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Safety Testing: For devices that involve user interaction or expose users to electrical or other hazards, perform safety testing. Verify compliance with relevant safety standards and regulations, including insulation resistance, grounding, leakage current, and protection against electric shock or fire hazards.</w:t>
      </w:r>
    </w:p>
    <w:p w:rsidR="00292DE4" w:rsidRPr="009F42EC" w:rsidRDefault="00292DE4" w:rsidP="003E5FFD">
      <w:pPr>
        <w:numPr>
          <w:ilvl w:val="0"/>
          <w:numId w:val="27"/>
        </w:numPr>
        <w:tabs>
          <w:tab w:val="left" w:pos="0"/>
        </w:tabs>
        <w:spacing w:after="0"/>
        <w:rPr>
          <w:rFonts w:eastAsia="Calibri"/>
          <w:lang w:bidi="ar-SA"/>
        </w:rPr>
      </w:pPr>
      <w:r w:rsidRPr="009F42EC">
        <w:rPr>
          <w:rFonts w:eastAsia="Calibri"/>
          <w:lang w:bidi="ar-SA"/>
        </w:rPr>
        <w:t>User Acceptance Testing: Involve end-users or stakeholders in the testing process to gather feedback on the device's usability, user interface, and overall satisfaction. Consider user feedback to identify any usability issues, improvements, or additional features that may enhance the device's performance or user experience.</w:t>
      </w:r>
    </w:p>
    <w:p w:rsidR="00AA7160" w:rsidRPr="009F42EC" w:rsidRDefault="00292DE4" w:rsidP="00C3279A">
      <w:pPr>
        <w:tabs>
          <w:tab w:val="left" w:pos="1410"/>
        </w:tabs>
        <w:spacing w:after="0"/>
        <w:rPr>
          <w:rFonts w:eastAsia="Calibri"/>
          <w:lang w:bidi="ar-SA"/>
        </w:rPr>
      </w:pPr>
      <w:r w:rsidRPr="009F42EC">
        <w:rPr>
          <w:rFonts w:eastAsia="Calibri"/>
          <w:lang w:bidi="ar-SA"/>
        </w:rPr>
        <w:lastRenderedPageBreak/>
        <w:t>It's important to consult the device's documentation, user manuals, and relevant industry standards for specific testing guidelines and procedures. Follow safety precautions during testing and ensure that appropriate test equipment and measurement instruments are used for accurate and reliable results.</w:t>
      </w:r>
    </w:p>
    <w:p w:rsidR="00075A94" w:rsidRPr="009F42EC" w:rsidRDefault="00030EE6" w:rsidP="00FF4A0B">
      <w:pPr>
        <w:pStyle w:val="Heading2"/>
        <w:numPr>
          <w:ilvl w:val="1"/>
          <w:numId w:val="59"/>
        </w:numPr>
        <w:rPr>
          <w:color w:val="auto"/>
        </w:rPr>
      </w:pPr>
      <w:bookmarkStart w:id="483" w:name="_Toc148090581"/>
      <w:bookmarkStart w:id="484" w:name="_Toc148090687"/>
      <w:bookmarkStart w:id="485" w:name="_Toc148091162"/>
      <w:r w:rsidRPr="009F42EC">
        <w:rPr>
          <w:color w:val="auto"/>
        </w:rPr>
        <w:t xml:space="preserve"> </w:t>
      </w:r>
      <w:bookmarkStart w:id="486" w:name="_Toc148289963"/>
      <w:r w:rsidR="00075A94" w:rsidRPr="009F42EC">
        <w:rPr>
          <w:color w:val="auto"/>
        </w:rPr>
        <w:t>Functional Test</w:t>
      </w:r>
      <w:bookmarkEnd w:id="483"/>
      <w:bookmarkEnd w:id="484"/>
      <w:bookmarkEnd w:id="485"/>
      <w:bookmarkEnd w:id="486"/>
    </w:p>
    <w:p w:rsidR="00075A94" w:rsidRPr="009F42EC" w:rsidRDefault="00075A94" w:rsidP="00C3279A">
      <w:pPr>
        <w:shd w:val="clear" w:color="auto" w:fill="FFFFFF"/>
        <w:spacing w:after="0"/>
        <w:rPr>
          <w:lang w:bidi="ar-SA"/>
        </w:rPr>
      </w:pPr>
      <w:r w:rsidRPr="009F42EC">
        <w:rPr>
          <w:lang w:bidi="ar-SA"/>
        </w:rPr>
        <w:t>Functional testing is a crucial aspect of evaluating the performance and functionality of electronic devices. It involves testing the device's functions and features to ensure that they operate as intended. Here are some key points to consider when conducting functional tests:</w:t>
      </w:r>
    </w:p>
    <w:p w:rsidR="00075A94" w:rsidRPr="009F42EC" w:rsidRDefault="00075A94" w:rsidP="003E5FFD">
      <w:pPr>
        <w:numPr>
          <w:ilvl w:val="0"/>
          <w:numId w:val="28"/>
        </w:numPr>
        <w:shd w:val="clear" w:color="auto" w:fill="FFFFFF"/>
        <w:spacing w:after="0"/>
        <w:rPr>
          <w:lang w:bidi="ar-SA"/>
        </w:rPr>
      </w:pPr>
      <w:r w:rsidRPr="009F42EC">
        <w:rPr>
          <w:lang w:bidi="ar-SA"/>
        </w:rPr>
        <w:t>Test Plan: Develop a comprehensive test plan that outlines the specific functions and features to be tested. Identify the expected behavior, inputs, and outputs for each test case.</w:t>
      </w:r>
    </w:p>
    <w:p w:rsidR="00075A94" w:rsidRPr="009F42EC" w:rsidRDefault="00075A94" w:rsidP="003E5FFD">
      <w:pPr>
        <w:numPr>
          <w:ilvl w:val="0"/>
          <w:numId w:val="28"/>
        </w:numPr>
        <w:shd w:val="clear" w:color="auto" w:fill="FFFFFF"/>
        <w:spacing w:after="0"/>
        <w:rPr>
          <w:lang w:bidi="ar-SA"/>
        </w:rPr>
      </w:pPr>
      <w:r w:rsidRPr="009F42EC">
        <w:rPr>
          <w:lang w:bidi="ar-SA"/>
        </w:rPr>
        <w:t>Input Testing: Provide different inputs to the device to simulate real-world scenarios. This includes testing various control settings, buttons, switches, or data inputs to ensure the device responds appropriately.</w:t>
      </w:r>
    </w:p>
    <w:p w:rsidR="00075A94" w:rsidRPr="009F42EC" w:rsidRDefault="00075A94" w:rsidP="003E5FFD">
      <w:pPr>
        <w:numPr>
          <w:ilvl w:val="0"/>
          <w:numId w:val="28"/>
        </w:numPr>
        <w:shd w:val="clear" w:color="auto" w:fill="FFFFFF"/>
        <w:spacing w:after="0"/>
        <w:rPr>
          <w:lang w:bidi="ar-SA"/>
        </w:rPr>
      </w:pPr>
      <w:r w:rsidRPr="009F42EC">
        <w:rPr>
          <w:lang w:bidi="ar-SA"/>
        </w:rPr>
        <w:t>Output Verification: Verify the device's outputs against the expected results. This may involve checking displayed information, generated signals, data transmission, or any other output produced by the device.</w:t>
      </w:r>
    </w:p>
    <w:p w:rsidR="00075A94" w:rsidRPr="009F42EC" w:rsidRDefault="00075A94" w:rsidP="003E5FFD">
      <w:pPr>
        <w:numPr>
          <w:ilvl w:val="0"/>
          <w:numId w:val="28"/>
        </w:numPr>
        <w:shd w:val="clear" w:color="auto" w:fill="FFFFFF"/>
        <w:spacing w:after="0"/>
        <w:rPr>
          <w:lang w:bidi="ar-SA"/>
        </w:rPr>
      </w:pPr>
      <w:r w:rsidRPr="009F42EC">
        <w:rPr>
          <w:lang w:bidi="ar-SA"/>
        </w:rPr>
        <w:t>Boundary Testing: Test the device's performance at the boundaries of its operating range. This includes testing the minimum and maximum values for parameters such as voltage, frequency, temperature, or input range to ensure the device functions correctly under extreme conditions.</w:t>
      </w:r>
    </w:p>
    <w:p w:rsidR="00075A94" w:rsidRPr="009F42EC" w:rsidRDefault="00075A94" w:rsidP="003E5FFD">
      <w:pPr>
        <w:numPr>
          <w:ilvl w:val="0"/>
          <w:numId w:val="28"/>
        </w:numPr>
        <w:shd w:val="clear" w:color="auto" w:fill="FFFFFF"/>
        <w:spacing w:after="0"/>
        <w:rPr>
          <w:lang w:bidi="ar-SA"/>
        </w:rPr>
      </w:pPr>
      <w:r w:rsidRPr="009F42EC">
        <w:rPr>
          <w:lang w:bidi="ar-SA"/>
        </w:rPr>
        <w:t>Error Handling: Intentionally introduce errors or invalid inputs to test how the device handles them. Verify that the device provides appropriate error messages, warnings, or takes corrective actions when faced with invalid or unexpected conditions.</w:t>
      </w:r>
    </w:p>
    <w:p w:rsidR="00075A94" w:rsidRPr="009F42EC" w:rsidRDefault="00075A94" w:rsidP="003E5FFD">
      <w:pPr>
        <w:numPr>
          <w:ilvl w:val="0"/>
          <w:numId w:val="28"/>
        </w:numPr>
        <w:shd w:val="clear" w:color="auto" w:fill="FFFFFF"/>
        <w:spacing w:after="0"/>
        <w:rPr>
          <w:lang w:bidi="ar-SA"/>
        </w:rPr>
      </w:pPr>
      <w:r w:rsidRPr="009F42EC">
        <w:rPr>
          <w:lang w:bidi="ar-SA"/>
        </w:rPr>
        <w:t>Performance Testing: Evaluate the device's performance under normal operating conditions. This may include measuring response times, processing speed, accuracy, throughput, or any other performance metrics specified for the device.</w:t>
      </w:r>
    </w:p>
    <w:p w:rsidR="00075A94" w:rsidRPr="009F42EC" w:rsidRDefault="00075A94" w:rsidP="003E5FFD">
      <w:pPr>
        <w:numPr>
          <w:ilvl w:val="0"/>
          <w:numId w:val="28"/>
        </w:numPr>
        <w:shd w:val="clear" w:color="auto" w:fill="FFFFFF"/>
        <w:spacing w:after="0"/>
        <w:rPr>
          <w:lang w:bidi="ar-SA"/>
        </w:rPr>
      </w:pPr>
      <w:r w:rsidRPr="009F42EC">
        <w:rPr>
          <w:lang w:bidi="ar-SA"/>
        </w:rPr>
        <w:t xml:space="preserve">Compatibility Testing: If the device interacts with other systems or devices, perform compatibility testing. Test the device's compatibility with different </w:t>
      </w:r>
      <w:r w:rsidRPr="009F42EC">
        <w:rPr>
          <w:lang w:bidi="ar-SA"/>
        </w:rPr>
        <w:lastRenderedPageBreak/>
        <w:t>operating systems, software versions, communication protocols, or hardware configurations to ensure seamless integration and interoperability.</w:t>
      </w:r>
    </w:p>
    <w:p w:rsidR="00075A94" w:rsidRPr="009F42EC" w:rsidRDefault="00075A94" w:rsidP="003E5FFD">
      <w:pPr>
        <w:numPr>
          <w:ilvl w:val="0"/>
          <w:numId w:val="28"/>
        </w:numPr>
        <w:shd w:val="clear" w:color="auto" w:fill="FFFFFF"/>
        <w:spacing w:after="0"/>
        <w:rPr>
          <w:lang w:bidi="ar-SA"/>
        </w:rPr>
      </w:pPr>
      <w:r w:rsidRPr="009F42EC">
        <w:rPr>
          <w:lang w:bidi="ar-SA"/>
        </w:rPr>
        <w:t>Stress Testing: Subject the device to stress conditions beyond normal operating parameters to assess its robustness and reliability. This may involve testing the device under high loads, extended operation, or extreme environmental conditions to identify any performance degradation or failures.</w:t>
      </w:r>
    </w:p>
    <w:p w:rsidR="00075A94" w:rsidRPr="009F42EC" w:rsidRDefault="00075A94" w:rsidP="003E5FFD">
      <w:pPr>
        <w:numPr>
          <w:ilvl w:val="0"/>
          <w:numId w:val="28"/>
        </w:numPr>
        <w:shd w:val="clear" w:color="auto" w:fill="FFFFFF"/>
        <w:spacing w:after="0"/>
        <w:rPr>
          <w:lang w:bidi="ar-SA"/>
        </w:rPr>
      </w:pPr>
      <w:r w:rsidRPr="009F42EC">
        <w:rPr>
          <w:lang w:bidi="ar-SA"/>
        </w:rPr>
        <w:t>User Interface Testing: Evaluate the device's user interface, including menus, screens, buttons, and controls. Verify that the user interface is intuitive, responsive, and user-friendly. Test the device's usability by involving end-users or representative users to gather feedback.</w:t>
      </w:r>
    </w:p>
    <w:p w:rsidR="00075A94" w:rsidRPr="009F42EC" w:rsidRDefault="00075A94" w:rsidP="003E5FFD">
      <w:pPr>
        <w:numPr>
          <w:ilvl w:val="0"/>
          <w:numId w:val="28"/>
        </w:numPr>
        <w:shd w:val="clear" w:color="auto" w:fill="FFFFFF"/>
        <w:spacing w:after="0"/>
        <w:rPr>
          <w:lang w:bidi="ar-SA"/>
        </w:rPr>
      </w:pPr>
      <w:r w:rsidRPr="009F42EC">
        <w:rPr>
          <w:lang w:bidi="ar-SA"/>
        </w:rPr>
        <w:t>Documentation Verification: Review the device's documentation, including user manuals, technical specifications, and operating instructions. Ensure that the documentation accurately reflects the device's functionality and features. Cross-reference the documentation with the actual device behavior to identify any inconsistencies or discrepancies.</w:t>
      </w:r>
    </w:p>
    <w:p w:rsidR="00075A94" w:rsidRPr="009F42EC" w:rsidRDefault="00075A94" w:rsidP="003E5FFD">
      <w:pPr>
        <w:numPr>
          <w:ilvl w:val="0"/>
          <w:numId w:val="28"/>
        </w:numPr>
        <w:shd w:val="clear" w:color="auto" w:fill="FFFFFF"/>
        <w:spacing w:after="0"/>
        <w:rPr>
          <w:lang w:bidi="ar-SA"/>
        </w:rPr>
      </w:pPr>
      <w:r w:rsidRPr="009F42EC">
        <w:rPr>
          <w:lang w:bidi="ar-SA"/>
        </w:rPr>
        <w:t>Regression Testing: After making any changes or updates to the device, perform regression testing to ensure that previously tested functions and features continue to operate correctly. This helps identify any unintended side effects or regressions introduced during development or modification.</w:t>
      </w:r>
    </w:p>
    <w:p w:rsidR="00075A94" w:rsidRPr="009F42EC" w:rsidRDefault="00075A94" w:rsidP="003E5FFD">
      <w:pPr>
        <w:numPr>
          <w:ilvl w:val="0"/>
          <w:numId w:val="28"/>
        </w:numPr>
        <w:shd w:val="clear" w:color="auto" w:fill="FFFFFF"/>
        <w:spacing w:after="0"/>
        <w:rPr>
          <w:lang w:bidi="ar-SA"/>
        </w:rPr>
      </w:pPr>
      <w:r w:rsidRPr="009F42EC">
        <w:rPr>
          <w:lang w:bidi="ar-SA"/>
        </w:rPr>
        <w:t>Record and Analyze Results: Maintain detailed records of test cases, inputs, expected results, and actual outcomes. Analyze the test results to identify any failures, deviations, or areas that require improvement. Document any issues or bugs found during testing for further investigation and resolution.</w:t>
      </w:r>
    </w:p>
    <w:p w:rsidR="00307914" w:rsidRPr="009F42EC" w:rsidRDefault="00075A94" w:rsidP="00030EE6">
      <w:pPr>
        <w:shd w:val="clear" w:color="auto" w:fill="FFFFFF"/>
        <w:spacing w:after="0"/>
        <w:rPr>
          <w:lang w:bidi="ar-SA"/>
        </w:rPr>
      </w:pPr>
      <w:r w:rsidRPr="009F42EC">
        <w:rPr>
          <w:lang w:bidi="ar-SA"/>
        </w:rPr>
        <w:t>Remember to use appropriate test equipment, measurement instruments, and simulation tools to conduct functional tests accurately. Follow safety precautions and guidelines, especially when dealing with high voltages, hazardous materials, or complex systems.</w:t>
      </w:r>
    </w:p>
    <w:p w:rsidR="00292DE4" w:rsidRPr="009F42EC" w:rsidRDefault="00030EE6" w:rsidP="00FF4A0B">
      <w:pPr>
        <w:pStyle w:val="Heading2"/>
        <w:numPr>
          <w:ilvl w:val="1"/>
          <w:numId w:val="59"/>
        </w:numPr>
        <w:rPr>
          <w:color w:val="auto"/>
        </w:rPr>
      </w:pPr>
      <w:bookmarkStart w:id="487" w:name="_Toc148090582"/>
      <w:bookmarkStart w:id="488" w:name="_Toc148090688"/>
      <w:bookmarkStart w:id="489" w:name="_Toc148091163"/>
      <w:r w:rsidRPr="009F42EC">
        <w:rPr>
          <w:color w:val="auto"/>
        </w:rPr>
        <w:t xml:space="preserve"> </w:t>
      </w:r>
      <w:bookmarkStart w:id="490" w:name="_Toc148289964"/>
      <w:r w:rsidR="00072193" w:rsidRPr="009F42EC">
        <w:rPr>
          <w:color w:val="auto"/>
        </w:rPr>
        <w:t>Compile report</w:t>
      </w:r>
      <w:bookmarkEnd w:id="487"/>
      <w:bookmarkEnd w:id="488"/>
      <w:bookmarkEnd w:id="489"/>
      <w:bookmarkEnd w:id="490"/>
    </w:p>
    <w:p w:rsidR="00072193" w:rsidRPr="009F42EC" w:rsidRDefault="00072193" w:rsidP="00C3279A">
      <w:pPr>
        <w:shd w:val="clear" w:color="auto" w:fill="FFFFFF"/>
        <w:spacing w:after="0"/>
        <w:rPr>
          <w:lang w:bidi="ar-SA"/>
        </w:rPr>
      </w:pPr>
      <w:r w:rsidRPr="009F42EC">
        <w:rPr>
          <w:lang w:bidi="ar-SA"/>
        </w:rPr>
        <w:t>Compiling a report is an essential step in documenting the findings, results, and recommendations from various tests and evaluations. When creating a report for electronic devices or PCB testing, consider including the following sections:</w:t>
      </w:r>
    </w:p>
    <w:p w:rsidR="00072193" w:rsidRPr="009F42EC" w:rsidRDefault="00072193" w:rsidP="003E5FFD">
      <w:pPr>
        <w:numPr>
          <w:ilvl w:val="0"/>
          <w:numId w:val="29"/>
        </w:numPr>
        <w:shd w:val="clear" w:color="auto" w:fill="FFFFFF"/>
        <w:spacing w:after="0"/>
        <w:ind w:left="648"/>
        <w:rPr>
          <w:lang w:bidi="ar-SA"/>
        </w:rPr>
      </w:pPr>
      <w:r w:rsidRPr="009F42EC">
        <w:rPr>
          <w:lang w:bidi="ar-SA"/>
        </w:rPr>
        <w:lastRenderedPageBreak/>
        <w:t>Introduction: Provide an overview of the report, including the purpose, scope, and objectives of the testing. Briefly describe the device or PCB under evaluation and any relevant background information.</w:t>
      </w:r>
    </w:p>
    <w:p w:rsidR="00072193" w:rsidRPr="009F42EC" w:rsidRDefault="00072193" w:rsidP="003E5FFD">
      <w:pPr>
        <w:numPr>
          <w:ilvl w:val="0"/>
          <w:numId w:val="29"/>
        </w:numPr>
        <w:shd w:val="clear" w:color="auto" w:fill="FFFFFF"/>
        <w:spacing w:after="0"/>
        <w:ind w:left="648"/>
        <w:rPr>
          <w:lang w:bidi="ar-SA"/>
        </w:rPr>
      </w:pPr>
      <w:r w:rsidRPr="009F42EC">
        <w:rPr>
          <w:lang w:bidi="ar-SA"/>
        </w:rPr>
        <w:t>Test Methodology: Explain the testing procedures, techniques, and equipment used during the evaluation. Describe the test setup, test cases, and any specific parameters or conditions applied during the testing process.</w:t>
      </w:r>
    </w:p>
    <w:p w:rsidR="00072193" w:rsidRPr="009F42EC" w:rsidRDefault="00072193" w:rsidP="003E5FFD">
      <w:pPr>
        <w:numPr>
          <w:ilvl w:val="0"/>
          <w:numId w:val="29"/>
        </w:numPr>
        <w:shd w:val="clear" w:color="auto" w:fill="FFFFFF"/>
        <w:spacing w:after="0"/>
        <w:ind w:left="648"/>
        <w:rPr>
          <w:lang w:bidi="ar-SA"/>
        </w:rPr>
      </w:pPr>
      <w:r w:rsidRPr="009F42EC">
        <w:rPr>
          <w:lang w:bidi="ar-SA"/>
        </w:rPr>
        <w:t>Test Results: Present the results obtained from the various tests conducted on the device or PCB. Include both quantitative and qualitative data, such as measurements, observations, or performance metrics. Clearly present the findings, highlighting any issues, failures, or deviations from expected behavior.</w:t>
      </w:r>
    </w:p>
    <w:p w:rsidR="00072193" w:rsidRPr="009F42EC" w:rsidRDefault="00072193" w:rsidP="003E5FFD">
      <w:pPr>
        <w:numPr>
          <w:ilvl w:val="0"/>
          <w:numId w:val="29"/>
        </w:numPr>
        <w:shd w:val="clear" w:color="auto" w:fill="FFFFFF"/>
        <w:spacing w:after="0"/>
        <w:ind w:left="648"/>
        <w:rPr>
          <w:lang w:bidi="ar-SA"/>
        </w:rPr>
      </w:pPr>
      <w:r w:rsidRPr="009F42EC">
        <w:rPr>
          <w:lang w:bidi="ar-SA"/>
        </w:rPr>
        <w:t>Analysis and Discussion: Analyze the test results and provide an in-depth discussion of the findings. Explain the significance of the results, identify any patterns or trends, and discuss the implications for the device's performance, reliability, or functionality. Compare the results against specifications, standards, or industry benchmarks, as applicable.</w:t>
      </w:r>
    </w:p>
    <w:p w:rsidR="00072193" w:rsidRPr="009F42EC" w:rsidRDefault="00072193" w:rsidP="003E5FFD">
      <w:pPr>
        <w:numPr>
          <w:ilvl w:val="0"/>
          <w:numId w:val="29"/>
        </w:numPr>
        <w:shd w:val="clear" w:color="auto" w:fill="FFFFFF"/>
        <w:spacing w:after="0"/>
        <w:ind w:left="648"/>
        <w:rPr>
          <w:lang w:bidi="ar-SA"/>
        </w:rPr>
      </w:pPr>
      <w:r w:rsidRPr="009F42EC">
        <w:rPr>
          <w:lang w:bidi="ar-SA"/>
        </w:rPr>
        <w:t>Defects and Issues: Document any defects, failures, or issues encountered during the testing process. Provide a detailed description of each problem, including its impact on the device's functionality or performance. Include relevant photographs, diagrams, or screenshots to support the descriptions.</w:t>
      </w:r>
    </w:p>
    <w:p w:rsidR="00072193" w:rsidRPr="009F42EC" w:rsidRDefault="00072193" w:rsidP="003E5FFD">
      <w:pPr>
        <w:numPr>
          <w:ilvl w:val="0"/>
          <w:numId w:val="29"/>
        </w:numPr>
        <w:shd w:val="clear" w:color="auto" w:fill="FFFFFF"/>
        <w:spacing w:after="0"/>
        <w:ind w:left="648"/>
        <w:rPr>
          <w:lang w:bidi="ar-SA"/>
        </w:rPr>
      </w:pPr>
      <w:r w:rsidRPr="009F42EC">
        <w:rPr>
          <w:lang w:bidi="ar-SA"/>
        </w:rPr>
        <w:t>Recommendations: Based on the test results and analysis, provide recommendations for improving the device or PCB. Suggest corrective actions or measures to address the identified defects or issues. Recommend enhancements or modifications to enhance the device's performance, reliability, or usability.</w:t>
      </w:r>
    </w:p>
    <w:p w:rsidR="00072193" w:rsidRPr="009F42EC" w:rsidRDefault="00072193" w:rsidP="003E5FFD">
      <w:pPr>
        <w:numPr>
          <w:ilvl w:val="0"/>
          <w:numId w:val="29"/>
        </w:numPr>
        <w:shd w:val="clear" w:color="auto" w:fill="FFFFFF"/>
        <w:spacing w:after="0"/>
        <w:ind w:left="648"/>
        <w:rPr>
          <w:lang w:bidi="ar-SA"/>
        </w:rPr>
      </w:pPr>
      <w:r w:rsidRPr="009F42EC">
        <w:rPr>
          <w:lang w:bidi="ar-SA"/>
        </w:rPr>
        <w:t>Conclusion: Summarize the key findings, conclusions, and overall assessment of the device or PCB. Provide a concise summary of the report, emphasizing the main points discussed throughout the document.</w:t>
      </w:r>
    </w:p>
    <w:p w:rsidR="00072193" w:rsidRPr="009F42EC" w:rsidRDefault="00072193" w:rsidP="003E5FFD">
      <w:pPr>
        <w:numPr>
          <w:ilvl w:val="0"/>
          <w:numId w:val="29"/>
        </w:numPr>
        <w:shd w:val="clear" w:color="auto" w:fill="FFFFFF"/>
        <w:spacing w:after="0"/>
        <w:ind w:left="648"/>
        <w:rPr>
          <w:lang w:bidi="ar-SA"/>
        </w:rPr>
      </w:pPr>
      <w:r w:rsidRPr="009F42EC">
        <w:rPr>
          <w:lang w:bidi="ar-SA"/>
        </w:rPr>
        <w:t>Appendices: Include any additional information, raw data, test logs, or supporting documentation as appendices. This may include detailed test procedures, calibration certificates, reference documents, or additional test results that provide further context or evidence.</w:t>
      </w:r>
    </w:p>
    <w:p w:rsidR="00072193" w:rsidRPr="009F42EC" w:rsidRDefault="00072193" w:rsidP="003E5FFD">
      <w:pPr>
        <w:numPr>
          <w:ilvl w:val="0"/>
          <w:numId w:val="29"/>
        </w:numPr>
        <w:shd w:val="clear" w:color="auto" w:fill="FFFFFF"/>
        <w:spacing w:after="0"/>
        <w:ind w:left="648"/>
        <w:rPr>
          <w:lang w:bidi="ar-SA"/>
        </w:rPr>
      </w:pPr>
      <w:r w:rsidRPr="009F42EC">
        <w:rPr>
          <w:lang w:bidi="ar-SA"/>
        </w:rPr>
        <w:t>References: List any references, standards, or sources used during the testing or analysis process. Include proper citations for external sources or documents referenced in the report.</w:t>
      </w:r>
    </w:p>
    <w:p w:rsidR="00072193" w:rsidRPr="009F42EC" w:rsidRDefault="00072193" w:rsidP="003E5FFD">
      <w:pPr>
        <w:numPr>
          <w:ilvl w:val="0"/>
          <w:numId w:val="29"/>
        </w:numPr>
        <w:shd w:val="clear" w:color="auto" w:fill="FFFFFF"/>
        <w:spacing w:after="0"/>
        <w:ind w:left="648"/>
        <w:rPr>
          <w:lang w:bidi="ar-SA"/>
        </w:rPr>
      </w:pPr>
      <w:r w:rsidRPr="009F42EC">
        <w:rPr>
          <w:lang w:bidi="ar-SA"/>
        </w:rPr>
        <w:lastRenderedPageBreak/>
        <w:t>Acknowledgments: Acknowledge individuals or organizations that contributed to the testing or provided support during the evaluation. This may include the names of team members, technicians, or subject matter experts involved in the testing process.</w:t>
      </w:r>
    </w:p>
    <w:p w:rsidR="00072193" w:rsidRPr="009F42EC" w:rsidRDefault="00072193" w:rsidP="003E5FFD">
      <w:pPr>
        <w:numPr>
          <w:ilvl w:val="0"/>
          <w:numId w:val="29"/>
        </w:numPr>
        <w:shd w:val="clear" w:color="auto" w:fill="FFFFFF"/>
        <w:spacing w:after="0"/>
        <w:ind w:left="648"/>
        <w:rPr>
          <w:lang w:bidi="ar-SA"/>
        </w:rPr>
      </w:pPr>
      <w:r w:rsidRPr="009F42EC">
        <w:rPr>
          <w:lang w:bidi="ar-SA"/>
        </w:rPr>
        <w:t>Ensure that the report is well-organized, clear, and concise. Use headings, subheadings, and bullet points to enhance readability. Include appropriate visual aids, such as tables, graphs, or diagrams, to illustrate the data and findings effectively.</w:t>
      </w:r>
    </w:p>
    <w:p w:rsidR="00072193" w:rsidRPr="009F42EC" w:rsidRDefault="00072193" w:rsidP="003E5FFD">
      <w:pPr>
        <w:numPr>
          <w:ilvl w:val="0"/>
          <w:numId w:val="29"/>
        </w:numPr>
        <w:shd w:val="clear" w:color="auto" w:fill="FFFFFF"/>
        <w:spacing w:after="0"/>
        <w:ind w:left="648"/>
        <w:rPr>
          <w:lang w:bidi="ar-SA"/>
        </w:rPr>
      </w:pPr>
      <w:r w:rsidRPr="009F42EC">
        <w:rPr>
          <w:lang w:bidi="ar-SA"/>
        </w:rPr>
        <w:t>Proofread the report carefully to eliminate any grammatical or typographical errors. Finally, distribute the report to the relevant stakeholders, such as project managers, engineers, or quality assurance personnel, as necessary.</w:t>
      </w:r>
    </w:p>
    <w:p w:rsidR="00072193" w:rsidRPr="009F42EC" w:rsidRDefault="00072193" w:rsidP="00C3279A">
      <w:pPr>
        <w:shd w:val="clear" w:color="auto" w:fill="FFFFFF"/>
        <w:tabs>
          <w:tab w:val="left" w:pos="1410"/>
        </w:tabs>
        <w:spacing w:after="0"/>
        <w:rPr>
          <w:rFonts w:eastAsia="Calibri"/>
          <w:b/>
          <w:bCs/>
          <w:lang w:bidi="ar-SA"/>
        </w:rPr>
      </w:pPr>
    </w:p>
    <w:p w:rsidR="0025616A" w:rsidRPr="009F42EC" w:rsidRDefault="0025616A" w:rsidP="00C3279A">
      <w:pPr>
        <w:tabs>
          <w:tab w:val="left" w:pos="1410"/>
        </w:tabs>
        <w:spacing w:after="0"/>
        <w:rPr>
          <w:rFonts w:eastAsia="Calibri"/>
          <w:b/>
          <w:bCs/>
          <w:lang w:bidi="ar-SA"/>
        </w:rPr>
      </w:pPr>
    </w:p>
    <w:p w:rsidR="001D5829" w:rsidRPr="009F42EC" w:rsidRDefault="001D5829" w:rsidP="00C3279A">
      <w:pPr>
        <w:tabs>
          <w:tab w:val="left" w:pos="1410"/>
        </w:tabs>
        <w:spacing w:after="0"/>
        <w:rPr>
          <w:rFonts w:eastAsia="Calibri"/>
          <w:b/>
          <w:bCs/>
          <w:lang w:bidi="ar-SA"/>
        </w:rPr>
      </w:pPr>
    </w:p>
    <w:p w:rsidR="001D5829" w:rsidRPr="009F42EC" w:rsidRDefault="001D5829" w:rsidP="00C3279A">
      <w:pPr>
        <w:tabs>
          <w:tab w:val="left" w:pos="1410"/>
        </w:tabs>
        <w:spacing w:after="0"/>
        <w:rPr>
          <w:rFonts w:eastAsia="Calibri"/>
          <w:b/>
          <w:bCs/>
          <w:lang w:bidi="ar-SA"/>
        </w:rPr>
      </w:pPr>
    </w:p>
    <w:p w:rsidR="00F11BE7" w:rsidRPr="009F42EC" w:rsidRDefault="00F11BE7" w:rsidP="00C3279A">
      <w:pPr>
        <w:tabs>
          <w:tab w:val="left" w:pos="1410"/>
        </w:tabs>
        <w:spacing w:after="0"/>
        <w:rPr>
          <w:rFonts w:eastAsia="Calibri"/>
          <w:b/>
          <w:iCs/>
          <w:lang w:bidi="ar-SA"/>
        </w:rPr>
      </w:pPr>
    </w:p>
    <w:p w:rsidR="00F11BE7" w:rsidRPr="009F42EC" w:rsidRDefault="00F11BE7" w:rsidP="00C3279A">
      <w:pPr>
        <w:tabs>
          <w:tab w:val="left" w:pos="1410"/>
        </w:tabs>
        <w:spacing w:after="0"/>
        <w:rPr>
          <w:rFonts w:eastAsia="Calibri"/>
          <w:b/>
          <w:iCs/>
          <w:lang w:bidi="ar-SA"/>
        </w:rPr>
      </w:pPr>
    </w:p>
    <w:p w:rsidR="00F11BE7" w:rsidRPr="009F42EC" w:rsidRDefault="00F11BE7" w:rsidP="00C3279A">
      <w:pPr>
        <w:tabs>
          <w:tab w:val="left" w:pos="1410"/>
        </w:tabs>
        <w:spacing w:after="0"/>
        <w:rPr>
          <w:rFonts w:eastAsia="Calibri"/>
          <w:b/>
          <w:iCs/>
          <w:lang w:bidi="ar-SA"/>
        </w:rPr>
      </w:pPr>
    </w:p>
    <w:p w:rsidR="00F11BE7" w:rsidRPr="009F42EC" w:rsidRDefault="00F11BE7" w:rsidP="00C3279A">
      <w:pPr>
        <w:tabs>
          <w:tab w:val="left" w:pos="1410"/>
        </w:tabs>
        <w:spacing w:after="0"/>
        <w:rPr>
          <w:rFonts w:eastAsia="Calibri"/>
          <w:b/>
          <w:iCs/>
          <w:lang w:bidi="ar-SA"/>
        </w:rPr>
      </w:pPr>
    </w:p>
    <w:p w:rsidR="00F11BE7" w:rsidRPr="009F42EC" w:rsidRDefault="00F11BE7" w:rsidP="00C3279A">
      <w:pPr>
        <w:tabs>
          <w:tab w:val="left" w:pos="1410"/>
        </w:tabs>
        <w:spacing w:after="0"/>
        <w:rPr>
          <w:rFonts w:eastAsia="Calibri"/>
          <w:b/>
          <w:iCs/>
          <w:lang w:bidi="ar-SA"/>
        </w:rPr>
      </w:pPr>
    </w:p>
    <w:p w:rsidR="00F11BE7" w:rsidRPr="009F42EC" w:rsidRDefault="00F11BE7" w:rsidP="00C3279A">
      <w:pPr>
        <w:tabs>
          <w:tab w:val="left" w:pos="1410"/>
        </w:tabs>
        <w:spacing w:after="0"/>
        <w:rPr>
          <w:rFonts w:eastAsia="Calibri"/>
          <w:b/>
          <w:iCs/>
          <w:lang w:bidi="ar-SA"/>
        </w:rPr>
      </w:pPr>
    </w:p>
    <w:p w:rsidR="00B43E1A" w:rsidRPr="009F42EC" w:rsidRDefault="00B43E1A" w:rsidP="00C3279A">
      <w:pPr>
        <w:spacing w:after="0"/>
      </w:pPr>
    </w:p>
    <w:p w:rsidR="00030EE6" w:rsidRPr="009F42EC" w:rsidRDefault="00030EE6" w:rsidP="00C3279A">
      <w:pPr>
        <w:spacing w:after="0"/>
        <w:rPr>
          <w:sz w:val="28"/>
          <w:szCs w:val="28"/>
        </w:rPr>
      </w:pPr>
      <w:bookmarkStart w:id="491" w:name="_Toc148090583"/>
      <w:bookmarkStart w:id="492" w:name="_Toc148090689"/>
      <w:bookmarkStart w:id="493" w:name="_Toc148091164"/>
    </w:p>
    <w:p w:rsidR="00030EE6" w:rsidRPr="009F42EC" w:rsidRDefault="00030EE6" w:rsidP="00C3279A">
      <w:pPr>
        <w:spacing w:after="0"/>
        <w:rPr>
          <w:sz w:val="28"/>
          <w:szCs w:val="28"/>
        </w:rPr>
      </w:pPr>
    </w:p>
    <w:p w:rsidR="00030EE6" w:rsidRPr="009F42EC" w:rsidRDefault="00030EE6" w:rsidP="00C3279A">
      <w:pPr>
        <w:spacing w:after="0"/>
        <w:rPr>
          <w:sz w:val="28"/>
          <w:szCs w:val="28"/>
        </w:rPr>
      </w:pPr>
    </w:p>
    <w:p w:rsidR="00030EE6" w:rsidRPr="009F42EC" w:rsidRDefault="00030EE6" w:rsidP="00C3279A">
      <w:pPr>
        <w:spacing w:after="0"/>
        <w:rPr>
          <w:sz w:val="28"/>
          <w:szCs w:val="28"/>
        </w:rPr>
      </w:pPr>
    </w:p>
    <w:p w:rsidR="00030EE6" w:rsidRPr="009F42EC" w:rsidRDefault="00030EE6" w:rsidP="00C3279A">
      <w:pPr>
        <w:spacing w:after="0"/>
        <w:rPr>
          <w:sz w:val="28"/>
          <w:szCs w:val="28"/>
        </w:rPr>
      </w:pPr>
    </w:p>
    <w:p w:rsidR="00030EE6" w:rsidRPr="009F42EC" w:rsidRDefault="00030EE6" w:rsidP="00C3279A">
      <w:pPr>
        <w:spacing w:after="0"/>
        <w:rPr>
          <w:sz w:val="28"/>
          <w:szCs w:val="28"/>
        </w:rPr>
      </w:pPr>
    </w:p>
    <w:p w:rsidR="00030EE6" w:rsidRPr="009F42EC" w:rsidRDefault="00030EE6" w:rsidP="00C3279A">
      <w:pPr>
        <w:spacing w:after="0"/>
        <w:rPr>
          <w:sz w:val="28"/>
          <w:szCs w:val="28"/>
        </w:rPr>
      </w:pPr>
    </w:p>
    <w:p w:rsidR="00030EE6" w:rsidRPr="009F42EC" w:rsidRDefault="00030EE6" w:rsidP="00C3279A">
      <w:pPr>
        <w:spacing w:after="0"/>
        <w:rPr>
          <w:sz w:val="28"/>
          <w:szCs w:val="28"/>
        </w:rPr>
      </w:pPr>
    </w:p>
    <w:p w:rsidR="00030EE6" w:rsidRPr="009F42EC" w:rsidRDefault="00030EE6" w:rsidP="00C3279A">
      <w:pPr>
        <w:spacing w:after="0"/>
        <w:rPr>
          <w:sz w:val="28"/>
          <w:szCs w:val="28"/>
        </w:rPr>
      </w:pPr>
    </w:p>
    <w:p w:rsidR="00B43E1A" w:rsidRPr="009F42EC" w:rsidRDefault="00161792" w:rsidP="00C3279A">
      <w:pPr>
        <w:spacing w:after="0"/>
        <w:rPr>
          <w:b/>
          <w:bCs/>
          <w:sz w:val="28"/>
          <w:szCs w:val="28"/>
        </w:rPr>
      </w:pPr>
      <w:r w:rsidRPr="009F42EC">
        <w:rPr>
          <w:b/>
          <w:bCs/>
          <w:sz w:val="28"/>
          <w:szCs w:val="28"/>
        </w:rPr>
        <w:lastRenderedPageBreak/>
        <w:t>Self-Check-</w:t>
      </w:r>
      <w:r w:rsidR="00307914" w:rsidRPr="009F42EC">
        <w:rPr>
          <w:b/>
          <w:bCs/>
          <w:sz w:val="28"/>
          <w:szCs w:val="28"/>
        </w:rPr>
        <w:t>4.1</w:t>
      </w:r>
      <w:bookmarkEnd w:id="491"/>
      <w:bookmarkEnd w:id="492"/>
      <w:bookmarkEnd w:id="493"/>
    </w:p>
    <w:p w:rsidR="00B43E1A" w:rsidRPr="009F42EC" w:rsidRDefault="00161792" w:rsidP="00C3279A">
      <w:pPr>
        <w:spacing w:after="0"/>
        <w:rPr>
          <w:b/>
          <w:bCs/>
          <w:u w:val="single"/>
        </w:rPr>
      </w:pPr>
      <w:r w:rsidRPr="009F42EC">
        <w:rPr>
          <w:b/>
          <w:bCs/>
          <w:u w:val="single"/>
        </w:rPr>
        <w:t xml:space="preserve">Part-I: Say True or False </w:t>
      </w:r>
    </w:p>
    <w:p w:rsidR="00B43E1A" w:rsidRPr="009F42EC" w:rsidRDefault="00600321" w:rsidP="00743D2F">
      <w:pPr>
        <w:pStyle w:val="Style3"/>
        <w:ind w:left="0"/>
      </w:pPr>
      <w:r w:rsidRPr="009F42EC">
        <w:t>Begin by visually inspecting the PCB board and components.</w:t>
      </w:r>
    </w:p>
    <w:p w:rsidR="00600321" w:rsidRPr="009F42EC" w:rsidRDefault="00600321" w:rsidP="00743D2F">
      <w:pPr>
        <w:pStyle w:val="Style3"/>
        <w:ind w:left="0"/>
      </w:pPr>
      <w:r w:rsidRPr="009F42EC">
        <w:t>Document any defects, failures, or issues encountered during the testing process.</w:t>
      </w:r>
    </w:p>
    <w:p w:rsidR="00743D2F" w:rsidRPr="009F42EC" w:rsidRDefault="00600321" w:rsidP="00743D2F">
      <w:pPr>
        <w:pStyle w:val="Style3"/>
        <w:ind w:left="0"/>
      </w:pPr>
      <w:r w:rsidRPr="009F42EC">
        <w:t>Analyze the test results and provide an in-depth discussion of the findings.</w:t>
      </w:r>
    </w:p>
    <w:p w:rsidR="00600321" w:rsidRPr="009F42EC" w:rsidRDefault="00600321" w:rsidP="003E5FFD">
      <w:pPr>
        <w:pStyle w:val="Style3"/>
        <w:ind w:left="0"/>
      </w:pPr>
      <w:r w:rsidRPr="009F42EC">
        <w:t>Verify the device's inputs against the expected results.</w:t>
      </w:r>
    </w:p>
    <w:p w:rsidR="00F932DC" w:rsidRPr="009F42EC" w:rsidRDefault="00F932DC" w:rsidP="00C3279A">
      <w:pPr>
        <w:pStyle w:val="ListParagraph"/>
        <w:spacing w:after="0"/>
        <w:ind w:left="360"/>
        <w:rPr>
          <w:b/>
        </w:rPr>
      </w:pPr>
    </w:p>
    <w:p w:rsidR="00F932DC" w:rsidRPr="009F42EC" w:rsidRDefault="004675DD" w:rsidP="00C95D02">
      <w:pPr>
        <w:pStyle w:val="ListParagraph"/>
        <w:spacing w:after="0"/>
        <w:ind w:left="360"/>
        <w:rPr>
          <w:b/>
          <w:u w:val="single"/>
        </w:rPr>
      </w:pPr>
      <w:r w:rsidRPr="009F42EC">
        <w:rPr>
          <w:b/>
          <w:u w:val="single"/>
        </w:rPr>
        <w:t xml:space="preserve">Part-II: </w:t>
      </w:r>
      <w:r w:rsidR="00C95D02" w:rsidRPr="009F42EC">
        <w:rPr>
          <w:b/>
          <w:u w:val="single"/>
        </w:rPr>
        <w:t xml:space="preserve">FILL The Blanks With The Necessary Answer </w:t>
      </w:r>
    </w:p>
    <w:p w:rsidR="00C95D02" w:rsidRPr="009F42EC" w:rsidRDefault="00C95D02" w:rsidP="00C95D02">
      <w:pPr>
        <w:pStyle w:val="ListParagraph"/>
        <w:numPr>
          <w:ilvl w:val="2"/>
          <w:numId w:val="49"/>
        </w:numPr>
        <w:spacing w:after="0"/>
        <w:ind w:left="90"/>
        <w:rPr>
          <w:b/>
          <w:u w:val="single"/>
        </w:rPr>
      </w:pPr>
      <w:r w:rsidRPr="009F42EC">
        <w:rPr>
          <w:lang w:bidi="ar-SA"/>
        </w:rPr>
        <w:t>---------------individuals or organizations that contributed to the testing or provided support during the evaluation.</w:t>
      </w:r>
    </w:p>
    <w:p w:rsidR="00C95D02" w:rsidRPr="009F42EC" w:rsidRDefault="00C95D02" w:rsidP="00C95D02">
      <w:pPr>
        <w:pStyle w:val="ListParagraph"/>
        <w:numPr>
          <w:ilvl w:val="2"/>
          <w:numId w:val="49"/>
        </w:numPr>
        <w:spacing w:after="0"/>
        <w:ind w:left="90"/>
        <w:rPr>
          <w:b/>
          <w:u w:val="single"/>
        </w:rPr>
      </w:pPr>
      <w:r w:rsidRPr="009F42EC">
        <w:rPr>
          <w:lang w:bidi="ar-SA"/>
        </w:rPr>
        <w:t>---------------------is an essential step in documenting the findings, results, and recommendations from various tests and evaluations.</w:t>
      </w:r>
    </w:p>
    <w:p w:rsidR="00C95D02" w:rsidRPr="009F42EC" w:rsidRDefault="00C95D02" w:rsidP="00C95D02">
      <w:pPr>
        <w:pStyle w:val="ListParagraph"/>
        <w:numPr>
          <w:ilvl w:val="2"/>
          <w:numId w:val="49"/>
        </w:numPr>
        <w:spacing w:after="0"/>
        <w:ind w:left="90"/>
        <w:rPr>
          <w:b/>
          <w:u w:val="single"/>
        </w:rPr>
      </w:pPr>
      <w:r w:rsidRPr="009F42EC">
        <w:rPr>
          <w:lang w:bidi="ar-SA"/>
        </w:rPr>
        <w:t>Ensure that the report is -----------------, ----------------------, and ---------------------.</w:t>
      </w:r>
    </w:p>
    <w:p w:rsidR="00414B06" w:rsidRPr="009F42EC" w:rsidRDefault="00414B06" w:rsidP="00C3279A">
      <w:pPr>
        <w:pStyle w:val="ListParagraph"/>
        <w:spacing w:after="0"/>
        <w:ind w:left="360"/>
        <w:rPr>
          <w:b/>
        </w:rPr>
      </w:pPr>
    </w:p>
    <w:p w:rsidR="00B35E75" w:rsidRPr="009F42EC" w:rsidRDefault="00B35E75" w:rsidP="00C3279A">
      <w:pPr>
        <w:pStyle w:val="ListParagraph"/>
        <w:spacing w:after="0"/>
        <w:ind w:left="360"/>
        <w:rPr>
          <w:b/>
          <w:sz w:val="26"/>
          <w:szCs w:val="26"/>
        </w:rPr>
      </w:pPr>
    </w:p>
    <w:p w:rsidR="00B35E75" w:rsidRPr="009F42EC" w:rsidRDefault="00B35E75" w:rsidP="00C3279A">
      <w:pPr>
        <w:pStyle w:val="ListParagraph"/>
        <w:spacing w:after="0"/>
        <w:ind w:left="360"/>
        <w:rPr>
          <w:b/>
          <w:sz w:val="26"/>
          <w:szCs w:val="26"/>
        </w:rPr>
      </w:pPr>
    </w:p>
    <w:p w:rsidR="00B35E75" w:rsidRPr="009F42EC" w:rsidRDefault="00B35E75" w:rsidP="00C3279A">
      <w:pPr>
        <w:pStyle w:val="ListParagraph"/>
        <w:spacing w:after="0"/>
        <w:ind w:left="360"/>
        <w:rPr>
          <w:b/>
          <w:sz w:val="26"/>
          <w:szCs w:val="26"/>
        </w:rPr>
      </w:pPr>
    </w:p>
    <w:p w:rsidR="00B35E75" w:rsidRPr="009F42EC" w:rsidRDefault="00B35E75" w:rsidP="00C3279A">
      <w:pPr>
        <w:pStyle w:val="ListParagraph"/>
        <w:spacing w:after="0"/>
        <w:ind w:left="360"/>
        <w:rPr>
          <w:b/>
          <w:sz w:val="26"/>
          <w:szCs w:val="26"/>
        </w:rPr>
      </w:pPr>
    </w:p>
    <w:p w:rsidR="00B35E75" w:rsidRPr="009F42EC" w:rsidRDefault="00B35E75" w:rsidP="00C3279A">
      <w:pPr>
        <w:pStyle w:val="ListParagraph"/>
        <w:spacing w:after="0"/>
        <w:ind w:left="360"/>
        <w:rPr>
          <w:b/>
          <w:sz w:val="26"/>
          <w:szCs w:val="26"/>
        </w:rPr>
      </w:pPr>
    </w:p>
    <w:p w:rsidR="007E4B05" w:rsidRPr="009F42EC" w:rsidRDefault="007E4B05" w:rsidP="00C3279A">
      <w:pPr>
        <w:pStyle w:val="ListParagraph"/>
        <w:spacing w:after="0"/>
        <w:ind w:left="0"/>
        <w:rPr>
          <w:b/>
        </w:rPr>
      </w:pPr>
    </w:p>
    <w:p w:rsidR="00F932DC" w:rsidRPr="009F42EC" w:rsidRDefault="00F932DC" w:rsidP="00C3279A">
      <w:pPr>
        <w:pStyle w:val="ListParagraph"/>
        <w:spacing w:after="0"/>
        <w:ind w:left="360"/>
        <w:rPr>
          <w:b/>
        </w:rPr>
      </w:pPr>
    </w:p>
    <w:p w:rsidR="00F932DC" w:rsidRPr="009F42EC" w:rsidRDefault="00F932DC" w:rsidP="00C3279A">
      <w:pPr>
        <w:pStyle w:val="ListParagraph"/>
        <w:spacing w:after="0"/>
        <w:ind w:left="360"/>
        <w:rPr>
          <w:b/>
        </w:rPr>
      </w:pPr>
    </w:p>
    <w:p w:rsidR="00F932DC" w:rsidRPr="009F42EC" w:rsidRDefault="00F932DC" w:rsidP="00C3279A">
      <w:pPr>
        <w:pStyle w:val="ListParagraph"/>
        <w:spacing w:after="0"/>
        <w:ind w:left="360"/>
        <w:rPr>
          <w:b/>
        </w:rPr>
      </w:pPr>
    </w:p>
    <w:p w:rsidR="00F932DC" w:rsidRPr="009F42EC" w:rsidRDefault="00F932DC" w:rsidP="00C3279A">
      <w:pPr>
        <w:pStyle w:val="ListParagraph"/>
        <w:spacing w:after="0"/>
        <w:ind w:left="360"/>
        <w:rPr>
          <w:b/>
        </w:rPr>
      </w:pPr>
    </w:p>
    <w:p w:rsidR="00F932DC" w:rsidRPr="009F42EC" w:rsidRDefault="00F932DC" w:rsidP="00C3279A">
      <w:pPr>
        <w:pStyle w:val="ListParagraph"/>
        <w:spacing w:after="0"/>
        <w:ind w:left="360"/>
        <w:rPr>
          <w:b/>
        </w:rPr>
      </w:pPr>
    </w:p>
    <w:p w:rsidR="00F932DC" w:rsidRPr="009F42EC" w:rsidRDefault="00F932DC" w:rsidP="00C3279A">
      <w:pPr>
        <w:pStyle w:val="ListParagraph"/>
        <w:spacing w:after="0"/>
        <w:ind w:left="360"/>
        <w:rPr>
          <w:b/>
        </w:rPr>
      </w:pPr>
    </w:p>
    <w:p w:rsidR="00F932DC" w:rsidRPr="009F42EC" w:rsidRDefault="00F932DC" w:rsidP="00C3279A">
      <w:pPr>
        <w:pStyle w:val="ListParagraph"/>
        <w:spacing w:after="0"/>
        <w:ind w:left="360"/>
        <w:rPr>
          <w:b/>
        </w:rPr>
      </w:pPr>
    </w:p>
    <w:p w:rsidR="00F932DC" w:rsidRPr="009F42EC" w:rsidRDefault="00F932DC" w:rsidP="00C3279A">
      <w:pPr>
        <w:pStyle w:val="ListParagraph"/>
        <w:spacing w:after="0"/>
        <w:ind w:left="360"/>
        <w:rPr>
          <w:b/>
        </w:rPr>
      </w:pPr>
    </w:p>
    <w:p w:rsidR="00F932DC" w:rsidRPr="009F42EC" w:rsidRDefault="00F932DC" w:rsidP="00C3279A">
      <w:pPr>
        <w:pStyle w:val="ListParagraph"/>
        <w:spacing w:after="0"/>
        <w:ind w:left="360"/>
        <w:rPr>
          <w:b/>
        </w:rPr>
      </w:pPr>
    </w:p>
    <w:p w:rsidR="008B121A" w:rsidRPr="009F42EC" w:rsidRDefault="008B121A" w:rsidP="00C3279A">
      <w:pPr>
        <w:pStyle w:val="ListParagraph"/>
        <w:spacing w:after="0"/>
        <w:ind w:left="0"/>
        <w:rPr>
          <w:b/>
        </w:rPr>
      </w:pPr>
    </w:p>
    <w:p w:rsidR="008B121A" w:rsidRPr="009F42EC" w:rsidRDefault="008B121A" w:rsidP="00C3279A">
      <w:pPr>
        <w:pStyle w:val="ListParagraph"/>
        <w:spacing w:after="0"/>
        <w:ind w:left="360"/>
        <w:rPr>
          <w:b/>
        </w:rPr>
      </w:pPr>
    </w:p>
    <w:p w:rsidR="00DC16B0" w:rsidRPr="009F42EC" w:rsidRDefault="00DC16B0" w:rsidP="003F0541">
      <w:pPr>
        <w:spacing w:after="0"/>
        <w:rPr>
          <w:b/>
        </w:rPr>
      </w:pPr>
    </w:p>
    <w:p w:rsidR="00DC7655" w:rsidRPr="009F42EC" w:rsidRDefault="00DC7655" w:rsidP="00DC7655">
      <w:pPr>
        <w:pStyle w:val="Heading1"/>
        <w:framePr w:wrap="around"/>
        <w:rPr>
          <w:color w:val="auto"/>
        </w:rPr>
      </w:pPr>
      <w:r w:rsidRPr="009F42EC">
        <w:rPr>
          <w:color w:val="auto"/>
        </w:rPr>
        <w:lastRenderedPageBreak/>
        <w:t>List of Reference Materials</w:t>
      </w:r>
    </w:p>
    <w:p w:rsidR="00DC16B0" w:rsidRPr="009F42EC" w:rsidRDefault="00DC16B0" w:rsidP="00C3279A">
      <w:pPr>
        <w:pStyle w:val="ListParagraph"/>
        <w:spacing w:after="0"/>
        <w:ind w:left="360"/>
        <w:rPr>
          <w:b/>
        </w:rPr>
      </w:pPr>
    </w:p>
    <w:p w:rsidR="002D4B78" w:rsidRPr="009F42EC" w:rsidRDefault="002D4B78" w:rsidP="002D4B78">
      <w:pPr>
        <w:spacing w:after="0"/>
      </w:pPr>
    </w:p>
    <w:p w:rsidR="002D4B78" w:rsidRPr="009F42EC" w:rsidRDefault="002D4B78" w:rsidP="002D4B78">
      <w:pPr>
        <w:numPr>
          <w:ilvl w:val="0"/>
          <w:numId w:val="47"/>
        </w:numPr>
        <w:spacing w:after="0"/>
        <w:ind w:left="360"/>
      </w:pPr>
      <w:r w:rsidRPr="009F42EC">
        <w:t xml:space="preserve">Tomal, D. and Widmer, N. S. (2004) Electronic Troubleshooting, McGraw-Hill, USA. </w:t>
      </w:r>
    </w:p>
    <w:p w:rsidR="002D4B78" w:rsidRPr="009F42EC" w:rsidRDefault="002D4B78" w:rsidP="002D4B78">
      <w:pPr>
        <w:numPr>
          <w:ilvl w:val="0"/>
          <w:numId w:val="47"/>
        </w:numPr>
        <w:spacing w:after="0"/>
        <w:ind w:left="360"/>
      </w:pPr>
      <w:r w:rsidRPr="009F42EC">
        <w:t xml:space="preserve">Coombs Jr, C. F. (1999) Electronics Instrument handbook, McGraw-Hill Inc., USA. </w:t>
      </w:r>
    </w:p>
    <w:p w:rsidR="002D4B78" w:rsidRPr="009F42EC" w:rsidRDefault="002D4B78" w:rsidP="002D4B78">
      <w:pPr>
        <w:numPr>
          <w:ilvl w:val="0"/>
          <w:numId w:val="47"/>
        </w:numPr>
        <w:spacing w:after="0"/>
        <w:ind w:left="360"/>
      </w:pPr>
      <w:r w:rsidRPr="009F42EC">
        <w:t xml:space="preserve">Webster, J. G. (1999) The Measurement, Instrumentation and Sensors Handbook, CRC Press (in cooperation with IEEE Press), FL, USA. </w:t>
      </w:r>
    </w:p>
    <w:p w:rsidR="002D4B78" w:rsidRPr="009F42EC" w:rsidRDefault="002D4B78" w:rsidP="002D4B78">
      <w:pPr>
        <w:numPr>
          <w:ilvl w:val="0"/>
          <w:numId w:val="47"/>
        </w:numPr>
        <w:spacing w:after="0"/>
        <w:ind w:left="360"/>
      </w:pPr>
      <w:r w:rsidRPr="009F42EC">
        <w:t>Whitaker, J. C. (1996) The Electronics Handbook, CRC Press (in cooperation with IEEE Press), FL, USA.</w:t>
      </w:r>
    </w:p>
    <w:p w:rsidR="002D4B78" w:rsidRPr="009F42EC" w:rsidRDefault="002D4B78" w:rsidP="002D4B78">
      <w:pPr>
        <w:numPr>
          <w:ilvl w:val="0"/>
          <w:numId w:val="47"/>
        </w:numPr>
        <w:spacing w:after="0"/>
        <w:ind w:left="360"/>
      </w:pPr>
      <w:r w:rsidRPr="009F42EC">
        <w:t>E. Allender, “Circuit Complexity before the Dawn of the New Millennium,” in Conf. Foundations of Software Technology and Theoretical Computer Science, published as Springer Lecture Notes in Computer Science, Vol. 1180, pp. 1–18, 1996.</w:t>
      </w:r>
    </w:p>
    <w:p w:rsidR="002D4B78" w:rsidRPr="009F42EC" w:rsidRDefault="002D4B78" w:rsidP="002D4B78">
      <w:pPr>
        <w:numPr>
          <w:ilvl w:val="0"/>
          <w:numId w:val="47"/>
        </w:numPr>
        <w:spacing w:after="0"/>
        <w:ind w:left="360"/>
      </w:pPr>
      <w:r w:rsidRPr="009F42EC">
        <w:t xml:space="preserve">. John M Yarbrough - Digital Logic Applications and Design, Thomson Learning, 2001. ISBN 981-240-062-1. </w:t>
      </w:r>
    </w:p>
    <w:p w:rsidR="002D4B78" w:rsidRPr="009F42EC" w:rsidRDefault="002D4B78" w:rsidP="002D4B78">
      <w:pPr>
        <w:numPr>
          <w:ilvl w:val="0"/>
          <w:numId w:val="47"/>
        </w:numPr>
        <w:spacing w:after="0"/>
        <w:ind w:left="360"/>
      </w:pPr>
      <w:r w:rsidRPr="009F42EC">
        <w:t xml:space="preserve">Donald D. Givone, ―Digital Principles and Design‖, McGraw Hill, 2002. ISBN 978-0-07- 052906-9. </w:t>
      </w:r>
    </w:p>
    <w:p w:rsidR="002D4B78" w:rsidRPr="009F42EC" w:rsidRDefault="002D4B78" w:rsidP="002D4B78">
      <w:pPr>
        <w:numPr>
          <w:ilvl w:val="0"/>
          <w:numId w:val="47"/>
        </w:numPr>
        <w:spacing w:after="0"/>
        <w:ind w:left="360"/>
      </w:pPr>
      <w:r w:rsidRPr="009F42EC">
        <w:t xml:space="preserve">Nazeih M.Botros-John Weily India Pvt. Ltd. 2008. HDL Programming (VHDL and Verilog) </w:t>
      </w:r>
    </w:p>
    <w:p w:rsidR="002D4B78" w:rsidRPr="009F42EC" w:rsidRDefault="002D4B78" w:rsidP="002D4B78">
      <w:pPr>
        <w:numPr>
          <w:ilvl w:val="0"/>
          <w:numId w:val="47"/>
        </w:numPr>
        <w:spacing w:after="0"/>
        <w:ind w:left="360"/>
      </w:pPr>
      <w:r w:rsidRPr="009F42EC">
        <w:t xml:space="preserve">D. P. Kothari and J. S Dhillon, ―Digital Circuits and Design‖, Pearson, 2016, ISBN: 9789332543539. </w:t>
      </w:r>
    </w:p>
    <w:p w:rsidR="002D4B78" w:rsidRPr="009F42EC" w:rsidRDefault="002D4B78" w:rsidP="002D4B78">
      <w:pPr>
        <w:numPr>
          <w:ilvl w:val="0"/>
          <w:numId w:val="47"/>
        </w:numPr>
        <w:spacing w:after="0"/>
        <w:ind w:left="360"/>
      </w:pPr>
      <w:r w:rsidRPr="009F42EC">
        <w:t>Charles H Roth, Jr., ―Fundamentals of Logic Design, Cengage Learning.</w:t>
      </w:r>
    </w:p>
    <w:p w:rsidR="002D4B78" w:rsidRPr="009F42EC" w:rsidRDefault="008D2429" w:rsidP="002D4B78">
      <w:pPr>
        <w:numPr>
          <w:ilvl w:val="0"/>
          <w:numId w:val="47"/>
        </w:numPr>
        <w:spacing w:after="0"/>
        <w:ind w:left="360"/>
      </w:pPr>
      <w:r w:rsidRPr="009F42EC">
        <w:t xml:space="preserve"> </w:t>
      </w:r>
      <w:r w:rsidR="002D4B78" w:rsidRPr="009F42EC">
        <w:t>K. A. Navas, ―Electronics Lab Manual‖, Volume I, PHI, 5th Edition, 2015 ISBN: 9788120351424.</w:t>
      </w:r>
    </w:p>
    <w:p w:rsidR="00F932DC" w:rsidRPr="009F42EC" w:rsidRDefault="00F932DC" w:rsidP="008D2429">
      <w:pPr>
        <w:numPr>
          <w:ilvl w:val="0"/>
          <w:numId w:val="47"/>
        </w:numPr>
        <w:spacing w:after="0"/>
        <w:ind w:left="360"/>
      </w:pPr>
      <w:r w:rsidRPr="009F42EC">
        <w:rPr>
          <w:bdr w:val="none" w:sz="0" w:space="0" w:color="auto" w:frame="1"/>
        </w:rPr>
        <w:t>Scott P. Schneider (1998). "Tools". In Jeanne Mager Stellman (ed.). </w:t>
      </w:r>
      <w:hyperlink r:id="rId138" w:history="1">
        <w:r w:rsidRPr="009F42EC">
          <w:rPr>
            <w:bdr w:val="none" w:sz="0" w:space="0" w:color="auto" w:frame="1"/>
          </w:rPr>
          <w:t>Chemical, industries and occupations</w:t>
        </w:r>
      </w:hyperlink>
      <w:r w:rsidRPr="009F42EC">
        <w:rPr>
          <w:bdr w:val="none" w:sz="0" w:space="0" w:color="auto" w:frame="1"/>
        </w:rPr>
        <w:t>. Encyclopaedia of Occupational Health and Safety. 3 (4th ed.). </w:t>
      </w:r>
      <w:hyperlink r:id="rId139" w:tooltip="International Labour Organization" w:history="1">
        <w:r w:rsidRPr="009F42EC">
          <w:rPr>
            <w:bdr w:val="none" w:sz="0" w:space="0" w:color="auto" w:frame="1"/>
          </w:rPr>
          <w:t>International Labour Organization</w:t>
        </w:r>
      </w:hyperlink>
      <w:r w:rsidRPr="009F42EC">
        <w:rPr>
          <w:bdr w:val="none" w:sz="0" w:space="0" w:color="auto" w:frame="1"/>
        </w:rPr>
        <w:t>. pp. 93.33–93.34. </w:t>
      </w:r>
      <w:hyperlink r:id="rId140" w:tooltip="International Standard Book Number" w:history="1">
        <w:r w:rsidRPr="009F42EC">
          <w:rPr>
            <w:bdr w:val="none" w:sz="0" w:space="0" w:color="auto" w:frame="1"/>
          </w:rPr>
          <w:t>ISBN</w:t>
        </w:r>
      </w:hyperlink>
      <w:r w:rsidRPr="009F42EC">
        <w:rPr>
          <w:bdr w:val="none" w:sz="0" w:space="0" w:color="auto" w:frame="1"/>
        </w:rPr>
        <w:t> </w:t>
      </w:r>
      <w:hyperlink r:id="rId141" w:tooltip="Special:BookSources/978-92-2-109816-4" w:history="1">
        <w:r w:rsidRPr="009F42EC">
          <w:rPr>
            <w:bdr w:val="none" w:sz="0" w:space="0" w:color="auto" w:frame="1"/>
          </w:rPr>
          <w:t>978-92-2-109816-4</w:t>
        </w:r>
      </w:hyperlink>
      <w:r w:rsidRPr="009F42EC">
        <w:rPr>
          <w:bdr w:val="none" w:sz="0" w:space="0" w:color="auto" w:frame="1"/>
        </w:rPr>
        <w:t>.</w:t>
      </w:r>
    </w:p>
    <w:p w:rsidR="00F932DC" w:rsidRPr="009F42EC" w:rsidRDefault="00F932DC" w:rsidP="002D4B78">
      <w:pPr>
        <w:numPr>
          <w:ilvl w:val="0"/>
          <w:numId w:val="47"/>
        </w:numPr>
        <w:spacing w:after="0"/>
        <w:ind w:left="360"/>
      </w:pPr>
      <w:r w:rsidRPr="009F42EC">
        <w:rPr>
          <w:bdr w:val="none" w:sz="0" w:space="0" w:color="auto" w:frame="1"/>
        </w:rPr>
        <w:t>Cacha, Charles A. (1999). </w:t>
      </w:r>
      <w:hyperlink r:id="rId142" w:history="1">
        <w:r w:rsidRPr="009F42EC">
          <w:rPr>
            <w:bdr w:val="none" w:sz="0" w:space="0" w:color="auto" w:frame="1"/>
          </w:rPr>
          <w:t>Ergonomics and Safety in Hand Tool Design</w:t>
        </w:r>
      </w:hyperlink>
      <w:r w:rsidRPr="009F42EC">
        <w:rPr>
          <w:bdr w:val="none" w:sz="0" w:space="0" w:color="auto" w:frame="1"/>
        </w:rPr>
        <w:t>. CRC. </w:t>
      </w:r>
      <w:hyperlink r:id="rId143" w:tooltip="International Standard Book Number" w:history="1">
        <w:r w:rsidRPr="009F42EC">
          <w:rPr>
            <w:bdr w:val="none" w:sz="0" w:space="0" w:color="auto" w:frame="1"/>
          </w:rPr>
          <w:t>ISBN</w:t>
        </w:r>
      </w:hyperlink>
      <w:r w:rsidRPr="009F42EC">
        <w:rPr>
          <w:bdr w:val="none" w:sz="0" w:space="0" w:color="auto" w:frame="1"/>
        </w:rPr>
        <w:t> </w:t>
      </w:r>
      <w:hyperlink r:id="rId144" w:tooltip="Special:BookSources/1566703085" w:history="1">
        <w:r w:rsidRPr="009F42EC">
          <w:rPr>
            <w:bdr w:val="none" w:sz="0" w:space="0" w:color="auto" w:frame="1"/>
          </w:rPr>
          <w:t>1566703085</w:t>
        </w:r>
      </w:hyperlink>
      <w:r w:rsidRPr="009F42EC">
        <w:rPr>
          <w:bdr w:val="none" w:sz="0" w:space="0" w:color="auto" w:frame="1"/>
        </w:rPr>
        <w:t>.</w:t>
      </w:r>
    </w:p>
    <w:p w:rsidR="00F932DC" w:rsidRPr="009F42EC" w:rsidRDefault="00B6639F" w:rsidP="00CC4102">
      <w:pPr>
        <w:numPr>
          <w:ilvl w:val="0"/>
          <w:numId w:val="47"/>
        </w:numPr>
        <w:spacing w:after="0"/>
        <w:ind w:left="360"/>
      </w:pPr>
      <w:hyperlink r:id="rId145" w:history="1">
        <w:r w:rsidR="00343703" w:rsidRPr="009F42EC">
          <w:rPr>
            <w:rStyle w:val="Hyperlink"/>
            <w:color w:val="auto"/>
          </w:rPr>
          <w:t>https://www.</w:t>
        </w:r>
      </w:hyperlink>
      <w:r w:rsidR="00CC4102" w:rsidRPr="009F42EC">
        <w:rPr>
          <w:rStyle w:val="Hyperlink"/>
          <w:color w:val="auto"/>
        </w:rPr>
        <w:t>google.com</w:t>
      </w:r>
    </w:p>
    <w:p w:rsidR="008B121A" w:rsidRPr="009F42EC" w:rsidRDefault="008B121A" w:rsidP="003F0541">
      <w:pPr>
        <w:spacing w:after="0"/>
        <w:rPr>
          <w:b/>
        </w:rPr>
        <w:sectPr w:rsidR="008B121A" w:rsidRPr="009F42EC" w:rsidSect="000128E0">
          <w:headerReference w:type="default" r:id="rId146"/>
          <w:footerReference w:type="default" r:id="rId147"/>
          <w:headerReference w:type="first" r:id="rId148"/>
          <w:pgSz w:w="11907" w:h="16839" w:code="9"/>
          <w:pgMar w:top="1800" w:right="1440" w:bottom="1440" w:left="1800" w:header="0" w:footer="0" w:gutter="0"/>
          <w:cols w:space="720"/>
          <w:titlePg/>
          <w:docGrid w:linePitch="360"/>
        </w:sectPr>
      </w:pPr>
    </w:p>
    <w:p w:rsidR="008B121A" w:rsidRPr="009F42EC" w:rsidRDefault="008B121A" w:rsidP="003F0541">
      <w:pPr>
        <w:jc w:val="center"/>
      </w:pPr>
      <w:r w:rsidRPr="009F42EC">
        <w:rPr>
          <w:b/>
        </w:rPr>
        <w:lastRenderedPageBreak/>
        <w:t>Participants of this Module (training material) preparation</w:t>
      </w:r>
    </w:p>
    <w:tbl>
      <w:tblPr>
        <w:tblW w:w="485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7"/>
        <w:gridCol w:w="2343"/>
        <w:gridCol w:w="1620"/>
        <w:gridCol w:w="2339"/>
        <w:gridCol w:w="1891"/>
        <w:gridCol w:w="1529"/>
        <w:gridCol w:w="3060"/>
      </w:tblGrid>
      <w:tr w:rsidR="009F42EC" w:rsidRPr="009F42EC" w:rsidTr="0014419E">
        <w:trPr>
          <w:trHeight w:val="365"/>
        </w:trPr>
        <w:tc>
          <w:tcPr>
            <w:tcW w:w="234" w:type="pct"/>
          </w:tcPr>
          <w:p w:rsidR="008B121A" w:rsidRPr="009F42EC" w:rsidRDefault="008B121A" w:rsidP="00C3279A">
            <w:pPr>
              <w:spacing w:after="0"/>
              <w:rPr>
                <w:b/>
                <w:bCs/>
                <w:caps/>
              </w:rPr>
            </w:pPr>
            <w:r w:rsidRPr="009F42EC">
              <w:rPr>
                <w:b/>
                <w:bCs/>
              </w:rPr>
              <w:t xml:space="preserve">No </w:t>
            </w:r>
          </w:p>
        </w:tc>
        <w:tc>
          <w:tcPr>
            <w:tcW w:w="874" w:type="pct"/>
          </w:tcPr>
          <w:p w:rsidR="008B121A" w:rsidRPr="009F42EC" w:rsidRDefault="008B121A" w:rsidP="00C3279A">
            <w:pPr>
              <w:spacing w:after="0"/>
              <w:ind w:left="-61"/>
              <w:rPr>
                <w:b/>
                <w:bCs/>
                <w:caps/>
              </w:rPr>
            </w:pPr>
            <w:r w:rsidRPr="009F42EC">
              <w:rPr>
                <w:b/>
                <w:bCs/>
              </w:rPr>
              <w:t xml:space="preserve">Name </w:t>
            </w:r>
          </w:p>
        </w:tc>
        <w:tc>
          <w:tcPr>
            <w:tcW w:w="604" w:type="pct"/>
          </w:tcPr>
          <w:p w:rsidR="008B121A" w:rsidRPr="009F42EC" w:rsidRDefault="008B121A" w:rsidP="00C3279A">
            <w:pPr>
              <w:spacing w:after="0"/>
              <w:jc w:val="center"/>
              <w:rPr>
                <w:b/>
                <w:bCs/>
                <w:caps/>
              </w:rPr>
            </w:pPr>
            <w:r w:rsidRPr="009F42EC">
              <w:rPr>
                <w:b/>
                <w:bCs/>
              </w:rPr>
              <w:t>Qualification (Level)</w:t>
            </w:r>
          </w:p>
        </w:tc>
        <w:tc>
          <w:tcPr>
            <w:tcW w:w="872" w:type="pct"/>
          </w:tcPr>
          <w:p w:rsidR="008B121A" w:rsidRPr="009F42EC" w:rsidRDefault="008B121A" w:rsidP="00C3279A">
            <w:pPr>
              <w:spacing w:after="0"/>
              <w:jc w:val="center"/>
              <w:rPr>
                <w:b/>
                <w:bCs/>
              </w:rPr>
            </w:pPr>
            <w:r w:rsidRPr="009F42EC">
              <w:rPr>
                <w:b/>
                <w:bCs/>
              </w:rPr>
              <w:t xml:space="preserve">Field of Study </w:t>
            </w:r>
          </w:p>
        </w:tc>
        <w:tc>
          <w:tcPr>
            <w:tcW w:w="705" w:type="pct"/>
          </w:tcPr>
          <w:p w:rsidR="008B121A" w:rsidRPr="009F42EC" w:rsidRDefault="008B121A" w:rsidP="00C3279A">
            <w:pPr>
              <w:spacing w:after="0"/>
              <w:jc w:val="center"/>
              <w:rPr>
                <w:b/>
                <w:bCs/>
                <w:caps/>
              </w:rPr>
            </w:pPr>
            <w:r w:rsidRPr="009F42EC">
              <w:rPr>
                <w:b/>
                <w:bCs/>
              </w:rPr>
              <w:t>Organization/ Institution</w:t>
            </w:r>
          </w:p>
        </w:tc>
        <w:tc>
          <w:tcPr>
            <w:tcW w:w="570" w:type="pct"/>
          </w:tcPr>
          <w:p w:rsidR="008B121A" w:rsidRPr="009F42EC" w:rsidRDefault="008B121A" w:rsidP="00C3279A">
            <w:pPr>
              <w:spacing w:after="0"/>
              <w:jc w:val="center"/>
              <w:rPr>
                <w:b/>
                <w:bCs/>
                <w:caps/>
              </w:rPr>
            </w:pPr>
            <w:r w:rsidRPr="009F42EC">
              <w:rPr>
                <w:b/>
                <w:bCs/>
                <w:caps/>
              </w:rPr>
              <w:t>M</w:t>
            </w:r>
            <w:r w:rsidRPr="009F42EC">
              <w:rPr>
                <w:b/>
                <w:bCs/>
              </w:rPr>
              <w:t>obile number</w:t>
            </w:r>
          </w:p>
        </w:tc>
        <w:tc>
          <w:tcPr>
            <w:tcW w:w="1141" w:type="pct"/>
          </w:tcPr>
          <w:p w:rsidR="008B121A" w:rsidRPr="009F42EC" w:rsidRDefault="008B121A" w:rsidP="00C3279A">
            <w:pPr>
              <w:spacing w:after="0"/>
              <w:jc w:val="center"/>
              <w:rPr>
                <w:b/>
                <w:bCs/>
                <w:caps/>
              </w:rPr>
            </w:pPr>
            <w:r w:rsidRPr="009F42EC">
              <w:rPr>
                <w:b/>
              </w:rPr>
              <w:t>E-mail</w:t>
            </w:r>
          </w:p>
        </w:tc>
      </w:tr>
      <w:tr w:rsidR="009F42EC" w:rsidRPr="009F42EC" w:rsidTr="0014419E">
        <w:trPr>
          <w:trHeight w:val="522"/>
        </w:trPr>
        <w:tc>
          <w:tcPr>
            <w:tcW w:w="234" w:type="pct"/>
          </w:tcPr>
          <w:p w:rsidR="008B121A" w:rsidRPr="009F42EC" w:rsidRDefault="008B121A" w:rsidP="00C3279A">
            <w:pPr>
              <w:spacing w:after="0"/>
              <w:rPr>
                <w:b/>
                <w:bCs/>
                <w:caps/>
                <w:sz w:val="22"/>
                <w:szCs w:val="22"/>
              </w:rPr>
            </w:pPr>
            <w:r w:rsidRPr="009F42EC">
              <w:rPr>
                <w:b/>
                <w:bCs/>
                <w:caps/>
                <w:sz w:val="22"/>
                <w:szCs w:val="22"/>
              </w:rPr>
              <w:t>1</w:t>
            </w:r>
          </w:p>
        </w:tc>
        <w:tc>
          <w:tcPr>
            <w:tcW w:w="874" w:type="pct"/>
          </w:tcPr>
          <w:p w:rsidR="008B121A" w:rsidRPr="009F42EC" w:rsidRDefault="003F0541" w:rsidP="00C3279A">
            <w:pPr>
              <w:spacing w:after="0"/>
              <w:rPr>
                <w:sz w:val="22"/>
                <w:szCs w:val="22"/>
              </w:rPr>
            </w:pPr>
            <w:r w:rsidRPr="009F42EC">
              <w:rPr>
                <w:sz w:val="22"/>
                <w:szCs w:val="22"/>
              </w:rPr>
              <w:t>Hassen Hussein Hamid</w:t>
            </w:r>
          </w:p>
        </w:tc>
        <w:tc>
          <w:tcPr>
            <w:tcW w:w="604" w:type="pct"/>
          </w:tcPr>
          <w:p w:rsidR="008B121A" w:rsidRPr="009F42EC" w:rsidRDefault="00CE5BCB" w:rsidP="003F0541">
            <w:pPr>
              <w:spacing w:after="0"/>
              <w:jc w:val="center"/>
              <w:rPr>
                <w:sz w:val="22"/>
                <w:szCs w:val="22"/>
              </w:rPr>
            </w:pPr>
            <w:r w:rsidRPr="009F42EC">
              <w:rPr>
                <w:sz w:val="22"/>
                <w:szCs w:val="22"/>
              </w:rPr>
              <w:t>A(MSC)</w:t>
            </w:r>
          </w:p>
        </w:tc>
        <w:tc>
          <w:tcPr>
            <w:tcW w:w="872" w:type="pct"/>
          </w:tcPr>
          <w:p w:rsidR="008B121A" w:rsidRPr="009F42EC" w:rsidRDefault="003F0541" w:rsidP="003F0541">
            <w:pPr>
              <w:spacing w:after="0"/>
              <w:jc w:val="center"/>
              <w:rPr>
                <w:sz w:val="22"/>
                <w:szCs w:val="22"/>
              </w:rPr>
            </w:pPr>
            <w:r w:rsidRPr="009F42EC">
              <w:rPr>
                <w:sz w:val="22"/>
                <w:szCs w:val="22"/>
              </w:rPr>
              <w:t>Electrical Engineering</w:t>
            </w:r>
          </w:p>
        </w:tc>
        <w:tc>
          <w:tcPr>
            <w:tcW w:w="705" w:type="pct"/>
          </w:tcPr>
          <w:p w:rsidR="008B121A" w:rsidRPr="009F42EC" w:rsidRDefault="003F0541" w:rsidP="003F0541">
            <w:pPr>
              <w:spacing w:after="0"/>
              <w:jc w:val="center"/>
              <w:rPr>
                <w:sz w:val="22"/>
                <w:szCs w:val="22"/>
              </w:rPr>
            </w:pPr>
            <w:r w:rsidRPr="009F42EC">
              <w:rPr>
                <w:sz w:val="22"/>
                <w:szCs w:val="22"/>
              </w:rPr>
              <w:t>M/G/M/B/P/T/C</w:t>
            </w:r>
          </w:p>
        </w:tc>
        <w:tc>
          <w:tcPr>
            <w:tcW w:w="570" w:type="pct"/>
          </w:tcPr>
          <w:p w:rsidR="008B121A" w:rsidRPr="009F42EC" w:rsidRDefault="003F0541" w:rsidP="003F0541">
            <w:pPr>
              <w:spacing w:after="0"/>
              <w:jc w:val="center"/>
              <w:rPr>
                <w:sz w:val="22"/>
                <w:szCs w:val="22"/>
              </w:rPr>
            </w:pPr>
            <w:r w:rsidRPr="009F42EC">
              <w:rPr>
                <w:sz w:val="22"/>
                <w:szCs w:val="22"/>
              </w:rPr>
              <w:t>0943402001</w:t>
            </w:r>
          </w:p>
        </w:tc>
        <w:tc>
          <w:tcPr>
            <w:tcW w:w="1141" w:type="pct"/>
          </w:tcPr>
          <w:p w:rsidR="008B121A" w:rsidRPr="009F42EC" w:rsidRDefault="003F0541" w:rsidP="0014419E">
            <w:pPr>
              <w:spacing w:after="0"/>
              <w:jc w:val="left"/>
              <w:rPr>
                <w:sz w:val="22"/>
                <w:szCs w:val="22"/>
              </w:rPr>
            </w:pPr>
            <w:r w:rsidRPr="009F42EC">
              <w:rPr>
                <w:sz w:val="22"/>
                <w:szCs w:val="22"/>
              </w:rPr>
              <w:t>hassenhussen0211@gmail.com</w:t>
            </w:r>
          </w:p>
        </w:tc>
      </w:tr>
    </w:tbl>
    <w:p w:rsidR="003F0541" w:rsidRPr="009F42EC" w:rsidRDefault="003F0541">
      <w:pPr>
        <w:spacing w:after="0" w:line="240" w:lineRule="auto"/>
        <w:jc w:val="left"/>
      </w:pPr>
    </w:p>
    <w:p w:rsidR="0052595A" w:rsidRPr="009F42EC" w:rsidRDefault="0052595A" w:rsidP="0052595A">
      <w:pPr>
        <w:pStyle w:val="Heading1"/>
        <w:framePr w:wrap="around" w:hAnchor="page" w:x="3457" w:y="8629"/>
        <w:rPr>
          <w:color w:val="auto"/>
        </w:rPr>
      </w:pPr>
    </w:p>
    <w:p w:rsidR="003F0541" w:rsidRPr="009F42EC" w:rsidRDefault="003F0541" w:rsidP="0052595A">
      <w:pPr>
        <w:spacing w:after="0" w:line="240" w:lineRule="auto"/>
        <w:jc w:val="left"/>
        <w:sectPr w:rsidR="003F0541" w:rsidRPr="009F42EC" w:rsidSect="003F0541">
          <w:pgSz w:w="16839" w:h="11907" w:orient="landscape" w:code="9"/>
          <w:pgMar w:top="1440" w:right="1440" w:bottom="1800" w:left="1800" w:header="0" w:footer="0" w:gutter="0"/>
          <w:cols w:space="720"/>
          <w:titlePg/>
          <w:docGrid w:linePitch="360"/>
        </w:sectPr>
      </w:pPr>
    </w:p>
    <w:p w:rsidR="000827A0" w:rsidRPr="009F42EC" w:rsidRDefault="000827A0" w:rsidP="000827A0">
      <w:pPr>
        <w:rPr>
          <w:lang w:bidi="ar-SA"/>
        </w:rPr>
      </w:pPr>
    </w:p>
    <w:p w:rsidR="000827A0" w:rsidRPr="009F42EC" w:rsidRDefault="000827A0" w:rsidP="000827A0">
      <w:pPr>
        <w:pStyle w:val="Heading1"/>
        <w:framePr w:wrap="around"/>
        <w:rPr>
          <w:color w:val="auto"/>
        </w:rPr>
      </w:pPr>
    </w:p>
    <w:sectPr w:rsidR="000827A0" w:rsidRPr="009F42EC" w:rsidSect="000128E0">
      <w:pgSz w:w="11907" w:h="16839" w:code="9"/>
      <w:pgMar w:top="1800" w:right="1440" w:bottom="1440" w:left="180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39F" w:rsidRDefault="00B6639F" w:rsidP="0049148C">
      <w:pPr>
        <w:spacing w:after="0" w:line="240" w:lineRule="auto"/>
      </w:pPr>
      <w:r>
        <w:separator/>
      </w:r>
    </w:p>
  </w:endnote>
  <w:endnote w:type="continuationSeparator" w:id="0">
    <w:p w:rsidR="00B6639F" w:rsidRDefault="00B6639F"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25"/>
      <w:gridCol w:w="3045"/>
      <w:gridCol w:w="3960"/>
      <w:gridCol w:w="1455"/>
    </w:tblGrid>
    <w:tr w:rsidR="00C45DBC" w:rsidRPr="00CE6136" w:rsidTr="008E341F">
      <w:trPr>
        <w:cantSplit/>
        <w:trHeight w:val="293"/>
      </w:trPr>
      <w:tc>
        <w:tcPr>
          <w:tcW w:w="1525" w:type="dxa"/>
          <w:vMerge w:val="restart"/>
          <w:vAlign w:val="center"/>
        </w:tcPr>
        <w:p w:rsidR="00C45DBC" w:rsidRPr="00532074" w:rsidRDefault="00C45DBC" w:rsidP="008E341F">
          <w:pPr>
            <w:spacing w:after="0"/>
            <w:jc w:val="center"/>
            <w:rPr>
              <w:b/>
              <w:bCs/>
              <w:sz w:val="20"/>
              <w:szCs w:val="20"/>
              <w:lang w:eastAsia="de-DE" w:bidi="ar-SA"/>
            </w:rPr>
          </w:pPr>
          <w:r w:rsidRPr="00532074">
            <w:rPr>
              <w:b/>
              <w:bCs/>
              <w:sz w:val="20"/>
              <w:szCs w:val="20"/>
              <w:lang w:eastAsia="de-DE" w:bidi="ar-SA"/>
            </w:rPr>
            <w:t xml:space="preserve">Page </w:t>
          </w:r>
          <w:r w:rsidRPr="00532074">
            <w:rPr>
              <w:b/>
              <w:bCs/>
              <w:sz w:val="20"/>
              <w:szCs w:val="20"/>
              <w:lang w:eastAsia="de-DE" w:bidi="ar-SA"/>
            </w:rPr>
            <w:fldChar w:fldCharType="begin"/>
          </w:r>
          <w:r w:rsidRPr="00532074">
            <w:rPr>
              <w:b/>
              <w:bCs/>
              <w:sz w:val="20"/>
              <w:szCs w:val="20"/>
              <w:lang w:eastAsia="de-DE" w:bidi="ar-SA"/>
            </w:rPr>
            <w:instrText xml:space="preserve"> PAGE </w:instrText>
          </w:r>
          <w:r w:rsidRPr="00532074">
            <w:rPr>
              <w:b/>
              <w:bCs/>
              <w:sz w:val="20"/>
              <w:szCs w:val="20"/>
              <w:lang w:eastAsia="de-DE" w:bidi="ar-SA"/>
            </w:rPr>
            <w:fldChar w:fldCharType="separate"/>
          </w:r>
          <w:r w:rsidR="0045515D">
            <w:rPr>
              <w:b/>
              <w:bCs/>
              <w:noProof/>
              <w:sz w:val="20"/>
              <w:szCs w:val="20"/>
              <w:lang w:eastAsia="de-DE" w:bidi="ar-SA"/>
            </w:rPr>
            <w:t>3</w:t>
          </w:r>
          <w:r w:rsidRPr="00532074">
            <w:rPr>
              <w:b/>
              <w:bCs/>
              <w:sz w:val="20"/>
              <w:szCs w:val="20"/>
              <w:lang w:eastAsia="de-DE" w:bidi="ar-SA"/>
            </w:rPr>
            <w:fldChar w:fldCharType="end"/>
          </w:r>
          <w:r w:rsidRPr="00532074">
            <w:rPr>
              <w:b/>
              <w:bCs/>
              <w:sz w:val="20"/>
              <w:szCs w:val="20"/>
              <w:lang w:eastAsia="de-DE" w:bidi="ar-SA"/>
            </w:rPr>
            <w:t xml:space="preserve"> of </w:t>
          </w:r>
          <w:r w:rsidRPr="00532074">
            <w:rPr>
              <w:b/>
              <w:bCs/>
              <w:sz w:val="20"/>
              <w:szCs w:val="20"/>
              <w:lang w:eastAsia="de-DE" w:bidi="ar-SA"/>
            </w:rPr>
            <w:fldChar w:fldCharType="begin"/>
          </w:r>
          <w:r w:rsidRPr="00532074">
            <w:rPr>
              <w:b/>
              <w:bCs/>
              <w:sz w:val="20"/>
              <w:szCs w:val="20"/>
              <w:lang w:eastAsia="de-DE" w:bidi="ar-SA"/>
            </w:rPr>
            <w:instrText xml:space="preserve"> NUMPAGES  </w:instrText>
          </w:r>
          <w:r w:rsidRPr="00532074">
            <w:rPr>
              <w:b/>
              <w:bCs/>
              <w:sz w:val="20"/>
              <w:szCs w:val="20"/>
              <w:lang w:eastAsia="de-DE" w:bidi="ar-SA"/>
            </w:rPr>
            <w:fldChar w:fldCharType="separate"/>
          </w:r>
          <w:r w:rsidR="0045515D">
            <w:rPr>
              <w:b/>
              <w:bCs/>
              <w:noProof/>
              <w:sz w:val="20"/>
              <w:szCs w:val="20"/>
              <w:lang w:eastAsia="de-DE" w:bidi="ar-SA"/>
            </w:rPr>
            <w:t>94</w:t>
          </w:r>
          <w:r w:rsidRPr="00532074">
            <w:rPr>
              <w:b/>
              <w:bCs/>
              <w:sz w:val="20"/>
              <w:szCs w:val="20"/>
              <w:lang w:eastAsia="de-DE" w:bidi="ar-SA"/>
            </w:rPr>
            <w:fldChar w:fldCharType="end"/>
          </w:r>
        </w:p>
      </w:tc>
      <w:tc>
        <w:tcPr>
          <w:tcW w:w="3045" w:type="dxa"/>
          <w:vMerge w:val="restart"/>
          <w:vAlign w:val="center"/>
        </w:tcPr>
        <w:p w:rsidR="00C45DBC" w:rsidRPr="00532074" w:rsidRDefault="00C45DBC" w:rsidP="008E341F">
          <w:pPr>
            <w:spacing w:after="0"/>
            <w:jc w:val="center"/>
            <w:rPr>
              <w:b/>
              <w:bCs/>
              <w:sz w:val="20"/>
              <w:szCs w:val="20"/>
              <w:lang w:eastAsia="de-DE" w:bidi="ar-SA"/>
            </w:rPr>
          </w:pPr>
          <w:r w:rsidRPr="00532074">
            <w:rPr>
              <w:b/>
              <w:bCs/>
              <w:sz w:val="20"/>
              <w:szCs w:val="20"/>
              <w:lang w:eastAsia="de-DE" w:bidi="ar-SA"/>
            </w:rPr>
            <w:t>Author/Copyright:</w:t>
          </w:r>
        </w:p>
        <w:p w:rsidR="00C45DBC" w:rsidRPr="00532074" w:rsidRDefault="00C45DBC" w:rsidP="008E341F">
          <w:pPr>
            <w:tabs>
              <w:tab w:val="center" w:pos="2719"/>
              <w:tab w:val="left" w:pos="4429"/>
            </w:tabs>
            <w:spacing w:after="0"/>
            <w:jc w:val="center"/>
            <w:rPr>
              <w:b/>
              <w:bCs/>
              <w:sz w:val="20"/>
              <w:szCs w:val="20"/>
              <w:lang w:eastAsia="de-DE" w:bidi="ar-SA"/>
            </w:rPr>
          </w:pPr>
          <w:r w:rsidRPr="00532074">
            <w:rPr>
              <w:b/>
              <w:bCs/>
              <w:sz w:val="20"/>
              <w:szCs w:val="20"/>
              <w:lang w:eastAsia="de-DE" w:bidi="ar-SA"/>
            </w:rPr>
            <w:t>Ministry of Labor and Skills</w:t>
          </w:r>
        </w:p>
      </w:tc>
      <w:tc>
        <w:tcPr>
          <w:tcW w:w="3960" w:type="dxa"/>
          <w:vMerge w:val="restart"/>
          <w:vAlign w:val="center"/>
        </w:tcPr>
        <w:p w:rsidR="00C45DBC" w:rsidRPr="00532074" w:rsidRDefault="00C45DBC" w:rsidP="008E341F">
          <w:pPr>
            <w:spacing w:after="0"/>
            <w:ind w:right="30"/>
            <w:jc w:val="center"/>
            <w:rPr>
              <w:b/>
              <w:bCs/>
              <w:caps/>
              <w:sz w:val="20"/>
              <w:szCs w:val="20"/>
              <w:lang w:eastAsia="de-DE" w:bidi="ar-SA"/>
            </w:rPr>
          </w:pPr>
          <w:r w:rsidRPr="00532074">
            <w:rPr>
              <w:b/>
              <w:bCs/>
              <w:sz w:val="20"/>
              <w:szCs w:val="20"/>
              <w:lang w:eastAsia="de-DE" w:bidi="ar-SA"/>
            </w:rPr>
            <w:t>Industrial Electrical/Electronic Control Technology Level III</w:t>
          </w:r>
        </w:p>
      </w:tc>
      <w:tc>
        <w:tcPr>
          <w:tcW w:w="1455" w:type="dxa"/>
          <w:vAlign w:val="center"/>
        </w:tcPr>
        <w:p w:rsidR="00C45DBC" w:rsidRPr="00532074" w:rsidRDefault="00C45DBC" w:rsidP="008E341F">
          <w:pPr>
            <w:tabs>
              <w:tab w:val="center" w:pos="4680"/>
              <w:tab w:val="right" w:pos="9360"/>
            </w:tabs>
            <w:spacing w:after="0"/>
            <w:jc w:val="center"/>
            <w:rPr>
              <w:b/>
              <w:bCs/>
              <w:sz w:val="20"/>
              <w:szCs w:val="20"/>
              <w:lang w:eastAsia="de-DE" w:bidi="ar-SA"/>
            </w:rPr>
          </w:pPr>
          <w:r w:rsidRPr="00532074">
            <w:rPr>
              <w:b/>
              <w:bCs/>
              <w:sz w:val="20"/>
              <w:szCs w:val="20"/>
              <w:lang w:eastAsia="de-DE" w:bidi="ar-SA"/>
            </w:rPr>
            <w:t>Version -</w:t>
          </w:r>
          <w:r w:rsidR="00330C08">
            <w:rPr>
              <w:b/>
              <w:bCs/>
              <w:color w:val="000000"/>
              <w:sz w:val="20"/>
              <w:szCs w:val="20"/>
              <w:lang w:eastAsia="de-DE" w:bidi="ar-SA"/>
            </w:rPr>
            <w:t xml:space="preserve"> </w:t>
          </w:r>
          <w:r w:rsidR="00124B79">
            <w:rPr>
              <w:b/>
              <w:bCs/>
              <w:color w:val="000000"/>
              <w:sz w:val="20"/>
              <w:szCs w:val="20"/>
              <w:lang w:eastAsia="de-DE" w:bidi="ar-SA"/>
            </w:rPr>
            <w:t>I</w:t>
          </w:r>
          <w:r w:rsidR="00330C08">
            <w:rPr>
              <w:b/>
              <w:bCs/>
              <w:color w:val="000000"/>
              <w:sz w:val="20"/>
              <w:szCs w:val="20"/>
              <w:lang w:eastAsia="de-DE" w:bidi="ar-SA"/>
            </w:rPr>
            <w:t>I</w:t>
          </w:r>
        </w:p>
      </w:tc>
    </w:tr>
    <w:tr w:rsidR="00C45DBC" w:rsidRPr="00CE6136" w:rsidTr="008E341F">
      <w:trPr>
        <w:cantSplit/>
        <w:trHeight w:val="50"/>
      </w:trPr>
      <w:tc>
        <w:tcPr>
          <w:tcW w:w="1525" w:type="dxa"/>
          <w:vMerge/>
          <w:vAlign w:val="center"/>
        </w:tcPr>
        <w:p w:rsidR="00C45DBC" w:rsidRPr="00532074" w:rsidRDefault="00C45DBC" w:rsidP="008E341F">
          <w:pPr>
            <w:spacing w:after="0"/>
            <w:jc w:val="center"/>
            <w:rPr>
              <w:rFonts w:ascii="Arial" w:hAnsi="Arial" w:cs="Arial"/>
              <w:b/>
              <w:bCs/>
              <w:sz w:val="20"/>
              <w:szCs w:val="20"/>
              <w:lang w:eastAsia="de-DE" w:bidi="ar-SA"/>
            </w:rPr>
          </w:pPr>
        </w:p>
      </w:tc>
      <w:tc>
        <w:tcPr>
          <w:tcW w:w="3045" w:type="dxa"/>
          <w:vMerge/>
          <w:vAlign w:val="center"/>
        </w:tcPr>
        <w:p w:rsidR="00C45DBC" w:rsidRPr="00532074" w:rsidRDefault="00C45DBC" w:rsidP="008E341F">
          <w:pPr>
            <w:spacing w:after="0"/>
            <w:jc w:val="center"/>
            <w:rPr>
              <w:rFonts w:ascii="Arial" w:hAnsi="Arial" w:cs="Arial"/>
              <w:b/>
              <w:bCs/>
              <w:sz w:val="20"/>
              <w:szCs w:val="20"/>
              <w:lang w:eastAsia="de-DE" w:bidi="ar-SA"/>
            </w:rPr>
          </w:pPr>
        </w:p>
      </w:tc>
      <w:tc>
        <w:tcPr>
          <w:tcW w:w="3960" w:type="dxa"/>
          <w:vMerge/>
          <w:vAlign w:val="center"/>
        </w:tcPr>
        <w:p w:rsidR="00C45DBC" w:rsidRPr="00532074" w:rsidRDefault="00C45DBC" w:rsidP="008E341F">
          <w:pPr>
            <w:tabs>
              <w:tab w:val="center" w:pos="4680"/>
              <w:tab w:val="right" w:pos="9360"/>
            </w:tabs>
            <w:spacing w:after="0"/>
            <w:jc w:val="center"/>
            <w:rPr>
              <w:rFonts w:ascii="Arial" w:hAnsi="Arial" w:cs="Arial"/>
              <w:b/>
              <w:bCs/>
              <w:sz w:val="20"/>
              <w:szCs w:val="20"/>
              <w:lang w:eastAsia="de-DE" w:bidi="ar-SA"/>
            </w:rPr>
          </w:pPr>
        </w:p>
      </w:tc>
      <w:tc>
        <w:tcPr>
          <w:tcW w:w="1455" w:type="dxa"/>
          <w:vAlign w:val="center"/>
        </w:tcPr>
        <w:p w:rsidR="00C45DBC" w:rsidRPr="00532074" w:rsidRDefault="00C45DBC" w:rsidP="008E341F">
          <w:pPr>
            <w:tabs>
              <w:tab w:val="center" w:pos="4680"/>
              <w:tab w:val="right" w:pos="9360"/>
            </w:tabs>
            <w:spacing w:after="0"/>
            <w:jc w:val="center"/>
            <w:rPr>
              <w:b/>
              <w:bCs/>
              <w:sz w:val="20"/>
              <w:szCs w:val="20"/>
              <w:lang w:eastAsia="de-DE" w:bidi="ar-SA"/>
            </w:rPr>
          </w:pPr>
          <w:r w:rsidRPr="00532074">
            <w:rPr>
              <w:b/>
              <w:bCs/>
              <w:sz w:val="20"/>
              <w:szCs w:val="20"/>
              <w:lang w:eastAsia="de-DE" w:bidi="ar-SA"/>
            </w:rPr>
            <w:t>October, 2023</w:t>
          </w:r>
        </w:p>
      </w:tc>
    </w:tr>
  </w:tbl>
  <w:p w:rsidR="00C45DBC" w:rsidRDefault="00C45DB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77" w:type="dxa"/>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40"/>
      <w:gridCol w:w="2880"/>
      <w:gridCol w:w="3840"/>
      <w:gridCol w:w="1717"/>
    </w:tblGrid>
    <w:tr w:rsidR="00C45DBC" w:rsidRPr="00C529DB" w:rsidTr="002F40EF">
      <w:trPr>
        <w:cantSplit/>
        <w:trHeight w:val="284"/>
      </w:trPr>
      <w:tc>
        <w:tcPr>
          <w:tcW w:w="1440" w:type="dxa"/>
          <w:vMerge w:val="restart"/>
        </w:tcPr>
        <w:p w:rsidR="00C45DBC" w:rsidRPr="00911839" w:rsidRDefault="00C45DBC" w:rsidP="00911839">
          <w:pPr>
            <w:spacing w:before="120" w:after="0"/>
            <w:jc w:val="center"/>
            <w:rPr>
              <w:b/>
              <w:sz w:val="20"/>
              <w:szCs w:val="20"/>
              <w:lang w:eastAsia="de-DE"/>
            </w:rPr>
          </w:pPr>
          <w:r w:rsidRPr="00911839">
            <w:rPr>
              <w:b/>
              <w:sz w:val="20"/>
              <w:szCs w:val="20"/>
              <w:lang w:eastAsia="de-DE"/>
            </w:rPr>
            <w:t xml:space="preserve">Page </w:t>
          </w:r>
          <w:r w:rsidRPr="00911839">
            <w:rPr>
              <w:b/>
              <w:sz w:val="20"/>
              <w:szCs w:val="20"/>
              <w:lang w:eastAsia="de-DE"/>
            </w:rPr>
            <w:fldChar w:fldCharType="begin"/>
          </w:r>
          <w:r w:rsidRPr="00911839">
            <w:rPr>
              <w:b/>
              <w:sz w:val="20"/>
              <w:szCs w:val="20"/>
              <w:lang w:eastAsia="de-DE"/>
            </w:rPr>
            <w:instrText xml:space="preserve"> PAGE </w:instrText>
          </w:r>
          <w:r w:rsidRPr="00911839">
            <w:rPr>
              <w:b/>
              <w:sz w:val="20"/>
              <w:szCs w:val="20"/>
              <w:lang w:eastAsia="de-DE"/>
            </w:rPr>
            <w:fldChar w:fldCharType="separate"/>
          </w:r>
          <w:r w:rsidR="0045515D">
            <w:rPr>
              <w:b/>
              <w:noProof/>
              <w:sz w:val="20"/>
              <w:szCs w:val="20"/>
              <w:lang w:eastAsia="de-DE"/>
            </w:rPr>
            <w:t>92</w:t>
          </w:r>
          <w:r w:rsidRPr="00911839">
            <w:rPr>
              <w:b/>
              <w:sz w:val="20"/>
              <w:szCs w:val="20"/>
              <w:lang w:eastAsia="de-DE"/>
            </w:rPr>
            <w:fldChar w:fldCharType="end"/>
          </w:r>
          <w:r w:rsidRPr="00911839">
            <w:rPr>
              <w:b/>
              <w:sz w:val="20"/>
              <w:szCs w:val="20"/>
              <w:lang w:eastAsia="de-DE"/>
            </w:rPr>
            <w:t xml:space="preserve"> of </w:t>
          </w:r>
          <w:r w:rsidRPr="00911839">
            <w:rPr>
              <w:b/>
              <w:sz w:val="20"/>
              <w:szCs w:val="20"/>
              <w:lang w:eastAsia="de-DE"/>
            </w:rPr>
            <w:fldChar w:fldCharType="begin"/>
          </w:r>
          <w:r w:rsidRPr="00911839">
            <w:rPr>
              <w:b/>
              <w:sz w:val="20"/>
              <w:szCs w:val="20"/>
              <w:lang w:eastAsia="de-DE"/>
            </w:rPr>
            <w:instrText xml:space="preserve"> NUMPAGES  </w:instrText>
          </w:r>
          <w:r w:rsidRPr="00911839">
            <w:rPr>
              <w:b/>
              <w:sz w:val="20"/>
              <w:szCs w:val="20"/>
              <w:lang w:eastAsia="de-DE"/>
            </w:rPr>
            <w:fldChar w:fldCharType="separate"/>
          </w:r>
          <w:r w:rsidR="0045515D">
            <w:rPr>
              <w:b/>
              <w:noProof/>
              <w:sz w:val="20"/>
              <w:szCs w:val="20"/>
              <w:lang w:eastAsia="de-DE"/>
            </w:rPr>
            <w:t>94</w:t>
          </w:r>
          <w:r w:rsidRPr="00911839">
            <w:rPr>
              <w:b/>
              <w:sz w:val="20"/>
              <w:szCs w:val="20"/>
              <w:lang w:eastAsia="de-DE"/>
            </w:rPr>
            <w:fldChar w:fldCharType="end"/>
          </w:r>
        </w:p>
        <w:p w:rsidR="00C45DBC" w:rsidRPr="00911839" w:rsidRDefault="00C45DBC" w:rsidP="00911839">
          <w:pPr>
            <w:tabs>
              <w:tab w:val="center" w:pos="4680"/>
            </w:tabs>
            <w:spacing w:after="0"/>
            <w:jc w:val="center"/>
            <w:rPr>
              <w:b/>
              <w:sz w:val="20"/>
              <w:szCs w:val="20"/>
              <w:lang w:eastAsia="de-DE"/>
            </w:rPr>
          </w:pPr>
        </w:p>
      </w:tc>
      <w:tc>
        <w:tcPr>
          <w:tcW w:w="2880" w:type="dxa"/>
          <w:vMerge w:val="restart"/>
        </w:tcPr>
        <w:p w:rsidR="00C45DBC" w:rsidRPr="00911839" w:rsidRDefault="00C45DBC" w:rsidP="00911839">
          <w:pPr>
            <w:spacing w:after="0"/>
            <w:jc w:val="center"/>
            <w:rPr>
              <w:b/>
              <w:sz w:val="20"/>
              <w:szCs w:val="20"/>
              <w:lang w:eastAsia="de-DE"/>
            </w:rPr>
          </w:pPr>
          <w:r w:rsidRPr="00911839">
            <w:rPr>
              <w:b/>
              <w:sz w:val="20"/>
              <w:szCs w:val="20"/>
              <w:lang w:eastAsia="de-DE"/>
            </w:rPr>
            <w:t>Ministry of Labor and Skills</w:t>
          </w:r>
        </w:p>
        <w:p w:rsidR="00C45DBC" w:rsidRPr="00911839" w:rsidRDefault="00C45DBC" w:rsidP="00911839">
          <w:pPr>
            <w:spacing w:after="0"/>
            <w:jc w:val="center"/>
            <w:rPr>
              <w:b/>
              <w:sz w:val="20"/>
              <w:szCs w:val="20"/>
              <w:lang w:eastAsia="de-DE"/>
            </w:rPr>
          </w:pPr>
          <w:r w:rsidRPr="00911839">
            <w:rPr>
              <w:b/>
              <w:sz w:val="20"/>
              <w:szCs w:val="20"/>
              <w:lang w:eastAsia="de-DE"/>
            </w:rPr>
            <w:t>Author/Copyright</w:t>
          </w:r>
        </w:p>
      </w:tc>
      <w:tc>
        <w:tcPr>
          <w:tcW w:w="3840" w:type="dxa"/>
          <w:vMerge w:val="restart"/>
        </w:tcPr>
        <w:p w:rsidR="00C45DBC" w:rsidRPr="00911839" w:rsidRDefault="00C45DBC" w:rsidP="00911839">
          <w:pPr>
            <w:tabs>
              <w:tab w:val="center" w:pos="4680"/>
              <w:tab w:val="right" w:pos="9360"/>
            </w:tabs>
            <w:spacing w:after="0"/>
            <w:jc w:val="center"/>
            <w:rPr>
              <w:bCs/>
              <w:sz w:val="20"/>
              <w:szCs w:val="20"/>
              <w:lang w:eastAsia="de-DE"/>
            </w:rPr>
          </w:pPr>
          <w:r w:rsidRPr="00911839">
            <w:rPr>
              <w:b/>
              <w:bCs/>
              <w:sz w:val="20"/>
              <w:szCs w:val="20"/>
            </w:rPr>
            <w:t>Designing and Developing Digital Electronics System</w:t>
          </w:r>
        </w:p>
      </w:tc>
      <w:tc>
        <w:tcPr>
          <w:tcW w:w="1717" w:type="dxa"/>
        </w:tcPr>
        <w:p w:rsidR="00C45DBC" w:rsidRPr="00911839" w:rsidRDefault="00C45DBC" w:rsidP="00911839">
          <w:pPr>
            <w:tabs>
              <w:tab w:val="center" w:pos="4680"/>
              <w:tab w:val="right" w:pos="9360"/>
            </w:tabs>
            <w:spacing w:after="0"/>
            <w:jc w:val="center"/>
            <w:rPr>
              <w:b/>
              <w:sz w:val="20"/>
              <w:szCs w:val="20"/>
              <w:lang w:eastAsia="de-DE"/>
            </w:rPr>
          </w:pPr>
          <w:r w:rsidRPr="00911839">
            <w:rPr>
              <w:b/>
              <w:sz w:val="20"/>
              <w:szCs w:val="20"/>
              <w:lang w:eastAsia="de-DE"/>
            </w:rPr>
            <w:t>Version -2</w:t>
          </w:r>
        </w:p>
      </w:tc>
    </w:tr>
    <w:tr w:rsidR="00C45DBC" w:rsidRPr="00C529DB" w:rsidTr="002F40EF">
      <w:trPr>
        <w:cantSplit/>
        <w:trHeight w:val="313"/>
      </w:trPr>
      <w:tc>
        <w:tcPr>
          <w:tcW w:w="1440" w:type="dxa"/>
          <w:vMerge/>
        </w:tcPr>
        <w:p w:rsidR="00C45DBC" w:rsidRPr="00911839" w:rsidRDefault="00C45DBC" w:rsidP="00911839">
          <w:pPr>
            <w:spacing w:after="0"/>
            <w:jc w:val="center"/>
            <w:rPr>
              <w:rFonts w:ascii="Arial" w:hAnsi="Arial" w:cs="Arial"/>
              <w:bCs/>
              <w:sz w:val="20"/>
              <w:szCs w:val="20"/>
              <w:lang w:eastAsia="de-DE"/>
            </w:rPr>
          </w:pPr>
        </w:p>
      </w:tc>
      <w:tc>
        <w:tcPr>
          <w:tcW w:w="2880" w:type="dxa"/>
          <w:vMerge/>
        </w:tcPr>
        <w:p w:rsidR="00C45DBC" w:rsidRPr="00911839" w:rsidRDefault="00C45DBC" w:rsidP="00911839">
          <w:pPr>
            <w:spacing w:after="0"/>
            <w:jc w:val="center"/>
            <w:rPr>
              <w:rFonts w:ascii="Arial" w:hAnsi="Arial" w:cs="Arial"/>
              <w:bCs/>
              <w:sz w:val="20"/>
              <w:szCs w:val="20"/>
              <w:lang w:eastAsia="de-DE"/>
            </w:rPr>
          </w:pPr>
        </w:p>
      </w:tc>
      <w:tc>
        <w:tcPr>
          <w:tcW w:w="3840" w:type="dxa"/>
          <w:vMerge/>
        </w:tcPr>
        <w:p w:rsidR="00C45DBC" w:rsidRPr="00911839" w:rsidRDefault="00C45DBC" w:rsidP="00911839">
          <w:pPr>
            <w:tabs>
              <w:tab w:val="center" w:pos="4680"/>
              <w:tab w:val="right" w:pos="9360"/>
            </w:tabs>
            <w:spacing w:after="0"/>
            <w:jc w:val="center"/>
            <w:rPr>
              <w:rFonts w:ascii="Arial" w:hAnsi="Arial" w:cs="Arial"/>
              <w:bCs/>
              <w:sz w:val="20"/>
              <w:szCs w:val="20"/>
              <w:lang w:eastAsia="de-DE"/>
            </w:rPr>
          </w:pPr>
        </w:p>
      </w:tc>
      <w:tc>
        <w:tcPr>
          <w:tcW w:w="1717" w:type="dxa"/>
        </w:tcPr>
        <w:p w:rsidR="00C45DBC" w:rsidRPr="00911839" w:rsidRDefault="00C45DBC" w:rsidP="00911839">
          <w:pPr>
            <w:tabs>
              <w:tab w:val="left" w:pos="3600"/>
            </w:tabs>
            <w:spacing w:after="0"/>
            <w:jc w:val="center"/>
            <w:rPr>
              <w:b/>
              <w:bCs/>
              <w:color w:val="000000"/>
              <w:sz w:val="20"/>
              <w:szCs w:val="20"/>
            </w:rPr>
          </w:pPr>
          <w:r w:rsidRPr="00911839">
            <w:rPr>
              <w:b/>
              <w:bCs/>
              <w:color w:val="000000"/>
              <w:sz w:val="20"/>
              <w:szCs w:val="20"/>
            </w:rPr>
            <w:t>October, 2023</w:t>
          </w:r>
        </w:p>
      </w:tc>
    </w:tr>
  </w:tbl>
  <w:p w:rsidR="00C45DBC" w:rsidRDefault="00C45D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39F" w:rsidRDefault="00B6639F" w:rsidP="0049148C">
      <w:pPr>
        <w:spacing w:after="0" w:line="240" w:lineRule="auto"/>
      </w:pPr>
      <w:r>
        <w:separator/>
      </w:r>
    </w:p>
  </w:footnote>
  <w:footnote w:type="continuationSeparator" w:id="0">
    <w:p w:rsidR="00B6639F" w:rsidRDefault="00B6639F"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DBC" w:rsidRDefault="00C45DBC" w:rsidP="000C46EC">
    <w:pPr>
      <w:pStyle w:val="Header"/>
      <w:jc w:val="center"/>
    </w:pPr>
    <w:r w:rsidRPr="00D32FBA">
      <w:rPr>
        <w:noProof/>
        <w:lang w:bidi="ar-SA"/>
      </w:rPr>
      <w:drawing>
        <wp:inline distT="0" distB="0" distL="0" distR="0" wp14:anchorId="08D0DC8D" wp14:editId="4FA9C305">
          <wp:extent cx="1508760" cy="731520"/>
          <wp:effectExtent l="0" t="0" r="0" b="0"/>
          <wp:docPr id="17" name="Picture 17"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00" descr="d358ee17-ac4e-4736-b236-926245bb31c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8760" cy="73152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DBC" w:rsidRPr="00B51213" w:rsidRDefault="00343703" w:rsidP="00A051DF">
    <w:pPr>
      <w:pStyle w:val="Header"/>
      <w:jc w:val="center"/>
    </w:pPr>
    <w:r>
      <w:rPr>
        <w:noProof/>
        <w:lang w:bidi="ar-SA"/>
      </w:rPr>
      <w:drawing>
        <wp:inline distT="0" distB="0" distL="0" distR="0" wp14:anchorId="3EAB80B1" wp14:editId="5474D307">
          <wp:extent cx="2491740" cy="845820"/>
          <wp:effectExtent l="0" t="0" r="3810" b="0"/>
          <wp:docPr id="20" name="Picture 20"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358ee17-ac4e-4736-b236-926245bb31c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1740" cy="84582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DBC" w:rsidRDefault="00C45DBC" w:rsidP="00CE4432">
    <w:pPr>
      <w:pStyle w:val="Header"/>
      <w:jc w:val="center"/>
    </w:pPr>
    <w:r w:rsidRPr="00D32FBA">
      <w:rPr>
        <w:noProof/>
        <w:lang w:bidi="ar-SA"/>
      </w:rPr>
      <w:drawing>
        <wp:inline distT="0" distB="0" distL="0" distR="0" wp14:anchorId="0353AE26" wp14:editId="3C4C87F3">
          <wp:extent cx="2385060" cy="845820"/>
          <wp:effectExtent l="0" t="0" r="0" b="0"/>
          <wp:docPr id="3" name="Picture 3"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358ee17-ac4e-4736-b236-926245bb31c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5060" cy="845820"/>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DBC" w:rsidRDefault="00C45DBC" w:rsidP="00B07E42">
    <w:pPr>
      <w:pStyle w:val="Header"/>
      <w:jc w:val="center"/>
    </w:pPr>
    <w:r>
      <w:rPr>
        <w:noProof/>
        <w:lang w:bidi="ar-SA"/>
      </w:rPr>
      <mc:AlternateContent>
        <mc:Choice Requires="wps">
          <w:drawing>
            <wp:inline distT="0" distB="0" distL="0" distR="0" wp14:anchorId="5F084C32" wp14:editId="5C5FFF9E">
              <wp:extent cx="304800" cy="304800"/>
              <wp:effectExtent l="0" t="0" r="0" b="0"/>
              <wp:docPr id="6" name="AutoShape 51" descr="d358ee17-ac4e-4736-b236-926245bb31c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1" o:spid="_x0000_s1026" alt="Description: d358ee17-ac4e-4736-b236-926245bb31c7"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" filled="f" stroked="f">
              <o:lock v:ext="edit" aspectratio="t"/>
              <w10:anchorlock/>
            </v:rect>
          </w:pict>
        </mc:Fallback>
      </mc:AlternateContent>
    </w:r>
    <w:r w:rsidRPr="00D32FBA">
      <w:rPr>
        <w:noProof/>
        <w:lang w:bidi="ar-SA"/>
      </w:rPr>
      <w:drawing>
        <wp:inline distT="0" distB="0" distL="0" distR="0" wp14:anchorId="69DE27FD" wp14:editId="0AB0FBB7">
          <wp:extent cx="1211580" cy="548640"/>
          <wp:effectExtent l="0" t="0" r="0" b="0"/>
          <wp:docPr id="4" name="Picture 4"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d358ee17-ac4e-4736-b236-926245bb31c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1580" cy="54864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4EA"/>
      </v:shape>
    </w:pict>
  </w:numPicBullet>
  <w:abstractNum w:abstractNumId="0">
    <w:nsid w:val="00334A61"/>
    <w:multiLevelType w:val="hybridMultilevel"/>
    <w:tmpl w:val="0960EFEC"/>
    <w:lvl w:ilvl="0" w:tplc="D7C2C640">
      <w:start w:val="1"/>
      <w:numFmt w:val="bullet"/>
      <w:lvlText w:val=""/>
      <w:lvlJc w:val="left"/>
      <w:pPr>
        <w:ind w:left="720" w:hanging="360"/>
      </w:pPr>
      <w:rPr>
        <w:rFonts w:ascii="Wingdings" w:hAnsi="Wingdings" w:hint="default"/>
        <w:sz w:val="24"/>
        <w:szCs w:val="24"/>
      </w:rPr>
    </w:lvl>
    <w:lvl w:ilvl="1" w:tplc="F806A63C"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98056E"/>
    <w:multiLevelType w:val="hybridMultilevel"/>
    <w:tmpl w:val="AAD2C4C2"/>
    <w:lvl w:ilvl="0" w:tplc="BC2EB61A">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104237"/>
    <w:multiLevelType w:val="hybridMultilevel"/>
    <w:tmpl w:val="37BEC8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A51C6F"/>
    <w:multiLevelType w:val="hybridMultilevel"/>
    <w:tmpl w:val="6EB6A5E8"/>
    <w:lvl w:ilvl="0" w:tplc="538CAB2A">
      <w:start w:val="1"/>
      <w:numFmt w:val="bullet"/>
      <w:pStyle w:val="Heading3"/>
      <w:lvlText w:val=""/>
      <w:lvlJc w:val="left"/>
      <w:pPr>
        <w:ind w:left="1152" w:hanging="360"/>
      </w:pPr>
      <w:rPr>
        <w:rFonts w:ascii="Wingdings" w:hAnsi="Wingdings"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
    <w:nsid w:val="0696567A"/>
    <w:multiLevelType w:val="hybridMultilevel"/>
    <w:tmpl w:val="C63C85AC"/>
    <w:lvl w:ilvl="0" w:tplc="B9E654F8">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76846C0"/>
    <w:multiLevelType w:val="hybridMultilevel"/>
    <w:tmpl w:val="122A38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BF65DE"/>
    <w:multiLevelType w:val="hybridMultilevel"/>
    <w:tmpl w:val="9E1AB4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C362C7"/>
    <w:multiLevelType w:val="hybridMultilevel"/>
    <w:tmpl w:val="589E1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8E43E30"/>
    <w:multiLevelType w:val="hybridMultilevel"/>
    <w:tmpl w:val="39A6E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491A15"/>
    <w:multiLevelType w:val="hybridMultilevel"/>
    <w:tmpl w:val="B2923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6B48D8"/>
    <w:multiLevelType w:val="hybridMultilevel"/>
    <w:tmpl w:val="0B88E0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C70ADB"/>
    <w:multiLevelType w:val="hybridMultilevel"/>
    <w:tmpl w:val="C7DCE4AA"/>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0D104503"/>
    <w:multiLevelType w:val="multilevel"/>
    <w:tmpl w:val="92845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F4A330A"/>
    <w:multiLevelType w:val="hybridMultilevel"/>
    <w:tmpl w:val="792AA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135562A"/>
    <w:multiLevelType w:val="hybridMultilevel"/>
    <w:tmpl w:val="A89E4F38"/>
    <w:lvl w:ilvl="0" w:tplc="04090001">
      <w:start w:val="1"/>
      <w:numFmt w:val="bullet"/>
      <w:lvlText w:val=""/>
      <w:lvlJc w:val="left"/>
      <w:pPr>
        <w:ind w:left="1155" w:hanging="360"/>
      </w:pPr>
      <w:rPr>
        <w:rFonts w:ascii="Symbol" w:hAnsi="Symbol" w:hint="default"/>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4B52A31"/>
    <w:multiLevelType w:val="multilevel"/>
    <w:tmpl w:val="96606B96"/>
    <w:lvl w:ilvl="0">
      <w:start w:val="1"/>
      <w:numFmt w:val="upperLetter"/>
      <w:lvlText w:val="%1."/>
      <w:lvlJc w:val="left"/>
      <w:pPr>
        <w:tabs>
          <w:tab w:val="num" w:pos="720"/>
        </w:tabs>
        <w:ind w:left="720" w:hanging="360"/>
      </w:pPr>
      <w:rPr>
        <w:rFonts w:ascii="Times New Roman" w:hAnsi="Times New Roman" w:cs="Times New Roman" w:hint="default"/>
        <w:b/>
        <w:bCs/>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54B058D"/>
    <w:multiLevelType w:val="multilevel"/>
    <w:tmpl w:val="3BA0F916"/>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90934BF"/>
    <w:multiLevelType w:val="multilevel"/>
    <w:tmpl w:val="6F3A986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3"/>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9202098"/>
    <w:multiLevelType w:val="hybridMultilevel"/>
    <w:tmpl w:val="38403D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1A881034"/>
    <w:multiLevelType w:val="hybridMultilevel"/>
    <w:tmpl w:val="8E76E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2455A9"/>
    <w:multiLevelType w:val="hybridMultilevel"/>
    <w:tmpl w:val="682CF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C2B4437"/>
    <w:multiLevelType w:val="hybridMultilevel"/>
    <w:tmpl w:val="8BA82E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C4777B3"/>
    <w:multiLevelType w:val="multilevel"/>
    <w:tmpl w:val="FE8E478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decimal"/>
      <w:lvlText w:val="%3."/>
      <w:lvlJc w:val="left"/>
      <w:pPr>
        <w:ind w:left="720" w:hanging="360"/>
      </w:pPr>
      <w:rPr>
        <w:rFonts w:hint="default"/>
        <w:b/>
        <w:bCs/>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CCE3E07"/>
    <w:multiLevelType w:val="hybridMultilevel"/>
    <w:tmpl w:val="C53627BA"/>
    <w:lvl w:ilvl="0" w:tplc="04090015">
      <w:start w:val="1"/>
      <w:numFmt w:val="upperLetter"/>
      <w:lvlText w:val="%1."/>
      <w:lvlJc w:val="left"/>
      <w:pPr>
        <w:ind w:left="1080" w:hanging="360"/>
      </w:pPr>
      <w:rPr>
        <w:rFonts w:hint="default"/>
        <w:b w:val="0"/>
        <w:color w:val="00000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1DD104F7"/>
    <w:multiLevelType w:val="hybridMultilevel"/>
    <w:tmpl w:val="3AE0EBD6"/>
    <w:lvl w:ilvl="0" w:tplc="0409000F">
      <w:start w:val="1"/>
      <w:numFmt w:val="decimal"/>
      <w:lvlText w:val="%1."/>
      <w:lvlJc w:val="left"/>
      <w:pPr>
        <w:ind w:left="933" w:hanging="360"/>
      </w:pPr>
    </w:lvl>
    <w:lvl w:ilvl="1" w:tplc="04090019" w:tentative="1">
      <w:start w:val="1"/>
      <w:numFmt w:val="lowerLetter"/>
      <w:lvlText w:val="%2."/>
      <w:lvlJc w:val="left"/>
      <w:pPr>
        <w:ind w:left="1653" w:hanging="360"/>
      </w:pPr>
    </w:lvl>
    <w:lvl w:ilvl="2" w:tplc="0409001B" w:tentative="1">
      <w:start w:val="1"/>
      <w:numFmt w:val="lowerRoman"/>
      <w:lvlText w:val="%3."/>
      <w:lvlJc w:val="right"/>
      <w:pPr>
        <w:ind w:left="2373" w:hanging="180"/>
      </w:pPr>
    </w:lvl>
    <w:lvl w:ilvl="3" w:tplc="0409000F" w:tentative="1">
      <w:start w:val="1"/>
      <w:numFmt w:val="decimal"/>
      <w:lvlText w:val="%4."/>
      <w:lvlJc w:val="left"/>
      <w:pPr>
        <w:ind w:left="3093" w:hanging="360"/>
      </w:pPr>
    </w:lvl>
    <w:lvl w:ilvl="4" w:tplc="04090019" w:tentative="1">
      <w:start w:val="1"/>
      <w:numFmt w:val="lowerLetter"/>
      <w:lvlText w:val="%5."/>
      <w:lvlJc w:val="left"/>
      <w:pPr>
        <w:ind w:left="3813" w:hanging="360"/>
      </w:pPr>
    </w:lvl>
    <w:lvl w:ilvl="5" w:tplc="0409001B" w:tentative="1">
      <w:start w:val="1"/>
      <w:numFmt w:val="lowerRoman"/>
      <w:lvlText w:val="%6."/>
      <w:lvlJc w:val="right"/>
      <w:pPr>
        <w:ind w:left="4533" w:hanging="180"/>
      </w:pPr>
    </w:lvl>
    <w:lvl w:ilvl="6" w:tplc="0409000F" w:tentative="1">
      <w:start w:val="1"/>
      <w:numFmt w:val="decimal"/>
      <w:lvlText w:val="%7."/>
      <w:lvlJc w:val="left"/>
      <w:pPr>
        <w:ind w:left="5253" w:hanging="360"/>
      </w:pPr>
    </w:lvl>
    <w:lvl w:ilvl="7" w:tplc="04090019" w:tentative="1">
      <w:start w:val="1"/>
      <w:numFmt w:val="lowerLetter"/>
      <w:lvlText w:val="%8."/>
      <w:lvlJc w:val="left"/>
      <w:pPr>
        <w:ind w:left="5973" w:hanging="360"/>
      </w:pPr>
    </w:lvl>
    <w:lvl w:ilvl="8" w:tplc="0409001B" w:tentative="1">
      <w:start w:val="1"/>
      <w:numFmt w:val="lowerRoman"/>
      <w:lvlText w:val="%9."/>
      <w:lvlJc w:val="right"/>
      <w:pPr>
        <w:ind w:left="6693" w:hanging="180"/>
      </w:pPr>
    </w:lvl>
  </w:abstractNum>
  <w:abstractNum w:abstractNumId="25">
    <w:nsid w:val="1E090566"/>
    <w:multiLevelType w:val="hybridMultilevel"/>
    <w:tmpl w:val="0658B65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
    <w:nsid w:val="1F9A0F2B"/>
    <w:multiLevelType w:val="hybridMultilevel"/>
    <w:tmpl w:val="184C6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180524A"/>
    <w:multiLevelType w:val="hybridMultilevel"/>
    <w:tmpl w:val="9F784794"/>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22752807"/>
    <w:multiLevelType w:val="hybridMultilevel"/>
    <w:tmpl w:val="8A9850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40D2E44"/>
    <w:multiLevelType w:val="hybridMultilevel"/>
    <w:tmpl w:val="6A6AE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5387DCE"/>
    <w:multiLevelType w:val="hybridMultilevel"/>
    <w:tmpl w:val="BCFC9DF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5F55F25"/>
    <w:multiLevelType w:val="hybridMultilevel"/>
    <w:tmpl w:val="B79202BE"/>
    <w:lvl w:ilvl="0" w:tplc="D7C2C640">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9B126C4"/>
    <w:multiLevelType w:val="multilevel"/>
    <w:tmpl w:val="D6D646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A7A4CFC"/>
    <w:multiLevelType w:val="hybridMultilevel"/>
    <w:tmpl w:val="D3F03240"/>
    <w:lvl w:ilvl="0" w:tplc="099C17B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B3A7C51"/>
    <w:multiLevelType w:val="hybridMultilevel"/>
    <w:tmpl w:val="077462F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2C097E0B"/>
    <w:multiLevelType w:val="hybridMultilevel"/>
    <w:tmpl w:val="41DCEE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DDD3E72"/>
    <w:multiLevelType w:val="hybridMultilevel"/>
    <w:tmpl w:val="B658E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F494114"/>
    <w:multiLevelType w:val="hybridMultilevel"/>
    <w:tmpl w:val="DA382C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21E64F6"/>
    <w:multiLevelType w:val="hybridMultilevel"/>
    <w:tmpl w:val="1082AA5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2912C98"/>
    <w:multiLevelType w:val="multilevel"/>
    <w:tmpl w:val="9766AAAA"/>
    <w:lvl w:ilvl="0">
      <w:start w:val="1"/>
      <w:numFmt w:val="decimal"/>
      <w:lvlText w:val="%1."/>
      <w:lvlJc w:val="left"/>
      <w:pPr>
        <w:ind w:left="720" w:hanging="360"/>
      </w:pPr>
      <w:rPr>
        <w:b/>
        <w:bCs/>
        <w:sz w:val="24"/>
        <w:szCs w:val="24"/>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0">
    <w:nsid w:val="368F530F"/>
    <w:multiLevelType w:val="hybridMultilevel"/>
    <w:tmpl w:val="47841B2A"/>
    <w:lvl w:ilvl="0" w:tplc="4F0E43F4">
      <w:start w:val="1"/>
      <w:numFmt w:val="decimal"/>
      <w:pStyle w:val="Style2"/>
      <w:lvlText w:val="2.1.1%1."/>
      <w:lvlJc w:val="left"/>
      <w:pPr>
        <w:ind w:left="1560" w:hanging="36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41">
    <w:nsid w:val="36910D82"/>
    <w:multiLevelType w:val="multilevel"/>
    <w:tmpl w:val="D62E39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A800017"/>
    <w:multiLevelType w:val="hybridMultilevel"/>
    <w:tmpl w:val="2460D820"/>
    <w:lvl w:ilvl="0" w:tplc="CE902286">
      <w:start w:val="1"/>
      <w:numFmt w:val="decimal"/>
      <w:lvlText w:val="%1."/>
      <w:lvlJc w:val="left"/>
      <w:pPr>
        <w:ind w:left="720" w:hanging="360"/>
      </w:pPr>
      <w:rPr>
        <w:rFonts w:ascii="Times New Roman" w:hAnsi="Times New Roman" w:cs="Times New Roman"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CEF5634"/>
    <w:multiLevelType w:val="hybridMultilevel"/>
    <w:tmpl w:val="84E240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DB46E6D"/>
    <w:multiLevelType w:val="hybridMultilevel"/>
    <w:tmpl w:val="555E564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0F70AC2"/>
    <w:multiLevelType w:val="multilevel"/>
    <w:tmpl w:val="B8A04DD4"/>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1A10357"/>
    <w:multiLevelType w:val="hybridMultilevel"/>
    <w:tmpl w:val="7F78BA3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nsid w:val="43C40A68"/>
    <w:multiLevelType w:val="hybridMultilevel"/>
    <w:tmpl w:val="AFEC86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6033135"/>
    <w:multiLevelType w:val="hybridMultilevel"/>
    <w:tmpl w:val="C114C062"/>
    <w:lvl w:ilvl="0" w:tplc="183887D0">
      <w:start w:val="1"/>
      <w:numFmt w:val="lowerLetter"/>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465B645C"/>
    <w:multiLevelType w:val="hybridMultilevel"/>
    <w:tmpl w:val="E4A071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B3A3E2B"/>
    <w:multiLevelType w:val="hybridMultilevel"/>
    <w:tmpl w:val="8C205054"/>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4C5D6328"/>
    <w:multiLevelType w:val="multilevel"/>
    <w:tmpl w:val="C5FCEA7A"/>
    <w:lvl w:ilvl="0">
      <w:start w:val="1"/>
      <w:numFmt w:val="upperLetter"/>
      <w:lvlText w:val="%1."/>
      <w:lvlJc w:val="left"/>
      <w:pPr>
        <w:tabs>
          <w:tab w:val="num" w:pos="720"/>
        </w:tabs>
        <w:ind w:left="720" w:hanging="360"/>
      </w:pPr>
      <w:rPr>
        <w:rFonts w:hint="default"/>
      </w:rPr>
    </w:lvl>
    <w:lvl w:ilvl="1">
      <w:start w:val="1"/>
      <w:numFmt w:val="decimal"/>
      <w:lvlText w:val="%2."/>
      <w:lvlJc w:val="left"/>
      <w:pPr>
        <w:ind w:left="1440" w:hanging="360"/>
      </w:pPr>
      <w:rPr>
        <w:rFonts w:hint="default"/>
        <w:b/>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
    <w:nsid w:val="4CC14B3B"/>
    <w:multiLevelType w:val="hybridMultilevel"/>
    <w:tmpl w:val="9D7C0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DC2422F"/>
    <w:multiLevelType w:val="hybridMultilevel"/>
    <w:tmpl w:val="766A37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EB12636"/>
    <w:multiLevelType w:val="hybridMultilevel"/>
    <w:tmpl w:val="90FC7F26"/>
    <w:lvl w:ilvl="0" w:tplc="341EEB10">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FE72860"/>
    <w:multiLevelType w:val="hybridMultilevel"/>
    <w:tmpl w:val="422016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1737FD0"/>
    <w:multiLevelType w:val="hybridMultilevel"/>
    <w:tmpl w:val="56BE4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1A440D4"/>
    <w:multiLevelType w:val="hybridMultilevel"/>
    <w:tmpl w:val="9ACC0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34C43AE"/>
    <w:multiLevelType w:val="hybridMultilevel"/>
    <w:tmpl w:val="3968C6A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3A63CB0"/>
    <w:multiLevelType w:val="hybridMultilevel"/>
    <w:tmpl w:val="EF841C8E"/>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6EA2389"/>
    <w:multiLevelType w:val="hybridMultilevel"/>
    <w:tmpl w:val="DA0E0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7396A18"/>
    <w:multiLevelType w:val="hybridMultilevel"/>
    <w:tmpl w:val="E9F4F4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771406D"/>
    <w:multiLevelType w:val="hybridMultilevel"/>
    <w:tmpl w:val="C3AE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7744705"/>
    <w:multiLevelType w:val="hybridMultilevel"/>
    <w:tmpl w:val="A4109A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8044EA6"/>
    <w:multiLevelType w:val="hybridMultilevel"/>
    <w:tmpl w:val="5366E8F8"/>
    <w:lvl w:ilvl="0" w:tplc="C130C27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6">
    <w:nsid w:val="58A328AE"/>
    <w:multiLevelType w:val="hybridMultilevel"/>
    <w:tmpl w:val="72A491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8B97B0C"/>
    <w:multiLevelType w:val="hybridMultilevel"/>
    <w:tmpl w:val="90D0250A"/>
    <w:lvl w:ilvl="0" w:tplc="CE902286">
      <w:start w:val="1"/>
      <w:numFmt w:val="decimal"/>
      <w:lvlText w:val="%1."/>
      <w:lvlJc w:val="left"/>
      <w:pPr>
        <w:ind w:left="720" w:hanging="360"/>
      </w:pPr>
      <w:rPr>
        <w:rFonts w:ascii="Times New Roman" w:hAnsi="Times New Roman" w:cs="Times New Roman" w:hint="default"/>
        <w:b/>
        <w:bCs/>
        <w:sz w:val="24"/>
        <w:szCs w:val="24"/>
      </w:rPr>
    </w:lvl>
    <w:lvl w:ilvl="1" w:tplc="5CC6A620">
      <w:start w:val="1"/>
      <w:numFmt w:val="lowerLetter"/>
      <w:lvlText w:val="%2)"/>
      <w:lvlJc w:val="left"/>
      <w:pPr>
        <w:ind w:left="1440" w:hanging="360"/>
      </w:pPr>
      <w:rPr>
        <w:rFonts w:eastAsia="Calibri" w:hint="default"/>
        <w:color w:val="auto"/>
        <w:sz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8DD5E26"/>
    <w:multiLevelType w:val="hybridMultilevel"/>
    <w:tmpl w:val="450664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90432F8"/>
    <w:multiLevelType w:val="hybridMultilevel"/>
    <w:tmpl w:val="19D2D35E"/>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0">
    <w:nsid w:val="5A1C2A6F"/>
    <w:multiLevelType w:val="hybridMultilevel"/>
    <w:tmpl w:val="26749E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AC575F6"/>
    <w:multiLevelType w:val="hybridMultilevel"/>
    <w:tmpl w:val="832CD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C8E0DE3"/>
    <w:multiLevelType w:val="multilevel"/>
    <w:tmpl w:val="14B0173A"/>
    <w:lvl w:ilvl="0">
      <w:start w:val="1"/>
      <w:numFmt w:val="bullet"/>
      <w:lvlText w:val=""/>
      <w:lvlJc w:val="left"/>
      <w:pPr>
        <w:tabs>
          <w:tab w:val="num" w:pos="720"/>
        </w:tabs>
        <w:ind w:left="720" w:hanging="360"/>
      </w:pPr>
      <w:rPr>
        <w:rFonts w:ascii="Symbol" w:hAnsi="Symbol" w:hint="default"/>
      </w:rPr>
    </w:lvl>
    <w:lvl w:ilvl="1">
      <w:start w:val="1"/>
      <w:numFmt w:val="upperRoman"/>
      <w:lvlText w:val="%2."/>
      <w:lvlJc w:val="left"/>
      <w:pPr>
        <w:ind w:left="1800" w:hanging="720"/>
      </w:pPr>
      <w:rPr>
        <w:rFonts w:hint="default"/>
      </w:rPr>
    </w:lvl>
    <w:lvl w:ilvl="2">
      <w:start w:val="1"/>
      <w:numFmt w:val="decimal"/>
      <w:lvlText w:val="%3."/>
      <w:lvlJc w:val="left"/>
      <w:pPr>
        <w:ind w:left="2160" w:hanging="360"/>
      </w:pPr>
      <w:rPr>
        <w:rFonts w:hint="default"/>
        <w:b/>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5CEA457E"/>
    <w:multiLevelType w:val="multilevel"/>
    <w:tmpl w:val="43B83B0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5E7B6D53"/>
    <w:multiLevelType w:val="hybridMultilevel"/>
    <w:tmpl w:val="98E88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602A6B5E"/>
    <w:multiLevelType w:val="hybridMultilevel"/>
    <w:tmpl w:val="0FBCE08A"/>
    <w:lvl w:ilvl="0" w:tplc="BB9E3E82">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1EA2A22"/>
    <w:multiLevelType w:val="multilevel"/>
    <w:tmpl w:val="85F6D1F6"/>
    <w:lvl w:ilvl="0">
      <w:start w:val="2"/>
      <w:numFmt w:val="decimal"/>
      <w:lvlText w:val="%1."/>
      <w:lvlJc w:val="left"/>
      <w:pPr>
        <w:ind w:left="360" w:hanging="360"/>
      </w:pPr>
      <w:rPr>
        <w:rFonts w:hint="default"/>
        <w:b/>
        <w:bCs w:val="0"/>
      </w:rPr>
    </w:lvl>
    <w:lvl w:ilvl="1">
      <w:start w:val="1"/>
      <w:numFmt w:val="bullet"/>
      <w:lvlText w:val=""/>
      <w:lvlJc w:val="left"/>
      <w:pPr>
        <w:ind w:left="1080" w:hanging="360"/>
      </w:pPr>
      <w:rPr>
        <w:rFonts w:ascii="Symbol" w:hAnsi="Symbol"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77">
    <w:nsid w:val="649C7994"/>
    <w:multiLevelType w:val="hybridMultilevel"/>
    <w:tmpl w:val="1C1846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A77B6C"/>
    <w:multiLevelType w:val="hybridMultilevel"/>
    <w:tmpl w:val="6B40D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5E95F81"/>
    <w:multiLevelType w:val="hybridMultilevel"/>
    <w:tmpl w:val="6A56E11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nsid w:val="661203CF"/>
    <w:multiLevelType w:val="multilevel"/>
    <w:tmpl w:val="30429E9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1">
    <w:nsid w:val="66201FFF"/>
    <w:multiLevelType w:val="hybridMultilevel"/>
    <w:tmpl w:val="84C4BAB2"/>
    <w:lvl w:ilvl="0" w:tplc="04090015">
      <w:start w:val="1"/>
      <w:numFmt w:val="upperLetter"/>
      <w:lvlText w:val="%1."/>
      <w:lvlJc w:val="left"/>
      <w:pPr>
        <w:ind w:left="720" w:hanging="360"/>
      </w:pPr>
      <w:rPr>
        <w:rFonts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7F74C68"/>
    <w:multiLevelType w:val="hybridMultilevel"/>
    <w:tmpl w:val="DE260A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8DD295C"/>
    <w:multiLevelType w:val="multilevel"/>
    <w:tmpl w:val="D1309A82"/>
    <w:lvl w:ilvl="0">
      <w:start w:val="1"/>
      <w:numFmt w:val="decimal"/>
      <w:lvlText w:val="%1."/>
      <w:lvlJc w:val="left"/>
      <w:pPr>
        <w:tabs>
          <w:tab w:val="num" w:pos="720"/>
        </w:tabs>
        <w:ind w:left="720" w:hanging="360"/>
      </w:pPr>
      <w:rPr>
        <w:rFonts w:hint="default"/>
        <w:b/>
        <w:bCs/>
        <w:sz w:val="24"/>
        <w:szCs w:val="32"/>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decimal"/>
      <w:lvlText w:val="%3."/>
      <w:lvlJc w:val="left"/>
      <w:pPr>
        <w:ind w:left="2160" w:hanging="360"/>
      </w:pPr>
      <w:rPr>
        <w:rFonts w:hint="default"/>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A4B0667"/>
    <w:multiLevelType w:val="hybridMultilevel"/>
    <w:tmpl w:val="93686C5E"/>
    <w:lvl w:ilvl="0" w:tplc="D7C2C640">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D5515D3"/>
    <w:multiLevelType w:val="hybridMultilevel"/>
    <w:tmpl w:val="C106772E"/>
    <w:lvl w:ilvl="0" w:tplc="04090001">
      <w:start w:val="1"/>
      <w:numFmt w:val="bullet"/>
      <w:lvlText w:val=""/>
      <w:lvlJc w:val="left"/>
      <w:pPr>
        <w:ind w:left="720" w:hanging="360"/>
      </w:pPr>
      <w:rPr>
        <w:rFonts w:ascii="Symbol" w:hAnsi="Symbol" w:hint="default"/>
        <w:b w:val="0"/>
        <w:bCs w:val="0"/>
      </w:rPr>
    </w:lvl>
    <w:lvl w:ilvl="1" w:tplc="7D84B60E">
      <w:numFmt w:val="bullet"/>
      <w:lvlText w:val="•"/>
      <w:lvlJc w:val="left"/>
      <w:pPr>
        <w:ind w:left="1440" w:hanging="360"/>
      </w:pPr>
      <w:rPr>
        <w:rFonts w:ascii="Times New Roman" w:eastAsia="Times New Roman" w:hAnsi="Times New Roman" w:cs="Times New Roman" w:hint="default"/>
      </w:rPr>
    </w:lvl>
    <w:lvl w:ilvl="2" w:tplc="C2523BF0">
      <w:start w:val="1"/>
      <w:numFmt w:val="decimal"/>
      <w:lvlText w:val="%3."/>
      <w:lvlJc w:val="left"/>
      <w:pPr>
        <w:ind w:left="108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E963AFD"/>
    <w:multiLevelType w:val="hybridMultilevel"/>
    <w:tmpl w:val="7F2EA512"/>
    <w:lvl w:ilvl="0" w:tplc="0409000F">
      <w:start w:val="1"/>
      <w:numFmt w:val="decimal"/>
      <w:lvlText w:val="%1."/>
      <w:lvlJc w:val="left"/>
      <w:pPr>
        <w:ind w:left="792" w:hanging="360"/>
      </w:p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87">
    <w:nsid w:val="6E9A607A"/>
    <w:multiLevelType w:val="hybridMultilevel"/>
    <w:tmpl w:val="A648A7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FA27CAD"/>
    <w:multiLevelType w:val="hybridMultilevel"/>
    <w:tmpl w:val="848ECEC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9">
    <w:nsid w:val="71A7709F"/>
    <w:multiLevelType w:val="hybridMultilevel"/>
    <w:tmpl w:val="324CDBB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26B5223"/>
    <w:multiLevelType w:val="hybridMultilevel"/>
    <w:tmpl w:val="EF788B1E"/>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73D04685"/>
    <w:multiLevelType w:val="hybridMultilevel"/>
    <w:tmpl w:val="3CF25D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4523673"/>
    <w:multiLevelType w:val="hybridMultilevel"/>
    <w:tmpl w:val="3C504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62F4122"/>
    <w:multiLevelType w:val="hybridMultilevel"/>
    <w:tmpl w:val="FF5E76B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76F14333"/>
    <w:multiLevelType w:val="multilevel"/>
    <w:tmpl w:val="46C8B81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5">
    <w:nsid w:val="77F07A28"/>
    <w:multiLevelType w:val="multilevel"/>
    <w:tmpl w:val="506258C4"/>
    <w:lvl w:ilvl="0">
      <w:start w:val="1"/>
      <w:numFmt w:val="decimal"/>
      <w:lvlText w:val="%1."/>
      <w:lvlJc w:val="left"/>
      <w:pPr>
        <w:ind w:left="720" w:hanging="360"/>
      </w:p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6">
    <w:nsid w:val="784F2FB5"/>
    <w:multiLevelType w:val="multilevel"/>
    <w:tmpl w:val="ECAAB316"/>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decimal"/>
      <w:pStyle w:val="Style3"/>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8966615"/>
    <w:multiLevelType w:val="hybridMultilevel"/>
    <w:tmpl w:val="E0EE90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B52554A"/>
    <w:multiLevelType w:val="hybridMultilevel"/>
    <w:tmpl w:val="78D042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D487C4D"/>
    <w:multiLevelType w:val="hybridMultilevel"/>
    <w:tmpl w:val="DCC07664"/>
    <w:lvl w:ilvl="0" w:tplc="2FEA72D6">
      <w:start w:val="1"/>
      <w:numFmt w:val="upperLetter"/>
      <w:lvlText w:val="%1."/>
      <w:lvlJc w:val="left"/>
      <w:pPr>
        <w:ind w:left="720" w:hanging="360"/>
      </w:pPr>
      <w:rPr>
        <w:rFonts w:ascii="Times New Roman" w:hAnsi="Times New Roman" w:cs="Times New Roman"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D8B19F2"/>
    <w:multiLevelType w:val="hybridMultilevel"/>
    <w:tmpl w:val="899CA18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EDB66A5"/>
    <w:multiLevelType w:val="hybridMultilevel"/>
    <w:tmpl w:val="AEACB134"/>
    <w:lvl w:ilvl="0" w:tplc="D7C2C640">
      <w:start w:val="1"/>
      <w:numFmt w:val="bullet"/>
      <w:lvlText w:val=""/>
      <w:lvlJc w:val="left"/>
      <w:pPr>
        <w:ind w:left="1080" w:hanging="360"/>
      </w:pPr>
      <w:rPr>
        <w:rFonts w:ascii="Wingdings" w:hAnsi="Wingdings"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7F6F1284"/>
    <w:multiLevelType w:val="hybridMultilevel"/>
    <w:tmpl w:val="D62A85B8"/>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65"/>
  </w:num>
  <w:num w:numId="2">
    <w:abstractNumId w:val="76"/>
  </w:num>
  <w:num w:numId="3">
    <w:abstractNumId w:val="22"/>
  </w:num>
  <w:num w:numId="4">
    <w:abstractNumId w:val="32"/>
  </w:num>
  <w:num w:numId="5">
    <w:abstractNumId w:val="18"/>
  </w:num>
  <w:num w:numId="6">
    <w:abstractNumId w:val="17"/>
  </w:num>
  <w:num w:numId="7">
    <w:abstractNumId w:val="14"/>
  </w:num>
  <w:num w:numId="8">
    <w:abstractNumId w:val="20"/>
  </w:num>
  <w:num w:numId="9">
    <w:abstractNumId w:val="25"/>
  </w:num>
  <w:num w:numId="10">
    <w:abstractNumId w:val="27"/>
  </w:num>
  <w:num w:numId="11">
    <w:abstractNumId w:val="102"/>
  </w:num>
  <w:num w:numId="12">
    <w:abstractNumId w:val="21"/>
  </w:num>
  <w:num w:numId="13">
    <w:abstractNumId w:val="80"/>
  </w:num>
  <w:num w:numId="14">
    <w:abstractNumId w:val="85"/>
  </w:num>
  <w:num w:numId="15">
    <w:abstractNumId w:val="10"/>
  </w:num>
  <w:num w:numId="16">
    <w:abstractNumId w:val="89"/>
  </w:num>
  <w:num w:numId="17">
    <w:abstractNumId w:val="64"/>
  </w:num>
  <w:num w:numId="18">
    <w:abstractNumId w:val="2"/>
  </w:num>
  <w:num w:numId="19">
    <w:abstractNumId w:val="6"/>
  </w:num>
  <w:num w:numId="20">
    <w:abstractNumId w:val="30"/>
  </w:num>
  <w:num w:numId="21">
    <w:abstractNumId w:val="13"/>
  </w:num>
  <w:num w:numId="22">
    <w:abstractNumId w:val="12"/>
  </w:num>
  <w:num w:numId="23">
    <w:abstractNumId w:val="59"/>
  </w:num>
  <w:num w:numId="24">
    <w:abstractNumId w:val="53"/>
  </w:num>
  <w:num w:numId="25">
    <w:abstractNumId w:val="72"/>
  </w:num>
  <w:num w:numId="26">
    <w:abstractNumId w:val="7"/>
  </w:num>
  <w:num w:numId="27">
    <w:abstractNumId w:val="63"/>
  </w:num>
  <w:num w:numId="28">
    <w:abstractNumId w:val="16"/>
  </w:num>
  <w:num w:numId="29">
    <w:abstractNumId w:val="98"/>
  </w:num>
  <w:num w:numId="30">
    <w:abstractNumId w:val="45"/>
  </w:num>
  <w:num w:numId="31">
    <w:abstractNumId w:val="48"/>
  </w:num>
  <w:num w:numId="32">
    <w:abstractNumId w:val="69"/>
  </w:num>
  <w:num w:numId="33">
    <w:abstractNumId w:val="38"/>
  </w:num>
  <w:num w:numId="34">
    <w:abstractNumId w:val="67"/>
  </w:num>
  <w:num w:numId="35">
    <w:abstractNumId w:val="42"/>
  </w:num>
  <w:num w:numId="36">
    <w:abstractNumId w:val="51"/>
  </w:num>
  <w:num w:numId="37">
    <w:abstractNumId w:val="23"/>
  </w:num>
  <w:num w:numId="38">
    <w:abstractNumId w:val="93"/>
  </w:num>
  <w:num w:numId="39">
    <w:abstractNumId w:val="36"/>
  </w:num>
  <w:num w:numId="40">
    <w:abstractNumId w:val="54"/>
  </w:num>
  <w:num w:numId="41">
    <w:abstractNumId w:val="81"/>
  </w:num>
  <w:num w:numId="42">
    <w:abstractNumId w:val="99"/>
  </w:num>
  <w:num w:numId="43">
    <w:abstractNumId w:val="15"/>
  </w:num>
  <w:num w:numId="44">
    <w:abstractNumId w:val="41"/>
  </w:num>
  <w:num w:numId="45">
    <w:abstractNumId w:val="82"/>
  </w:num>
  <w:num w:numId="46">
    <w:abstractNumId w:val="95"/>
  </w:num>
  <w:num w:numId="47">
    <w:abstractNumId w:val="33"/>
  </w:num>
  <w:num w:numId="48">
    <w:abstractNumId w:val="88"/>
  </w:num>
  <w:num w:numId="49">
    <w:abstractNumId w:val="83"/>
  </w:num>
  <w:num w:numId="50">
    <w:abstractNumId w:val="96"/>
  </w:num>
  <w:num w:numId="51">
    <w:abstractNumId w:val="52"/>
  </w:num>
  <w:num w:numId="52">
    <w:abstractNumId w:val="71"/>
  </w:num>
  <w:num w:numId="53">
    <w:abstractNumId w:val="77"/>
  </w:num>
  <w:num w:numId="54">
    <w:abstractNumId w:val="101"/>
  </w:num>
  <w:num w:numId="55">
    <w:abstractNumId w:val="57"/>
  </w:num>
  <w:num w:numId="56">
    <w:abstractNumId w:val="0"/>
  </w:num>
  <w:num w:numId="57">
    <w:abstractNumId w:val="84"/>
  </w:num>
  <w:num w:numId="58">
    <w:abstractNumId w:val="31"/>
  </w:num>
  <w:num w:numId="59">
    <w:abstractNumId w:val="39"/>
  </w:num>
  <w:num w:numId="60">
    <w:abstractNumId w:val="73"/>
  </w:num>
  <w:num w:numId="61">
    <w:abstractNumId w:val="34"/>
  </w:num>
  <w:num w:numId="62">
    <w:abstractNumId w:val="46"/>
  </w:num>
  <w:num w:numId="63">
    <w:abstractNumId w:val="79"/>
  </w:num>
  <w:num w:numId="64">
    <w:abstractNumId w:val="35"/>
  </w:num>
  <w:num w:numId="65">
    <w:abstractNumId w:val="58"/>
  </w:num>
  <w:num w:numId="66">
    <w:abstractNumId w:val="29"/>
  </w:num>
  <w:num w:numId="67">
    <w:abstractNumId w:val="78"/>
  </w:num>
  <w:num w:numId="68">
    <w:abstractNumId w:val="62"/>
  </w:num>
  <w:num w:numId="69">
    <w:abstractNumId w:val="26"/>
  </w:num>
  <w:num w:numId="70">
    <w:abstractNumId w:val="74"/>
  </w:num>
  <w:num w:numId="71">
    <w:abstractNumId w:val="87"/>
  </w:num>
  <w:num w:numId="72">
    <w:abstractNumId w:val="75"/>
  </w:num>
  <w:num w:numId="73">
    <w:abstractNumId w:val="1"/>
  </w:num>
  <w:num w:numId="74">
    <w:abstractNumId w:val="43"/>
  </w:num>
  <w:num w:numId="75">
    <w:abstractNumId w:val="19"/>
  </w:num>
  <w:num w:numId="76">
    <w:abstractNumId w:val="49"/>
  </w:num>
  <w:num w:numId="77">
    <w:abstractNumId w:val="70"/>
  </w:num>
  <w:num w:numId="78">
    <w:abstractNumId w:val="11"/>
  </w:num>
  <w:num w:numId="79">
    <w:abstractNumId w:val="100"/>
  </w:num>
  <w:num w:numId="80">
    <w:abstractNumId w:val="9"/>
  </w:num>
  <w:num w:numId="81">
    <w:abstractNumId w:val="66"/>
  </w:num>
  <w:num w:numId="82">
    <w:abstractNumId w:val="94"/>
  </w:num>
  <w:num w:numId="83">
    <w:abstractNumId w:val="60"/>
  </w:num>
  <w:num w:numId="84">
    <w:abstractNumId w:val="56"/>
  </w:num>
  <w:num w:numId="85">
    <w:abstractNumId w:val="44"/>
  </w:num>
  <w:num w:numId="86">
    <w:abstractNumId w:val="55"/>
  </w:num>
  <w:num w:numId="87">
    <w:abstractNumId w:val="91"/>
  </w:num>
  <w:num w:numId="88">
    <w:abstractNumId w:val="5"/>
  </w:num>
  <w:num w:numId="89">
    <w:abstractNumId w:val="37"/>
  </w:num>
  <w:num w:numId="90">
    <w:abstractNumId w:val="61"/>
  </w:num>
  <w:num w:numId="91">
    <w:abstractNumId w:val="47"/>
  </w:num>
  <w:num w:numId="92">
    <w:abstractNumId w:val="28"/>
  </w:num>
  <w:num w:numId="93">
    <w:abstractNumId w:val="40"/>
  </w:num>
  <w:num w:numId="94">
    <w:abstractNumId w:val="3"/>
  </w:num>
  <w:num w:numId="95">
    <w:abstractNumId w:val="68"/>
  </w:num>
  <w:num w:numId="96">
    <w:abstractNumId w:val="90"/>
  </w:num>
  <w:num w:numId="97">
    <w:abstractNumId w:val="8"/>
  </w:num>
  <w:num w:numId="98">
    <w:abstractNumId w:val="97"/>
  </w:num>
  <w:num w:numId="99">
    <w:abstractNumId w:val="24"/>
  </w:num>
  <w:num w:numId="100">
    <w:abstractNumId w:val="4"/>
  </w:num>
  <w:num w:numId="101">
    <w:abstractNumId w:val="50"/>
  </w:num>
  <w:num w:numId="102">
    <w:abstractNumId w:val="92"/>
  </w:num>
  <w:num w:numId="103">
    <w:abstractNumId w:val="86"/>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22ED"/>
    <w:rsid w:val="00003638"/>
    <w:rsid w:val="00003CE1"/>
    <w:rsid w:val="00004A3D"/>
    <w:rsid w:val="00005099"/>
    <w:rsid w:val="000114DD"/>
    <w:rsid w:val="0001258F"/>
    <w:rsid w:val="00012862"/>
    <w:rsid w:val="000128E0"/>
    <w:rsid w:val="00012B5C"/>
    <w:rsid w:val="00014DE9"/>
    <w:rsid w:val="00015016"/>
    <w:rsid w:val="000154AD"/>
    <w:rsid w:val="00015C8E"/>
    <w:rsid w:val="0001650A"/>
    <w:rsid w:val="000169C1"/>
    <w:rsid w:val="00017619"/>
    <w:rsid w:val="000176D2"/>
    <w:rsid w:val="00017E7B"/>
    <w:rsid w:val="00020104"/>
    <w:rsid w:val="000238C3"/>
    <w:rsid w:val="00023914"/>
    <w:rsid w:val="00023AEE"/>
    <w:rsid w:val="00024119"/>
    <w:rsid w:val="0002487C"/>
    <w:rsid w:val="00025303"/>
    <w:rsid w:val="00026BCC"/>
    <w:rsid w:val="00026E7E"/>
    <w:rsid w:val="0002786B"/>
    <w:rsid w:val="00030EE6"/>
    <w:rsid w:val="000310D0"/>
    <w:rsid w:val="00032CFD"/>
    <w:rsid w:val="00033D07"/>
    <w:rsid w:val="000341C1"/>
    <w:rsid w:val="000360AF"/>
    <w:rsid w:val="000366A9"/>
    <w:rsid w:val="00036AB1"/>
    <w:rsid w:val="00036D28"/>
    <w:rsid w:val="00041E18"/>
    <w:rsid w:val="000420B4"/>
    <w:rsid w:val="0004231C"/>
    <w:rsid w:val="0004258D"/>
    <w:rsid w:val="00042E20"/>
    <w:rsid w:val="00043245"/>
    <w:rsid w:val="00043382"/>
    <w:rsid w:val="000453AA"/>
    <w:rsid w:val="000456F6"/>
    <w:rsid w:val="00045713"/>
    <w:rsid w:val="00045EFA"/>
    <w:rsid w:val="00046272"/>
    <w:rsid w:val="00051741"/>
    <w:rsid w:val="00051A6F"/>
    <w:rsid w:val="0005318D"/>
    <w:rsid w:val="00053715"/>
    <w:rsid w:val="000537DD"/>
    <w:rsid w:val="00053ECB"/>
    <w:rsid w:val="00060DE4"/>
    <w:rsid w:val="00060F55"/>
    <w:rsid w:val="00061625"/>
    <w:rsid w:val="00061E71"/>
    <w:rsid w:val="000661A1"/>
    <w:rsid w:val="00066BD9"/>
    <w:rsid w:val="00067521"/>
    <w:rsid w:val="00071837"/>
    <w:rsid w:val="00071AB9"/>
    <w:rsid w:val="00072193"/>
    <w:rsid w:val="0007337E"/>
    <w:rsid w:val="00074175"/>
    <w:rsid w:val="00075A94"/>
    <w:rsid w:val="000761D2"/>
    <w:rsid w:val="000764A5"/>
    <w:rsid w:val="00076AA7"/>
    <w:rsid w:val="000770AE"/>
    <w:rsid w:val="00077982"/>
    <w:rsid w:val="0008093B"/>
    <w:rsid w:val="00080FC2"/>
    <w:rsid w:val="00081229"/>
    <w:rsid w:val="000814D1"/>
    <w:rsid w:val="00081FB8"/>
    <w:rsid w:val="00081FD1"/>
    <w:rsid w:val="000827A0"/>
    <w:rsid w:val="00082EEB"/>
    <w:rsid w:val="00083312"/>
    <w:rsid w:val="000837E2"/>
    <w:rsid w:val="00083D94"/>
    <w:rsid w:val="000855E8"/>
    <w:rsid w:val="00090449"/>
    <w:rsid w:val="000932E4"/>
    <w:rsid w:val="00093540"/>
    <w:rsid w:val="00095248"/>
    <w:rsid w:val="00097A39"/>
    <w:rsid w:val="00097C74"/>
    <w:rsid w:val="00097C8E"/>
    <w:rsid w:val="00097E66"/>
    <w:rsid w:val="000A0104"/>
    <w:rsid w:val="000A172F"/>
    <w:rsid w:val="000A184F"/>
    <w:rsid w:val="000A2223"/>
    <w:rsid w:val="000A24F0"/>
    <w:rsid w:val="000A2880"/>
    <w:rsid w:val="000A2C75"/>
    <w:rsid w:val="000A36D6"/>
    <w:rsid w:val="000A4982"/>
    <w:rsid w:val="000A4E1A"/>
    <w:rsid w:val="000A5CAE"/>
    <w:rsid w:val="000A646C"/>
    <w:rsid w:val="000A6510"/>
    <w:rsid w:val="000A72D8"/>
    <w:rsid w:val="000A77E2"/>
    <w:rsid w:val="000B0E46"/>
    <w:rsid w:val="000B1716"/>
    <w:rsid w:val="000B2A5F"/>
    <w:rsid w:val="000B3650"/>
    <w:rsid w:val="000B3D53"/>
    <w:rsid w:val="000B4B2B"/>
    <w:rsid w:val="000B57BC"/>
    <w:rsid w:val="000B5CC1"/>
    <w:rsid w:val="000B5F5D"/>
    <w:rsid w:val="000B7783"/>
    <w:rsid w:val="000B7C76"/>
    <w:rsid w:val="000C1182"/>
    <w:rsid w:val="000C1CFF"/>
    <w:rsid w:val="000C2A78"/>
    <w:rsid w:val="000C3F02"/>
    <w:rsid w:val="000C46EC"/>
    <w:rsid w:val="000C509F"/>
    <w:rsid w:val="000C55A4"/>
    <w:rsid w:val="000C66B7"/>
    <w:rsid w:val="000C7745"/>
    <w:rsid w:val="000D006A"/>
    <w:rsid w:val="000D08BC"/>
    <w:rsid w:val="000D0955"/>
    <w:rsid w:val="000D110A"/>
    <w:rsid w:val="000D4596"/>
    <w:rsid w:val="000D6C69"/>
    <w:rsid w:val="000E009B"/>
    <w:rsid w:val="000E184C"/>
    <w:rsid w:val="000E2504"/>
    <w:rsid w:val="000E3862"/>
    <w:rsid w:val="000E6009"/>
    <w:rsid w:val="000E7245"/>
    <w:rsid w:val="000F005E"/>
    <w:rsid w:val="000F1E24"/>
    <w:rsid w:val="000F24F4"/>
    <w:rsid w:val="000F5783"/>
    <w:rsid w:val="000F604C"/>
    <w:rsid w:val="000F6254"/>
    <w:rsid w:val="000F7C6F"/>
    <w:rsid w:val="0010005A"/>
    <w:rsid w:val="0010100A"/>
    <w:rsid w:val="00101151"/>
    <w:rsid w:val="00103C0C"/>
    <w:rsid w:val="00106C7D"/>
    <w:rsid w:val="00107DDE"/>
    <w:rsid w:val="001104A8"/>
    <w:rsid w:val="001115BC"/>
    <w:rsid w:val="00111C59"/>
    <w:rsid w:val="00111ECD"/>
    <w:rsid w:val="001136F1"/>
    <w:rsid w:val="00113987"/>
    <w:rsid w:val="00115291"/>
    <w:rsid w:val="00115C1C"/>
    <w:rsid w:val="00116781"/>
    <w:rsid w:val="00120941"/>
    <w:rsid w:val="001224FD"/>
    <w:rsid w:val="001232EC"/>
    <w:rsid w:val="001234CD"/>
    <w:rsid w:val="001243F4"/>
    <w:rsid w:val="00124B79"/>
    <w:rsid w:val="001261B6"/>
    <w:rsid w:val="00126FEC"/>
    <w:rsid w:val="0012718E"/>
    <w:rsid w:val="001277EB"/>
    <w:rsid w:val="00130381"/>
    <w:rsid w:val="00131C7B"/>
    <w:rsid w:val="00132D7A"/>
    <w:rsid w:val="00136488"/>
    <w:rsid w:val="001407A1"/>
    <w:rsid w:val="00140FBF"/>
    <w:rsid w:val="001411CE"/>
    <w:rsid w:val="00143665"/>
    <w:rsid w:val="0014419E"/>
    <w:rsid w:val="00144457"/>
    <w:rsid w:val="00151B19"/>
    <w:rsid w:val="00152D00"/>
    <w:rsid w:val="001541B1"/>
    <w:rsid w:val="00154455"/>
    <w:rsid w:val="00154E04"/>
    <w:rsid w:val="00155AD6"/>
    <w:rsid w:val="00156097"/>
    <w:rsid w:val="001569DD"/>
    <w:rsid w:val="00157563"/>
    <w:rsid w:val="00157E21"/>
    <w:rsid w:val="001601CA"/>
    <w:rsid w:val="0016028F"/>
    <w:rsid w:val="00161792"/>
    <w:rsid w:val="00161939"/>
    <w:rsid w:val="00164573"/>
    <w:rsid w:val="00164F22"/>
    <w:rsid w:val="00165B5E"/>
    <w:rsid w:val="00165C46"/>
    <w:rsid w:val="0016710D"/>
    <w:rsid w:val="00167982"/>
    <w:rsid w:val="00167CFC"/>
    <w:rsid w:val="00170405"/>
    <w:rsid w:val="00171AA3"/>
    <w:rsid w:val="00172790"/>
    <w:rsid w:val="00172FA0"/>
    <w:rsid w:val="00175B09"/>
    <w:rsid w:val="00176EDA"/>
    <w:rsid w:val="0017740C"/>
    <w:rsid w:val="00177B11"/>
    <w:rsid w:val="00180EE0"/>
    <w:rsid w:val="00180EF0"/>
    <w:rsid w:val="0018100C"/>
    <w:rsid w:val="001815EA"/>
    <w:rsid w:val="00181C46"/>
    <w:rsid w:val="00182166"/>
    <w:rsid w:val="001836E9"/>
    <w:rsid w:val="0018374C"/>
    <w:rsid w:val="001842D1"/>
    <w:rsid w:val="001851CB"/>
    <w:rsid w:val="001874E0"/>
    <w:rsid w:val="00191C80"/>
    <w:rsid w:val="0019200A"/>
    <w:rsid w:val="0019224C"/>
    <w:rsid w:val="001926EC"/>
    <w:rsid w:val="00193D27"/>
    <w:rsid w:val="00193EE8"/>
    <w:rsid w:val="00194CC9"/>
    <w:rsid w:val="00195187"/>
    <w:rsid w:val="001967F1"/>
    <w:rsid w:val="00197EBF"/>
    <w:rsid w:val="001A6BE9"/>
    <w:rsid w:val="001A7EC6"/>
    <w:rsid w:val="001B0773"/>
    <w:rsid w:val="001B0C16"/>
    <w:rsid w:val="001B1547"/>
    <w:rsid w:val="001B1D9E"/>
    <w:rsid w:val="001B2B25"/>
    <w:rsid w:val="001B2F1D"/>
    <w:rsid w:val="001B2F7E"/>
    <w:rsid w:val="001B3850"/>
    <w:rsid w:val="001B3B9C"/>
    <w:rsid w:val="001B3EB6"/>
    <w:rsid w:val="001B6251"/>
    <w:rsid w:val="001B64B0"/>
    <w:rsid w:val="001B70E3"/>
    <w:rsid w:val="001B7166"/>
    <w:rsid w:val="001B7576"/>
    <w:rsid w:val="001B775D"/>
    <w:rsid w:val="001B7CB4"/>
    <w:rsid w:val="001C24E0"/>
    <w:rsid w:val="001C3A03"/>
    <w:rsid w:val="001C4A07"/>
    <w:rsid w:val="001C4F8A"/>
    <w:rsid w:val="001C633D"/>
    <w:rsid w:val="001C7597"/>
    <w:rsid w:val="001C79A8"/>
    <w:rsid w:val="001D025B"/>
    <w:rsid w:val="001D499F"/>
    <w:rsid w:val="001D54BF"/>
    <w:rsid w:val="001D57A3"/>
    <w:rsid w:val="001D5829"/>
    <w:rsid w:val="001D714F"/>
    <w:rsid w:val="001D730F"/>
    <w:rsid w:val="001E1075"/>
    <w:rsid w:val="001E2660"/>
    <w:rsid w:val="001E55A6"/>
    <w:rsid w:val="001E6550"/>
    <w:rsid w:val="001E7259"/>
    <w:rsid w:val="001F0500"/>
    <w:rsid w:val="001F0640"/>
    <w:rsid w:val="001F1266"/>
    <w:rsid w:val="001F3929"/>
    <w:rsid w:val="001F44E0"/>
    <w:rsid w:val="001F4AD5"/>
    <w:rsid w:val="001F5144"/>
    <w:rsid w:val="001F58D7"/>
    <w:rsid w:val="001F73A8"/>
    <w:rsid w:val="001F78E9"/>
    <w:rsid w:val="00202850"/>
    <w:rsid w:val="00205119"/>
    <w:rsid w:val="0020551E"/>
    <w:rsid w:val="002058A2"/>
    <w:rsid w:val="00205C17"/>
    <w:rsid w:val="00207A33"/>
    <w:rsid w:val="0021172B"/>
    <w:rsid w:val="0021176B"/>
    <w:rsid w:val="0021187F"/>
    <w:rsid w:val="00211C31"/>
    <w:rsid w:val="00212FB3"/>
    <w:rsid w:val="0021466B"/>
    <w:rsid w:val="00214B31"/>
    <w:rsid w:val="00216631"/>
    <w:rsid w:val="00216F2E"/>
    <w:rsid w:val="00217ADA"/>
    <w:rsid w:val="00224856"/>
    <w:rsid w:val="0022605A"/>
    <w:rsid w:val="0022759D"/>
    <w:rsid w:val="00227906"/>
    <w:rsid w:val="002313D8"/>
    <w:rsid w:val="00232949"/>
    <w:rsid w:val="00232EED"/>
    <w:rsid w:val="0023491E"/>
    <w:rsid w:val="00234E4C"/>
    <w:rsid w:val="002368F9"/>
    <w:rsid w:val="00242014"/>
    <w:rsid w:val="00243071"/>
    <w:rsid w:val="002436E8"/>
    <w:rsid w:val="002438E5"/>
    <w:rsid w:val="00244F7F"/>
    <w:rsid w:val="0024520A"/>
    <w:rsid w:val="0024583F"/>
    <w:rsid w:val="0024590C"/>
    <w:rsid w:val="00246107"/>
    <w:rsid w:val="002477EB"/>
    <w:rsid w:val="002500BF"/>
    <w:rsid w:val="00251632"/>
    <w:rsid w:val="00251821"/>
    <w:rsid w:val="002525B4"/>
    <w:rsid w:val="00252A37"/>
    <w:rsid w:val="0025377B"/>
    <w:rsid w:val="00253EAE"/>
    <w:rsid w:val="00253FA8"/>
    <w:rsid w:val="00255BCF"/>
    <w:rsid w:val="0025616A"/>
    <w:rsid w:val="00257582"/>
    <w:rsid w:val="00257C09"/>
    <w:rsid w:val="002607D7"/>
    <w:rsid w:val="00262C21"/>
    <w:rsid w:val="00264C72"/>
    <w:rsid w:val="00264E72"/>
    <w:rsid w:val="0026517E"/>
    <w:rsid w:val="00266687"/>
    <w:rsid w:val="00266C91"/>
    <w:rsid w:val="00267CF0"/>
    <w:rsid w:val="00272A07"/>
    <w:rsid w:val="00272B3E"/>
    <w:rsid w:val="00273CB8"/>
    <w:rsid w:val="00274603"/>
    <w:rsid w:val="00274AB3"/>
    <w:rsid w:val="00275B20"/>
    <w:rsid w:val="002762E5"/>
    <w:rsid w:val="00277B78"/>
    <w:rsid w:val="00277D2E"/>
    <w:rsid w:val="0028079C"/>
    <w:rsid w:val="002809B5"/>
    <w:rsid w:val="00280E4B"/>
    <w:rsid w:val="00281E75"/>
    <w:rsid w:val="00283FDA"/>
    <w:rsid w:val="0028634B"/>
    <w:rsid w:val="00287D69"/>
    <w:rsid w:val="00287DEC"/>
    <w:rsid w:val="0029110E"/>
    <w:rsid w:val="00291FE8"/>
    <w:rsid w:val="00292DE4"/>
    <w:rsid w:val="00293113"/>
    <w:rsid w:val="00296E4C"/>
    <w:rsid w:val="0029776B"/>
    <w:rsid w:val="002979BB"/>
    <w:rsid w:val="00297DA9"/>
    <w:rsid w:val="002A0B71"/>
    <w:rsid w:val="002A10D7"/>
    <w:rsid w:val="002A164A"/>
    <w:rsid w:val="002A29CE"/>
    <w:rsid w:val="002A30C5"/>
    <w:rsid w:val="002A426F"/>
    <w:rsid w:val="002A4EBF"/>
    <w:rsid w:val="002A6C64"/>
    <w:rsid w:val="002B068F"/>
    <w:rsid w:val="002B10F3"/>
    <w:rsid w:val="002B430A"/>
    <w:rsid w:val="002B7D81"/>
    <w:rsid w:val="002C01E9"/>
    <w:rsid w:val="002C07E3"/>
    <w:rsid w:val="002C32DF"/>
    <w:rsid w:val="002C3346"/>
    <w:rsid w:val="002C34DC"/>
    <w:rsid w:val="002C393D"/>
    <w:rsid w:val="002C4D60"/>
    <w:rsid w:val="002C544B"/>
    <w:rsid w:val="002C5AC5"/>
    <w:rsid w:val="002C5F38"/>
    <w:rsid w:val="002C6C41"/>
    <w:rsid w:val="002C7717"/>
    <w:rsid w:val="002C79D2"/>
    <w:rsid w:val="002D16A6"/>
    <w:rsid w:val="002D1C7F"/>
    <w:rsid w:val="002D1E2B"/>
    <w:rsid w:val="002D1F1E"/>
    <w:rsid w:val="002D464C"/>
    <w:rsid w:val="002D4765"/>
    <w:rsid w:val="002D4A53"/>
    <w:rsid w:val="002D4B78"/>
    <w:rsid w:val="002D797F"/>
    <w:rsid w:val="002E0342"/>
    <w:rsid w:val="002E07B0"/>
    <w:rsid w:val="002E100C"/>
    <w:rsid w:val="002E1E4A"/>
    <w:rsid w:val="002E290A"/>
    <w:rsid w:val="002E334D"/>
    <w:rsid w:val="002E4255"/>
    <w:rsid w:val="002E4C56"/>
    <w:rsid w:val="002F1005"/>
    <w:rsid w:val="002F1855"/>
    <w:rsid w:val="002F2228"/>
    <w:rsid w:val="002F22C8"/>
    <w:rsid w:val="002F3605"/>
    <w:rsid w:val="002F3714"/>
    <w:rsid w:val="002F3BFA"/>
    <w:rsid w:val="002F40EF"/>
    <w:rsid w:val="002F4ABC"/>
    <w:rsid w:val="002F6012"/>
    <w:rsid w:val="002F7676"/>
    <w:rsid w:val="0030290E"/>
    <w:rsid w:val="003029CE"/>
    <w:rsid w:val="00303270"/>
    <w:rsid w:val="00304F21"/>
    <w:rsid w:val="00304F36"/>
    <w:rsid w:val="003059A5"/>
    <w:rsid w:val="00307914"/>
    <w:rsid w:val="00310753"/>
    <w:rsid w:val="00310D75"/>
    <w:rsid w:val="00312B35"/>
    <w:rsid w:val="00312E12"/>
    <w:rsid w:val="0031548E"/>
    <w:rsid w:val="00317967"/>
    <w:rsid w:val="00317C11"/>
    <w:rsid w:val="00317EF0"/>
    <w:rsid w:val="0032094F"/>
    <w:rsid w:val="00321650"/>
    <w:rsid w:val="0032211B"/>
    <w:rsid w:val="00322A71"/>
    <w:rsid w:val="003239CE"/>
    <w:rsid w:val="00323ED4"/>
    <w:rsid w:val="0032434B"/>
    <w:rsid w:val="003256CC"/>
    <w:rsid w:val="00326A45"/>
    <w:rsid w:val="00326D91"/>
    <w:rsid w:val="00327590"/>
    <w:rsid w:val="00330C08"/>
    <w:rsid w:val="00331333"/>
    <w:rsid w:val="00331C2B"/>
    <w:rsid w:val="00332FFD"/>
    <w:rsid w:val="0033323B"/>
    <w:rsid w:val="0033514A"/>
    <w:rsid w:val="0033519D"/>
    <w:rsid w:val="00335A5C"/>
    <w:rsid w:val="00335CAD"/>
    <w:rsid w:val="00337191"/>
    <w:rsid w:val="00341039"/>
    <w:rsid w:val="00341613"/>
    <w:rsid w:val="003418A3"/>
    <w:rsid w:val="00341A11"/>
    <w:rsid w:val="00341A8D"/>
    <w:rsid w:val="00341B58"/>
    <w:rsid w:val="00342405"/>
    <w:rsid w:val="00343703"/>
    <w:rsid w:val="00350467"/>
    <w:rsid w:val="00351BA3"/>
    <w:rsid w:val="00352745"/>
    <w:rsid w:val="0035289D"/>
    <w:rsid w:val="00352A7D"/>
    <w:rsid w:val="00352E17"/>
    <w:rsid w:val="003557B7"/>
    <w:rsid w:val="00355C93"/>
    <w:rsid w:val="003575BB"/>
    <w:rsid w:val="00357F40"/>
    <w:rsid w:val="00360D5F"/>
    <w:rsid w:val="0036106D"/>
    <w:rsid w:val="00361AD4"/>
    <w:rsid w:val="00361EEF"/>
    <w:rsid w:val="00362181"/>
    <w:rsid w:val="0036326D"/>
    <w:rsid w:val="00365272"/>
    <w:rsid w:val="0036584E"/>
    <w:rsid w:val="003700D4"/>
    <w:rsid w:val="003711C3"/>
    <w:rsid w:val="00371228"/>
    <w:rsid w:val="003724F6"/>
    <w:rsid w:val="00372BEF"/>
    <w:rsid w:val="003733DC"/>
    <w:rsid w:val="00373A73"/>
    <w:rsid w:val="003740D1"/>
    <w:rsid w:val="0037420F"/>
    <w:rsid w:val="00374548"/>
    <w:rsid w:val="00375130"/>
    <w:rsid w:val="0037630A"/>
    <w:rsid w:val="00376BA2"/>
    <w:rsid w:val="00380D78"/>
    <w:rsid w:val="003815A8"/>
    <w:rsid w:val="003852D4"/>
    <w:rsid w:val="00385866"/>
    <w:rsid w:val="003878D2"/>
    <w:rsid w:val="00390A97"/>
    <w:rsid w:val="003939D3"/>
    <w:rsid w:val="003942A7"/>
    <w:rsid w:val="003A2460"/>
    <w:rsid w:val="003A436D"/>
    <w:rsid w:val="003A4ACE"/>
    <w:rsid w:val="003A4AF4"/>
    <w:rsid w:val="003A4FB6"/>
    <w:rsid w:val="003A5253"/>
    <w:rsid w:val="003A554E"/>
    <w:rsid w:val="003A5E1F"/>
    <w:rsid w:val="003A7033"/>
    <w:rsid w:val="003A7A5B"/>
    <w:rsid w:val="003B2E67"/>
    <w:rsid w:val="003B541F"/>
    <w:rsid w:val="003B5D82"/>
    <w:rsid w:val="003B5D9F"/>
    <w:rsid w:val="003B6418"/>
    <w:rsid w:val="003B67A9"/>
    <w:rsid w:val="003B76E1"/>
    <w:rsid w:val="003B79FA"/>
    <w:rsid w:val="003C1F86"/>
    <w:rsid w:val="003C3E41"/>
    <w:rsid w:val="003C5365"/>
    <w:rsid w:val="003C7AC6"/>
    <w:rsid w:val="003C7E9E"/>
    <w:rsid w:val="003D15B5"/>
    <w:rsid w:val="003D18BC"/>
    <w:rsid w:val="003D190A"/>
    <w:rsid w:val="003D2F20"/>
    <w:rsid w:val="003D4ABE"/>
    <w:rsid w:val="003D534B"/>
    <w:rsid w:val="003D54F5"/>
    <w:rsid w:val="003D5AD7"/>
    <w:rsid w:val="003D6A52"/>
    <w:rsid w:val="003E1D9C"/>
    <w:rsid w:val="003E2028"/>
    <w:rsid w:val="003E3FF5"/>
    <w:rsid w:val="003E4DAE"/>
    <w:rsid w:val="003E5FFD"/>
    <w:rsid w:val="003E73EF"/>
    <w:rsid w:val="003E7C0E"/>
    <w:rsid w:val="003E7F0B"/>
    <w:rsid w:val="003F03E8"/>
    <w:rsid w:val="003F0541"/>
    <w:rsid w:val="003F1789"/>
    <w:rsid w:val="003F3E19"/>
    <w:rsid w:val="003F413B"/>
    <w:rsid w:val="003F4BD7"/>
    <w:rsid w:val="003F5086"/>
    <w:rsid w:val="003F547B"/>
    <w:rsid w:val="003F6792"/>
    <w:rsid w:val="003F6ACF"/>
    <w:rsid w:val="003F6D38"/>
    <w:rsid w:val="003F760F"/>
    <w:rsid w:val="0040012D"/>
    <w:rsid w:val="00400EF2"/>
    <w:rsid w:val="00404417"/>
    <w:rsid w:val="00404950"/>
    <w:rsid w:val="00404ABE"/>
    <w:rsid w:val="00405C74"/>
    <w:rsid w:val="00405D85"/>
    <w:rsid w:val="00405F57"/>
    <w:rsid w:val="00407137"/>
    <w:rsid w:val="00407265"/>
    <w:rsid w:val="00407FC3"/>
    <w:rsid w:val="00411405"/>
    <w:rsid w:val="00411B8A"/>
    <w:rsid w:val="00412453"/>
    <w:rsid w:val="00414194"/>
    <w:rsid w:val="00414B06"/>
    <w:rsid w:val="00414EC5"/>
    <w:rsid w:val="0041528B"/>
    <w:rsid w:val="0041551C"/>
    <w:rsid w:val="00415B09"/>
    <w:rsid w:val="00416769"/>
    <w:rsid w:val="00417203"/>
    <w:rsid w:val="00417E2F"/>
    <w:rsid w:val="00417F03"/>
    <w:rsid w:val="004215B4"/>
    <w:rsid w:val="004221C9"/>
    <w:rsid w:val="00422373"/>
    <w:rsid w:val="0042243C"/>
    <w:rsid w:val="00423535"/>
    <w:rsid w:val="00424CF2"/>
    <w:rsid w:val="0042569A"/>
    <w:rsid w:val="00425AAA"/>
    <w:rsid w:val="0042621B"/>
    <w:rsid w:val="00426766"/>
    <w:rsid w:val="004267A5"/>
    <w:rsid w:val="00426FA2"/>
    <w:rsid w:val="0042744A"/>
    <w:rsid w:val="004303EE"/>
    <w:rsid w:val="004307C8"/>
    <w:rsid w:val="004313A8"/>
    <w:rsid w:val="00431F93"/>
    <w:rsid w:val="0043229B"/>
    <w:rsid w:val="00433977"/>
    <w:rsid w:val="00434193"/>
    <w:rsid w:val="0043765B"/>
    <w:rsid w:val="00440085"/>
    <w:rsid w:val="00441E73"/>
    <w:rsid w:val="0044461D"/>
    <w:rsid w:val="004448BF"/>
    <w:rsid w:val="00445E52"/>
    <w:rsid w:val="00446B52"/>
    <w:rsid w:val="00447C55"/>
    <w:rsid w:val="004502BB"/>
    <w:rsid w:val="004503D5"/>
    <w:rsid w:val="00452DEB"/>
    <w:rsid w:val="00453952"/>
    <w:rsid w:val="0045418E"/>
    <w:rsid w:val="004546B1"/>
    <w:rsid w:val="0045515D"/>
    <w:rsid w:val="00455721"/>
    <w:rsid w:val="00455A6E"/>
    <w:rsid w:val="00455FA7"/>
    <w:rsid w:val="004579F2"/>
    <w:rsid w:val="00461083"/>
    <w:rsid w:val="0046187E"/>
    <w:rsid w:val="0046264F"/>
    <w:rsid w:val="004636E0"/>
    <w:rsid w:val="004640B4"/>
    <w:rsid w:val="004660F7"/>
    <w:rsid w:val="00466144"/>
    <w:rsid w:val="0046672D"/>
    <w:rsid w:val="004672E0"/>
    <w:rsid w:val="004675DD"/>
    <w:rsid w:val="00471062"/>
    <w:rsid w:val="004720DB"/>
    <w:rsid w:val="0047400B"/>
    <w:rsid w:val="0047489A"/>
    <w:rsid w:val="00474D45"/>
    <w:rsid w:val="00475967"/>
    <w:rsid w:val="004772A8"/>
    <w:rsid w:val="00480151"/>
    <w:rsid w:val="004806A0"/>
    <w:rsid w:val="00480E17"/>
    <w:rsid w:val="004816B8"/>
    <w:rsid w:val="0048283F"/>
    <w:rsid w:val="00483054"/>
    <w:rsid w:val="00483789"/>
    <w:rsid w:val="00484868"/>
    <w:rsid w:val="00484AC4"/>
    <w:rsid w:val="00485199"/>
    <w:rsid w:val="00485354"/>
    <w:rsid w:val="00486AD1"/>
    <w:rsid w:val="004874CA"/>
    <w:rsid w:val="0049148C"/>
    <w:rsid w:val="00491B13"/>
    <w:rsid w:val="00491CEA"/>
    <w:rsid w:val="00491D98"/>
    <w:rsid w:val="004920EB"/>
    <w:rsid w:val="0049280D"/>
    <w:rsid w:val="004930BF"/>
    <w:rsid w:val="0049335A"/>
    <w:rsid w:val="004953A5"/>
    <w:rsid w:val="004954C7"/>
    <w:rsid w:val="00495600"/>
    <w:rsid w:val="0049611D"/>
    <w:rsid w:val="004A04F7"/>
    <w:rsid w:val="004A0F10"/>
    <w:rsid w:val="004A189B"/>
    <w:rsid w:val="004A486B"/>
    <w:rsid w:val="004A4ACC"/>
    <w:rsid w:val="004A532F"/>
    <w:rsid w:val="004A5B0D"/>
    <w:rsid w:val="004B0437"/>
    <w:rsid w:val="004B04C9"/>
    <w:rsid w:val="004B20E6"/>
    <w:rsid w:val="004B2C69"/>
    <w:rsid w:val="004B2E42"/>
    <w:rsid w:val="004B52E7"/>
    <w:rsid w:val="004B71B4"/>
    <w:rsid w:val="004C0117"/>
    <w:rsid w:val="004C012D"/>
    <w:rsid w:val="004C2792"/>
    <w:rsid w:val="004C2954"/>
    <w:rsid w:val="004C2A3D"/>
    <w:rsid w:val="004C3A55"/>
    <w:rsid w:val="004C4201"/>
    <w:rsid w:val="004C5120"/>
    <w:rsid w:val="004C5185"/>
    <w:rsid w:val="004C541B"/>
    <w:rsid w:val="004C5F89"/>
    <w:rsid w:val="004C74DC"/>
    <w:rsid w:val="004D20FD"/>
    <w:rsid w:val="004D3672"/>
    <w:rsid w:val="004D3F80"/>
    <w:rsid w:val="004D63FB"/>
    <w:rsid w:val="004D68CE"/>
    <w:rsid w:val="004D6BC1"/>
    <w:rsid w:val="004D7D16"/>
    <w:rsid w:val="004E09DA"/>
    <w:rsid w:val="004E14A4"/>
    <w:rsid w:val="004E2809"/>
    <w:rsid w:val="004E3AAE"/>
    <w:rsid w:val="004E5C4C"/>
    <w:rsid w:val="004E5F78"/>
    <w:rsid w:val="004E7869"/>
    <w:rsid w:val="004F0573"/>
    <w:rsid w:val="004F0FCB"/>
    <w:rsid w:val="004F1A8F"/>
    <w:rsid w:val="004F2BDB"/>
    <w:rsid w:val="004F451A"/>
    <w:rsid w:val="004F6F22"/>
    <w:rsid w:val="004F7BCD"/>
    <w:rsid w:val="00502911"/>
    <w:rsid w:val="00502973"/>
    <w:rsid w:val="00505C1B"/>
    <w:rsid w:val="00507B02"/>
    <w:rsid w:val="00511B6E"/>
    <w:rsid w:val="00511BED"/>
    <w:rsid w:val="005124A6"/>
    <w:rsid w:val="00513C4B"/>
    <w:rsid w:val="00514273"/>
    <w:rsid w:val="00515A6F"/>
    <w:rsid w:val="0051673F"/>
    <w:rsid w:val="005168FD"/>
    <w:rsid w:val="00517861"/>
    <w:rsid w:val="005220C9"/>
    <w:rsid w:val="00523D8F"/>
    <w:rsid w:val="00524816"/>
    <w:rsid w:val="00525913"/>
    <w:rsid w:val="0052595A"/>
    <w:rsid w:val="00525E2E"/>
    <w:rsid w:val="00527465"/>
    <w:rsid w:val="0052780D"/>
    <w:rsid w:val="005300FC"/>
    <w:rsid w:val="00531531"/>
    <w:rsid w:val="00532074"/>
    <w:rsid w:val="0053295B"/>
    <w:rsid w:val="00532C37"/>
    <w:rsid w:val="00533A7A"/>
    <w:rsid w:val="0053409B"/>
    <w:rsid w:val="00535DAA"/>
    <w:rsid w:val="00535EE5"/>
    <w:rsid w:val="00542AF2"/>
    <w:rsid w:val="00542EED"/>
    <w:rsid w:val="005438A5"/>
    <w:rsid w:val="005445CF"/>
    <w:rsid w:val="00545101"/>
    <w:rsid w:val="00545FE6"/>
    <w:rsid w:val="00546480"/>
    <w:rsid w:val="00546819"/>
    <w:rsid w:val="00551CBB"/>
    <w:rsid w:val="00551E9F"/>
    <w:rsid w:val="00552E66"/>
    <w:rsid w:val="00552FB8"/>
    <w:rsid w:val="00554B99"/>
    <w:rsid w:val="00555096"/>
    <w:rsid w:val="00555098"/>
    <w:rsid w:val="005559F1"/>
    <w:rsid w:val="00555B46"/>
    <w:rsid w:val="005562F9"/>
    <w:rsid w:val="005576E2"/>
    <w:rsid w:val="00561DFB"/>
    <w:rsid w:val="005625BC"/>
    <w:rsid w:val="00562C51"/>
    <w:rsid w:val="00563395"/>
    <w:rsid w:val="005655DA"/>
    <w:rsid w:val="00565B38"/>
    <w:rsid w:val="00565E0E"/>
    <w:rsid w:val="00566089"/>
    <w:rsid w:val="005672D2"/>
    <w:rsid w:val="005678EE"/>
    <w:rsid w:val="005704C1"/>
    <w:rsid w:val="005724F3"/>
    <w:rsid w:val="0057592A"/>
    <w:rsid w:val="00575FFA"/>
    <w:rsid w:val="0057780B"/>
    <w:rsid w:val="00577A39"/>
    <w:rsid w:val="0058337E"/>
    <w:rsid w:val="00583F04"/>
    <w:rsid w:val="0058648C"/>
    <w:rsid w:val="00590B4B"/>
    <w:rsid w:val="00590E97"/>
    <w:rsid w:val="00593F36"/>
    <w:rsid w:val="00594AA5"/>
    <w:rsid w:val="0059531D"/>
    <w:rsid w:val="0059541C"/>
    <w:rsid w:val="00595C76"/>
    <w:rsid w:val="0059624F"/>
    <w:rsid w:val="0059641B"/>
    <w:rsid w:val="005965C4"/>
    <w:rsid w:val="005A0330"/>
    <w:rsid w:val="005A0CD6"/>
    <w:rsid w:val="005A3A92"/>
    <w:rsid w:val="005A43EC"/>
    <w:rsid w:val="005A79FB"/>
    <w:rsid w:val="005A7B2E"/>
    <w:rsid w:val="005B1DD2"/>
    <w:rsid w:val="005B2641"/>
    <w:rsid w:val="005B322B"/>
    <w:rsid w:val="005B3670"/>
    <w:rsid w:val="005B40F2"/>
    <w:rsid w:val="005B58F9"/>
    <w:rsid w:val="005B5BAF"/>
    <w:rsid w:val="005B630A"/>
    <w:rsid w:val="005B7099"/>
    <w:rsid w:val="005B73DF"/>
    <w:rsid w:val="005B7494"/>
    <w:rsid w:val="005C01B3"/>
    <w:rsid w:val="005C11C0"/>
    <w:rsid w:val="005C188A"/>
    <w:rsid w:val="005C2AE8"/>
    <w:rsid w:val="005C394D"/>
    <w:rsid w:val="005C56E2"/>
    <w:rsid w:val="005C5EA8"/>
    <w:rsid w:val="005C642F"/>
    <w:rsid w:val="005C6678"/>
    <w:rsid w:val="005C6DAB"/>
    <w:rsid w:val="005C6E8F"/>
    <w:rsid w:val="005C6F49"/>
    <w:rsid w:val="005C7090"/>
    <w:rsid w:val="005C77D4"/>
    <w:rsid w:val="005D109B"/>
    <w:rsid w:val="005D1A74"/>
    <w:rsid w:val="005D290A"/>
    <w:rsid w:val="005D48B0"/>
    <w:rsid w:val="005D4E85"/>
    <w:rsid w:val="005D712A"/>
    <w:rsid w:val="005D7432"/>
    <w:rsid w:val="005E17E0"/>
    <w:rsid w:val="005E1AE4"/>
    <w:rsid w:val="005E1B95"/>
    <w:rsid w:val="005E2794"/>
    <w:rsid w:val="005E44DC"/>
    <w:rsid w:val="005E73C6"/>
    <w:rsid w:val="005F04F2"/>
    <w:rsid w:val="005F2F58"/>
    <w:rsid w:val="005F32B3"/>
    <w:rsid w:val="005F4DAA"/>
    <w:rsid w:val="005F5973"/>
    <w:rsid w:val="005F5A19"/>
    <w:rsid w:val="005F5F77"/>
    <w:rsid w:val="005F6644"/>
    <w:rsid w:val="005F6A4A"/>
    <w:rsid w:val="00600321"/>
    <w:rsid w:val="00600F69"/>
    <w:rsid w:val="00602B46"/>
    <w:rsid w:val="00602BA3"/>
    <w:rsid w:val="006031F3"/>
    <w:rsid w:val="00604445"/>
    <w:rsid w:val="00605D8C"/>
    <w:rsid w:val="00607A2F"/>
    <w:rsid w:val="00607FC3"/>
    <w:rsid w:val="00610154"/>
    <w:rsid w:val="00612AA5"/>
    <w:rsid w:val="00612F9E"/>
    <w:rsid w:val="0061508E"/>
    <w:rsid w:val="00615AFE"/>
    <w:rsid w:val="0061772E"/>
    <w:rsid w:val="00620530"/>
    <w:rsid w:val="00620E98"/>
    <w:rsid w:val="00623D18"/>
    <w:rsid w:val="006251E4"/>
    <w:rsid w:val="00625DBD"/>
    <w:rsid w:val="006274EE"/>
    <w:rsid w:val="006304D1"/>
    <w:rsid w:val="006305A1"/>
    <w:rsid w:val="0063079B"/>
    <w:rsid w:val="00630D95"/>
    <w:rsid w:val="0063115B"/>
    <w:rsid w:val="00631B65"/>
    <w:rsid w:val="00631BD1"/>
    <w:rsid w:val="00631EB6"/>
    <w:rsid w:val="00633072"/>
    <w:rsid w:val="0063315E"/>
    <w:rsid w:val="006358FE"/>
    <w:rsid w:val="00637357"/>
    <w:rsid w:val="00641743"/>
    <w:rsid w:val="00642154"/>
    <w:rsid w:val="006421A1"/>
    <w:rsid w:val="00642D70"/>
    <w:rsid w:val="006440D3"/>
    <w:rsid w:val="0064452B"/>
    <w:rsid w:val="00644AD6"/>
    <w:rsid w:val="00645E65"/>
    <w:rsid w:val="00647C19"/>
    <w:rsid w:val="00651A10"/>
    <w:rsid w:val="00652DC1"/>
    <w:rsid w:val="0065358C"/>
    <w:rsid w:val="006538B0"/>
    <w:rsid w:val="00653DE0"/>
    <w:rsid w:val="006550C1"/>
    <w:rsid w:val="00655B83"/>
    <w:rsid w:val="0065718A"/>
    <w:rsid w:val="00657728"/>
    <w:rsid w:val="00662793"/>
    <w:rsid w:val="00665399"/>
    <w:rsid w:val="006668BB"/>
    <w:rsid w:val="00670958"/>
    <w:rsid w:val="00670AFA"/>
    <w:rsid w:val="00671ED2"/>
    <w:rsid w:val="0067282E"/>
    <w:rsid w:val="00672C23"/>
    <w:rsid w:val="00672F57"/>
    <w:rsid w:val="00675FCB"/>
    <w:rsid w:val="006778F5"/>
    <w:rsid w:val="00677F02"/>
    <w:rsid w:val="006837C0"/>
    <w:rsid w:val="00686674"/>
    <w:rsid w:val="0068675A"/>
    <w:rsid w:val="00686F54"/>
    <w:rsid w:val="0068700F"/>
    <w:rsid w:val="006871A1"/>
    <w:rsid w:val="006875A4"/>
    <w:rsid w:val="00687DAE"/>
    <w:rsid w:val="00687E55"/>
    <w:rsid w:val="00690E6F"/>
    <w:rsid w:val="00692211"/>
    <w:rsid w:val="006928CC"/>
    <w:rsid w:val="00694020"/>
    <w:rsid w:val="00694030"/>
    <w:rsid w:val="00694337"/>
    <w:rsid w:val="006946F5"/>
    <w:rsid w:val="00694E50"/>
    <w:rsid w:val="0069536E"/>
    <w:rsid w:val="00697939"/>
    <w:rsid w:val="006A04E0"/>
    <w:rsid w:val="006A101D"/>
    <w:rsid w:val="006A1226"/>
    <w:rsid w:val="006A2081"/>
    <w:rsid w:val="006A48F1"/>
    <w:rsid w:val="006A70C6"/>
    <w:rsid w:val="006B05D3"/>
    <w:rsid w:val="006B0952"/>
    <w:rsid w:val="006B0FB3"/>
    <w:rsid w:val="006B3E69"/>
    <w:rsid w:val="006B43DB"/>
    <w:rsid w:val="006B44D6"/>
    <w:rsid w:val="006B57DF"/>
    <w:rsid w:val="006B5E78"/>
    <w:rsid w:val="006B644D"/>
    <w:rsid w:val="006B6844"/>
    <w:rsid w:val="006B692E"/>
    <w:rsid w:val="006B77D0"/>
    <w:rsid w:val="006B7B26"/>
    <w:rsid w:val="006C33C5"/>
    <w:rsid w:val="006C6F00"/>
    <w:rsid w:val="006D0ADD"/>
    <w:rsid w:val="006D1E2F"/>
    <w:rsid w:val="006D231E"/>
    <w:rsid w:val="006D239A"/>
    <w:rsid w:val="006D5EFB"/>
    <w:rsid w:val="006D6A69"/>
    <w:rsid w:val="006D73CE"/>
    <w:rsid w:val="006E1AD2"/>
    <w:rsid w:val="006E2E04"/>
    <w:rsid w:val="006E3C58"/>
    <w:rsid w:val="006E4469"/>
    <w:rsid w:val="006E4FBF"/>
    <w:rsid w:val="006E5C8C"/>
    <w:rsid w:val="006E5F68"/>
    <w:rsid w:val="006E60FD"/>
    <w:rsid w:val="006E6459"/>
    <w:rsid w:val="006E6C6B"/>
    <w:rsid w:val="006E7F12"/>
    <w:rsid w:val="006F13C0"/>
    <w:rsid w:val="006F1832"/>
    <w:rsid w:val="006F236A"/>
    <w:rsid w:val="006F2B0B"/>
    <w:rsid w:val="006F4290"/>
    <w:rsid w:val="006F510E"/>
    <w:rsid w:val="006F5621"/>
    <w:rsid w:val="006F5E6F"/>
    <w:rsid w:val="0070086A"/>
    <w:rsid w:val="0070175D"/>
    <w:rsid w:val="00703E9A"/>
    <w:rsid w:val="0070617F"/>
    <w:rsid w:val="0070707A"/>
    <w:rsid w:val="00710870"/>
    <w:rsid w:val="0071136B"/>
    <w:rsid w:val="00713756"/>
    <w:rsid w:val="007137E6"/>
    <w:rsid w:val="00715874"/>
    <w:rsid w:val="00715CDF"/>
    <w:rsid w:val="00716058"/>
    <w:rsid w:val="00717B1C"/>
    <w:rsid w:val="00721C33"/>
    <w:rsid w:val="007229C7"/>
    <w:rsid w:val="00723392"/>
    <w:rsid w:val="0072466B"/>
    <w:rsid w:val="00725CAE"/>
    <w:rsid w:val="00725F06"/>
    <w:rsid w:val="00725FA9"/>
    <w:rsid w:val="007263A0"/>
    <w:rsid w:val="00727BEC"/>
    <w:rsid w:val="00731C20"/>
    <w:rsid w:val="007331F1"/>
    <w:rsid w:val="0073427E"/>
    <w:rsid w:val="00736BA8"/>
    <w:rsid w:val="0073702B"/>
    <w:rsid w:val="00740088"/>
    <w:rsid w:val="00740393"/>
    <w:rsid w:val="007407CD"/>
    <w:rsid w:val="00742311"/>
    <w:rsid w:val="00743814"/>
    <w:rsid w:val="00743D2F"/>
    <w:rsid w:val="00744B8C"/>
    <w:rsid w:val="00744C88"/>
    <w:rsid w:val="00745119"/>
    <w:rsid w:val="00745182"/>
    <w:rsid w:val="00746488"/>
    <w:rsid w:val="00750A84"/>
    <w:rsid w:val="00751218"/>
    <w:rsid w:val="0075174E"/>
    <w:rsid w:val="00751894"/>
    <w:rsid w:val="00752ED3"/>
    <w:rsid w:val="00753C95"/>
    <w:rsid w:val="00753EFD"/>
    <w:rsid w:val="0075796F"/>
    <w:rsid w:val="007637AE"/>
    <w:rsid w:val="00763B9F"/>
    <w:rsid w:val="00763C5E"/>
    <w:rsid w:val="0076431C"/>
    <w:rsid w:val="00764D30"/>
    <w:rsid w:val="0076617D"/>
    <w:rsid w:val="00766509"/>
    <w:rsid w:val="00766A10"/>
    <w:rsid w:val="00766A4D"/>
    <w:rsid w:val="007676B6"/>
    <w:rsid w:val="0076780F"/>
    <w:rsid w:val="00767A02"/>
    <w:rsid w:val="00767A05"/>
    <w:rsid w:val="007701E8"/>
    <w:rsid w:val="007708C1"/>
    <w:rsid w:val="00770AA5"/>
    <w:rsid w:val="0077114C"/>
    <w:rsid w:val="007728F9"/>
    <w:rsid w:val="00773477"/>
    <w:rsid w:val="007738B9"/>
    <w:rsid w:val="00773F09"/>
    <w:rsid w:val="00775C3F"/>
    <w:rsid w:val="00776892"/>
    <w:rsid w:val="007804D0"/>
    <w:rsid w:val="007805F3"/>
    <w:rsid w:val="007835A8"/>
    <w:rsid w:val="00783695"/>
    <w:rsid w:val="00783ACE"/>
    <w:rsid w:val="00784BD3"/>
    <w:rsid w:val="00784EA4"/>
    <w:rsid w:val="007868F2"/>
    <w:rsid w:val="007871CA"/>
    <w:rsid w:val="007902A0"/>
    <w:rsid w:val="007935ED"/>
    <w:rsid w:val="00793DC4"/>
    <w:rsid w:val="00794027"/>
    <w:rsid w:val="00794169"/>
    <w:rsid w:val="00794763"/>
    <w:rsid w:val="00795473"/>
    <w:rsid w:val="00795886"/>
    <w:rsid w:val="00795D04"/>
    <w:rsid w:val="00796DD9"/>
    <w:rsid w:val="00796E31"/>
    <w:rsid w:val="007A0611"/>
    <w:rsid w:val="007A0BC8"/>
    <w:rsid w:val="007A149A"/>
    <w:rsid w:val="007A25DE"/>
    <w:rsid w:val="007A32CE"/>
    <w:rsid w:val="007A53A2"/>
    <w:rsid w:val="007A5CB9"/>
    <w:rsid w:val="007A6270"/>
    <w:rsid w:val="007A681F"/>
    <w:rsid w:val="007B10F1"/>
    <w:rsid w:val="007B1791"/>
    <w:rsid w:val="007B1A68"/>
    <w:rsid w:val="007B264B"/>
    <w:rsid w:val="007B2B24"/>
    <w:rsid w:val="007B2BBE"/>
    <w:rsid w:val="007B55CE"/>
    <w:rsid w:val="007B6118"/>
    <w:rsid w:val="007B6681"/>
    <w:rsid w:val="007B69A3"/>
    <w:rsid w:val="007C0AFA"/>
    <w:rsid w:val="007C183C"/>
    <w:rsid w:val="007C207B"/>
    <w:rsid w:val="007C2F2D"/>
    <w:rsid w:val="007C3D77"/>
    <w:rsid w:val="007C3DB6"/>
    <w:rsid w:val="007C46DD"/>
    <w:rsid w:val="007C4F27"/>
    <w:rsid w:val="007C5683"/>
    <w:rsid w:val="007C6395"/>
    <w:rsid w:val="007C6F91"/>
    <w:rsid w:val="007D0B90"/>
    <w:rsid w:val="007D239E"/>
    <w:rsid w:val="007D25D0"/>
    <w:rsid w:val="007D33AB"/>
    <w:rsid w:val="007D3F74"/>
    <w:rsid w:val="007D522E"/>
    <w:rsid w:val="007D5C3B"/>
    <w:rsid w:val="007D635D"/>
    <w:rsid w:val="007D64BA"/>
    <w:rsid w:val="007D6C0F"/>
    <w:rsid w:val="007D747C"/>
    <w:rsid w:val="007D7B8C"/>
    <w:rsid w:val="007E11D2"/>
    <w:rsid w:val="007E1818"/>
    <w:rsid w:val="007E25EB"/>
    <w:rsid w:val="007E3B1F"/>
    <w:rsid w:val="007E4B05"/>
    <w:rsid w:val="007E4C2A"/>
    <w:rsid w:val="007E559C"/>
    <w:rsid w:val="007E55CC"/>
    <w:rsid w:val="007E583A"/>
    <w:rsid w:val="007E59F6"/>
    <w:rsid w:val="007E61CA"/>
    <w:rsid w:val="007E7126"/>
    <w:rsid w:val="007E7B89"/>
    <w:rsid w:val="007F028E"/>
    <w:rsid w:val="007F09B8"/>
    <w:rsid w:val="007F1DDF"/>
    <w:rsid w:val="007F29F8"/>
    <w:rsid w:val="007F32C3"/>
    <w:rsid w:val="007F3A9A"/>
    <w:rsid w:val="007F3AD9"/>
    <w:rsid w:val="007F3C56"/>
    <w:rsid w:val="007F3D49"/>
    <w:rsid w:val="007F4A74"/>
    <w:rsid w:val="007F7EBA"/>
    <w:rsid w:val="008001B6"/>
    <w:rsid w:val="00800650"/>
    <w:rsid w:val="0080405A"/>
    <w:rsid w:val="008042C9"/>
    <w:rsid w:val="00804C52"/>
    <w:rsid w:val="0080517E"/>
    <w:rsid w:val="008064CE"/>
    <w:rsid w:val="00806C4C"/>
    <w:rsid w:val="00807A21"/>
    <w:rsid w:val="00807A28"/>
    <w:rsid w:val="00807A4B"/>
    <w:rsid w:val="00810A60"/>
    <w:rsid w:val="008125B1"/>
    <w:rsid w:val="00813B0E"/>
    <w:rsid w:val="00813B94"/>
    <w:rsid w:val="00813F50"/>
    <w:rsid w:val="00814111"/>
    <w:rsid w:val="00815591"/>
    <w:rsid w:val="00815805"/>
    <w:rsid w:val="008176AA"/>
    <w:rsid w:val="00821666"/>
    <w:rsid w:val="00821EC0"/>
    <w:rsid w:val="008229AE"/>
    <w:rsid w:val="008232FC"/>
    <w:rsid w:val="0082584F"/>
    <w:rsid w:val="00830880"/>
    <w:rsid w:val="008308DA"/>
    <w:rsid w:val="00830969"/>
    <w:rsid w:val="00831949"/>
    <w:rsid w:val="00831D4E"/>
    <w:rsid w:val="00834AAE"/>
    <w:rsid w:val="008352F8"/>
    <w:rsid w:val="00835409"/>
    <w:rsid w:val="00835CDE"/>
    <w:rsid w:val="00836B86"/>
    <w:rsid w:val="00837EA9"/>
    <w:rsid w:val="00840680"/>
    <w:rsid w:val="00842360"/>
    <w:rsid w:val="0084397A"/>
    <w:rsid w:val="008442CE"/>
    <w:rsid w:val="00844A7D"/>
    <w:rsid w:val="0084633E"/>
    <w:rsid w:val="00846E07"/>
    <w:rsid w:val="008470D8"/>
    <w:rsid w:val="00847D75"/>
    <w:rsid w:val="00850F63"/>
    <w:rsid w:val="00851049"/>
    <w:rsid w:val="00851CE1"/>
    <w:rsid w:val="00852389"/>
    <w:rsid w:val="0085241C"/>
    <w:rsid w:val="0085425C"/>
    <w:rsid w:val="00854E36"/>
    <w:rsid w:val="0085596E"/>
    <w:rsid w:val="008565B5"/>
    <w:rsid w:val="00856DA1"/>
    <w:rsid w:val="008575C3"/>
    <w:rsid w:val="00857806"/>
    <w:rsid w:val="00857FD7"/>
    <w:rsid w:val="00860D69"/>
    <w:rsid w:val="00860EE0"/>
    <w:rsid w:val="00861CE3"/>
    <w:rsid w:val="00863AC5"/>
    <w:rsid w:val="00864071"/>
    <w:rsid w:val="0086461A"/>
    <w:rsid w:val="00864965"/>
    <w:rsid w:val="008660D9"/>
    <w:rsid w:val="00866600"/>
    <w:rsid w:val="0086689D"/>
    <w:rsid w:val="00866E6A"/>
    <w:rsid w:val="00870808"/>
    <w:rsid w:val="008711F9"/>
    <w:rsid w:val="00872A5A"/>
    <w:rsid w:val="008740AE"/>
    <w:rsid w:val="00874B7E"/>
    <w:rsid w:val="00875229"/>
    <w:rsid w:val="008752CB"/>
    <w:rsid w:val="00875C8E"/>
    <w:rsid w:val="00876FF5"/>
    <w:rsid w:val="00880283"/>
    <w:rsid w:val="008817D9"/>
    <w:rsid w:val="00882681"/>
    <w:rsid w:val="00882F60"/>
    <w:rsid w:val="00883E67"/>
    <w:rsid w:val="00885740"/>
    <w:rsid w:val="00885796"/>
    <w:rsid w:val="00890E80"/>
    <w:rsid w:val="00891A88"/>
    <w:rsid w:val="00891E2C"/>
    <w:rsid w:val="00893C3D"/>
    <w:rsid w:val="008954EA"/>
    <w:rsid w:val="00895629"/>
    <w:rsid w:val="00895635"/>
    <w:rsid w:val="00897054"/>
    <w:rsid w:val="008A0D5C"/>
    <w:rsid w:val="008A0F6F"/>
    <w:rsid w:val="008A1848"/>
    <w:rsid w:val="008A48C3"/>
    <w:rsid w:val="008A6461"/>
    <w:rsid w:val="008A7F63"/>
    <w:rsid w:val="008B0E16"/>
    <w:rsid w:val="008B121A"/>
    <w:rsid w:val="008B194C"/>
    <w:rsid w:val="008B43B5"/>
    <w:rsid w:val="008B4802"/>
    <w:rsid w:val="008B49DD"/>
    <w:rsid w:val="008B545C"/>
    <w:rsid w:val="008B54AD"/>
    <w:rsid w:val="008B6CF2"/>
    <w:rsid w:val="008B7202"/>
    <w:rsid w:val="008B74F8"/>
    <w:rsid w:val="008C167D"/>
    <w:rsid w:val="008C435B"/>
    <w:rsid w:val="008C5225"/>
    <w:rsid w:val="008C6995"/>
    <w:rsid w:val="008C7232"/>
    <w:rsid w:val="008C76D6"/>
    <w:rsid w:val="008D0B83"/>
    <w:rsid w:val="008D0C0F"/>
    <w:rsid w:val="008D1C2E"/>
    <w:rsid w:val="008D1F0B"/>
    <w:rsid w:val="008D2429"/>
    <w:rsid w:val="008D3BC3"/>
    <w:rsid w:val="008D3D5F"/>
    <w:rsid w:val="008D4A74"/>
    <w:rsid w:val="008D62FE"/>
    <w:rsid w:val="008D708B"/>
    <w:rsid w:val="008D7D1D"/>
    <w:rsid w:val="008E0E68"/>
    <w:rsid w:val="008E10E3"/>
    <w:rsid w:val="008E341F"/>
    <w:rsid w:val="008E34A4"/>
    <w:rsid w:val="008E4538"/>
    <w:rsid w:val="008E453B"/>
    <w:rsid w:val="008E4BB1"/>
    <w:rsid w:val="008E5637"/>
    <w:rsid w:val="008E5786"/>
    <w:rsid w:val="008E6B28"/>
    <w:rsid w:val="008E7809"/>
    <w:rsid w:val="008E7945"/>
    <w:rsid w:val="008F0EE1"/>
    <w:rsid w:val="008F1BC2"/>
    <w:rsid w:val="008F2C92"/>
    <w:rsid w:val="008F4DAE"/>
    <w:rsid w:val="008F4E23"/>
    <w:rsid w:val="008F6EBF"/>
    <w:rsid w:val="008F769C"/>
    <w:rsid w:val="008F7A57"/>
    <w:rsid w:val="008F7DF3"/>
    <w:rsid w:val="0090171F"/>
    <w:rsid w:val="0090652C"/>
    <w:rsid w:val="00907DDF"/>
    <w:rsid w:val="00907E44"/>
    <w:rsid w:val="00911839"/>
    <w:rsid w:val="00912123"/>
    <w:rsid w:val="0091231F"/>
    <w:rsid w:val="0091554A"/>
    <w:rsid w:val="00916A14"/>
    <w:rsid w:val="00916FA9"/>
    <w:rsid w:val="009177ED"/>
    <w:rsid w:val="00917EE2"/>
    <w:rsid w:val="009204B7"/>
    <w:rsid w:val="009208A2"/>
    <w:rsid w:val="00920A2A"/>
    <w:rsid w:val="009243B1"/>
    <w:rsid w:val="0092547B"/>
    <w:rsid w:val="00925645"/>
    <w:rsid w:val="009258CF"/>
    <w:rsid w:val="00927AB1"/>
    <w:rsid w:val="00931219"/>
    <w:rsid w:val="00931FDA"/>
    <w:rsid w:val="0093210F"/>
    <w:rsid w:val="00933D39"/>
    <w:rsid w:val="009342BE"/>
    <w:rsid w:val="00934FFF"/>
    <w:rsid w:val="00936964"/>
    <w:rsid w:val="00936D68"/>
    <w:rsid w:val="00936EA6"/>
    <w:rsid w:val="00937421"/>
    <w:rsid w:val="00937E24"/>
    <w:rsid w:val="0094075D"/>
    <w:rsid w:val="00940FE1"/>
    <w:rsid w:val="009410C9"/>
    <w:rsid w:val="00941B87"/>
    <w:rsid w:val="00942E8F"/>
    <w:rsid w:val="009440D1"/>
    <w:rsid w:val="0094500B"/>
    <w:rsid w:val="00946D1A"/>
    <w:rsid w:val="00950939"/>
    <w:rsid w:val="00950AD8"/>
    <w:rsid w:val="009519AE"/>
    <w:rsid w:val="00954A06"/>
    <w:rsid w:val="009553EC"/>
    <w:rsid w:val="00956165"/>
    <w:rsid w:val="00956185"/>
    <w:rsid w:val="009607C1"/>
    <w:rsid w:val="00962ADA"/>
    <w:rsid w:val="009633B1"/>
    <w:rsid w:val="009652CE"/>
    <w:rsid w:val="00966802"/>
    <w:rsid w:val="00966A77"/>
    <w:rsid w:val="00966F8E"/>
    <w:rsid w:val="00967F7A"/>
    <w:rsid w:val="009701FA"/>
    <w:rsid w:val="009716CE"/>
    <w:rsid w:val="00971A91"/>
    <w:rsid w:val="00971B5A"/>
    <w:rsid w:val="00972819"/>
    <w:rsid w:val="0097362F"/>
    <w:rsid w:val="0097486C"/>
    <w:rsid w:val="00980338"/>
    <w:rsid w:val="00980850"/>
    <w:rsid w:val="00982D1A"/>
    <w:rsid w:val="00984A73"/>
    <w:rsid w:val="00985E40"/>
    <w:rsid w:val="009872DD"/>
    <w:rsid w:val="00987EF7"/>
    <w:rsid w:val="00990007"/>
    <w:rsid w:val="00991808"/>
    <w:rsid w:val="00993144"/>
    <w:rsid w:val="0099654F"/>
    <w:rsid w:val="00997452"/>
    <w:rsid w:val="009A04DB"/>
    <w:rsid w:val="009A09A4"/>
    <w:rsid w:val="009A10AE"/>
    <w:rsid w:val="009A177B"/>
    <w:rsid w:val="009A3180"/>
    <w:rsid w:val="009A3BAB"/>
    <w:rsid w:val="009A599E"/>
    <w:rsid w:val="009A604A"/>
    <w:rsid w:val="009A64C9"/>
    <w:rsid w:val="009A792B"/>
    <w:rsid w:val="009A79FE"/>
    <w:rsid w:val="009A7E0F"/>
    <w:rsid w:val="009B0336"/>
    <w:rsid w:val="009B107E"/>
    <w:rsid w:val="009B2714"/>
    <w:rsid w:val="009B3105"/>
    <w:rsid w:val="009B3E17"/>
    <w:rsid w:val="009B5165"/>
    <w:rsid w:val="009B6067"/>
    <w:rsid w:val="009B6169"/>
    <w:rsid w:val="009C1247"/>
    <w:rsid w:val="009C2A7C"/>
    <w:rsid w:val="009C4FD7"/>
    <w:rsid w:val="009C5010"/>
    <w:rsid w:val="009C56DD"/>
    <w:rsid w:val="009C6630"/>
    <w:rsid w:val="009C6FE7"/>
    <w:rsid w:val="009C7711"/>
    <w:rsid w:val="009D0385"/>
    <w:rsid w:val="009D10FA"/>
    <w:rsid w:val="009D14F0"/>
    <w:rsid w:val="009D20D3"/>
    <w:rsid w:val="009D233E"/>
    <w:rsid w:val="009D2701"/>
    <w:rsid w:val="009D523C"/>
    <w:rsid w:val="009D61B3"/>
    <w:rsid w:val="009D6FAC"/>
    <w:rsid w:val="009D7C8E"/>
    <w:rsid w:val="009D7E91"/>
    <w:rsid w:val="009E05EB"/>
    <w:rsid w:val="009E1C01"/>
    <w:rsid w:val="009E2579"/>
    <w:rsid w:val="009E34EC"/>
    <w:rsid w:val="009E3523"/>
    <w:rsid w:val="009E3678"/>
    <w:rsid w:val="009E438C"/>
    <w:rsid w:val="009E4749"/>
    <w:rsid w:val="009E5592"/>
    <w:rsid w:val="009E5E23"/>
    <w:rsid w:val="009E6196"/>
    <w:rsid w:val="009E75C4"/>
    <w:rsid w:val="009F0DC9"/>
    <w:rsid w:val="009F0EE6"/>
    <w:rsid w:val="009F1D42"/>
    <w:rsid w:val="009F42EC"/>
    <w:rsid w:val="009F54F1"/>
    <w:rsid w:val="009F7A76"/>
    <w:rsid w:val="00A00EE0"/>
    <w:rsid w:val="00A0235A"/>
    <w:rsid w:val="00A049EA"/>
    <w:rsid w:val="00A051DF"/>
    <w:rsid w:val="00A061C9"/>
    <w:rsid w:val="00A0666D"/>
    <w:rsid w:val="00A066F6"/>
    <w:rsid w:val="00A106F1"/>
    <w:rsid w:val="00A121FA"/>
    <w:rsid w:val="00A135F8"/>
    <w:rsid w:val="00A139C6"/>
    <w:rsid w:val="00A14498"/>
    <w:rsid w:val="00A156D7"/>
    <w:rsid w:val="00A174DC"/>
    <w:rsid w:val="00A205A4"/>
    <w:rsid w:val="00A20A1C"/>
    <w:rsid w:val="00A21AE5"/>
    <w:rsid w:val="00A22408"/>
    <w:rsid w:val="00A22586"/>
    <w:rsid w:val="00A226FF"/>
    <w:rsid w:val="00A2377C"/>
    <w:rsid w:val="00A2622A"/>
    <w:rsid w:val="00A26884"/>
    <w:rsid w:val="00A26E49"/>
    <w:rsid w:val="00A30201"/>
    <w:rsid w:val="00A30AB1"/>
    <w:rsid w:val="00A314C5"/>
    <w:rsid w:val="00A319FF"/>
    <w:rsid w:val="00A3286A"/>
    <w:rsid w:val="00A32CCC"/>
    <w:rsid w:val="00A33F5B"/>
    <w:rsid w:val="00A34E78"/>
    <w:rsid w:val="00A34F39"/>
    <w:rsid w:val="00A350C9"/>
    <w:rsid w:val="00A37103"/>
    <w:rsid w:val="00A417E2"/>
    <w:rsid w:val="00A43056"/>
    <w:rsid w:val="00A434D3"/>
    <w:rsid w:val="00A43759"/>
    <w:rsid w:val="00A43C98"/>
    <w:rsid w:val="00A43CCC"/>
    <w:rsid w:val="00A44B3F"/>
    <w:rsid w:val="00A4500F"/>
    <w:rsid w:val="00A452E3"/>
    <w:rsid w:val="00A45BE7"/>
    <w:rsid w:val="00A461F2"/>
    <w:rsid w:val="00A4669D"/>
    <w:rsid w:val="00A47A6B"/>
    <w:rsid w:val="00A50B89"/>
    <w:rsid w:val="00A50F05"/>
    <w:rsid w:val="00A511B3"/>
    <w:rsid w:val="00A51209"/>
    <w:rsid w:val="00A513C3"/>
    <w:rsid w:val="00A53CE4"/>
    <w:rsid w:val="00A53D9F"/>
    <w:rsid w:val="00A547CA"/>
    <w:rsid w:val="00A56738"/>
    <w:rsid w:val="00A56E96"/>
    <w:rsid w:val="00A57700"/>
    <w:rsid w:val="00A61EC7"/>
    <w:rsid w:val="00A61FF8"/>
    <w:rsid w:val="00A625DE"/>
    <w:rsid w:val="00A634C8"/>
    <w:rsid w:val="00A6503E"/>
    <w:rsid w:val="00A70360"/>
    <w:rsid w:val="00A714B7"/>
    <w:rsid w:val="00A716D0"/>
    <w:rsid w:val="00A71AD1"/>
    <w:rsid w:val="00A71FB0"/>
    <w:rsid w:val="00A737F0"/>
    <w:rsid w:val="00A743B5"/>
    <w:rsid w:val="00A764DF"/>
    <w:rsid w:val="00A76500"/>
    <w:rsid w:val="00A77DED"/>
    <w:rsid w:val="00A8042D"/>
    <w:rsid w:val="00A80815"/>
    <w:rsid w:val="00A80DE9"/>
    <w:rsid w:val="00A813A7"/>
    <w:rsid w:val="00A8169E"/>
    <w:rsid w:val="00A81AB1"/>
    <w:rsid w:val="00A8236D"/>
    <w:rsid w:val="00A84F17"/>
    <w:rsid w:val="00A855CF"/>
    <w:rsid w:val="00A865E3"/>
    <w:rsid w:val="00A86CF1"/>
    <w:rsid w:val="00A86D01"/>
    <w:rsid w:val="00A91051"/>
    <w:rsid w:val="00A91233"/>
    <w:rsid w:val="00A91404"/>
    <w:rsid w:val="00A91CA5"/>
    <w:rsid w:val="00A942F9"/>
    <w:rsid w:val="00A94519"/>
    <w:rsid w:val="00A94A56"/>
    <w:rsid w:val="00A97430"/>
    <w:rsid w:val="00AA128F"/>
    <w:rsid w:val="00AA1465"/>
    <w:rsid w:val="00AA3133"/>
    <w:rsid w:val="00AA370E"/>
    <w:rsid w:val="00AA7069"/>
    <w:rsid w:val="00AA7160"/>
    <w:rsid w:val="00AB04AE"/>
    <w:rsid w:val="00AB23E7"/>
    <w:rsid w:val="00AB3C1C"/>
    <w:rsid w:val="00AB48EF"/>
    <w:rsid w:val="00AB4A70"/>
    <w:rsid w:val="00AB4EA8"/>
    <w:rsid w:val="00AB597B"/>
    <w:rsid w:val="00AB5A02"/>
    <w:rsid w:val="00AB5FC7"/>
    <w:rsid w:val="00AB685D"/>
    <w:rsid w:val="00AB72CC"/>
    <w:rsid w:val="00AB72F4"/>
    <w:rsid w:val="00AB7AFF"/>
    <w:rsid w:val="00AB7E54"/>
    <w:rsid w:val="00AC13BD"/>
    <w:rsid w:val="00AC422B"/>
    <w:rsid w:val="00AC4BBB"/>
    <w:rsid w:val="00AC61FA"/>
    <w:rsid w:val="00AC6DC4"/>
    <w:rsid w:val="00AC703F"/>
    <w:rsid w:val="00AC760C"/>
    <w:rsid w:val="00AC7A91"/>
    <w:rsid w:val="00AC7B20"/>
    <w:rsid w:val="00AD0F46"/>
    <w:rsid w:val="00AD15FA"/>
    <w:rsid w:val="00AD275B"/>
    <w:rsid w:val="00AD5CD7"/>
    <w:rsid w:val="00AD760F"/>
    <w:rsid w:val="00AE03EF"/>
    <w:rsid w:val="00AE095B"/>
    <w:rsid w:val="00AE0C1D"/>
    <w:rsid w:val="00AE120C"/>
    <w:rsid w:val="00AE3DA5"/>
    <w:rsid w:val="00AE474B"/>
    <w:rsid w:val="00AE5670"/>
    <w:rsid w:val="00AE634F"/>
    <w:rsid w:val="00AE674D"/>
    <w:rsid w:val="00AF098C"/>
    <w:rsid w:val="00AF1BD4"/>
    <w:rsid w:val="00AF5D1F"/>
    <w:rsid w:val="00AF73D4"/>
    <w:rsid w:val="00B00179"/>
    <w:rsid w:val="00B03068"/>
    <w:rsid w:val="00B03A28"/>
    <w:rsid w:val="00B04778"/>
    <w:rsid w:val="00B07A3D"/>
    <w:rsid w:val="00B07E42"/>
    <w:rsid w:val="00B104A9"/>
    <w:rsid w:val="00B10B7D"/>
    <w:rsid w:val="00B134AF"/>
    <w:rsid w:val="00B134D6"/>
    <w:rsid w:val="00B157EF"/>
    <w:rsid w:val="00B17286"/>
    <w:rsid w:val="00B17EF6"/>
    <w:rsid w:val="00B20859"/>
    <w:rsid w:val="00B21393"/>
    <w:rsid w:val="00B227C3"/>
    <w:rsid w:val="00B22845"/>
    <w:rsid w:val="00B22B00"/>
    <w:rsid w:val="00B22EF4"/>
    <w:rsid w:val="00B24318"/>
    <w:rsid w:val="00B24546"/>
    <w:rsid w:val="00B2468B"/>
    <w:rsid w:val="00B247CB"/>
    <w:rsid w:val="00B26292"/>
    <w:rsid w:val="00B264AA"/>
    <w:rsid w:val="00B26A21"/>
    <w:rsid w:val="00B27C03"/>
    <w:rsid w:val="00B30374"/>
    <w:rsid w:val="00B30433"/>
    <w:rsid w:val="00B3197B"/>
    <w:rsid w:val="00B3330D"/>
    <w:rsid w:val="00B3569B"/>
    <w:rsid w:val="00B359E0"/>
    <w:rsid w:val="00B35E75"/>
    <w:rsid w:val="00B36665"/>
    <w:rsid w:val="00B400E7"/>
    <w:rsid w:val="00B40892"/>
    <w:rsid w:val="00B42A63"/>
    <w:rsid w:val="00B43E1A"/>
    <w:rsid w:val="00B443D3"/>
    <w:rsid w:val="00B45339"/>
    <w:rsid w:val="00B457E1"/>
    <w:rsid w:val="00B4684C"/>
    <w:rsid w:val="00B475AB"/>
    <w:rsid w:val="00B5062C"/>
    <w:rsid w:val="00B51213"/>
    <w:rsid w:val="00B51D9F"/>
    <w:rsid w:val="00B52160"/>
    <w:rsid w:val="00B5301A"/>
    <w:rsid w:val="00B530F2"/>
    <w:rsid w:val="00B53146"/>
    <w:rsid w:val="00B53196"/>
    <w:rsid w:val="00B53465"/>
    <w:rsid w:val="00B53768"/>
    <w:rsid w:val="00B5388F"/>
    <w:rsid w:val="00B54342"/>
    <w:rsid w:val="00B543B1"/>
    <w:rsid w:val="00B54FC3"/>
    <w:rsid w:val="00B55FC1"/>
    <w:rsid w:val="00B56C4D"/>
    <w:rsid w:val="00B570F2"/>
    <w:rsid w:val="00B63C37"/>
    <w:rsid w:val="00B65A11"/>
    <w:rsid w:val="00B65D47"/>
    <w:rsid w:val="00B662AE"/>
    <w:rsid w:val="00B6639F"/>
    <w:rsid w:val="00B66640"/>
    <w:rsid w:val="00B670D6"/>
    <w:rsid w:val="00B7199F"/>
    <w:rsid w:val="00B71A50"/>
    <w:rsid w:val="00B71FEA"/>
    <w:rsid w:val="00B741D7"/>
    <w:rsid w:val="00B749F6"/>
    <w:rsid w:val="00B74AA6"/>
    <w:rsid w:val="00B74F3D"/>
    <w:rsid w:val="00B77C07"/>
    <w:rsid w:val="00B8011A"/>
    <w:rsid w:val="00B80E8B"/>
    <w:rsid w:val="00B80F1D"/>
    <w:rsid w:val="00B81EC8"/>
    <w:rsid w:val="00B824CB"/>
    <w:rsid w:val="00B832E2"/>
    <w:rsid w:val="00B838C5"/>
    <w:rsid w:val="00B84009"/>
    <w:rsid w:val="00B847E9"/>
    <w:rsid w:val="00B86259"/>
    <w:rsid w:val="00B865CD"/>
    <w:rsid w:val="00B86D71"/>
    <w:rsid w:val="00B87383"/>
    <w:rsid w:val="00B87957"/>
    <w:rsid w:val="00B906DF"/>
    <w:rsid w:val="00B910A6"/>
    <w:rsid w:val="00B93CCC"/>
    <w:rsid w:val="00B964CE"/>
    <w:rsid w:val="00B96A4F"/>
    <w:rsid w:val="00B97A18"/>
    <w:rsid w:val="00BA0301"/>
    <w:rsid w:val="00BA05BE"/>
    <w:rsid w:val="00BA1589"/>
    <w:rsid w:val="00BA4915"/>
    <w:rsid w:val="00BA5227"/>
    <w:rsid w:val="00BA6AD7"/>
    <w:rsid w:val="00BA6E52"/>
    <w:rsid w:val="00BB0AE0"/>
    <w:rsid w:val="00BB1564"/>
    <w:rsid w:val="00BB3447"/>
    <w:rsid w:val="00BB4B85"/>
    <w:rsid w:val="00BB53E3"/>
    <w:rsid w:val="00BB54ED"/>
    <w:rsid w:val="00BB587C"/>
    <w:rsid w:val="00BB63FF"/>
    <w:rsid w:val="00BC11F8"/>
    <w:rsid w:val="00BC336D"/>
    <w:rsid w:val="00BC33F5"/>
    <w:rsid w:val="00BC39C7"/>
    <w:rsid w:val="00BC4B9D"/>
    <w:rsid w:val="00BC5B56"/>
    <w:rsid w:val="00BC64B8"/>
    <w:rsid w:val="00BC6706"/>
    <w:rsid w:val="00BC75D6"/>
    <w:rsid w:val="00BD062A"/>
    <w:rsid w:val="00BD0891"/>
    <w:rsid w:val="00BD171C"/>
    <w:rsid w:val="00BD1DDD"/>
    <w:rsid w:val="00BD2B11"/>
    <w:rsid w:val="00BD2E77"/>
    <w:rsid w:val="00BD4454"/>
    <w:rsid w:val="00BD7229"/>
    <w:rsid w:val="00BD7EA6"/>
    <w:rsid w:val="00BD7FA6"/>
    <w:rsid w:val="00BE06C0"/>
    <w:rsid w:val="00BE073B"/>
    <w:rsid w:val="00BE107A"/>
    <w:rsid w:val="00BE1C8C"/>
    <w:rsid w:val="00BE4012"/>
    <w:rsid w:val="00BE691A"/>
    <w:rsid w:val="00BF02C3"/>
    <w:rsid w:val="00BF0B14"/>
    <w:rsid w:val="00BF1E35"/>
    <w:rsid w:val="00BF1ED3"/>
    <w:rsid w:val="00BF558C"/>
    <w:rsid w:val="00BF5C3C"/>
    <w:rsid w:val="00BF5DCF"/>
    <w:rsid w:val="00BF6369"/>
    <w:rsid w:val="00BF684A"/>
    <w:rsid w:val="00BF6C8F"/>
    <w:rsid w:val="00BF6E4F"/>
    <w:rsid w:val="00BF72DE"/>
    <w:rsid w:val="00C01CD7"/>
    <w:rsid w:val="00C04A05"/>
    <w:rsid w:val="00C05924"/>
    <w:rsid w:val="00C06F21"/>
    <w:rsid w:val="00C07863"/>
    <w:rsid w:val="00C0788B"/>
    <w:rsid w:val="00C07B2A"/>
    <w:rsid w:val="00C07FFE"/>
    <w:rsid w:val="00C1340D"/>
    <w:rsid w:val="00C14C0E"/>
    <w:rsid w:val="00C1583C"/>
    <w:rsid w:val="00C15FBA"/>
    <w:rsid w:val="00C177CF"/>
    <w:rsid w:val="00C2068B"/>
    <w:rsid w:val="00C21826"/>
    <w:rsid w:val="00C21B03"/>
    <w:rsid w:val="00C2308C"/>
    <w:rsid w:val="00C2338D"/>
    <w:rsid w:val="00C25FF3"/>
    <w:rsid w:val="00C26885"/>
    <w:rsid w:val="00C277BC"/>
    <w:rsid w:val="00C27F63"/>
    <w:rsid w:val="00C305DC"/>
    <w:rsid w:val="00C3271C"/>
    <w:rsid w:val="00C3279A"/>
    <w:rsid w:val="00C33F8C"/>
    <w:rsid w:val="00C34C7B"/>
    <w:rsid w:val="00C3705C"/>
    <w:rsid w:val="00C40EAF"/>
    <w:rsid w:val="00C412F6"/>
    <w:rsid w:val="00C4161C"/>
    <w:rsid w:val="00C41A1D"/>
    <w:rsid w:val="00C42535"/>
    <w:rsid w:val="00C425F8"/>
    <w:rsid w:val="00C43326"/>
    <w:rsid w:val="00C44A7C"/>
    <w:rsid w:val="00C44C33"/>
    <w:rsid w:val="00C4561D"/>
    <w:rsid w:val="00C45DBC"/>
    <w:rsid w:val="00C4639F"/>
    <w:rsid w:val="00C474BA"/>
    <w:rsid w:val="00C524AA"/>
    <w:rsid w:val="00C529DB"/>
    <w:rsid w:val="00C5432C"/>
    <w:rsid w:val="00C544CB"/>
    <w:rsid w:val="00C56577"/>
    <w:rsid w:val="00C56965"/>
    <w:rsid w:val="00C569D8"/>
    <w:rsid w:val="00C57C2F"/>
    <w:rsid w:val="00C60053"/>
    <w:rsid w:val="00C6034E"/>
    <w:rsid w:val="00C606C0"/>
    <w:rsid w:val="00C60FD6"/>
    <w:rsid w:val="00C61532"/>
    <w:rsid w:val="00C61566"/>
    <w:rsid w:val="00C6221E"/>
    <w:rsid w:val="00C63E0E"/>
    <w:rsid w:val="00C67B7B"/>
    <w:rsid w:val="00C67FB1"/>
    <w:rsid w:val="00C712EB"/>
    <w:rsid w:val="00C717D7"/>
    <w:rsid w:val="00C71D4A"/>
    <w:rsid w:val="00C72C1B"/>
    <w:rsid w:val="00C74B94"/>
    <w:rsid w:val="00C74D3D"/>
    <w:rsid w:val="00C7738A"/>
    <w:rsid w:val="00C77458"/>
    <w:rsid w:val="00C81CE4"/>
    <w:rsid w:val="00C84C94"/>
    <w:rsid w:val="00C86C74"/>
    <w:rsid w:val="00C92111"/>
    <w:rsid w:val="00C92DF1"/>
    <w:rsid w:val="00C9372D"/>
    <w:rsid w:val="00C937AB"/>
    <w:rsid w:val="00C93C88"/>
    <w:rsid w:val="00C95D02"/>
    <w:rsid w:val="00C9637A"/>
    <w:rsid w:val="00C97517"/>
    <w:rsid w:val="00CA007C"/>
    <w:rsid w:val="00CA0419"/>
    <w:rsid w:val="00CA12DB"/>
    <w:rsid w:val="00CA31FF"/>
    <w:rsid w:val="00CA3F8E"/>
    <w:rsid w:val="00CA4915"/>
    <w:rsid w:val="00CA4C6A"/>
    <w:rsid w:val="00CA57D6"/>
    <w:rsid w:val="00CA5D0C"/>
    <w:rsid w:val="00CA75A7"/>
    <w:rsid w:val="00CB00C0"/>
    <w:rsid w:val="00CB1AFC"/>
    <w:rsid w:val="00CB3779"/>
    <w:rsid w:val="00CB43F4"/>
    <w:rsid w:val="00CB5047"/>
    <w:rsid w:val="00CB544E"/>
    <w:rsid w:val="00CB603C"/>
    <w:rsid w:val="00CB7BA0"/>
    <w:rsid w:val="00CC0DBC"/>
    <w:rsid w:val="00CC2132"/>
    <w:rsid w:val="00CC3E3E"/>
    <w:rsid w:val="00CC40F0"/>
    <w:rsid w:val="00CC4102"/>
    <w:rsid w:val="00CC5218"/>
    <w:rsid w:val="00CC6988"/>
    <w:rsid w:val="00CC7A64"/>
    <w:rsid w:val="00CD0317"/>
    <w:rsid w:val="00CD1714"/>
    <w:rsid w:val="00CD1F79"/>
    <w:rsid w:val="00CD235F"/>
    <w:rsid w:val="00CD2B32"/>
    <w:rsid w:val="00CD2B98"/>
    <w:rsid w:val="00CD4573"/>
    <w:rsid w:val="00CD763A"/>
    <w:rsid w:val="00CD799F"/>
    <w:rsid w:val="00CE03D5"/>
    <w:rsid w:val="00CE1E51"/>
    <w:rsid w:val="00CE24FD"/>
    <w:rsid w:val="00CE2910"/>
    <w:rsid w:val="00CE2A32"/>
    <w:rsid w:val="00CE31B6"/>
    <w:rsid w:val="00CE37C3"/>
    <w:rsid w:val="00CE4432"/>
    <w:rsid w:val="00CE5BCB"/>
    <w:rsid w:val="00CE6136"/>
    <w:rsid w:val="00CF2518"/>
    <w:rsid w:val="00CF2BFC"/>
    <w:rsid w:val="00CF2D48"/>
    <w:rsid w:val="00CF2F35"/>
    <w:rsid w:val="00CF4978"/>
    <w:rsid w:val="00CF5547"/>
    <w:rsid w:val="00CF6667"/>
    <w:rsid w:val="00CF71D0"/>
    <w:rsid w:val="00D001ED"/>
    <w:rsid w:val="00D00DA3"/>
    <w:rsid w:val="00D01D8B"/>
    <w:rsid w:val="00D02BFC"/>
    <w:rsid w:val="00D03258"/>
    <w:rsid w:val="00D036C6"/>
    <w:rsid w:val="00D0551D"/>
    <w:rsid w:val="00D05C8C"/>
    <w:rsid w:val="00D0779C"/>
    <w:rsid w:val="00D1196F"/>
    <w:rsid w:val="00D11AAE"/>
    <w:rsid w:val="00D11AB5"/>
    <w:rsid w:val="00D13F8F"/>
    <w:rsid w:val="00D1429E"/>
    <w:rsid w:val="00D15DE6"/>
    <w:rsid w:val="00D17050"/>
    <w:rsid w:val="00D1795D"/>
    <w:rsid w:val="00D210E9"/>
    <w:rsid w:val="00D2127F"/>
    <w:rsid w:val="00D21A74"/>
    <w:rsid w:val="00D22722"/>
    <w:rsid w:val="00D22982"/>
    <w:rsid w:val="00D22DEB"/>
    <w:rsid w:val="00D245C5"/>
    <w:rsid w:val="00D2496F"/>
    <w:rsid w:val="00D2667B"/>
    <w:rsid w:val="00D27104"/>
    <w:rsid w:val="00D328D2"/>
    <w:rsid w:val="00D32FBA"/>
    <w:rsid w:val="00D343AF"/>
    <w:rsid w:val="00D3554A"/>
    <w:rsid w:val="00D36D29"/>
    <w:rsid w:val="00D37F8D"/>
    <w:rsid w:val="00D40465"/>
    <w:rsid w:val="00D419FC"/>
    <w:rsid w:val="00D42B5C"/>
    <w:rsid w:val="00D431DF"/>
    <w:rsid w:val="00D43300"/>
    <w:rsid w:val="00D44B33"/>
    <w:rsid w:val="00D44F4A"/>
    <w:rsid w:val="00D46A02"/>
    <w:rsid w:val="00D46BEE"/>
    <w:rsid w:val="00D477BF"/>
    <w:rsid w:val="00D54714"/>
    <w:rsid w:val="00D548EF"/>
    <w:rsid w:val="00D54987"/>
    <w:rsid w:val="00D553F6"/>
    <w:rsid w:val="00D5673F"/>
    <w:rsid w:val="00D57272"/>
    <w:rsid w:val="00D606F7"/>
    <w:rsid w:val="00D607BE"/>
    <w:rsid w:val="00D61EBB"/>
    <w:rsid w:val="00D62903"/>
    <w:rsid w:val="00D63E2F"/>
    <w:rsid w:val="00D643FC"/>
    <w:rsid w:val="00D657EA"/>
    <w:rsid w:val="00D65C92"/>
    <w:rsid w:val="00D65CAB"/>
    <w:rsid w:val="00D6602F"/>
    <w:rsid w:val="00D678D8"/>
    <w:rsid w:val="00D700F6"/>
    <w:rsid w:val="00D71380"/>
    <w:rsid w:val="00D72800"/>
    <w:rsid w:val="00D728C0"/>
    <w:rsid w:val="00D73950"/>
    <w:rsid w:val="00D73CCE"/>
    <w:rsid w:val="00D73D7D"/>
    <w:rsid w:val="00D73DE2"/>
    <w:rsid w:val="00D74938"/>
    <w:rsid w:val="00D752F9"/>
    <w:rsid w:val="00D76935"/>
    <w:rsid w:val="00D77275"/>
    <w:rsid w:val="00D77DCE"/>
    <w:rsid w:val="00D83D17"/>
    <w:rsid w:val="00D842DE"/>
    <w:rsid w:val="00D845E3"/>
    <w:rsid w:val="00D87C7A"/>
    <w:rsid w:val="00D90726"/>
    <w:rsid w:val="00D911FE"/>
    <w:rsid w:val="00D92C24"/>
    <w:rsid w:val="00D94A1E"/>
    <w:rsid w:val="00D95E30"/>
    <w:rsid w:val="00D9791B"/>
    <w:rsid w:val="00D97C88"/>
    <w:rsid w:val="00DA065C"/>
    <w:rsid w:val="00DA151B"/>
    <w:rsid w:val="00DA1F1A"/>
    <w:rsid w:val="00DA29E0"/>
    <w:rsid w:val="00DA7A15"/>
    <w:rsid w:val="00DA7FC9"/>
    <w:rsid w:val="00DB2D21"/>
    <w:rsid w:val="00DB3764"/>
    <w:rsid w:val="00DB4059"/>
    <w:rsid w:val="00DB7B0D"/>
    <w:rsid w:val="00DC07F6"/>
    <w:rsid w:val="00DC0BF5"/>
    <w:rsid w:val="00DC16B0"/>
    <w:rsid w:val="00DC5492"/>
    <w:rsid w:val="00DC6074"/>
    <w:rsid w:val="00DC7655"/>
    <w:rsid w:val="00DC7724"/>
    <w:rsid w:val="00DD02E1"/>
    <w:rsid w:val="00DD08A8"/>
    <w:rsid w:val="00DD1C8A"/>
    <w:rsid w:val="00DD3B87"/>
    <w:rsid w:val="00DD6951"/>
    <w:rsid w:val="00DD69D4"/>
    <w:rsid w:val="00DE0592"/>
    <w:rsid w:val="00DE08BC"/>
    <w:rsid w:val="00DE1488"/>
    <w:rsid w:val="00DE212F"/>
    <w:rsid w:val="00DE24C5"/>
    <w:rsid w:val="00DE2D3D"/>
    <w:rsid w:val="00DE3C0C"/>
    <w:rsid w:val="00DE4168"/>
    <w:rsid w:val="00DE42DA"/>
    <w:rsid w:val="00DE529F"/>
    <w:rsid w:val="00DE5421"/>
    <w:rsid w:val="00DE6314"/>
    <w:rsid w:val="00DE65D3"/>
    <w:rsid w:val="00DE6DAC"/>
    <w:rsid w:val="00DE6F42"/>
    <w:rsid w:val="00DF1736"/>
    <w:rsid w:val="00DF1FDC"/>
    <w:rsid w:val="00DF2443"/>
    <w:rsid w:val="00DF2701"/>
    <w:rsid w:val="00DF35D8"/>
    <w:rsid w:val="00DF3BCA"/>
    <w:rsid w:val="00DF65D8"/>
    <w:rsid w:val="00DF7086"/>
    <w:rsid w:val="00DF7B6E"/>
    <w:rsid w:val="00E00A84"/>
    <w:rsid w:val="00E01575"/>
    <w:rsid w:val="00E02603"/>
    <w:rsid w:val="00E02843"/>
    <w:rsid w:val="00E0522B"/>
    <w:rsid w:val="00E05E8C"/>
    <w:rsid w:val="00E1062A"/>
    <w:rsid w:val="00E10D2D"/>
    <w:rsid w:val="00E11010"/>
    <w:rsid w:val="00E113DB"/>
    <w:rsid w:val="00E12025"/>
    <w:rsid w:val="00E13773"/>
    <w:rsid w:val="00E138F9"/>
    <w:rsid w:val="00E13A24"/>
    <w:rsid w:val="00E161E7"/>
    <w:rsid w:val="00E16D37"/>
    <w:rsid w:val="00E203B1"/>
    <w:rsid w:val="00E20D14"/>
    <w:rsid w:val="00E21F6C"/>
    <w:rsid w:val="00E2249F"/>
    <w:rsid w:val="00E229EA"/>
    <w:rsid w:val="00E22FD4"/>
    <w:rsid w:val="00E24C2B"/>
    <w:rsid w:val="00E2706F"/>
    <w:rsid w:val="00E3187A"/>
    <w:rsid w:val="00E331B8"/>
    <w:rsid w:val="00E3419A"/>
    <w:rsid w:val="00E35479"/>
    <w:rsid w:val="00E35B03"/>
    <w:rsid w:val="00E36010"/>
    <w:rsid w:val="00E377D0"/>
    <w:rsid w:val="00E37B04"/>
    <w:rsid w:val="00E37B6D"/>
    <w:rsid w:val="00E40158"/>
    <w:rsid w:val="00E40997"/>
    <w:rsid w:val="00E40F22"/>
    <w:rsid w:val="00E41181"/>
    <w:rsid w:val="00E42A24"/>
    <w:rsid w:val="00E431D7"/>
    <w:rsid w:val="00E45095"/>
    <w:rsid w:val="00E454CD"/>
    <w:rsid w:val="00E455D4"/>
    <w:rsid w:val="00E45C21"/>
    <w:rsid w:val="00E45FA0"/>
    <w:rsid w:val="00E45FAD"/>
    <w:rsid w:val="00E46A0C"/>
    <w:rsid w:val="00E477C8"/>
    <w:rsid w:val="00E47D96"/>
    <w:rsid w:val="00E5024C"/>
    <w:rsid w:val="00E50919"/>
    <w:rsid w:val="00E52B00"/>
    <w:rsid w:val="00E54AC0"/>
    <w:rsid w:val="00E54E8C"/>
    <w:rsid w:val="00E553E3"/>
    <w:rsid w:val="00E55486"/>
    <w:rsid w:val="00E5674E"/>
    <w:rsid w:val="00E57E05"/>
    <w:rsid w:val="00E6042B"/>
    <w:rsid w:val="00E60527"/>
    <w:rsid w:val="00E61101"/>
    <w:rsid w:val="00E614DF"/>
    <w:rsid w:val="00E61876"/>
    <w:rsid w:val="00E6291F"/>
    <w:rsid w:val="00E62FC5"/>
    <w:rsid w:val="00E637F9"/>
    <w:rsid w:val="00E63845"/>
    <w:rsid w:val="00E640A5"/>
    <w:rsid w:val="00E65AD4"/>
    <w:rsid w:val="00E7107A"/>
    <w:rsid w:val="00E72F59"/>
    <w:rsid w:val="00E755B3"/>
    <w:rsid w:val="00E762D6"/>
    <w:rsid w:val="00E81000"/>
    <w:rsid w:val="00E81624"/>
    <w:rsid w:val="00E825F2"/>
    <w:rsid w:val="00E84402"/>
    <w:rsid w:val="00E849E5"/>
    <w:rsid w:val="00E84A4C"/>
    <w:rsid w:val="00E85066"/>
    <w:rsid w:val="00E86F94"/>
    <w:rsid w:val="00E873AB"/>
    <w:rsid w:val="00E8791C"/>
    <w:rsid w:val="00E87C4A"/>
    <w:rsid w:val="00E87D8B"/>
    <w:rsid w:val="00E90B9F"/>
    <w:rsid w:val="00E915AF"/>
    <w:rsid w:val="00E9399E"/>
    <w:rsid w:val="00E93D90"/>
    <w:rsid w:val="00E94476"/>
    <w:rsid w:val="00E94560"/>
    <w:rsid w:val="00E94851"/>
    <w:rsid w:val="00E95163"/>
    <w:rsid w:val="00E95B75"/>
    <w:rsid w:val="00E96E17"/>
    <w:rsid w:val="00EA2877"/>
    <w:rsid w:val="00EA3186"/>
    <w:rsid w:val="00EA32DD"/>
    <w:rsid w:val="00EA3D7D"/>
    <w:rsid w:val="00EA7133"/>
    <w:rsid w:val="00EB010F"/>
    <w:rsid w:val="00EB07F7"/>
    <w:rsid w:val="00EB0CBF"/>
    <w:rsid w:val="00EB4EB3"/>
    <w:rsid w:val="00EB5D4B"/>
    <w:rsid w:val="00EC282E"/>
    <w:rsid w:val="00EC327A"/>
    <w:rsid w:val="00EC3E09"/>
    <w:rsid w:val="00EC3E7D"/>
    <w:rsid w:val="00EC4BAC"/>
    <w:rsid w:val="00EC5410"/>
    <w:rsid w:val="00EC6683"/>
    <w:rsid w:val="00EC6BAF"/>
    <w:rsid w:val="00ED008B"/>
    <w:rsid w:val="00ED015C"/>
    <w:rsid w:val="00ED02DE"/>
    <w:rsid w:val="00ED2628"/>
    <w:rsid w:val="00ED4141"/>
    <w:rsid w:val="00ED4C56"/>
    <w:rsid w:val="00ED563F"/>
    <w:rsid w:val="00ED5D39"/>
    <w:rsid w:val="00ED7589"/>
    <w:rsid w:val="00ED7C11"/>
    <w:rsid w:val="00EE111E"/>
    <w:rsid w:val="00EE15CA"/>
    <w:rsid w:val="00EE26F3"/>
    <w:rsid w:val="00EE2BED"/>
    <w:rsid w:val="00EE4AAE"/>
    <w:rsid w:val="00EE6235"/>
    <w:rsid w:val="00EF0E1F"/>
    <w:rsid w:val="00EF2025"/>
    <w:rsid w:val="00EF230D"/>
    <w:rsid w:val="00EF2E89"/>
    <w:rsid w:val="00EF31CB"/>
    <w:rsid w:val="00EF3564"/>
    <w:rsid w:val="00EF4A81"/>
    <w:rsid w:val="00EF5B32"/>
    <w:rsid w:val="00EF6A22"/>
    <w:rsid w:val="00EF6CDB"/>
    <w:rsid w:val="00F0019B"/>
    <w:rsid w:val="00F009B4"/>
    <w:rsid w:val="00F00E03"/>
    <w:rsid w:val="00F02772"/>
    <w:rsid w:val="00F02785"/>
    <w:rsid w:val="00F029EA"/>
    <w:rsid w:val="00F02F42"/>
    <w:rsid w:val="00F046A9"/>
    <w:rsid w:val="00F050C3"/>
    <w:rsid w:val="00F0527F"/>
    <w:rsid w:val="00F058A8"/>
    <w:rsid w:val="00F073B0"/>
    <w:rsid w:val="00F07B2E"/>
    <w:rsid w:val="00F1018B"/>
    <w:rsid w:val="00F10693"/>
    <w:rsid w:val="00F10A02"/>
    <w:rsid w:val="00F110BB"/>
    <w:rsid w:val="00F11BE7"/>
    <w:rsid w:val="00F12DAC"/>
    <w:rsid w:val="00F14BCE"/>
    <w:rsid w:val="00F161FF"/>
    <w:rsid w:val="00F20248"/>
    <w:rsid w:val="00F20A17"/>
    <w:rsid w:val="00F20B5A"/>
    <w:rsid w:val="00F20C0B"/>
    <w:rsid w:val="00F20C83"/>
    <w:rsid w:val="00F20FCC"/>
    <w:rsid w:val="00F2140E"/>
    <w:rsid w:val="00F21C8A"/>
    <w:rsid w:val="00F23727"/>
    <w:rsid w:val="00F23C48"/>
    <w:rsid w:val="00F23D41"/>
    <w:rsid w:val="00F2564F"/>
    <w:rsid w:val="00F25E21"/>
    <w:rsid w:val="00F267F5"/>
    <w:rsid w:val="00F26F24"/>
    <w:rsid w:val="00F2721F"/>
    <w:rsid w:val="00F27AE3"/>
    <w:rsid w:val="00F33F55"/>
    <w:rsid w:val="00F34402"/>
    <w:rsid w:val="00F34DCE"/>
    <w:rsid w:val="00F40984"/>
    <w:rsid w:val="00F4125E"/>
    <w:rsid w:val="00F41703"/>
    <w:rsid w:val="00F41780"/>
    <w:rsid w:val="00F419CE"/>
    <w:rsid w:val="00F42774"/>
    <w:rsid w:val="00F42E9B"/>
    <w:rsid w:val="00F43D3C"/>
    <w:rsid w:val="00F445AD"/>
    <w:rsid w:val="00F447BC"/>
    <w:rsid w:val="00F44A75"/>
    <w:rsid w:val="00F45B23"/>
    <w:rsid w:val="00F45C15"/>
    <w:rsid w:val="00F47891"/>
    <w:rsid w:val="00F50A3A"/>
    <w:rsid w:val="00F50CB4"/>
    <w:rsid w:val="00F515EC"/>
    <w:rsid w:val="00F5315B"/>
    <w:rsid w:val="00F54340"/>
    <w:rsid w:val="00F55581"/>
    <w:rsid w:val="00F563D3"/>
    <w:rsid w:val="00F57637"/>
    <w:rsid w:val="00F57ADC"/>
    <w:rsid w:val="00F6081C"/>
    <w:rsid w:val="00F62C08"/>
    <w:rsid w:val="00F63300"/>
    <w:rsid w:val="00F66179"/>
    <w:rsid w:val="00F6625C"/>
    <w:rsid w:val="00F66B03"/>
    <w:rsid w:val="00F70880"/>
    <w:rsid w:val="00F70A4F"/>
    <w:rsid w:val="00F725DF"/>
    <w:rsid w:val="00F725E3"/>
    <w:rsid w:val="00F7424A"/>
    <w:rsid w:val="00F76A08"/>
    <w:rsid w:val="00F77264"/>
    <w:rsid w:val="00F800CA"/>
    <w:rsid w:val="00F811AA"/>
    <w:rsid w:val="00F82082"/>
    <w:rsid w:val="00F8286A"/>
    <w:rsid w:val="00F83773"/>
    <w:rsid w:val="00F8440B"/>
    <w:rsid w:val="00F847A3"/>
    <w:rsid w:val="00F84947"/>
    <w:rsid w:val="00F84B04"/>
    <w:rsid w:val="00F873F8"/>
    <w:rsid w:val="00F87FB7"/>
    <w:rsid w:val="00F90B00"/>
    <w:rsid w:val="00F91154"/>
    <w:rsid w:val="00F92D43"/>
    <w:rsid w:val="00F92F01"/>
    <w:rsid w:val="00F932DC"/>
    <w:rsid w:val="00F9550D"/>
    <w:rsid w:val="00FA02F9"/>
    <w:rsid w:val="00FA2715"/>
    <w:rsid w:val="00FA2B66"/>
    <w:rsid w:val="00FA2F35"/>
    <w:rsid w:val="00FA332B"/>
    <w:rsid w:val="00FA4AA0"/>
    <w:rsid w:val="00FA61DC"/>
    <w:rsid w:val="00FA6674"/>
    <w:rsid w:val="00FB008F"/>
    <w:rsid w:val="00FB020C"/>
    <w:rsid w:val="00FB19ED"/>
    <w:rsid w:val="00FB28B0"/>
    <w:rsid w:val="00FB2C14"/>
    <w:rsid w:val="00FB32AE"/>
    <w:rsid w:val="00FB56B4"/>
    <w:rsid w:val="00FB5DDB"/>
    <w:rsid w:val="00FB6590"/>
    <w:rsid w:val="00FB6C8F"/>
    <w:rsid w:val="00FB77DB"/>
    <w:rsid w:val="00FC0BEB"/>
    <w:rsid w:val="00FC0C09"/>
    <w:rsid w:val="00FC10A3"/>
    <w:rsid w:val="00FC1B38"/>
    <w:rsid w:val="00FC1E60"/>
    <w:rsid w:val="00FC27F1"/>
    <w:rsid w:val="00FC305A"/>
    <w:rsid w:val="00FC42E8"/>
    <w:rsid w:val="00FC6639"/>
    <w:rsid w:val="00FC6D5F"/>
    <w:rsid w:val="00FC6D98"/>
    <w:rsid w:val="00FC71B8"/>
    <w:rsid w:val="00FC7360"/>
    <w:rsid w:val="00FD0148"/>
    <w:rsid w:val="00FD07A0"/>
    <w:rsid w:val="00FD0BBA"/>
    <w:rsid w:val="00FD1BDD"/>
    <w:rsid w:val="00FD1D95"/>
    <w:rsid w:val="00FD32BC"/>
    <w:rsid w:val="00FD55D5"/>
    <w:rsid w:val="00FD6D4C"/>
    <w:rsid w:val="00FE07EE"/>
    <w:rsid w:val="00FE0FF6"/>
    <w:rsid w:val="00FE113E"/>
    <w:rsid w:val="00FE17BC"/>
    <w:rsid w:val="00FE2734"/>
    <w:rsid w:val="00FE30D7"/>
    <w:rsid w:val="00FE4DA5"/>
    <w:rsid w:val="00FE5156"/>
    <w:rsid w:val="00FE66D5"/>
    <w:rsid w:val="00FE70B5"/>
    <w:rsid w:val="00FE752D"/>
    <w:rsid w:val="00FF1A36"/>
    <w:rsid w:val="00FF1DED"/>
    <w:rsid w:val="00FF296F"/>
    <w:rsid w:val="00FF2A2D"/>
    <w:rsid w:val="00FF30F3"/>
    <w:rsid w:val="00FF3237"/>
    <w:rsid w:val="00FF32FF"/>
    <w:rsid w:val="00FF3C43"/>
    <w:rsid w:val="00FF4A0B"/>
    <w:rsid w:val="00FF51B4"/>
    <w:rsid w:val="00FF569E"/>
    <w:rsid w:val="00FF7A6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4A04F7"/>
    <w:pPr>
      <w:spacing w:after="120" w:line="360" w:lineRule="auto"/>
      <w:jc w:val="both"/>
    </w:pPr>
    <w:rPr>
      <w:rFonts w:ascii="Times New Roman" w:hAnsi="Times New Roman"/>
      <w:sz w:val="24"/>
      <w:szCs w:val="24"/>
      <w:lang w:bidi="en-US"/>
    </w:rPr>
  </w:style>
  <w:style w:type="paragraph" w:styleId="Heading1">
    <w:name w:val="heading 1"/>
    <w:basedOn w:val="Normal"/>
    <w:next w:val="Normal"/>
    <w:link w:val="Heading1Char"/>
    <w:autoRedefine/>
    <w:uiPriority w:val="9"/>
    <w:qFormat/>
    <w:rsid w:val="004C0117"/>
    <w:pPr>
      <w:keepNext/>
      <w:framePr w:hSpace="180" w:wrap="around" w:vAnchor="text" w:hAnchor="margin" w:y="-263"/>
      <w:shd w:val="clear" w:color="auto" w:fill="FFFFFF"/>
      <w:autoSpaceDE w:val="0"/>
      <w:autoSpaceDN w:val="0"/>
      <w:adjustRightInd w:val="0"/>
      <w:spacing w:after="0"/>
      <w:jc w:val="left"/>
      <w:outlineLvl w:val="0"/>
    </w:pPr>
    <w:rPr>
      <w:b/>
      <w:bCs/>
      <w:noProof/>
      <w:color w:val="0033CC"/>
      <w:sz w:val="28"/>
      <w:szCs w:val="32"/>
      <w:lang w:bidi="ar-SA"/>
    </w:rPr>
  </w:style>
  <w:style w:type="paragraph" w:styleId="Heading2">
    <w:name w:val="heading 2"/>
    <w:basedOn w:val="Normal"/>
    <w:next w:val="Normal"/>
    <w:link w:val="Heading2Char"/>
    <w:autoRedefine/>
    <w:unhideWhenUsed/>
    <w:qFormat/>
    <w:rsid w:val="00FF4A0B"/>
    <w:pPr>
      <w:shd w:val="clear" w:color="auto" w:fill="FFFFFF"/>
      <w:tabs>
        <w:tab w:val="left" w:pos="0"/>
        <w:tab w:val="left" w:pos="90"/>
        <w:tab w:val="left" w:pos="360"/>
      </w:tabs>
      <w:spacing w:before="240" w:after="0"/>
      <w:ind w:firstLine="90"/>
      <w:outlineLvl w:val="1"/>
    </w:pPr>
    <w:rPr>
      <w:b/>
      <w:noProof/>
      <w:color w:val="0033CC"/>
      <w:sz w:val="28"/>
      <w:szCs w:val="28"/>
      <w:lang w:eastAsia="de-DE" w:bidi="ar-SA"/>
    </w:rPr>
  </w:style>
  <w:style w:type="paragraph" w:styleId="Heading3">
    <w:name w:val="heading 3"/>
    <w:basedOn w:val="Normal"/>
    <w:next w:val="Normal"/>
    <w:link w:val="Heading3Char"/>
    <w:autoRedefine/>
    <w:uiPriority w:val="9"/>
    <w:unhideWhenUsed/>
    <w:qFormat/>
    <w:rsid w:val="00CA4C6A"/>
    <w:pPr>
      <w:numPr>
        <w:numId w:val="94"/>
      </w:numPr>
      <w:shd w:val="clear" w:color="auto" w:fill="FFFFFF"/>
      <w:spacing w:before="240"/>
      <w:ind w:left="504"/>
      <w:jc w:val="left"/>
      <w:outlineLvl w:val="2"/>
    </w:pPr>
    <w:rPr>
      <w:b/>
      <w:bCs/>
      <w:iCs/>
      <w:color w:val="000000"/>
      <w:shd w:val="clear" w:color="auto" w:fill="FFFFFF"/>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b/>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b/>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b/>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C0117"/>
    <w:rPr>
      <w:rFonts w:ascii="Times New Roman" w:hAnsi="Times New Roman"/>
      <w:b/>
      <w:bCs/>
      <w:noProof/>
      <w:color w:val="0033CC"/>
      <w:sz w:val="28"/>
      <w:szCs w:val="32"/>
      <w:shd w:val="clear" w:color="auto" w:fill="FFFFFF"/>
    </w:rPr>
  </w:style>
  <w:style w:type="character" w:customStyle="1" w:styleId="Heading2Char">
    <w:name w:val="Heading 2 Char"/>
    <w:link w:val="Heading2"/>
    <w:rsid w:val="00FF4A0B"/>
    <w:rPr>
      <w:rFonts w:ascii="Times New Roman" w:hAnsi="Times New Roman"/>
      <w:b/>
      <w:noProof/>
      <w:color w:val="0033CC"/>
      <w:sz w:val="28"/>
      <w:szCs w:val="28"/>
      <w:shd w:val="clear" w:color="auto" w:fill="FFFFFF"/>
      <w:lang w:eastAsia="de-DE"/>
    </w:rPr>
  </w:style>
  <w:style w:type="character" w:customStyle="1" w:styleId="Heading3Char">
    <w:name w:val="Heading 3 Char"/>
    <w:link w:val="Heading3"/>
    <w:uiPriority w:val="9"/>
    <w:rsid w:val="00CA4C6A"/>
    <w:rPr>
      <w:rFonts w:ascii="Times New Roman" w:hAnsi="Times New Roman"/>
      <w:b/>
      <w:bCs/>
      <w:iCs/>
      <w:color w:val="000000"/>
      <w:sz w:val="24"/>
      <w:szCs w:val="24"/>
      <w:shd w:val="clear" w:color="auto" w:fill="FFFFFF"/>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nhideWhenUsed/>
    <w:rsid w:val="0049148C"/>
    <w:pPr>
      <w:spacing w:after="0" w:line="240" w:lineRule="auto"/>
    </w:pPr>
    <w:rPr>
      <w:rFonts w:ascii="Tahoma" w:hAnsi="Tahoma"/>
      <w:b/>
      <w:sz w:val="16"/>
      <w:szCs w:val="16"/>
      <w:lang w:bidi="ar-SA"/>
    </w:rPr>
  </w:style>
  <w:style w:type="character" w:customStyle="1" w:styleId="BalloonTextChar">
    <w:name w:val="Balloon Text Char"/>
    <w:link w:val="BalloonText"/>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hunde,List Paragraph11,Bullets"/>
    <w:basedOn w:val="Normal"/>
    <w:link w:val="ListParagraphChar"/>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locked/>
    <w:rsid w:val="006E1AD2"/>
  </w:style>
  <w:style w:type="paragraph" w:styleId="BodyText2">
    <w:name w:val="Body Text 2"/>
    <w:basedOn w:val="Normal"/>
    <w:link w:val="BodyText2Char"/>
    <w:rsid w:val="00080FC2"/>
    <w:pPr>
      <w:spacing w:line="480" w:lineRule="auto"/>
    </w:pPr>
    <w:rPr>
      <w:b/>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lang w:eastAsia="zh-CN"/>
    </w:rPr>
  </w:style>
  <w:style w:type="paragraph" w:customStyle="1" w:styleId="normal-p2">
    <w:name w:val="normal-p2"/>
    <w:basedOn w:val="Normal"/>
    <w:rsid w:val="00AB3C1C"/>
    <w:pPr>
      <w:spacing w:after="0" w:line="240" w:lineRule="auto"/>
    </w:pPr>
    <w:rPr>
      <w:color w:val="000000"/>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b/>
      <w:spacing w:val="5"/>
      <w:sz w:val="52"/>
      <w:szCs w:val="52"/>
      <w:lang w:bidi="ar-SA"/>
    </w:rPr>
  </w:style>
  <w:style w:type="character" w:customStyle="1" w:styleId="TitleChar">
    <w:name w:val="Title Char"/>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pPr>
  </w:style>
  <w:style w:type="character" w:customStyle="1" w:styleId="mw-headline">
    <w:name w:val="mw-headline"/>
    <w:basedOn w:val="DefaultParagraphFont"/>
    <w:rsid w:val="00C425F8"/>
  </w:style>
  <w:style w:type="table" w:styleId="TableGrid">
    <w:name w:val="Table Grid"/>
    <w:basedOn w:val="TableNormal"/>
    <w:uiPriority w:val="39"/>
    <w:rsid w:val="00C425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unhideWhenUsed/>
    <w:rsid w:val="00C425F8"/>
    <w:pPr>
      <w:spacing w:line="240" w:lineRule="auto"/>
      <w:ind w:left="360"/>
    </w:pPr>
    <w:rPr>
      <w:b/>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line="240" w:lineRule="auto"/>
      <w:ind w:left="360"/>
    </w:pPr>
    <w:rPr>
      <w:b/>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paragraph" w:styleId="Subtitle">
    <w:name w:val="Subtitle"/>
    <w:basedOn w:val="Normal"/>
    <w:next w:val="Normal"/>
    <w:link w:val="SubtitleChar"/>
    <w:uiPriority w:val="11"/>
    <w:qFormat/>
    <w:rsid w:val="006550C1"/>
    <w:pPr>
      <w:spacing w:after="600"/>
    </w:pPr>
    <w:rPr>
      <w:rFonts w:ascii="Cambria" w:hAnsi="Cambria"/>
      <w:b/>
      <w:i/>
      <w:iCs/>
      <w:spacing w:val="13"/>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rFonts w:ascii="Calibri" w:hAnsi="Calibri"/>
      <w:b/>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pPr>
    <w:rPr>
      <w:rFonts w:ascii="Calibri" w:hAnsi="Calibri"/>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paragraph" w:styleId="TOC1">
    <w:name w:val="toc 1"/>
    <w:basedOn w:val="Normal"/>
    <w:next w:val="Normal"/>
    <w:autoRedefine/>
    <w:uiPriority w:val="39"/>
    <w:unhideWhenUsed/>
    <w:qFormat/>
    <w:rsid w:val="00FF4A0B"/>
    <w:pPr>
      <w:shd w:val="clear" w:color="auto" w:fill="FFFFFF"/>
      <w:tabs>
        <w:tab w:val="right" w:leader="dot" w:pos="9350"/>
      </w:tabs>
      <w:spacing w:before="120" w:after="0"/>
    </w:pPr>
    <w:rPr>
      <w:b/>
      <w:noProof/>
      <w:sz w:val="28"/>
      <w:szCs w:val="28"/>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rFonts w:ascii="Calibri" w:hAnsi="Calibri"/>
      <w:b/>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val="0"/>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uiPriority w:val="99"/>
    <w:qFormat/>
    <w:rsid w:val="00C717D7"/>
    <w:pPr>
      <w:spacing w:line="240" w:lineRule="auto"/>
    </w:pPr>
    <w:rPr>
      <w:b/>
      <w:lang w:eastAsia="de-DE" w:bidi="ar-SA"/>
    </w:rPr>
  </w:style>
  <w:style w:type="character" w:customStyle="1" w:styleId="BodyTextChar">
    <w:name w:val="Body Text Char"/>
    <w:aliases w:val=" Char5 Char,Char5 Char"/>
    <w:link w:val="BodyText"/>
    <w:uiPriority w:val="99"/>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line="240" w:lineRule="auto"/>
      <w:ind w:left="1008" w:hanging="288"/>
    </w:pPr>
    <w:rPr>
      <w:rFonts w:ascii="Arial" w:eastAsia="Calibri" w:hAnsi="Arial" w:cs="Arial"/>
      <w:lang w:bidi="ar-SA"/>
    </w:rPr>
  </w:style>
  <w:style w:type="character" w:customStyle="1" w:styleId="topic-highlight">
    <w:name w:val="topic-highlight"/>
    <w:rsid w:val="000E6009"/>
  </w:style>
  <w:style w:type="paragraph" w:customStyle="1" w:styleId="uiqtextpara">
    <w:name w:val="ui_qtext_para"/>
    <w:basedOn w:val="Normal"/>
    <w:rsid w:val="0057592A"/>
    <w:pPr>
      <w:spacing w:before="100" w:beforeAutospacing="1" w:after="100" w:afterAutospacing="1" w:line="240" w:lineRule="auto"/>
    </w:pPr>
    <w:rPr>
      <w:lang w:bidi="ar-SA"/>
    </w:rPr>
  </w:style>
  <w:style w:type="paragraph" w:customStyle="1" w:styleId="first-para">
    <w:name w:val="first-para"/>
    <w:basedOn w:val="Normal"/>
    <w:rsid w:val="00EF2025"/>
    <w:pPr>
      <w:spacing w:before="100" w:beforeAutospacing="1" w:after="100" w:afterAutospacing="1" w:line="240" w:lineRule="auto"/>
    </w:pPr>
    <w:rPr>
      <w:lang w:bidi="ar-SA"/>
    </w:rPr>
  </w:style>
  <w:style w:type="character" w:customStyle="1" w:styleId="it">
    <w:name w:val="it"/>
    <w:rsid w:val="00631B65"/>
  </w:style>
  <w:style w:type="character" w:customStyle="1" w:styleId="ntxt">
    <w:name w:val="ntxt"/>
    <w:rsid w:val="007407CD"/>
  </w:style>
  <w:style w:type="paragraph" w:customStyle="1" w:styleId="text-center">
    <w:name w:val="text-center"/>
    <w:basedOn w:val="Normal"/>
    <w:rsid w:val="007407CD"/>
    <w:pPr>
      <w:spacing w:before="100" w:beforeAutospacing="1" w:after="100" w:afterAutospacing="1" w:line="240" w:lineRule="auto"/>
    </w:pPr>
    <w:rPr>
      <w:lang w:bidi="ar-SA"/>
    </w:rPr>
  </w:style>
  <w:style w:type="character" w:customStyle="1" w:styleId="ez-toc-section">
    <w:name w:val="ez-toc-section"/>
    <w:rsid w:val="007407CD"/>
  </w:style>
  <w:style w:type="character" w:customStyle="1" w:styleId="green">
    <w:name w:val="green"/>
    <w:rsid w:val="007407CD"/>
  </w:style>
  <w:style w:type="character" w:customStyle="1" w:styleId="SpecialBold">
    <w:name w:val="Special Bold"/>
    <w:qFormat/>
    <w:rsid w:val="00466144"/>
    <w:rPr>
      <w:b/>
      <w:spacing w:val="0"/>
    </w:rPr>
  </w:style>
  <w:style w:type="character" w:customStyle="1" w:styleId="hgkelc">
    <w:name w:val="hgkelc"/>
    <w:basedOn w:val="DefaultParagraphFont"/>
    <w:rsid w:val="00860D69"/>
  </w:style>
  <w:style w:type="numbering" w:customStyle="1" w:styleId="NoList1">
    <w:name w:val="No List1"/>
    <w:next w:val="NoList"/>
    <w:semiHidden/>
    <w:rsid w:val="000169C1"/>
  </w:style>
  <w:style w:type="table" w:customStyle="1" w:styleId="TableGrid1">
    <w:name w:val="Table Grid1"/>
    <w:basedOn w:val="TableNormal"/>
    <w:next w:val="TableGrid"/>
    <w:rsid w:val="000169C1"/>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3">
    <w:name w:val="Body Text 3"/>
    <w:basedOn w:val="Normal"/>
    <w:link w:val="BodyText3Char"/>
    <w:rsid w:val="00C93C88"/>
    <w:pPr>
      <w:spacing w:line="240" w:lineRule="auto"/>
    </w:pPr>
    <w:rPr>
      <w:b/>
      <w:sz w:val="16"/>
      <w:szCs w:val="16"/>
      <w:lang w:bidi="ar-SA"/>
    </w:rPr>
  </w:style>
  <w:style w:type="character" w:customStyle="1" w:styleId="BodyText3Char">
    <w:name w:val="Body Text 3 Char"/>
    <w:link w:val="BodyText3"/>
    <w:rsid w:val="00C93C88"/>
    <w:rPr>
      <w:rFonts w:ascii="Times New Roman" w:hAnsi="Times New Roman"/>
      <w:sz w:val="16"/>
      <w:szCs w:val="16"/>
    </w:rPr>
  </w:style>
  <w:style w:type="character" w:customStyle="1" w:styleId="jpfdse">
    <w:name w:val="jpfdse"/>
    <w:rsid w:val="00414B06"/>
  </w:style>
  <w:style w:type="paragraph" w:styleId="TOC4">
    <w:name w:val="toc 4"/>
    <w:basedOn w:val="Normal"/>
    <w:next w:val="Normal"/>
    <w:autoRedefine/>
    <w:uiPriority w:val="39"/>
    <w:unhideWhenUsed/>
    <w:rsid w:val="000360AF"/>
    <w:pPr>
      <w:spacing w:after="100"/>
      <w:ind w:left="660"/>
    </w:pPr>
    <w:rPr>
      <w:rFonts w:ascii="Calibri" w:hAnsi="Calibri" w:cs="Arial"/>
      <w:lang w:bidi="ar-SA"/>
    </w:rPr>
  </w:style>
  <w:style w:type="paragraph" w:styleId="TOC5">
    <w:name w:val="toc 5"/>
    <w:basedOn w:val="Normal"/>
    <w:next w:val="Normal"/>
    <w:autoRedefine/>
    <w:uiPriority w:val="39"/>
    <w:unhideWhenUsed/>
    <w:rsid w:val="000360AF"/>
    <w:pPr>
      <w:spacing w:after="100"/>
      <w:ind w:left="880"/>
    </w:pPr>
    <w:rPr>
      <w:rFonts w:ascii="Calibri" w:hAnsi="Calibri" w:cs="Arial"/>
      <w:lang w:bidi="ar-SA"/>
    </w:rPr>
  </w:style>
  <w:style w:type="paragraph" w:styleId="TOC6">
    <w:name w:val="toc 6"/>
    <w:basedOn w:val="Normal"/>
    <w:next w:val="Normal"/>
    <w:autoRedefine/>
    <w:uiPriority w:val="39"/>
    <w:unhideWhenUsed/>
    <w:rsid w:val="000360AF"/>
    <w:pPr>
      <w:spacing w:after="100"/>
      <w:ind w:left="1100"/>
    </w:pPr>
    <w:rPr>
      <w:rFonts w:ascii="Calibri" w:hAnsi="Calibri" w:cs="Arial"/>
      <w:lang w:bidi="ar-SA"/>
    </w:rPr>
  </w:style>
  <w:style w:type="paragraph" w:styleId="TOC7">
    <w:name w:val="toc 7"/>
    <w:basedOn w:val="Normal"/>
    <w:next w:val="Normal"/>
    <w:autoRedefine/>
    <w:uiPriority w:val="39"/>
    <w:unhideWhenUsed/>
    <w:rsid w:val="000360AF"/>
    <w:pPr>
      <w:spacing w:after="100"/>
      <w:ind w:left="1320"/>
    </w:pPr>
    <w:rPr>
      <w:rFonts w:ascii="Calibri" w:hAnsi="Calibri" w:cs="Arial"/>
      <w:lang w:bidi="ar-SA"/>
    </w:rPr>
  </w:style>
  <w:style w:type="paragraph" w:styleId="TOC8">
    <w:name w:val="toc 8"/>
    <w:basedOn w:val="Normal"/>
    <w:next w:val="Normal"/>
    <w:autoRedefine/>
    <w:uiPriority w:val="39"/>
    <w:unhideWhenUsed/>
    <w:rsid w:val="000360AF"/>
    <w:pPr>
      <w:spacing w:after="100"/>
      <w:ind w:left="1540"/>
    </w:pPr>
    <w:rPr>
      <w:rFonts w:ascii="Calibri" w:hAnsi="Calibri" w:cs="Arial"/>
      <w:lang w:bidi="ar-SA"/>
    </w:rPr>
  </w:style>
  <w:style w:type="paragraph" w:styleId="TOC9">
    <w:name w:val="toc 9"/>
    <w:basedOn w:val="Normal"/>
    <w:next w:val="Normal"/>
    <w:autoRedefine/>
    <w:uiPriority w:val="39"/>
    <w:unhideWhenUsed/>
    <w:rsid w:val="000360AF"/>
    <w:pPr>
      <w:spacing w:after="100"/>
      <w:ind w:left="1760"/>
    </w:pPr>
    <w:rPr>
      <w:rFonts w:ascii="Calibri" w:hAnsi="Calibri" w:cs="Arial"/>
      <w:lang w:bidi="ar-SA"/>
    </w:rPr>
  </w:style>
  <w:style w:type="table" w:customStyle="1" w:styleId="TableGrid2">
    <w:name w:val="Table Grid2"/>
    <w:basedOn w:val="TableNormal"/>
    <w:next w:val="TableGrid"/>
    <w:uiPriority w:val="59"/>
    <w:rsid w:val="00B824CB"/>
    <w:pPr>
      <w:jc w:val="both"/>
    </w:pPr>
    <w:rPr>
      <w:rFonts w:eastAsia="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q">
    <w:name w:val="pq"/>
    <w:basedOn w:val="Normal"/>
    <w:rsid w:val="00DA151B"/>
    <w:pPr>
      <w:spacing w:before="100" w:beforeAutospacing="1" w:after="100" w:afterAutospacing="1" w:line="240" w:lineRule="auto"/>
    </w:pPr>
    <w:rPr>
      <w:lang w:bidi="ar-SA"/>
    </w:rPr>
  </w:style>
  <w:style w:type="paragraph" w:customStyle="1" w:styleId="Style1">
    <w:name w:val="Style1"/>
    <w:basedOn w:val="Heading1"/>
    <w:link w:val="Style1Char"/>
    <w:autoRedefine/>
    <w:rsid w:val="0051673F"/>
    <w:pPr>
      <w:framePr w:wrap="around"/>
      <w:numPr>
        <w:ilvl w:val="1"/>
      </w:numPr>
      <w:ind w:left="360" w:hanging="360"/>
    </w:pPr>
  </w:style>
  <w:style w:type="paragraph" w:customStyle="1" w:styleId="Style2">
    <w:name w:val="Style2"/>
    <w:basedOn w:val="Heading3"/>
    <w:next w:val="BodyText3"/>
    <w:link w:val="Style2Char"/>
    <w:qFormat/>
    <w:rsid w:val="00BC39C7"/>
    <w:pPr>
      <w:numPr>
        <w:numId w:val="93"/>
      </w:numPr>
    </w:pPr>
    <w:rPr>
      <w:rFonts w:eastAsia="Calibri"/>
      <w:lang w:bidi="ar-SA"/>
    </w:rPr>
  </w:style>
  <w:style w:type="character" w:customStyle="1" w:styleId="Style1Char">
    <w:name w:val="Style1 Char"/>
    <w:basedOn w:val="Heading1Char"/>
    <w:link w:val="Style1"/>
    <w:rsid w:val="0051673F"/>
    <w:rPr>
      <w:rFonts w:ascii="Times New Roman" w:hAnsi="Times New Roman"/>
      <w:b/>
      <w:bCs/>
      <w:noProof/>
      <w:color w:val="0033CC"/>
      <w:sz w:val="28"/>
      <w:szCs w:val="32"/>
      <w:shd w:val="clear" w:color="auto" w:fill="FFFFFF"/>
    </w:rPr>
  </w:style>
  <w:style w:type="paragraph" w:customStyle="1" w:styleId="Style3">
    <w:name w:val="Style3"/>
    <w:basedOn w:val="Normal"/>
    <w:link w:val="Style3Char"/>
    <w:autoRedefine/>
    <w:qFormat/>
    <w:rsid w:val="00030EE6"/>
    <w:pPr>
      <w:numPr>
        <w:ilvl w:val="2"/>
        <w:numId w:val="50"/>
      </w:numPr>
      <w:spacing w:after="0"/>
      <w:ind w:left="504"/>
    </w:pPr>
    <w:rPr>
      <w:rFonts w:eastAsia="Calibri"/>
      <w:lang w:bidi="ar-SA"/>
    </w:rPr>
  </w:style>
  <w:style w:type="character" w:customStyle="1" w:styleId="Style2Char">
    <w:name w:val="Style2 Char"/>
    <w:basedOn w:val="Heading3Char"/>
    <w:link w:val="Style2"/>
    <w:rsid w:val="00BC39C7"/>
    <w:rPr>
      <w:rFonts w:ascii="Times New Roman" w:eastAsia="Calibri" w:hAnsi="Times New Roman"/>
      <w:b/>
      <w:bCs/>
      <w:iCs/>
      <w:color w:val="000000"/>
      <w:sz w:val="24"/>
      <w:szCs w:val="24"/>
      <w:shd w:val="clear" w:color="auto" w:fill="FFFFFF"/>
      <w:lang w:bidi="en-US"/>
    </w:rPr>
  </w:style>
  <w:style w:type="character" w:customStyle="1" w:styleId="Style3Char">
    <w:name w:val="Style3 Char"/>
    <w:basedOn w:val="DefaultParagraphFont"/>
    <w:link w:val="Style3"/>
    <w:rsid w:val="00030EE6"/>
    <w:rPr>
      <w:rFonts w:ascii="Times New Roman" w:eastAsia="Calibri"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4A04F7"/>
    <w:pPr>
      <w:spacing w:after="120" w:line="360" w:lineRule="auto"/>
      <w:jc w:val="both"/>
    </w:pPr>
    <w:rPr>
      <w:rFonts w:ascii="Times New Roman" w:hAnsi="Times New Roman"/>
      <w:sz w:val="24"/>
      <w:szCs w:val="24"/>
      <w:lang w:bidi="en-US"/>
    </w:rPr>
  </w:style>
  <w:style w:type="paragraph" w:styleId="Heading1">
    <w:name w:val="heading 1"/>
    <w:basedOn w:val="Normal"/>
    <w:next w:val="Normal"/>
    <w:link w:val="Heading1Char"/>
    <w:autoRedefine/>
    <w:uiPriority w:val="9"/>
    <w:qFormat/>
    <w:rsid w:val="004C0117"/>
    <w:pPr>
      <w:keepNext/>
      <w:framePr w:hSpace="180" w:wrap="around" w:vAnchor="text" w:hAnchor="margin" w:y="-263"/>
      <w:shd w:val="clear" w:color="auto" w:fill="FFFFFF"/>
      <w:autoSpaceDE w:val="0"/>
      <w:autoSpaceDN w:val="0"/>
      <w:adjustRightInd w:val="0"/>
      <w:spacing w:after="0"/>
      <w:jc w:val="left"/>
      <w:outlineLvl w:val="0"/>
    </w:pPr>
    <w:rPr>
      <w:b/>
      <w:bCs/>
      <w:noProof/>
      <w:color w:val="0033CC"/>
      <w:sz w:val="28"/>
      <w:szCs w:val="32"/>
      <w:lang w:bidi="ar-SA"/>
    </w:rPr>
  </w:style>
  <w:style w:type="paragraph" w:styleId="Heading2">
    <w:name w:val="heading 2"/>
    <w:basedOn w:val="Normal"/>
    <w:next w:val="Normal"/>
    <w:link w:val="Heading2Char"/>
    <w:autoRedefine/>
    <w:unhideWhenUsed/>
    <w:qFormat/>
    <w:rsid w:val="00FF4A0B"/>
    <w:pPr>
      <w:shd w:val="clear" w:color="auto" w:fill="FFFFFF"/>
      <w:tabs>
        <w:tab w:val="left" w:pos="0"/>
        <w:tab w:val="left" w:pos="90"/>
        <w:tab w:val="left" w:pos="360"/>
      </w:tabs>
      <w:spacing w:before="240" w:after="0"/>
      <w:ind w:firstLine="90"/>
      <w:outlineLvl w:val="1"/>
    </w:pPr>
    <w:rPr>
      <w:b/>
      <w:noProof/>
      <w:color w:val="0033CC"/>
      <w:sz w:val="28"/>
      <w:szCs w:val="28"/>
      <w:lang w:eastAsia="de-DE" w:bidi="ar-SA"/>
    </w:rPr>
  </w:style>
  <w:style w:type="paragraph" w:styleId="Heading3">
    <w:name w:val="heading 3"/>
    <w:basedOn w:val="Normal"/>
    <w:next w:val="Normal"/>
    <w:link w:val="Heading3Char"/>
    <w:autoRedefine/>
    <w:uiPriority w:val="9"/>
    <w:unhideWhenUsed/>
    <w:qFormat/>
    <w:rsid w:val="00CA4C6A"/>
    <w:pPr>
      <w:numPr>
        <w:numId w:val="94"/>
      </w:numPr>
      <w:shd w:val="clear" w:color="auto" w:fill="FFFFFF"/>
      <w:spacing w:before="240"/>
      <w:ind w:left="504"/>
      <w:jc w:val="left"/>
      <w:outlineLvl w:val="2"/>
    </w:pPr>
    <w:rPr>
      <w:b/>
      <w:bCs/>
      <w:iCs/>
      <w:color w:val="000000"/>
      <w:shd w:val="clear" w:color="auto" w:fill="FFFFFF"/>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b/>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b/>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b/>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C0117"/>
    <w:rPr>
      <w:rFonts w:ascii="Times New Roman" w:hAnsi="Times New Roman"/>
      <w:b/>
      <w:bCs/>
      <w:noProof/>
      <w:color w:val="0033CC"/>
      <w:sz w:val="28"/>
      <w:szCs w:val="32"/>
      <w:shd w:val="clear" w:color="auto" w:fill="FFFFFF"/>
    </w:rPr>
  </w:style>
  <w:style w:type="character" w:customStyle="1" w:styleId="Heading2Char">
    <w:name w:val="Heading 2 Char"/>
    <w:link w:val="Heading2"/>
    <w:rsid w:val="00FF4A0B"/>
    <w:rPr>
      <w:rFonts w:ascii="Times New Roman" w:hAnsi="Times New Roman"/>
      <w:b/>
      <w:noProof/>
      <w:color w:val="0033CC"/>
      <w:sz w:val="28"/>
      <w:szCs w:val="28"/>
      <w:shd w:val="clear" w:color="auto" w:fill="FFFFFF"/>
      <w:lang w:eastAsia="de-DE"/>
    </w:rPr>
  </w:style>
  <w:style w:type="character" w:customStyle="1" w:styleId="Heading3Char">
    <w:name w:val="Heading 3 Char"/>
    <w:link w:val="Heading3"/>
    <w:uiPriority w:val="9"/>
    <w:rsid w:val="00CA4C6A"/>
    <w:rPr>
      <w:rFonts w:ascii="Times New Roman" w:hAnsi="Times New Roman"/>
      <w:b/>
      <w:bCs/>
      <w:iCs/>
      <w:color w:val="000000"/>
      <w:sz w:val="24"/>
      <w:szCs w:val="24"/>
      <w:shd w:val="clear" w:color="auto" w:fill="FFFFFF"/>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nhideWhenUsed/>
    <w:rsid w:val="0049148C"/>
    <w:pPr>
      <w:spacing w:after="0" w:line="240" w:lineRule="auto"/>
    </w:pPr>
    <w:rPr>
      <w:rFonts w:ascii="Tahoma" w:hAnsi="Tahoma"/>
      <w:b/>
      <w:sz w:val="16"/>
      <w:szCs w:val="16"/>
      <w:lang w:bidi="ar-SA"/>
    </w:rPr>
  </w:style>
  <w:style w:type="character" w:customStyle="1" w:styleId="BalloonTextChar">
    <w:name w:val="Balloon Text Char"/>
    <w:link w:val="BalloonText"/>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hunde,List Paragraph11,Bullets"/>
    <w:basedOn w:val="Normal"/>
    <w:link w:val="ListParagraphChar"/>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locked/>
    <w:rsid w:val="006E1AD2"/>
  </w:style>
  <w:style w:type="paragraph" w:styleId="BodyText2">
    <w:name w:val="Body Text 2"/>
    <w:basedOn w:val="Normal"/>
    <w:link w:val="BodyText2Char"/>
    <w:rsid w:val="00080FC2"/>
    <w:pPr>
      <w:spacing w:line="480" w:lineRule="auto"/>
    </w:pPr>
    <w:rPr>
      <w:b/>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lang w:eastAsia="zh-CN"/>
    </w:rPr>
  </w:style>
  <w:style w:type="paragraph" w:customStyle="1" w:styleId="normal-p2">
    <w:name w:val="normal-p2"/>
    <w:basedOn w:val="Normal"/>
    <w:rsid w:val="00AB3C1C"/>
    <w:pPr>
      <w:spacing w:after="0" w:line="240" w:lineRule="auto"/>
    </w:pPr>
    <w:rPr>
      <w:color w:val="000000"/>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b/>
      <w:spacing w:val="5"/>
      <w:sz w:val="52"/>
      <w:szCs w:val="52"/>
      <w:lang w:bidi="ar-SA"/>
    </w:rPr>
  </w:style>
  <w:style w:type="character" w:customStyle="1" w:styleId="TitleChar">
    <w:name w:val="Title Char"/>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pPr>
  </w:style>
  <w:style w:type="character" w:customStyle="1" w:styleId="mw-headline">
    <w:name w:val="mw-headline"/>
    <w:basedOn w:val="DefaultParagraphFont"/>
    <w:rsid w:val="00C425F8"/>
  </w:style>
  <w:style w:type="table" w:styleId="TableGrid">
    <w:name w:val="Table Grid"/>
    <w:basedOn w:val="TableNormal"/>
    <w:uiPriority w:val="39"/>
    <w:rsid w:val="00C425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unhideWhenUsed/>
    <w:rsid w:val="00C425F8"/>
    <w:pPr>
      <w:spacing w:line="240" w:lineRule="auto"/>
      <w:ind w:left="360"/>
    </w:pPr>
    <w:rPr>
      <w:b/>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line="240" w:lineRule="auto"/>
      <w:ind w:left="360"/>
    </w:pPr>
    <w:rPr>
      <w:b/>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paragraph" w:styleId="Subtitle">
    <w:name w:val="Subtitle"/>
    <w:basedOn w:val="Normal"/>
    <w:next w:val="Normal"/>
    <w:link w:val="SubtitleChar"/>
    <w:uiPriority w:val="11"/>
    <w:qFormat/>
    <w:rsid w:val="006550C1"/>
    <w:pPr>
      <w:spacing w:after="600"/>
    </w:pPr>
    <w:rPr>
      <w:rFonts w:ascii="Cambria" w:hAnsi="Cambria"/>
      <w:b/>
      <w:i/>
      <w:iCs/>
      <w:spacing w:val="13"/>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rFonts w:ascii="Calibri" w:hAnsi="Calibri"/>
      <w:b/>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pPr>
    <w:rPr>
      <w:rFonts w:ascii="Calibri" w:hAnsi="Calibri"/>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paragraph" w:styleId="TOC1">
    <w:name w:val="toc 1"/>
    <w:basedOn w:val="Normal"/>
    <w:next w:val="Normal"/>
    <w:autoRedefine/>
    <w:uiPriority w:val="39"/>
    <w:unhideWhenUsed/>
    <w:qFormat/>
    <w:rsid w:val="00FF4A0B"/>
    <w:pPr>
      <w:shd w:val="clear" w:color="auto" w:fill="FFFFFF"/>
      <w:tabs>
        <w:tab w:val="right" w:leader="dot" w:pos="9350"/>
      </w:tabs>
      <w:spacing w:before="120" w:after="0"/>
    </w:pPr>
    <w:rPr>
      <w:b/>
      <w:noProof/>
      <w:sz w:val="28"/>
      <w:szCs w:val="28"/>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rFonts w:ascii="Calibri" w:hAnsi="Calibri"/>
      <w:b/>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val="0"/>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uiPriority w:val="99"/>
    <w:qFormat/>
    <w:rsid w:val="00C717D7"/>
    <w:pPr>
      <w:spacing w:line="240" w:lineRule="auto"/>
    </w:pPr>
    <w:rPr>
      <w:b/>
      <w:lang w:eastAsia="de-DE" w:bidi="ar-SA"/>
    </w:rPr>
  </w:style>
  <w:style w:type="character" w:customStyle="1" w:styleId="BodyTextChar">
    <w:name w:val="Body Text Char"/>
    <w:aliases w:val=" Char5 Char,Char5 Char"/>
    <w:link w:val="BodyText"/>
    <w:uiPriority w:val="99"/>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line="240" w:lineRule="auto"/>
      <w:ind w:left="1008" w:hanging="288"/>
    </w:pPr>
    <w:rPr>
      <w:rFonts w:ascii="Arial" w:eastAsia="Calibri" w:hAnsi="Arial" w:cs="Arial"/>
      <w:lang w:bidi="ar-SA"/>
    </w:rPr>
  </w:style>
  <w:style w:type="character" w:customStyle="1" w:styleId="topic-highlight">
    <w:name w:val="topic-highlight"/>
    <w:rsid w:val="000E6009"/>
  </w:style>
  <w:style w:type="paragraph" w:customStyle="1" w:styleId="uiqtextpara">
    <w:name w:val="ui_qtext_para"/>
    <w:basedOn w:val="Normal"/>
    <w:rsid w:val="0057592A"/>
    <w:pPr>
      <w:spacing w:before="100" w:beforeAutospacing="1" w:after="100" w:afterAutospacing="1" w:line="240" w:lineRule="auto"/>
    </w:pPr>
    <w:rPr>
      <w:lang w:bidi="ar-SA"/>
    </w:rPr>
  </w:style>
  <w:style w:type="paragraph" w:customStyle="1" w:styleId="first-para">
    <w:name w:val="first-para"/>
    <w:basedOn w:val="Normal"/>
    <w:rsid w:val="00EF2025"/>
    <w:pPr>
      <w:spacing w:before="100" w:beforeAutospacing="1" w:after="100" w:afterAutospacing="1" w:line="240" w:lineRule="auto"/>
    </w:pPr>
    <w:rPr>
      <w:lang w:bidi="ar-SA"/>
    </w:rPr>
  </w:style>
  <w:style w:type="character" w:customStyle="1" w:styleId="it">
    <w:name w:val="it"/>
    <w:rsid w:val="00631B65"/>
  </w:style>
  <w:style w:type="character" w:customStyle="1" w:styleId="ntxt">
    <w:name w:val="ntxt"/>
    <w:rsid w:val="007407CD"/>
  </w:style>
  <w:style w:type="paragraph" w:customStyle="1" w:styleId="text-center">
    <w:name w:val="text-center"/>
    <w:basedOn w:val="Normal"/>
    <w:rsid w:val="007407CD"/>
    <w:pPr>
      <w:spacing w:before="100" w:beforeAutospacing="1" w:after="100" w:afterAutospacing="1" w:line="240" w:lineRule="auto"/>
    </w:pPr>
    <w:rPr>
      <w:lang w:bidi="ar-SA"/>
    </w:rPr>
  </w:style>
  <w:style w:type="character" w:customStyle="1" w:styleId="ez-toc-section">
    <w:name w:val="ez-toc-section"/>
    <w:rsid w:val="007407CD"/>
  </w:style>
  <w:style w:type="character" w:customStyle="1" w:styleId="green">
    <w:name w:val="green"/>
    <w:rsid w:val="007407CD"/>
  </w:style>
  <w:style w:type="character" w:customStyle="1" w:styleId="SpecialBold">
    <w:name w:val="Special Bold"/>
    <w:qFormat/>
    <w:rsid w:val="00466144"/>
    <w:rPr>
      <w:b/>
      <w:spacing w:val="0"/>
    </w:rPr>
  </w:style>
  <w:style w:type="character" w:customStyle="1" w:styleId="hgkelc">
    <w:name w:val="hgkelc"/>
    <w:basedOn w:val="DefaultParagraphFont"/>
    <w:rsid w:val="00860D69"/>
  </w:style>
  <w:style w:type="numbering" w:customStyle="1" w:styleId="NoList1">
    <w:name w:val="No List1"/>
    <w:next w:val="NoList"/>
    <w:semiHidden/>
    <w:rsid w:val="000169C1"/>
  </w:style>
  <w:style w:type="table" w:customStyle="1" w:styleId="TableGrid1">
    <w:name w:val="Table Grid1"/>
    <w:basedOn w:val="TableNormal"/>
    <w:next w:val="TableGrid"/>
    <w:rsid w:val="000169C1"/>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3">
    <w:name w:val="Body Text 3"/>
    <w:basedOn w:val="Normal"/>
    <w:link w:val="BodyText3Char"/>
    <w:rsid w:val="00C93C88"/>
    <w:pPr>
      <w:spacing w:line="240" w:lineRule="auto"/>
    </w:pPr>
    <w:rPr>
      <w:b/>
      <w:sz w:val="16"/>
      <w:szCs w:val="16"/>
      <w:lang w:bidi="ar-SA"/>
    </w:rPr>
  </w:style>
  <w:style w:type="character" w:customStyle="1" w:styleId="BodyText3Char">
    <w:name w:val="Body Text 3 Char"/>
    <w:link w:val="BodyText3"/>
    <w:rsid w:val="00C93C88"/>
    <w:rPr>
      <w:rFonts w:ascii="Times New Roman" w:hAnsi="Times New Roman"/>
      <w:sz w:val="16"/>
      <w:szCs w:val="16"/>
    </w:rPr>
  </w:style>
  <w:style w:type="character" w:customStyle="1" w:styleId="jpfdse">
    <w:name w:val="jpfdse"/>
    <w:rsid w:val="00414B06"/>
  </w:style>
  <w:style w:type="paragraph" w:styleId="TOC4">
    <w:name w:val="toc 4"/>
    <w:basedOn w:val="Normal"/>
    <w:next w:val="Normal"/>
    <w:autoRedefine/>
    <w:uiPriority w:val="39"/>
    <w:unhideWhenUsed/>
    <w:rsid w:val="000360AF"/>
    <w:pPr>
      <w:spacing w:after="100"/>
      <w:ind w:left="660"/>
    </w:pPr>
    <w:rPr>
      <w:rFonts w:ascii="Calibri" w:hAnsi="Calibri" w:cs="Arial"/>
      <w:lang w:bidi="ar-SA"/>
    </w:rPr>
  </w:style>
  <w:style w:type="paragraph" w:styleId="TOC5">
    <w:name w:val="toc 5"/>
    <w:basedOn w:val="Normal"/>
    <w:next w:val="Normal"/>
    <w:autoRedefine/>
    <w:uiPriority w:val="39"/>
    <w:unhideWhenUsed/>
    <w:rsid w:val="000360AF"/>
    <w:pPr>
      <w:spacing w:after="100"/>
      <w:ind w:left="880"/>
    </w:pPr>
    <w:rPr>
      <w:rFonts w:ascii="Calibri" w:hAnsi="Calibri" w:cs="Arial"/>
      <w:lang w:bidi="ar-SA"/>
    </w:rPr>
  </w:style>
  <w:style w:type="paragraph" w:styleId="TOC6">
    <w:name w:val="toc 6"/>
    <w:basedOn w:val="Normal"/>
    <w:next w:val="Normal"/>
    <w:autoRedefine/>
    <w:uiPriority w:val="39"/>
    <w:unhideWhenUsed/>
    <w:rsid w:val="000360AF"/>
    <w:pPr>
      <w:spacing w:after="100"/>
      <w:ind w:left="1100"/>
    </w:pPr>
    <w:rPr>
      <w:rFonts w:ascii="Calibri" w:hAnsi="Calibri" w:cs="Arial"/>
      <w:lang w:bidi="ar-SA"/>
    </w:rPr>
  </w:style>
  <w:style w:type="paragraph" w:styleId="TOC7">
    <w:name w:val="toc 7"/>
    <w:basedOn w:val="Normal"/>
    <w:next w:val="Normal"/>
    <w:autoRedefine/>
    <w:uiPriority w:val="39"/>
    <w:unhideWhenUsed/>
    <w:rsid w:val="000360AF"/>
    <w:pPr>
      <w:spacing w:after="100"/>
      <w:ind w:left="1320"/>
    </w:pPr>
    <w:rPr>
      <w:rFonts w:ascii="Calibri" w:hAnsi="Calibri" w:cs="Arial"/>
      <w:lang w:bidi="ar-SA"/>
    </w:rPr>
  </w:style>
  <w:style w:type="paragraph" w:styleId="TOC8">
    <w:name w:val="toc 8"/>
    <w:basedOn w:val="Normal"/>
    <w:next w:val="Normal"/>
    <w:autoRedefine/>
    <w:uiPriority w:val="39"/>
    <w:unhideWhenUsed/>
    <w:rsid w:val="000360AF"/>
    <w:pPr>
      <w:spacing w:after="100"/>
      <w:ind w:left="1540"/>
    </w:pPr>
    <w:rPr>
      <w:rFonts w:ascii="Calibri" w:hAnsi="Calibri" w:cs="Arial"/>
      <w:lang w:bidi="ar-SA"/>
    </w:rPr>
  </w:style>
  <w:style w:type="paragraph" w:styleId="TOC9">
    <w:name w:val="toc 9"/>
    <w:basedOn w:val="Normal"/>
    <w:next w:val="Normal"/>
    <w:autoRedefine/>
    <w:uiPriority w:val="39"/>
    <w:unhideWhenUsed/>
    <w:rsid w:val="000360AF"/>
    <w:pPr>
      <w:spacing w:after="100"/>
      <w:ind w:left="1760"/>
    </w:pPr>
    <w:rPr>
      <w:rFonts w:ascii="Calibri" w:hAnsi="Calibri" w:cs="Arial"/>
      <w:lang w:bidi="ar-SA"/>
    </w:rPr>
  </w:style>
  <w:style w:type="table" w:customStyle="1" w:styleId="TableGrid2">
    <w:name w:val="Table Grid2"/>
    <w:basedOn w:val="TableNormal"/>
    <w:next w:val="TableGrid"/>
    <w:uiPriority w:val="59"/>
    <w:rsid w:val="00B824CB"/>
    <w:pPr>
      <w:jc w:val="both"/>
    </w:pPr>
    <w:rPr>
      <w:rFonts w:eastAsia="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q">
    <w:name w:val="pq"/>
    <w:basedOn w:val="Normal"/>
    <w:rsid w:val="00DA151B"/>
    <w:pPr>
      <w:spacing w:before="100" w:beforeAutospacing="1" w:after="100" w:afterAutospacing="1" w:line="240" w:lineRule="auto"/>
    </w:pPr>
    <w:rPr>
      <w:lang w:bidi="ar-SA"/>
    </w:rPr>
  </w:style>
  <w:style w:type="paragraph" w:customStyle="1" w:styleId="Style1">
    <w:name w:val="Style1"/>
    <w:basedOn w:val="Heading1"/>
    <w:link w:val="Style1Char"/>
    <w:autoRedefine/>
    <w:rsid w:val="0051673F"/>
    <w:pPr>
      <w:framePr w:wrap="around"/>
      <w:numPr>
        <w:ilvl w:val="1"/>
      </w:numPr>
      <w:ind w:left="360" w:hanging="360"/>
    </w:pPr>
  </w:style>
  <w:style w:type="paragraph" w:customStyle="1" w:styleId="Style2">
    <w:name w:val="Style2"/>
    <w:basedOn w:val="Heading3"/>
    <w:next w:val="BodyText3"/>
    <w:link w:val="Style2Char"/>
    <w:qFormat/>
    <w:rsid w:val="00BC39C7"/>
    <w:pPr>
      <w:numPr>
        <w:numId w:val="93"/>
      </w:numPr>
    </w:pPr>
    <w:rPr>
      <w:rFonts w:eastAsia="Calibri"/>
      <w:lang w:bidi="ar-SA"/>
    </w:rPr>
  </w:style>
  <w:style w:type="character" w:customStyle="1" w:styleId="Style1Char">
    <w:name w:val="Style1 Char"/>
    <w:basedOn w:val="Heading1Char"/>
    <w:link w:val="Style1"/>
    <w:rsid w:val="0051673F"/>
    <w:rPr>
      <w:rFonts w:ascii="Times New Roman" w:hAnsi="Times New Roman"/>
      <w:b/>
      <w:bCs/>
      <w:noProof/>
      <w:color w:val="0033CC"/>
      <w:sz w:val="28"/>
      <w:szCs w:val="32"/>
      <w:shd w:val="clear" w:color="auto" w:fill="FFFFFF"/>
    </w:rPr>
  </w:style>
  <w:style w:type="paragraph" w:customStyle="1" w:styleId="Style3">
    <w:name w:val="Style3"/>
    <w:basedOn w:val="Normal"/>
    <w:link w:val="Style3Char"/>
    <w:autoRedefine/>
    <w:qFormat/>
    <w:rsid w:val="00030EE6"/>
    <w:pPr>
      <w:numPr>
        <w:ilvl w:val="2"/>
        <w:numId w:val="50"/>
      </w:numPr>
      <w:spacing w:after="0"/>
      <w:ind w:left="504"/>
    </w:pPr>
    <w:rPr>
      <w:rFonts w:eastAsia="Calibri"/>
      <w:lang w:bidi="ar-SA"/>
    </w:rPr>
  </w:style>
  <w:style w:type="character" w:customStyle="1" w:styleId="Style2Char">
    <w:name w:val="Style2 Char"/>
    <w:basedOn w:val="Heading3Char"/>
    <w:link w:val="Style2"/>
    <w:rsid w:val="00BC39C7"/>
    <w:rPr>
      <w:rFonts w:ascii="Times New Roman" w:eastAsia="Calibri" w:hAnsi="Times New Roman"/>
      <w:b/>
      <w:bCs/>
      <w:iCs/>
      <w:color w:val="000000"/>
      <w:sz w:val="24"/>
      <w:szCs w:val="24"/>
      <w:shd w:val="clear" w:color="auto" w:fill="FFFFFF"/>
      <w:lang w:bidi="en-US"/>
    </w:rPr>
  </w:style>
  <w:style w:type="character" w:customStyle="1" w:styleId="Style3Char">
    <w:name w:val="Style3 Char"/>
    <w:basedOn w:val="DefaultParagraphFont"/>
    <w:link w:val="Style3"/>
    <w:rsid w:val="00030EE6"/>
    <w:rPr>
      <w:rFonts w:ascii="Times New Roman" w:eastAsia="Calibr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7284">
      <w:bodyDiv w:val="1"/>
      <w:marLeft w:val="0"/>
      <w:marRight w:val="0"/>
      <w:marTop w:val="0"/>
      <w:marBottom w:val="0"/>
      <w:divBdr>
        <w:top w:val="none" w:sz="0" w:space="0" w:color="auto"/>
        <w:left w:val="none" w:sz="0" w:space="0" w:color="auto"/>
        <w:bottom w:val="none" w:sz="0" w:space="0" w:color="auto"/>
        <w:right w:val="none" w:sz="0" w:space="0" w:color="auto"/>
      </w:divBdr>
    </w:div>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37630893">
      <w:bodyDiv w:val="1"/>
      <w:marLeft w:val="0"/>
      <w:marRight w:val="0"/>
      <w:marTop w:val="0"/>
      <w:marBottom w:val="0"/>
      <w:divBdr>
        <w:top w:val="none" w:sz="0" w:space="0" w:color="auto"/>
        <w:left w:val="none" w:sz="0" w:space="0" w:color="auto"/>
        <w:bottom w:val="none" w:sz="0" w:space="0" w:color="auto"/>
        <w:right w:val="none" w:sz="0" w:space="0" w:color="auto"/>
      </w:divBdr>
      <w:divsChild>
        <w:div w:id="489175873">
          <w:marLeft w:val="0"/>
          <w:marRight w:val="0"/>
          <w:marTop w:val="0"/>
          <w:marBottom w:val="0"/>
          <w:divBdr>
            <w:top w:val="none" w:sz="0" w:space="0" w:color="auto"/>
            <w:left w:val="none" w:sz="0" w:space="0" w:color="auto"/>
            <w:bottom w:val="none" w:sz="0" w:space="0" w:color="auto"/>
            <w:right w:val="none" w:sz="0" w:space="0" w:color="auto"/>
          </w:divBdr>
          <w:divsChild>
            <w:div w:id="1810904492">
              <w:marLeft w:val="0"/>
              <w:marRight w:val="0"/>
              <w:marTop w:val="0"/>
              <w:marBottom w:val="0"/>
              <w:divBdr>
                <w:top w:val="none" w:sz="0" w:space="0" w:color="auto"/>
                <w:left w:val="none" w:sz="0" w:space="0" w:color="auto"/>
                <w:bottom w:val="none" w:sz="0" w:space="0" w:color="auto"/>
                <w:right w:val="none" w:sz="0" w:space="0" w:color="auto"/>
              </w:divBdr>
              <w:divsChild>
                <w:div w:id="1080370628">
                  <w:marLeft w:val="0"/>
                  <w:marRight w:val="0"/>
                  <w:marTop w:val="0"/>
                  <w:marBottom w:val="0"/>
                  <w:divBdr>
                    <w:top w:val="none" w:sz="0" w:space="0" w:color="auto"/>
                    <w:left w:val="none" w:sz="0" w:space="0" w:color="auto"/>
                    <w:bottom w:val="none" w:sz="0" w:space="0" w:color="auto"/>
                    <w:right w:val="none" w:sz="0" w:space="0" w:color="auto"/>
                  </w:divBdr>
                  <w:divsChild>
                    <w:div w:id="396975015">
                      <w:marLeft w:val="0"/>
                      <w:marRight w:val="0"/>
                      <w:marTop w:val="0"/>
                      <w:marBottom w:val="0"/>
                      <w:divBdr>
                        <w:top w:val="none" w:sz="0" w:space="0" w:color="auto"/>
                        <w:left w:val="none" w:sz="0" w:space="0" w:color="auto"/>
                        <w:bottom w:val="none" w:sz="0" w:space="0" w:color="auto"/>
                        <w:right w:val="none" w:sz="0" w:space="0" w:color="auto"/>
                      </w:divBdr>
                      <w:divsChild>
                        <w:div w:id="1348828006">
                          <w:marLeft w:val="0"/>
                          <w:marRight w:val="0"/>
                          <w:marTop w:val="0"/>
                          <w:marBottom w:val="0"/>
                          <w:divBdr>
                            <w:top w:val="none" w:sz="0" w:space="0" w:color="auto"/>
                            <w:left w:val="none" w:sz="0" w:space="0" w:color="auto"/>
                            <w:bottom w:val="none" w:sz="0" w:space="0" w:color="auto"/>
                            <w:right w:val="none" w:sz="0" w:space="0" w:color="auto"/>
                          </w:divBdr>
                          <w:divsChild>
                            <w:div w:id="368073299">
                              <w:marLeft w:val="0"/>
                              <w:marRight w:val="0"/>
                              <w:marTop w:val="0"/>
                              <w:marBottom w:val="0"/>
                              <w:divBdr>
                                <w:top w:val="none" w:sz="0" w:space="0" w:color="auto"/>
                                <w:left w:val="none" w:sz="0" w:space="0" w:color="auto"/>
                                <w:bottom w:val="none" w:sz="0" w:space="0" w:color="auto"/>
                                <w:right w:val="none" w:sz="0" w:space="0" w:color="auto"/>
                              </w:divBdr>
                              <w:divsChild>
                                <w:div w:id="303243921">
                                  <w:marLeft w:val="0"/>
                                  <w:marRight w:val="0"/>
                                  <w:marTop w:val="0"/>
                                  <w:marBottom w:val="0"/>
                                  <w:divBdr>
                                    <w:top w:val="none" w:sz="0" w:space="0" w:color="auto"/>
                                    <w:left w:val="none" w:sz="0" w:space="0" w:color="auto"/>
                                    <w:bottom w:val="none" w:sz="0" w:space="0" w:color="auto"/>
                                    <w:right w:val="none" w:sz="0" w:space="0" w:color="auto"/>
                                  </w:divBdr>
                                  <w:divsChild>
                                    <w:div w:id="54306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8095772">
          <w:marLeft w:val="0"/>
          <w:marRight w:val="0"/>
          <w:marTop w:val="0"/>
          <w:marBottom w:val="0"/>
          <w:divBdr>
            <w:top w:val="none" w:sz="0" w:space="0" w:color="auto"/>
            <w:left w:val="none" w:sz="0" w:space="0" w:color="auto"/>
            <w:bottom w:val="none" w:sz="0" w:space="0" w:color="auto"/>
            <w:right w:val="none" w:sz="0" w:space="0" w:color="auto"/>
          </w:divBdr>
          <w:divsChild>
            <w:div w:id="285738014">
              <w:marLeft w:val="0"/>
              <w:marRight w:val="0"/>
              <w:marTop w:val="0"/>
              <w:marBottom w:val="0"/>
              <w:divBdr>
                <w:top w:val="none" w:sz="0" w:space="0" w:color="auto"/>
                <w:left w:val="none" w:sz="0" w:space="0" w:color="auto"/>
                <w:bottom w:val="none" w:sz="0" w:space="0" w:color="auto"/>
                <w:right w:val="none" w:sz="0" w:space="0" w:color="auto"/>
              </w:divBdr>
              <w:divsChild>
                <w:div w:id="51542415">
                  <w:marLeft w:val="0"/>
                  <w:marRight w:val="0"/>
                  <w:marTop w:val="0"/>
                  <w:marBottom w:val="0"/>
                  <w:divBdr>
                    <w:top w:val="none" w:sz="0" w:space="0" w:color="auto"/>
                    <w:left w:val="none" w:sz="0" w:space="0" w:color="auto"/>
                    <w:bottom w:val="none" w:sz="0" w:space="0" w:color="auto"/>
                    <w:right w:val="none" w:sz="0" w:space="0" w:color="auto"/>
                  </w:divBdr>
                  <w:divsChild>
                    <w:div w:id="1630090177">
                      <w:marLeft w:val="0"/>
                      <w:marRight w:val="0"/>
                      <w:marTop w:val="0"/>
                      <w:marBottom w:val="0"/>
                      <w:divBdr>
                        <w:top w:val="none" w:sz="0" w:space="0" w:color="auto"/>
                        <w:left w:val="none" w:sz="0" w:space="0" w:color="auto"/>
                        <w:bottom w:val="none" w:sz="0" w:space="0" w:color="auto"/>
                        <w:right w:val="none" w:sz="0" w:space="0" w:color="auto"/>
                      </w:divBdr>
                      <w:divsChild>
                        <w:div w:id="874200084">
                          <w:marLeft w:val="0"/>
                          <w:marRight w:val="0"/>
                          <w:marTop w:val="0"/>
                          <w:marBottom w:val="0"/>
                          <w:divBdr>
                            <w:top w:val="none" w:sz="0" w:space="0" w:color="auto"/>
                            <w:left w:val="none" w:sz="0" w:space="0" w:color="auto"/>
                            <w:bottom w:val="none" w:sz="0" w:space="0" w:color="auto"/>
                            <w:right w:val="none" w:sz="0" w:space="0" w:color="auto"/>
                          </w:divBdr>
                          <w:divsChild>
                            <w:div w:id="1988894043">
                              <w:marLeft w:val="0"/>
                              <w:marRight w:val="0"/>
                              <w:marTop w:val="0"/>
                              <w:marBottom w:val="0"/>
                              <w:divBdr>
                                <w:top w:val="none" w:sz="0" w:space="0" w:color="auto"/>
                                <w:left w:val="none" w:sz="0" w:space="0" w:color="auto"/>
                                <w:bottom w:val="none" w:sz="0" w:space="0" w:color="auto"/>
                                <w:right w:val="none" w:sz="0" w:space="0" w:color="auto"/>
                              </w:divBdr>
                              <w:divsChild>
                                <w:div w:id="1949311715">
                                  <w:marLeft w:val="360"/>
                                  <w:marRight w:val="0"/>
                                  <w:marTop w:val="0"/>
                                  <w:marBottom w:val="0"/>
                                  <w:divBdr>
                                    <w:top w:val="none" w:sz="0" w:space="0" w:color="auto"/>
                                    <w:left w:val="none" w:sz="0" w:space="0" w:color="auto"/>
                                    <w:bottom w:val="none" w:sz="0" w:space="0" w:color="auto"/>
                                    <w:right w:val="none" w:sz="0" w:space="0" w:color="auto"/>
                                  </w:divBdr>
                                  <w:divsChild>
                                    <w:div w:id="132994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4808856">
              <w:marLeft w:val="0"/>
              <w:marRight w:val="0"/>
              <w:marTop w:val="0"/>
              <w:marBottom w:val="0"/>
              <w:divBdr>
                <w:top w:val="none" w:sz="0" w:space="0" w:color="auto"/>
                <w:left w:val="none" w:sz="0" w:space="0" w:color="auto"/>
                <w:bottom w:val="none" w:sz="0" w:space="0" w:color="auto"/>
                <w:right w:val="none" w:sz="0" w:space="0" w:color="auto"/>
              </w:divBdr>
              <w:divsChild>
                <w:div w:id="450707066">
                  <w:marLeft w:val="0"/>
                  <w:marRight w:val="0"/>
                  <w:marTop w:val="0"/>
                  <w:marBottom w:val="0"/>
                  <w:divBdr>
                    <w:top w:val="none" w:sz="0" w:space="0" w:color="auto"/>
                    <w:left w:val="none" w:sz="0" w:space="0" w:color="auto"/>
                    <w:bottom w:val="none" w:sz="0" w:space="0" w:color="auto"/>
                    <w:right w:val="none" w:sz="0" w:space="0" w:color="auto"/>
                  </w:divBdr>
                  <w:divsChild>
                    <w:div w:id="1513031017">
                      <w:marLeft w:val="0"/>
                      <w:marRight w:val="0"/>
                      <w:marTop w:val="0"/>
                      <w:marBottom w:val="0"/>
                      <w:divBdr>
                        <w:top w:val="none" w:sz="0" w:space="0" w:color="auto"/>
                        <w:left w:val="none" w:sz="0" w:space="0" w:color="auto"/>
                        <w:bottom w:val="none" w:sz="0" w:space="0" w:color="auto"/>
                        <w:right w:val="none" w:sz="0" w:space="0" w:color="auto"/>
                      </w:divBdr>
                      <w:divsChild>
                        <w:div w:id="105926494">
                          <w:marLeft w:val="0"/>
                          <w:marRight w:val="0"/>
                          <w:marTop w:val="0"/>
                          <w:marBottom w:val="0"/>
                          <w:divBdr>
                            <w:top w:val="none" w:sz="0" w:space="0" w:color="auto"/>
                            <w:left w:val="none" w:sz="0" w:space="0" w:color="auto"/>
                            <w:bottom w:val="none" w:sz="0" w:space="0" w:color="auto"/>
                            <w:right w:val="none" w:sz="0" w:space="0" w:color="auto"/>
                          </w:divBdr>
                          <w:divsChild>
                            <w:div w:id="1366247292">
                              <w:marLeft w:val="0"/>
                              <w:marRight w:val="0"/>
                              <w:marTop w:val="0"/>
                              <w:marBottom w:val="0"/>
                              <w:divBdr>
                                <w:top w:val="none" w:sz="0" w:space="0" w:color="auto"/>
                                <w:left w:val="none" w:sz="0" w:space="0" w:color="auto"/>
                                <w:bottom w:val="none" w:sz="0" w:space="0" w:color="auto"/>
                                <w:right w:val="none" w:sz="0" w:space="0" w:color="auto"/>
                              </w:divBdr>
                              <w:divsChild>
                                <w:div w:id="311640784">
                                  <w:marLeft w:val="0"/>
                                  <w:marRight w:val="0"/>
                                  <w:marTop w:val="0"/>
                                  <w:marBottom w:val="0"/>
                                  <w:divBdr>
                                    <w:top w:val="none" w:sz="0" w:space="0" w:color="auto"/>
                                    <w:left w:val="none" w:sz="0" w:space="0" w:color="auto"/>
                                    <w:bottom w:val="none" w:sz="0" w:space="0" w:color="auto"/>
                                    <w:right w:val="none" w:sz="0" w:space="0" w:color="auto"/>
                                  </w:divBdr>
                                  <w:divsChild>
                                    <w:div w:id="200438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7860422">
                  <w:marLeft w:val="0"/>
                  <w:marRight w:val="0"/>
                  <w:marTop w:val="0"/>
                  <w:marBottom w:val="0"/>
                  <w:divBdr>
                    <w:top w:val="none" w:sz="0" w:space="0" w:color="auto"/>
                    <w:left w:val="none" w:sz="0" w:space="0" w:color="auto"/>
                    <w:bottom w:val="none" w:sz="0" w:space="0" w:color="auto"/>
                    <w:right w:val="none" w:sz="0" w:space="0" w:color="auto"/>
                  </w:divBdr>
                  <w:divsChild>
                    <w:div w:id="2085224629">
                      <w:marLeft w:val="0"/>
                      <w:marRight w:val="0"/>
                      <w:marTop w:val="0"/>
                      <w:marBottom w:val="0"/>
                      <w:divBdr>
                        <w:top w:val="none" w:sz="0" w:space="0" w:color="auto"/>
                        <w:left w:val="none" w:sz="0" w:space="0" w:color="auto"/>
                        <w:bottom w:val="none" w:sz="0" w:space="0" w:color="auto"/>
                        <w:right w:val="none" w:sz="0" w:space="0" w:color="auto"/>
                      </w:divBdr>
                      <w:divsChild>
                        <w:div w:id="411699760">
                          <w:marLeft w:val="0"/>
                          <w:marRight w:val="0"/>
                          <w:marTop w:val="0"/>
                          <w:marBottom w:val="0"/>
                          <w:divBdr>
                            <w:top w:val="none" w:sz="0" w:space="0" w:color="auto"/>
                            <w:left w:val="none" w:sz="0" w:space="0" w:color="auto"/>
                            <w:bottom w:val="none" w:sz="0" w:space="0" w:color="auto"/>
                            <w:right w:val="none" w:sz="0" w:space="0" w:color="auto"/>
                          </w:divBdr>
                          <w:divsChild>
                            <w:div w:id="228535880">
                              <w:marLeft w:val="0"/>
                              <w:marRight w:val="0"/>
                              <w:marTop w:val="0"/>
                              <w:marBottom w:val="0"/>
                              <w:divBdr>
                                <w:top w:val="none" w:sz="0" w:space="0" w:color="auto"/>
                                <w:left w:val="none" w:sz="0" w:space="0" w:color="auto"/>
                                <w:bottom w:val="none" w:sz="0" w:space="0" w:color="auto"/>
                                <w:right w:val="none" w:sz="0" w:space="0" w:color="auto"/>
                              </w:divBdr>
                            </w:div>
                          </w:divsChild>
                        </w:div>
                        <w:div w:id="149168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58868264">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87385136">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183860351">
      <w:bodyDiv w:val="1"/>
      <w:marLeft w:val="0"/>
      <w:marRight w:val="0"/>
      <w:marTop w:val="0"/>
      <w:marBottom w:val="0"/>
      <w:divBdr>
        <w:top w:val="none" w:sz="0" w:space="0" w:color="auto"/>
        <w:left w:val="none" w:sz="0" w:space="0" w:color="auto"/>
        <w:bottom w:val="none" w:sz="0" w:space="0" w:color="auto"/>
        <w:right w:val="none" w:sz="0" w:space="0" w:color="auto"/>
      </w:divBdr>
    </w:div>
    <w:div w:id="295376689">
      <w:bodyDiv w:val="1"/>
      <w:marLeft w:val="0"/>
      <w:marRight w:val="0"/>
      <w:marTop w:val="0"/>
      <w:marBottom w:val="0"/>
      <w:divBdr>
        <w:top w:val="none" w:sz="0" w:space="0" w:color="auto"/>
        <w:left w:val="none" w:sz="0" w:space="0" w:color="auto"/>
        <w:bottom w:val="none" w:sz="0" w:space="0" w:color="auto"/>
        <w:right w:val="none" w:sz="0" w:space="0" w:color="auto"/>
      </w:divBdr>
    </w:div>
    <w:div w:id="356397503">
      <w:bodyDiv w:val="1"/>
      <w:marLeft w:val="0"/>
      <w:marRight w:val="0"/>
      <w:marTop w:val="0"/>
      <w:marBottom w:val="0"/>
      <w:divBdr>
        <w:top w:val="none" w:sz="0" w:space="0" w:color="auto"/>
        <w:left w:val="none" w:sz="0" w:space="0" w:color="auto"/>
        <w:bottom w:val="none" w:sz="0" w:space="0" w:color="auto"/>
        <w:right w:val="none" w:sz="0" w:space="0" w:color="auto"/>
      </w:divBdr>
    </w:div>
    <w:div w:id="486632239">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34538562">
      <w:bodyDiv w:val="1"/>
      <w:marLeft w:val="0"/>
      <w:marRight w:val="0"/>
      <w:marTop w:val="0"/>
      <w:marBottom w:val="0"/>
      <w:divBdr>
        <w:top w:val="none" w:sz="0" w:space="0" w:color="auto"/>
        <w:left w:val="none" w:sz="0" w:space="0" w:color="auto"/>
        <w:bottom w:val="none" w:sz="0" w:space="0" w:color="auto"/>
        <w:right w:val="none" w:sz="0" w:space="0" w:color="auto"/>
      </w:divBdr>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19339309">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0604037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57895135">
      <w:bodyDiv w:val="1"/>
      <w:marLeft w:val="0"/>
      <w:marRight w:val="0"/>
      <w:marTop w:val="0"/>
      <w:marBottom w:val="0"/>
      <w:divBdr>
        <w:top w:val="none" w:sz="0" w:space="0" w:color="auto"/>
        <w:left w:val="none" w:sz="0" w:space="0" w:color="auto"/>
        <w:bottom w:val="none" w:sz="0" w:space="0" w:color="auto"/>
        <w:right w:val="none" w:sz="0" w:space="0" w:color="auto"/>
      </w:divBdr>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087963208">
      <w:bodyDiv w:val="1"/>
      <w:marLeft w:val="0"/>
      <w:marRight w:val="0"/>
      <w:marTop w:val="0"/>
      <w:marBottom w:val="0"/>
      <w:divBdr>
        <w:top w:val="none" w:sz="0" w:space="0" w:color="auto"/>
        <w:left w:val="none" w:sz="0" w:space="0" w:color="auto"/>
        <w:bottom w:val="none" w:sz="0" w:space="0" w:color="auto"/>
        <w:right w:val="none" w:sz="0" w:space="0" w:color="auto"/>
      </w:divBdr>
      <w:divsChild>
        <w:div w:id="521895323">
          <w:marLeft w:val="0"/>
          <w:marRight w:val="0"/>
          <w:marTop w:val="0"/>
          <w:marBottom w:val="0"/>
          <w:divBdr>
            <w:top w:val="none" w:sz="0" w:space="0" w:color="auto"/>
            <w:left w:val="none" w:sz="0" w:space="0" w:color="auto"/>
            <w:bottom w:val="none" w:sz="0" w:space="0" w:color="auto"/>
            <w:right w:val="none" w:sz="0" w:space="0" w:color="auto"/>
          </w:divBdr>
          <w:divsChild>
            <w:div w:id="1086921500">
              <w:marLeft w:val="0"/>
              <w:marRight w:val="0"/>
              <w:marTop w:val="0"/>
              <w:marBottom w:val="0"/>
              <w:divBdr>
                <w:top w:val="none" w:sz="0" w:space="0" w:color="auto"/>
                <w:left w:val="none" w:sz="0" w:space="0" w:color="auto"/>
                <w:bottom w:val="none" w:sz="0" w:space="0" w:color="auto"/>
                <w:right w:val="none" w:sz="0" w:space="0" w:color="auto"/>
              </w:divBdr>
              <w:divsChild>
                <w:div w:id="216628504">
                  <w:marLeft w:val="0"/>
                  <w:marRight w:val="0"/>
                  <w:marTop w:val="0"/>
                  <w:marBottom w:val="0"/>
                  <w:divBdr>
                    <w:top w:val="none" w:sz="0" w:space="0" w:color="auto"/>
                    <w:left w:val="none" w:sz="0" w:space="0" w:color="auto"/>
                    <w:bottom w:val="none" w:sz="0" w:space="0" w:color="auto"/>
                    <w:right w:val="none" w:sz="0" w:space="0" w:color="auto"/>
                  </w:divBdr>
                  <w:divsChild>
                    <w:div w:id="1528448442">
                      <w:marLeft w:val="0"/>
                      <w:marRight w:val="0"/>
                      <w:marTop w:val="0"/>
                      <w:marBottom w:val="0"/>
                      <w:divBdr>
                        <w:top w:val="none" w:sz="0" w:space="0" w:color="auto"/>
                        <w:left w:val="none" w:sz="0" w:space="0" w:color="auto"/>
                        <w:bottom w:val="none" w:sz="0" w:space="0" w:color="auto"/>
                        <w:right w:val="none" w:sz="0" w:space="0" w:color="auto"/>
                      </w:divBdr>
                      <w:divsChild>
                        <w:div w:id="1535995354">
                          <w:marLeft w:val="0"/>
                          <w:marRight w:val="0"/>
                          <w:marTop w:val="0"/>
                          <w:marBottom w:val="0"/>
                          <w:divBdr>
                            <w:top w:val="none" w:sz="0" w:space="0" w:color="auto"/>
                            <w:left w:val="none" w:sz="0" w:space="0" w:color="auto"/>
                            <w:bottom w:val="none" w:sz="0" w:space="0" w:color="auto"/>
                            <w:right w:val="none" w:sz="0" w:space="0" w:color="auto"/>
                          </w:divBdr>
                          <w:divsChild>
                            <w:div w:id="76369210">
                              <w:marLeft w:val="300"/>
                              <w:marRight w:val="0"/>
                              <w:marTop w:val="0"/>
                              <w:marBottom w:val="0"/>
                              <w:divBdr>
                                <w:top w:val="none" w:sz="0" w:space="0" w:color="auto"/>
                                <w:left w:val="none" w:sz="0" w:space="0" w:color="auto"/>
                                <w:bottom w:val="none" w:sz="0" w:space="0" w:color="auto"/>
                                <w:right w:val="none" w:sz="0" w:space="0" w:color="auto"/>
                              </w:divBdr>
                              <w:divsChild>
                                <w:div w:id="917983021">
                                  <w:marLeft w:val="0"/>
                                  <w:marRight w:val="0"/>
                                  <w:marTop w:val="0"/>
                                  <w:marBottom w:val="0"/>
                                  <w:divBdr>
                                    <w:top w:val="none" w:sz="0" w:space="0" w:color="auto"/>
                                    <w:left w:val="none" w:sz="0" w:space="0" w:color="auto"/>
                                    <w:bottom w:val="none" w:sz="0" w:space="0" w:color="auto"/>
                                    <w:right w:val="none" w:sz="0" w:space="0" w:color="auto"/>
                                  </w:divBdr>
                                  <w:divsChild>
                                    <w:div w:id="632449296">
                                      <w:marLeft w:val="0"/>
                                      <w:marRight w:val="0"/>
                                      <w:marTop w:val="0"/>
                                      <w:marBottom w:val="0"/>
                                      <w:divBdr>
                                        <w:top w:val="none" w:sz="0" w:space="0" w:color="auto"/>
                                        <w:left w:val="none" w:sz="0" w:space="0" w:color="auto"/>
                                        <w:bottom w:val="none" w:sz="0" w:space="0" w:color="auto"/>
                                        <w:right w:val="none" w:sz="0" w:space="0" w:color="auto"/>
                                      </w:divBdr>
                                      <w:divsChild>
                                        <w:div w:id="756024471">
                                          <w:marLeft w:val="0"/>
                                          <w:marRight w:val="0"/>
                                          <w:marTop w:val="0"/>
                                          <w:marBottom w:val="0"/>
                                          <w:divBdr>
                                            <w:top w:val="none" w:sz="0" w:space="0" w:color="auto"/>
                                            <w:left w:val="none" w:sz="0" w:space="0" w:color="auto"/>
                                            <w:bottom w:val="none" w:sz="0" w:space="0" w:color="auto"/>
                                            <w:right w:val="none" w:sz="0" w:space="0" w:color="auto"/>
                                          </w:divBdr>
                                          <w:divsChild>
                                            <w:div w:id="1839148463">
                                              <w:marLeft w:val="0"/>
                                              <w:marRight w:val="0"/>
                                              <w:marTop w:val="0"/>
                                              <w:marBottom w:val="0"/>
                                              <w:divBdr>
                                                <w:top w:val="none" w:sz="0" w:space="0" w:color="auto"/>
                                                <w:left w:val="none" w:sz="0" w:space="0" w:color="auto"/>
                                                <w:bottom w:val="none" w:sz="0" w:space="0" w:color="auto"/>
                                                <w:right w:val="none" w:sz="0" w:space="0" w:color="auto"/>
                                              </w:divBdr>
                                              <w:divsChild>
                                                <w:div w:id="1696806758">
                                                  <w:marLeft w:val="0"/>
                                                  <w:marRight w:val="0"/>
                                                  <w:marTop w:val="0"/>
                                                  <w:marBottom w:val="0"/>
                                                  <w:divBdr>
                                                    <w:top w:val="none" w:sz="0" w:space="0" w:color="auto"/>
                                                    <w:left w:val="none" w:sz="0" w:space="0" w:color="auto"/>
                                                    <w:bottom w:val="none" w:sz="0" w:space="0" w:color="auto"/>
                                                    <w:right w:val="none" w:sz="0" w:space="0" w:color="auto"/>
                                                  </w:divBdr>
                                                  <w:divsChild>
                                                    <w:div w:id="227543780">
                                                      <w:marLeft w:val="0"/>
                                                      <w:marRight w:val="0"/>
                                                      <w:marTop w:val="0"/>
                                                      <w:marBottom w:val="0"/>
                                                      <w:divBdr>
                                                        <w:top w:val="none" w:sz="0" w:space="0" w:color="auto"/>
                                                        <w:left w:val="none" w:sz="0" w:space="0" w:color="auto"/>
                                                        <w:bottom w:val="none" w:sz="0" w:space="0" w:color="auto"/>
                                                        <w:right w:val="none" w:sz="0" w:space="0" w:color="auto"/>
                                                      </w:divBdr>
                                                      <w:divsChild>
                                                        <w:div w:id="1546944458">
                                                          <w:marLeft w:val="0"/>
                                                          <w:marRight w:val="0"/>
                                                          <w:marTop w:val="0"/>
                                                          <w:marBottom w:val="0"/>
                                                          <w:divBdr>
                                                            <w:top w:val="none" w:sz="0" w:space="0" w:color="auto"/>
                                                            <w:left w:val="none" w:sz="0" w:space="0" w:color="auto"/>
                                                            <w:bottom w:val="none" w:sz="0" w:space="0" w:color="auto"/>
                                                            <w:right w:val="none" w:sz="0" w:space="0" w:color="auto"/>
                                                          </w:divBdr>
                                                          <w:divsChild>
                                                            <w:div w:id="522862992">
                                                              <w:marLeft w:val="0"/>
                                                              <w:marRight w:val="0"/>
                                                              <w:marTop w:val="0"/>
                                                              <w:marBottom w:val="0"/>
                                                              <w:divBdr>
                                                                <w:top w:val="none" w:sz="0" w:space="0" w:color="auto"/>
                                                                <w:left w:val="none" w:sz="0" w:space="0" w:color="auto"/>
                                                                <w:bottom w:val="none" w:sz="0" w:space="0" w:color="auto"/>
                                                                <w:right w:val="none" w:sz="0" w:space="0" w:color="auto"/>
                                                              </w:divBdr>
                                                              <w:divsChild>
                                                                <w:div w:id="451247464">
                                                                  <w:marLeft w:val="0"/>
                                                                  <w:marRight w:val="0"/>
                                                                  <w:marTop w:val="0"/>
                                                                  <w:marBottom w:val="0"/>
                                                                  <w:divBdr>
                                                                    <w:top w:val="none" w:sz="0" w:space="0" w:color="auto"/>
                                                                    <w:left w:val="none" w:sz="0" w:space="0" w:color="auto"/>
                                                                    <w:bottom w:val="none" w:sz="0" w:space="0" w:color="auto"/>
                                                                    <w:right w:val="none" w:sz="0" w:space="0" w:color="auto"/>
                                                                  </w:divBdr>
                                                                  <w:divsChild>
                                                                    <w:div w:id="92931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2898451">
                      <w:marLeft w:val="0"/>
                      <w:marRight w:val="0"/>
                      <w:marTop w:val="0"/>
                      <w:marBottom w:val="0"/>
                      <w:divBdr>
                        <w:top w:val="none" w:sz="0" w:space="0" w:color="auto"/>
                        <w:left w:val="none" w:sz="0" w:space="0" w:color="auto"/>
                        <w:bottom w:val="none" w:sz="0" w:space="0" w:color="auto"/>
                        <w:right w:val="none" w:sz="0" w:space="0" w:color="auto"/>
                      </w:divBdr>
                      <w:divsChild>
                        <w:div w:id="1383824142">
                          <w:marLeft w:val="0"/>
                          <w:marRight w:val="0"/>
                          <w:marTop w:val="0"/>
                          <w:marBottom w:val="0"/>
                          <w:divBdr>
                            <w:top w:val="none" w:sz="0" w:space="0" w:color="auto"/>
                            <w:left w:val="none" w:sz="0" w:space="0" w:color="auto"/>
                            <w:bottom w:val="none" w:sz="0" w:space="0" w:color="auto"/>
                            <w:right w:val="none" w:sz="0" w:space="0" w:color="auto"/>
                          </w:divBdr>
                          <w:divsChild>
                            <w:div w:id="467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911784">
          <w:marLeft w:val="0"/>
          <w:marRight w:val="0"/>
          <w:marTop w:val="0"/>
          <w:marBottom w:val="0"/>
          <w:divBdr>
            <w:top w:val="none" w:sz="0" w:space="0" w:color="auto"/>
            <w:left w:val="none" w:sz="0" w:space="0" w:color="auto"/>
            <w:bottom w:val="none" w:sz="0" w:space="0" w:color="auto"/>
            <w:right w:val="none" w:sz="0" w:space="0" w:color="auto"/>
          </w:divBdr>
          <w:divsChild>
            <w:div w:id="543641177">
              <w:marLeft w:val="0"/>
              <w:marRight w:val="0"/>
              <w:marTop w:val="0"/>
              <w:marBottom w:val="0"/>
              <w:divBdr>
                <w:top w:val="none" w:sz="0" w:space="0" w:color="auto"/>
                <w:left w:val="none" w:sz="0" w:space="0" w:color="auto"/>
                <w:bottom w:val="none" w:sz="0" w:space="0" w:color="auto"/>
                <w:right w:val="none" w:sz="0" w:space="0" w:color="auto"/>
              </w:divBdr>
              <w:divsChild>
                <w:div w:id="195516780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37016864">
      <w:bodyDiv w:val="1"/>
      <w:marLeft w:val="0"/>
      <w:marRight w:val="0"/>
      <w:marTop w:val="0"/>
      <w:marBottom w:val="0"/>
      <w:divBdr>
        <w:top w:val="none" w:sz="0" w:space="0" w:color="auto"/>
        <w:left w:val="none" w:sz="0" w:space="0" w:color="auto"/>
        <w:bottom w:val="none" w:sz="0" w:space="0" w:color="auto"/>
        <w:right w:val="none" w:sz="0" w:space="0" w:color="auto"/>
      </w:divBdr>
    </w:div>
    <w:div w:id="1242056643">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281644669">
      <w:bodyDiv w:val="1"/>
      <w:marLeft w:val="0"/>
      <w:marRight w:val="0"/>
      <w:marTop w:val="0"/>
      <w:marBottom w:val="0"/>
      <w:divBdr>
        <w:top w:val="none" w:sz="0" w:space="0" w:color="auto"/>
        <w:left w:val="none" w:sz="0" w:space="0" w:color="auto"/>
        <w:bottom w:val="none" w:sz="0" w:space="0" w:color="auto"/>
        <w:right w:val="none" w:sz="0" w:space="0" w:color="auto"/>
      </w:divBdr>
      <w:divsChild>
        <w:div w:id="685450922">
          <w:marLeft w:val="0"/>
          <w:marRight w:val="0"/>
          <w:marTop w:val="0"/>
          <w:marBottom w:val="0"/>
          <w:divBdr>
            <w:top w:val="none" w:sz="0" w:space="0" w:color="auto"/>
            <w:left w:val="none" w:sz="0" w:space="0" w:color="auto"/>
            <w:bottom w:val="none" w:sz="0" w:space="0" w:color="auto"/>
            <w:right w:val="none" w:sz="0" w:space="0" w:color="auto"/>
          </w:divBdr>
          <w:divsChild>
            <w:div w:id="643044564">
              <w:marLeft w:val="0"/>
              <w:marRight w:val="0"/>
              <w:marTop w:val="0"/>
              <w:marBottom w:val="0"/>
              <w:divBdr>
                <w:top w:val="none" w:sz="0" w:space="0" w:color="auto"/>
                <w:left w:val="none" w:sz="0" w:space="0" w:color="auto"/>
                <w:bottom w:val="none" w:sz="0" w:space="0" w:color="auto"/>
                <w:right w:val="none" w:sz="0" w:space="0" w:color="auto"/>
              </w:divBdr>
              <w:divsChild>
                <w:div w:id="492336674">
                  <w:marLeft w:val="0"/>
                  <w:marRight w:val="0"/>
                  <w:marTop w:val="0"/>
                  <w:marBottom w:val="0"/>
                  <w:divBdr>
                    <w:top w:val="none" w:sz="0" w:space="0" w:color="auto"/>
                    <w:left w:val="none" w:sz="0" w:space="0" w:color="auto"/>
                    <w:bottom w:val="none" w:sz="0" w:space="0" w:color="auto"/>
                    <w:right w:val="none" w:sz="0" w:space="0" w:color="auto"/>
                  </w:divBdr>
                  <w:divsChild>
                    <w:div w:id="1638955504">
                      <w:marLeft w:val="0"/>
                      <w:marRight w:val="0"/>
                      <w:marTop w:val="0"/>
                      <w:marBottom w:val="0"/>
                      <w:divBdr>
                        <w:top w:val="none" w:sz="0" w:space="0" w:color="auto"/>
                        <w:left w:val="none" w:sz="0" w:space="0" w:color="auto"/>
                        <w:bottom w:val="none" w:sz="0" w:space="0" w:color="auto"/>
                        <w:right w:val="none" w:sz="0" w:space="0" w:color="auto"/>
                      </w:divBdr>
                      <w:divsChild>
                        <w:div w:id="1639414028">
                          <w:marLeft w:val="0"/>
                          <w:marRight w:val="0"/>
                          <w:marTop w:val="0"/>
                          <w:marBottom w:val="0"/>
                          <w:divBdr>
                            <w:top w:val="none" w:sz="0" w:space="0" w:color="auto"/>
                            <w:left w:val="none" w:sz="0" w:space="0" w:color="auto"/>
                            <w:bottom w:val="none" w:sz="0" w:space="0" w:color="auto"/>
                            <w:right w:val="none" w:sz="0" w:space="0" w:color="auto"/>
                          </w:divBdr>
                          <w:divsChild>
                            <w:div w:id="2142382425">
                              <w:marLeft w:val="0"/>
                              <w:marRight w:val="0"/>
                              <w:marTop w:val="0"/>
                              <w:marBottom w:val="0"/>
                              <w:divBdr>
                                <w:top w:val="none" w:sz="0" w:space="0" w:color="auto"/>
                                <w:left w:val="none" w:sz="0" w:space="0" w:color="auto"/>
                                <w:bottom w:val="none" w:sz="0" w:space="0" w:color="auto"/>
                                <w:right w:val="none" w:sz="0" w:space="0" w:color="auto"/>
                              </w:divBdr>
                              <w:divsChild>
                                <w:div w:id="1176188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5039553">
      <w:bodyDiv w:val="1"/>
      <w:marLeft w:val="0"/>
      <w:marRight w:val="0"/>
      <w:marTop w:val="0"/>
      <w:marBottom w:val="0"/>
      <w:divBdr>
        <w:top w:val="none" w:sz="0" w:space="0" w:color="auto"/>
        <w:left w:val="none" w:sz="0" w:space="0" w:color="auto"/>
        <w:bottom w:val="none" w:sz="0" w:space="0" w:color="auto"/>
        <w:right w:val="none" w:sz="0" w:space="0" w:color="auto"/>
      </w:divBdr>
    </w:div>
    <w:div w:id="1326780286">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9152969">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34688714">
      <w:bodyDiv w:val="1"/>
      <w:marLeft w:val="0"/>
      <w:marRight w:val="0"/>
      <w:marTop w:val="0"/>
      <w:marBottom w:val="0"/>
      <w:divBdr>
        <w:top w:val="none" w:sz="0" w:space="0" w:color="auto"/>
        <w:left w:val="none" w:sz="0" w:space="0" w:color="auto"/>
        <w:bottom w:val="none" w:sz="0" w:space="0" w:color="auto"/>
        <w:right w:val="none" w:sz="0" w:space="0" w:color="auto"/>
      </w:divBdr>
    </w:div>
    <w:div w:id="1579055153">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38413262">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692684860">
      <w:bodyDiv w:val="1"/>
      <w:marLeft w:val="0"/>
      <w:marRight w:val="0"/>
      <w:marTop w:val="0"/>
      <w:marBottom w:val="0"/>
      <w:divBdr>
        <w:top w:val="none" w:sz="0" w:space="0" w:color="auto"/>
        <w:left w:val="none" w:sz="0" w:space="0" w:color="auto"/>
        <w:bottom w:val="none" w:sz="0" w:space="0" w:color="auto"/>
        <w:right w:val="none" w:sz="0" w:space="0" w:color="auto"/>
      </w:divBdr>
      <w:divsChild>
        <w:div w:id="510530097">
          <w:marLeft w:val="0"/>
          <w:marRight w:val="0"/>
          <w:marTop w:val="0"/>
          <w:marBottom w:val="0"/>
          <w:divBdr>
            <w:top w:val="none" w:sz="0" w:space="0" w:color="auto"/>
            <w:left w:val="none" w:sz="0" w:space="0" w:color="auto"/>
            <w:bottom w:val="none" w:sz="0" w:space="0" w:color="auto"/>
            <w:right w:val="none" w:sz="0" w:space="0" w:color="auto"/>
          </w:divBdr>
        </w:div>
        <w:div w:id="1795170844">
          <w:marLeft w:val="0"/>
          <w:marRight w:val="0"/>
          <w:marTop w:val="0"/>
          <w:marBottom w:val="0"/>
          <w:divBdr>
            <w:top w:val="none" w:sz="0" w:space="0" w:color="auto"/>
            <w:left w:val="none" w:sz="0" w:space="0" w:color="auto"/>
            <w:bottom w:val="none" w:sz="0" w:space="0" w:color="auto"/>
            <w:right w:val="none" w:sz="0" w:space="0" w:color="auto"/>
          </w:divBdr>
        </w:div>
      </w:divsChild>
    </w:div>
    <w:div w:id="1705983870">
      <w:bodyDiv w:val="1"/>
      <w:marLeft w:val="0"/>
      <w:marRight w:val="0"/>
      <w:marTop w:val="0"/>
      <w:marBottom w:val="0"/>
      <w:divBdr>
        <w:top w:val="none" w:sz="0" w:space="0" w:color="auto"/>
        <w:left w:val="none" w:sz="0" w:space="0" w:color="auto"/>
        <w:bottom w:val="none" w:sz="0" w:space="0" w:color="auto"/>
        <w:right w:val="none" w:sz="0" w:space="0" w:color="auto"/>
      </w:divBdr>
      <w:divsChild>
        <w:div w:id="857620090">
          <w:marLeft w:val="0"/>
          <w:marRight w:val="0"/>
          <w:marTop w:val="0"/>
          <w:marBottom w:val="0"/>
          <w:divBdr>
            <w:top w:val="none" w:sz="0" w:space="0" w:color="auto"/>
            <w:left w:val="none" w:sz="0" w:space="0" w:color="auto"/>
            <w:bottom w:val="none" w:sz="0" w:space="0" w:color="auto"/>
            <w:right w:val="none" w:sz="0" w:space="0" w:color="auto"/>
          </w:divBdr>
        </w:div>
        <w:div w:id="1294484724">
          <w:marLeft w:val="0"/>
          <w:marRight w:val="0"/>
          <w:marTop w:val="0"/>
          <w:marBottom w:val="0"/>
          <w:divBdr>
            <w:top w:val="none" w:sz="0" w:space="0" w:color="auto"/>
            <w:left w:val="none" w:sz="0" w:space="0" w:color="auto"/>
            <w:bottom w:val="none" w:sz="0" w:space="0" w:color="auto"/>
            <w:right w:val="none" w:sz="0" w:space="0" w:color="auto"/>
          </w:divBdr>
        </w:div>
      </w:divsChild>
    </w:div>
    <w:div w:id="1708750876">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84301562">
      <w:bodyDiv w:val="1"/>
      <w:marLeft w:val="0"/>
      <w:marRight w:val="0"/>
      <w:marTop w:val="0"/>
      <w:marBottom w:val="0"/>
      <w:divBdr>
        <w:top w:val="none" w:sz="0" w:space="0" w:color="auto"/>
        <w:left w:val="none" w:sz="0" w:space="0" w:color="auto"/>
        <w:bottom w:val="none" w:sz="0" w:space="0" w:color="auto"/>
        <w:right w:val="none" w:sz="0" w:space="0" w:color="auto"/>
      </w:divBdr>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16874589">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68832985">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11691608">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19427501">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61587855">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 w:id="2136632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Manual_handling" TargetMode="External"/><Relationship Id="rId117" Type="http://schemas.openxmlformats.org/officeDocument/2006/relationships/image" Target="media/image75.emf"/><Relationship Id="rId21" Type="http://schemas.openxmlformats.org/officeDocument/2006/relationships/hyperlink" Target="https://en.wikipedia.org/wiki/Quality_of_life" TargetMode="External"/><Relationship Id="rId42" Type="http://schemas.openxmlformats.org/officeDocument/2006/relationships/image" Target="media/image15.jpeg"/><Relationship Id="rId47" Type="http://schemas.openxmlformats.org/officeDocument/2006/relationships/image" Target="media/image20.png"/><Relationship Id="rId63" Type="http://schemas.openxmlformats.org/officeDocument/2006/relationships/image" Target="media/image30.jpeg"/><Relationship Id="rId68" Type="http://schemas.openxmlformats.org/officeDocument/2006/relationships/hyperlink" Target="https://en.wikibooks.org/w/index.php?title=Practical_Electronics/SMT&amp;action=edit&amp;redlink=1" TargetMode="External"/><Relationship Id="rId84" Type="http://schemas.openxmlformats.org/officeDocument/2006/relationships/image" Target="media/image42.emf"/><Relationship Id="rId89" Type="http://schemas.openxmlformats.org/officeDocument/2006/relationships/image" Target="media/image47.emf"/><Relationship Id="rId112" Type="http://schemas.openxmlformats.org/officeDocument/2006/relationships/image" Target="media/image70.emf"/><Relationship Id="rId133" Type="http://schemas.openxmlformats.org/officeDocument/2006/relationships/footer" Target="footer1.xml"/><Relationship Id="rId138" Type="http://schemas.openxmlformats.org/officeDocument/2006/relationships/hyperlink" Target="https://books.google.co.uk/books?id=nDhpLa1rl44C&amp;pg=PT936" TargetMode="External"/><Relationship Id="rId16" Type="http://schemas.openxmlformats.org/officeDocument/2006/relationships/image" Target="media/image8.png"/><Relationship Id="rId107" Type="http://schemas.openxmlformats.org/officeDocument/2006/relationships/image" Target="media/image65.emf"/><Relationship Id="rId11" Type="http://schemas.openxmlformats.org/officeDocument/2006/relationships/image" Target="media/image3.png"/><Relationship Id="rId32" Type="http://schemas.openxmlformats.org/officeDocument/2006/relationships/hyperlink" Target="https://2.bp.blogspot.com/-N73emSuDCsI/WHouSAhWGGI/AAAAAAAAAD8/Qlj7EFUm_pkGpuFq7KTek-4kgOqYiNo0ACEw/s1600/images.jpg" TargetMode="External"/><Relationship Id="rId37" Type="http://schemas.openxmlformats.org/officeDocument/2006/relationships/hyperlink" Target="https://3.bp.blogspot.com/-S_5J3ZtlxLE/WH9qgJ1z9SI/AAAAAAAAAEg/0nWeltN41AYQ7OAoR1DuRS6gL852dAl4wCEw/s1600/warnH125%2B-%2Bwear%2Bchemical%2Bgoggles%2Bface%2Bshield.jpg" TargetMode="External"/><Relationship Id="rId53" Type="http://schemas.openxmlformats.org/officeDocument/2006/relationships/image" Target="media/image25.png"/><Relationship Id="rId58" Type="http://schemas.openxmlformats.org/officeDocument/2006/relationships/hyperlink" Target="https://en.m.wikipedia.org/wiki/Electronics_technician" TargetMode="External"/><Relationship Id="rId74" Type="http://schemas.openxmlformats.org/officeDocument/2006/relationships/hyperlink" Target="https://www.sciencedirect.com/topics/engineering/bends" TargetMode="External"/><Relationship Id="rId79" Type="http://schemas.openxmlformats.org/officeDocument/2006/relationships/hyperlink" Target="https://techterms.com/definition/processor" TargetMode="External"/><Relationship Id="rId102" Type="http://schemas.openxmlformats.org/officeDocument/2006/relationships/image" Target="media/image60.emf"/><Relationship Id="rId123" Type="http://schemas.openxmlformats.org/officeDocument/2006/relationships/image" Target="media/image81.emf"/><Relationship Id="rId128" Type="http://schemas.openxmlformats.org/officeDocument/2006/relationships/image" Target="media/image86.emf"/><Relationship Id="rId144" Type="http://schemas.openxmlformats.org/officeDocument/2006/relationships/hyperlink" Target="https://en.m.wikipedia.org/wiki/Special:BookSources/1566703085" TargetMode="Externa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image" Target="media/image48.png"/><Relationship Id="rId95" Type="http://schemas.openxmlformats.org/officeDocument/2006/relationships/image" Target="media/image53.emf"/><Relationship Id="rId22" Type="http://schemas.openxmlformats.org/officeDocument/2006/relationships/hyperlink" Target="https://en.wikipedia.org/wiki/Employment" TargetMode="External"/><Relationship Id="rId27" Type="http://schemas.openxmlformats.org/officeDocument/2006/relationships/hyperlink" Target="https://en.wikipedia.org/wiki/Risk_assessment" TargetMode="External"/><Relationship Id="rId43" Type="http://schemas.openxmlformats.org/officeDocument/2006/relationships/image" Target="media/image16.jpeg"/><Relationship Id="rId48" Type="http://schemas.openxmlformats.org/officeDocument/2006/relationships/image" Target="media/image21.png"/><Relationship Id="rId64" Type="http://schemas.openxmlformats.org/officeDocument/2006/relationships/hyperlink" Target="http://en.wikipedia.org/wiki/Wire_wrap" TargetMode="External"/><Relationship Id="rId69" Type="http://schemas.openxmlformats.org/officeDocument/2006/relationships/image" Target="media/image32.png"/><Relationship Id="rId113" Type="http://schemas.openxmlformats.org/officeDocument/2006/relationships/image" Target="media/image71.emf"/><Relationship Id="rId118" Type="http://schemas.openxmlformats.org/officeDocument/2006/relationships/image" Target="media/image76.emf"/><Relationship Id="rId134" Type="http://schemas.openxmlformats.org/officeDocument/2006/relationships/header" Target="header2.xml"/><Relationship Id="rId139" Type="http://schemas.openxmlformats.org/officeDocument/2006/relationships/hyperlink" Target="https://en.m.wikipedia.org/wiki/International_Labour_Organization" TargetMode="External"/><Relationship Id="rId80" Type="http://schemas.openxmlformats.org/officeDocument/2006/relationships/image" Target="media/image38.png"/><Relationship Id="rId85" Type="http://schemas.openxmlformats.org/officeDocument/2006/relationships/image" Target="media/image43.emf"/><Relationship Id="rId15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s://en.wikipedia.org/wiki/Risk" TargetMode="External"/><Relationship Id="rId33" Type="http://schemas.openxmlformats.org/officeDocument/2006/relationships/hyperlink" Target="https://1.bp.blogspot.com/-i9OucN-6V68/WHouRTYfCnI/AAAAAAAAAD4/4n_lsJwIqh4vfzFeyy4_06UBkAKtqOyGwCEw/s1600/hammer-broken-striking-a-nail_f.jpg" TargetMode="External"/><Relationship Id="rId38" Type="http://schemas.openxmlformats.org/officeDocument/2006/relationships/image" Target="media/image11.jpeg"/><Relationship Id="rId46" Type="http://schemas.openxmlformats.org/officeDocument/2006/relationships/image" Target="media/image19.png"/><Relationship Id="rId59" Type="http://schemas.openxmlformats.org/officeDocument/2006/relationships/hyperlink" Target="https://en.m.wikipedia.org/wiki/Electronics_engineering" TargetMode="External"/><Relationship Id="rId67" Type="http://schemas.openxmlformats.org/officeDocument/2006/relationships/hyperlink" Target="https://en.wikibooks.org/wiki/Practical_Electronics/SWG" TargetMode="External"/><Relationship Id="rId103" Type="http://schemas.openxmlformats.org/officeDocument/2006/relationships/image" Target="media/image61.emf"/><Relationship Id="rId108" Type="http://schemas.openxmlformats.org/officeDocument/2006/relationships/image" Target="media/image66.emf"/><Relationship Id="rId116" Type="http://schemas.openxmlformats.org/officeDocument/2006/relationships/image" Target="media/image74.emf"/><Relationship Id="rId124" Type="http://schemas.openxmlformats.org/officeDocument/2006/relationships/image" Target="media/image82.emf"/><Relationship Id="rId129" Type="http://schemas.openxmlformats.org/officeDocument/2006/relationships/image" Target="media/image87.emf"/><Relationship Id="rId137" Type="http://schemas.openxmlformats.org/officeDocument/2006/relationships/image" Target="media/image93.png"/><Relationship Id="rId20" Type="http://schemas.openxmlformats.org/officeDocument/2006/relationships/hyperlink" Target="https://en.wikipedia.org/wiki/Health" TargetMode="External"/><Relationship Id="rId41" Type="http://schemas.openxmlformats.org/officeDocument/2006/relationships/image" Target="media/image14.jpeg"/><Relationship Id="rId54" Type="http://schemas.openxmlformats.org/officeDocument/2006/relationships/image" Target="media/image26.png"/><Relationship Id="rId62" Type="http://schemas.openxmlformats.org/officeDocument/2006/relationships/image" Target="media/image29.jpeg"/><Relationship Id="rId70" Type="http://schemas.openxmlformats.org/officeDocument/2006/relationships/image" Target="media/image33.png"/><Relationship Id="rId75" Type="http://schemas.openxmlformats.org/officeDocument/2006/relationships/image" Target="media/image36.png"/><Relationship Id="rId83" Type="http://schemas.openxmlformats.org/officeDocument/2006/relationships/image" Target="media/image41.png"/><Relationship Id="rId88" Type="http://schemas.openxmlformats.org/officeDocument/2006/relationships/image" Target="media/image46.emf"/><Relationship Id="rId91" Type="http://schemas.openxmlformats.org/officeDocument/2006/relationships/image" Target="media/image49.emf"/><Relationship Id="rId96" Type="http://schemas.openxmlformats.org/officeDocument/2006/relationships/image" Target="media/image54.emf"/><Relationship Id="rId111" Type="http://schemas.openxmlformats.org/officeDocument/2006/relationships/image" Target="media/image69.emf"/><Relationship Id="rId132" Type="http://schemas.openxmlformats.org/officeDocument/2006/relationships/header" Target="header1.xml"/><Relationship Id="rId140" Type="http://schemas.openxmlformats.org/officeDocument/2006/relationships/hyperlink" Target="https://en.m.wikipedia.org/wiki/International_Standard_Book_Number" TargetMode="External"/><Relationship Id="rId145" Type="http://schemas.openxmlformats.org/officeDocument/2006/relationships/hyperlink" Target="https://www."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en.wikipedia.org/wiki/World_Health_Organization" TargetMode="External"/><Relationship Id="rId28" Type="http://schemas.openxmlformats.org/officeDocument/2006/relationships/hyperlink" Target="https://en.wikipedia.org/wiki/Probability" TargetMode="External"/><Relationship Id="rId36" Type="http://schemas.openxmlformats.org/officeDocument/2006/relationships/hyperlink" Target="https://3.bp.blogspot.com/-fZe1hv-1uc8/WH9qdgF24GI/AAAAAAAAAEc/9njeUy2nW7owsoLGmztYWvhoN7CKYwsUgCEw/s1600/images%2B%25281%2529.jpg" TargetMode="External"/><Relationship Id="rId49" Type="http://schemas.openxmlformats.org/officeDocument/2006/relationships/hyperlink" Target="https://www.oreilly.com/learning/practical-electronics-tools" TargetMode="External"/><Relationship Id="rId57" Type="http://schemas.openxmlformats.org/officeDocument/2006/relationships/hyperlink" Target="https://en.m.wikipedia.org/wiki/Universities" TargetMode="External"/><Relationship Id="rId106" Type="http://schemas.openxmlformats.org/officeDocument/2006/relationships/image" Target="media/image64.emf"/><Relationship Id="rId114" Type="http://schemas.openxmlformats.org/officeDocument/2006/relationships/image" Target="media/image72.emf"/><Relationship Id="rId119" Type="http://schemas.openxmlformats.org/officeDocument/2006/relationships/image" Target="media/image77.emf"/><Relationship Id="rId127" Type="http://schemas.openxmlformats.org/officeDocument/2006/relationships/image" Target="media/image85.emf"/><Relationship Id="rId10" Type="http://schemas.openxmlformats.org/officeDocument/2006/relationships/hyperlink" Target="https://en.wikibooks.org/wiki/Practical_Electronics/SWG" TargetMode="External"/><Relationship Id="rId31" Type="http://schemas.openxmlformats.org/officeDocument/2006/relationships/hyperlink" Target="https://3.bp.blogspot.com/-BSxP-1ei-yQ/WHouQuV-qRI/AAAAAAAAAD0/O7W3l1zyU40FNIAUlylUzotJxH-wuCgHgCEw/s1600/3c1fb71cdbebe3aa47b82be6e5f11e16.jpg" TargetMode="External"/><Relationship Id="rId44" Type="http://schemas.openxmlformats.org/officeDocument/2006/relationships/image" Target="media/image17.jpeg"/><Relationship Id="rId52" Type="http://schemas.openxmlformats.org/officeDocument/2006/relationships/image" Target="media/image24.jpeg"/><Relationship Id="rId60" Type="http://schemas.openxmlformats.org/officeDocument/2006/relationships/hyperlink" Target="https://en.wiktionary.org/wiki/synthesize" TargetMode="External"/><Relationship Id="rId65" Type="http://schemas.openxmlformats.org/officeDocument/2006/relationships/image" Target="media/image31.png"/><Relationship Id="rId73" Type="http://schemas.openxmlformats.org/officeDocument/2006/relationships/hyperlink" Target="https://www.sciencedirect.com/topics/engineering/insulating-material" TargetMode="External"/><Relationship Id="rId78" Type="http://schemas.openxmlformats.org/officeDocument/2006/relationships/hyperlink" Target="https://techterms.com/definition/binary" TargetMode="External"/><Relationship Id="rId81" Type="http://schemas.openxmlformats.org/officeDocument/2006/relationships/image" Target="media/image39.emf"/><Relationship Id="rId86" Type="http://schemas.openxmlformats.org/officeDocument/2006/relationships/image" Target="media/image44.emf"/><Relationship Id="rId94" Type="http://schemas.openxmlformats.org/officeDocument/2006/relationships/image" Target="media/image52.emf"/><Relationship Id="rId99" Type="http://schemas.openxmlformats.org/officeDocument/2006/relationships/image" Target="media/image57.emf"/><Relationship Id="rId101" Type="http://schemas.openxmlformats.org/officeDocument/2006/relationships/image" Target="media/image59.emf"/><Relationship Id="rId122" Type="http://schemas.openxmlformats.org/officeDocument/2006/relationships/image" Target="media/image80.emf"/><Relationship Id="rId130" Type="http://schemas.openxmlformats.org/officeDocument/2006/relationships/image" Target="media/image88.emf"/><Relationship Id="rId135" Type="http://schemas.openxmlformats.org/officeDocument/2006/relationships/image" Target="media/image91.png"/><Relationship Id="rId143" Type="http://schemas.openxmlformats.org/officeDocument/2006/relationships/hyperlink" Target="https://en.m.wikipedia.org/wiki/International_Standard_Book_Number" TargetMode="External"/><Relationship Id="rId148"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12.jpeg"/><Relationship Id="rId109" Type="http://schemas.openxmlformats.org/officeDocument/2006/relationships/image" Target="media/image67.png"/><Relationship Id="rId34" Type="http://schemas.openxmlformats.org/officeDocument/2006/relationships/hyperlink" Target="https://3.bp.blogspot.com/-IR8-YRLy094/WHouSzdo6rI/AAAAAAAAAEA/A9jV7PIAbA0d-j402T_xv6pGWVuMKr8cgCEw/s1600/medical-mask-clip-art-clipart-free-clipart-vuXWnQ-clipart.jpg" TargetMode="External"/><Relationship Id="rId50" Type="http://schemas.openxmlformats.org/officeDocument/2006/relationships/image" Target="media/image22.png"/><Relationship Id="rId55" Type="http://schemas.openxmlformats.org/officeDocument/2006/relationships/image" Target="media/image27.png"/><Relationship Id="rId76" Type="http://schemas.openxmlformats.org/officeDocument/2006/relationships/image" Target="media/image37.png"/><Relationship Id="rId97" Type="http://schemas.openxmlformats.org/officeDocument/2006/relationships/image" Target="media/image55.png"/><Relationship Id="rId104" Type="http://schemas.openxmlformats.org/officeDocument/2006/relationships/image" Target="media/image62.emf"/><Relationship Id="rId120" Type="http://schemas.openxmlformats.org/officeDocument/2006/relationships/image" Target="media/image78.emf"/><Relationship Id="rId125" Type="http://schemas.openxmlformats.org/officeDocument/2006/relationships/image" Target="media/image83.emf"/><Relationship Id="rId141" Type="http://schemas.openxmlformats.org/officeDocument/2006/relationships/hyperlink" Target="https://en.m.wikipedia.org/wiki/Special:BookSources/978-92-2-109816-4" TargetMode="External"/><Relationship Id="rId146" Type="http://schemas.openxmlformats.org/officeDocument/2006/relationships/header" Target="header3.xml"/><Relationship Id="rId7" Type="http://schemas.openxmlformats.org/officeDocument/2006/relationships/footnotes" Target="footnotes.xml"/><Relationship Id="rId71" Type="http://schemas.openxmlformats.org/officeDocument/2006/relationships/image" Target="media/image34.png"/><Relationship Id="rId92" Type="http://schemas.openxmlformats.org/officeDocument/2006/relationships/image" Target="media/image50.emf"/><Relationship Id="rId2" Type="http://schemas.openxmlformats.org/officeDocument/2006/relationships/numbering" Target="numbering.xml"/><Relationship Id="rId29" Type="http://schemas.openxmlformats.org/officeDocument/2006/relationships/hyperlink" Target="https://en.wikipedia.org/wiki/Quantitative_property" TargetMode="External"/><Relationship Id="rId24" Type="http://schemas.openxmlformats.org/officeDocument/2006/relationships/hyperlink" Target="https://en.wikipedia.org/wiki/Hazard" TargetMode="External"/><Relationship Id="rId40" Type="http://schemas.openxmlformats.org/officeDocument/2006/relationships/image" Target="media/image13.jpeg"/><Relationship Id="rId45" Type="http://schemas.openxmlformats.org/officeDocument/2006/relationships/image" Target="media/image18.png"/><Relationship Id="rId66" Type="http://schemas.openxmlformats.org/officeDocument/2006/relationships/hyperlink" Target="https://en.wikibooks.org/wiki/Practical_Electronics/Soldering" TargetMode="External"/><Relationship Id="rId87" Type="http://schemas.openxmlformats.org/officeDocument/2006/relationships/image" Target="media/image45.emf"/><Relationship Id="rId110" Type="http://schemas.openxmlformats.org/officeDocument/2006/relationships/image" Target="media/image68.emf"/><Relationship Id="rId115" Type="http://schemas.openxmlformats.org/officeDocument/2006/relationships/image" Target="media/image73.emf"/><Relationship Id="rId131" Type="http://schemas.openxmlformats.org/officeDocument/2006/relationships/image" Target="media/image89.png"/><Relationship Id="rId136" Type="http://schemas.openxmlformats.org/officeDocument/2006/relationships/image" Target="media/image92.png"/><Relationship Id="rId61" Type="http://schemas.openxmlformats.org/officeDocument/2006/relationships/image" Target="media/image28.jpeg"/><Relationship Id="rId82" Type="http://schemas.openxmlformats.org/officeDocument/2006/relationships/image" Target="media/image40.png"/><Relationship Id="rId19" Type="http://schemas.openxmlformats.org/officeDocument/2006/relationships/hyperlink" Target="https://en.wikipedia.org/wiki/Safety" TargetMode="External"/><Relationship Id="rId14" Type="http://schemas.openxmlformats.org/officeDocument/2006/relationships/image" Target="media/image6.png"/><Relationship Id="rId30" Type="http://schemas.openxmlformats.org/officeDocument/2006/relationships/hyperlink" Target="https://en.wikipedia.org/wiki/Risk_factor" TargetMode="External"/><Relationship Id="rId35" Type="http://schemas.openxmlformats.org/officeDocument/2006/relationships/hyperlink" Target="https://3.bp.blogspot.com/-dJbIVw04KI8/WH9qdnoGPuI/AAAAAAAAAEY/MqX5V0hhB2Ms_Z4B9b_tiZil2B9XakxUwCEw/s1600/images.jpg" TargetMode="External"/><Relationship Id="rId56" Type="http://schemas.openxmlformats.org/officeDocument/2006/relationships/hyperlink" Target="https://en.m.wikipedia.org/wiki/Colleges" TargetMode="External"/><Relationship Id="rId77" Type="http://schemas.openxmlformats.org/officeDocument/2006/relationships/hyperlink" Target="https://techterms.com/definition/integratedcircuit" TargetMode="External"/><Relationship Id="rId100" Type="http://schemas.openxmlformats.org/officeDocument/2006/relationships/image" Target="media/image58.emf"/><Relationship Id="rId105" Type="http://schemas.openxmlformats.org/officeDocument/2006/relationships/image" Target="media/image63.emf"/><Relationship Id="rId126" Type="http://schemas.openxmlformats.org/officeDocument/2006/relationships/image" Target="media/image84.emf"/><Relationship Id="rId147"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image" Target="media/image23.jpeg"/><Relationship Id="rId72" Type="http://schemas.openxmlformats.org/officeDocument/2006/relationships/image" Target="media/image35.png"/><Relationship Id="rId93" Type="http://schemas.openxmlformats.org/officeDocument/2006/relationships/image" Target="media/image51.png"/><Relationship Id="rId98" Type="http://schemas.openxmlformats.org/officeDocument/2006/relationships/image" Target="media/image56.emf"/><Relationship Id="rId121" Type="http://schemas.openxmlformats.org/officeDocument/2006/relationships/image" Target="media/image79.emf"/><Relationship Id="rId142" Type="http://schemas.openxmlformats.org/officeDocument/2006/relationships/hyperlink" Target="https://books.google.com/books?id=s-8fOqlCNSM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0.jpeg"/></Relationships>
</file>

<file path=word/_rels/header2.xml.rels><?xml version="1.0" encoding="UTF-8" standalone="yes"?>
<Relationships xmlns="http://schemas.openxmlformats.org/package/2006/relationships"><Relationship Id="rId1" Type="http://schemas.openxmlformats.org/officeDocument/2006/relationships/image" Target="media/image90.jpeg"/></Relationships>
</file>

<file path=word/_rels/header3.xml.rels><?xml version="1.0" encoding="UTF-8" standalone="yes"?>
<Relationships xmlns="http://schemas.openxmlformats.org/package/2006/relationships"><Relationship Id="rId1" Type="http://schemas.openxmlformats.org/officeDocument/2006/relationships/image" Target="media/image90.jpeg"/></Relationships>
</file>

<file path=word/_rels/header4.xml.rels><?xml version="1.0" encoding="UTF-8" standalone="yes"?>
<Relationships xmlns="http://schemas.openxmlformats.org/package/2006/relationships"><Relationship Id="rId1" Type="http://schemas.openxmlformats.org/officeDocument/2006/relationships/image" Target="media/image90.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file>

<file path=customXml/itemProps1.xml><?xml version="1.0" encoding="utf-8"?>
<ds:datastoreItem xmlns:ds="http://schemas.openxmlformats.org/officeDocument/2006/customXml" ds:itemID="{996F5A43-C3B4-4C31-A22A-577ECFEDB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94</Pages>
  <Words>19581</Words>
  <Characters>111613</Characters>
  <Application>Microsoft Office Word</Application>
  <DocSecurity>0</DocSecurity>
  <Lines>930</Lines>
  <Paragraphs>261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130933</CharactersWithSpaces>
  <SharedDoc>false</SharedDoc>
  <HLinks>
    <vt:vector size="948" baseType="variant">
      <vt:variant>
        <vt:i4>7208992</vt:i4>
      </vt:variant>
      <vt:variant>
        <vt:i4>765</vt:i4>
      </vt:variant>
      <vt:variant>
        <vt:i4>0</vt:i4>
      </vt:variant>
      <vt:variant>
        <vt:i4>5</vt:i4>
      </vt:variant>
      <vt:variant>
        <vt:lpwstr>https://www.youtube.com/watch?v=gkeJzRrwe5k</vt:lpwstr>
      </vt:variant>
      <vt:variant>
        <vt:lpwstr/>
      </vt:variant>
      <vt:variant>
        <vt:i4>4194320</vt:i4>
      </vt:variant>
      <vt:variant>
        <vt:i4>762</vt:i4>
      </vt:variant>
      <vt:variant>
        <vt:i4>0</vt:i4>
      </vt:variant>
      <vt:variant>
        <vt:i4>5</vt:i4>
      </vt:variant>
      <vt:variant>
        <vt:lpwstr>https://www.youtube.com/watch?v=i4jTHhXuKLA&amp;t=25s</vt:lpwstr>
      </vt:variant>
      <vt:variant>
        <vt:lpwstr/>
      </vt:variant>
      <vt:variant>
        <vt:i4>6619219</vt:i4>
      </vt:variant>
      <vt:variant>
        <vt:i4>759</vt:i4>
      </vt:variant>
      <vt:variant>
        <vt:i4>0</vt:i4>
      </vt:variant>
      <vt:variant>
        <vt:i4>5</vt:i4>
      </vt:variant>
      <vt:variant>
        <vt:lpwstr>https://www.youtube.com/watch?v=s9g-I3t_Ki8&amp;t=20s</vt:lpwstr>
      </vt:variant>
      <vt:variant>
        <vt:lpwstr/>
      </vt:variant>
      <vt:variant>
        <vt:i4>6553617</vt:i4>
      </vt:variant>
      <vt:variant>
        <vt:i4>756</vt:i4>
      </vt:variant>
      <vt:variant>
        <vt:i4>0</vt:i4>
      </vt:variant>
      <vt:variant>
        <vt:i4>5</vt:i4>
      </vt:variant>
      <vt:variant>
        <vt:lpwstr>https://www.youtube.com/watch?v=GW_-ycgJXhg</vt:lpwstr>
      </vt:variant>
      <vt:variant>
        <vt:lpwstr/>
      </vt:variant>
      <vt:variant>
        <vt:i4>6619152</vt:i4>
      </vt:variant>
      <vt:variant>
        <vt:i4>753</vt:i4>
      </vt:variant>
      <vt:variant>
        <vt:i4>0</vt:i4>
      </vt:variant>
      <vt:variant>
        <vt:i4>5</vt:i4>
      </vt:variant>
      <vt:variant>
        <vt:lpwstr>https://www.clemson.edu/cecas/departments/ece/document_resource/undergrad/electronics/CInquiryLabManual.pdf</vt:lpwstr>
      </vt:variant>
      <vt:variant>
        <vt:lpwstr/>
      </vt:variant>
      <vt:variant>
        <vt:i4>3801128</vt:i4>
      </vt:variant>
      <vt:variant>
        <vt:i4>750</vt:i4>
      </vt:variant>
      <vt:variant>
        <vt:i4>0</vt:i4>
      </vt:variant>
      <vt:variant>
        <vt:i4>5</vt:i4>
      </vt:variant>
      <vt:variant>
        <vt:lpwstr>http://s1.nonlinear.ir/epublish/book/Electronic_Troubleshooting_0071819908.pdf</vt:lpwstr>
      </vt:variant>
      <vt:variant>
        <vt:lpwstr/>
      </vt:variant>
      <vt:variant>
        <vt:i4>1703950</vt:i4>
      </vt:variant>
      <vt:variant>
        <vt:i4>747</vt:i4>
      </vt:variant>
      <vt:variant>
        <vt:i4>0</vt:i4>
      </vt:variant>
      <vt:variant>
        <vt:i4>5</vt:i4>
      </vt:variant>
      <vt:variant>
        <vt:lpwstr>https://ntrs.nasa.gov/archive/nasa/casi.ntrs.nasa.gov/19720011865.pdf</vt:lpwstr>
      </vt:variant>
      <vt:variant>
        <vt:lpwstr/>
      </vt:variant>
      <vt:variant>
        <vt:i4>7208998</vt:i4>
      </vt:variant>
      <vt:variant>
        <vt:i4>744</vt:i4>
      </vt:variant>
      <vt:variant>
        <vt:i4>0</vt:i4>
      </vt:variant>
      <vt:variant>
        <vt:i4>5</vt:i4>
      </vt:variant>
      <vt:variant>
        <vt:lpwstr>http://lrf.fe.uni-lj.si/fkkt_ev/Literatura/Electrical_and_Electronics_Measurment.pdf</vt:lpwstr>
      </vt:variant>
      <vt:variant>
        <vt:lpwstr/>
      </vt:variant>
      <vt:variant>
        <vt:i4>5963799</vt:i4>
      </vt:variant>
      <vt:variant>
        <vt:i4>741</vt:i4>
      </vt:variant>
      <vt:variant>
        <vt:i4>0</vt:i4>
      </vt:variant>
      <vt:variant>
        <vt:i4>5</vt:i4>
      </vt:variant>
      <vt:variant>
        <vt:lpwstr>https://youtu.be/sTwRQDVHNiw</vt:lpwstr>
      </vt:variant>
      <vt:variant>
        <vt:lpwstr/>
      </vt:variant>
      <vt:variant>
        <vt:i4>5046347</vt:i4>
      </vt:variant>
      <vt:variant>
        <vt:i4>738</vt:i4>
      </vt:variant>
      <vt:variant>
        <vt:i4>0</vt:i4>
      </vt:variant>
      <vt:variant>
        <vt:i4>5</vt:i4>
      </vt:variant>
      <vt:variant>
        <vt:lpwstr>https://youtu.be/drtUkvtxp6s</vt:lpwstr>
      </vt:variant>
      <vt:variant>
        <vt:lpwstr/>
      </vt:variant>
      <vt:variant>
        <vt:i4>7733257</vt:i4>
      </vt:variant>
      <vt:variant>
        <vt:i4>735</vt:i4>
      </vt:variant>
      <vt:variant>
        <vt:i4>0</vt:i4>
      </vt:variant>
      <vt:variant>
        <vt:i4>5</vt:i4>
      </vt:variant>
      <vt:variant>
        <vt:lpwstr>https://youtu.be/N8_1wb0r0DQ</vt:lpwstr>
      </vt:variant>
      <vt:variant>
        <vt:lpwstr/>
      </vt:variant>
      <vt:variant>
        <vt:i4>8192096</vt:i4>
      </vt:variant>
      <vt:variant>
        <vt:i4>732</vt:i4>
      </vt:variant>
      <vt:variant>
        <vt:i4>0</vt:i4>
      </vt:variant>
      <vt:variant>
        <vt:i4>5</vt:i4>
      </vt:variant>
      <vt:variant>
        <vt:lpwstr>https://www.youtube.com/watch?v=huEM80IlSFs</vt:lpwstr>
      </vt:variant>
      <vt:variant>
        <vt:lpwstr/>
      </vt:variant>
      <vt:variant>
        <vt:i4>7340100</vt:i4>
      </vt:variant>
      <vt:variant>
        <vt:i4>729</vt:i4>
      </vt:variant>
      <vt:variant>
        <vt:i4>0</vt:i4>
      </vt:variant>
      <vt:variant>
        <vt:i4>5</vt:i4>
      </vt:variant>
      <vt:variant>
        <vt:lpwstr>https://www.youtube.com/watch?v=6UTOTgbJ_8E</vt:lpwstr>
      </vt:variant>
      <vt:variant>
        <vt:lpwstr/>
      </vt:variant>
      <vt:variant>
        <vt:i4>3604519</vt:i4>
      </vt:variant>
      <vt:variant>
        <vt:i4>726</vt:i4>
      </vt:variant>
      <vt:variant>
        <vt:i4>0</vt:i4>
      </vt:variant>
      <vt:variant>
        <vt:i4>5</vt:i4>
      </vt:variant>
      <vt:variant>
        <vt:lpwstr>https://www.youtube.com/watch?v=6Maq5IyHSuc</vt:lpwstr>
      </vt:variant>
      <vt:variant>
        <vt:lpwstr/>
      </vt:variant>
      <vt:variant>
        <vt:i4>7143526</vt:i4>
      </vt:variant>
      <vt:variant>
        <vt:i4>723</vt:i4>
      </vt:variant>
      <vt:variant>
        <vt:i4>0</vt:i4>
      </vt:variant>
      <vt:variant>
        <vt:i4>5</vt:i4>
      </vt:variant>
      <vt:variant>
        <vt:lpwstr>https://www.youtube.com/watch?v=aR-1kKCvmLE</vt:lpwstr>
      </vt:variant>
      <vt:variant>
        <vt:lpwstr/>
      </vt:variant>
      <vt:variant>
        <vt:i4>393298</vt:i4>
      </vt:variant>
      <vt:variant>
        <vt:i4>720</vt:i4>
      </vt:variant>
      <vt:variant>
        <vt:i4>0</vt:i4>
      </vt:variant>
      <vt:variant>
        <vt:i4>5</vt:i4>
      </vt:variant>
      <vt:variant>
        <vt:lpwstr>https://www.youtube.com/watch?v=zdNG3r119qs&amp;t=5s</vt:lpwstr>
      </vt:variant>
      <vt:variant>
        <vt:lpwstr/>
      </vt:variant>
      <vt:variant>
        <vt:i4>7012405</vt:i4>
      </vt:variant>
      <vt:variant>
        <vt:i4>717</vt:i4>
      </vt:variant>
      <vt:variant>
        <vt:i4>0</vt:i4>
      </vt:variant>
      <vt:variant>
        <vt:i4>5</vt:i4>
      </vt:variant>
      <vt:variant>
        <vt:lpwstr>https://www.youtube.com/watch?v=2nZ9lS6VHFU</vt:lpwstr>
      </vt:variant>
      <vt:variant>
        <vt:lpwstr/>
      </vt:variant>
      <vt:variant>
        <vt:i4>983135</vt:i4>
      </vt:variant>
      <vt:variant>
        <vt:i4>714</vt:i4>
      </vt:variant>
      <vt:variant>
        <vt:i4>0</vt:i4>
      </vt:variant>
      <vt:variant>
        <vt:i4>5</vt:i4>
      </vt:variant>
      <vt:variant>
        <vt:lpwstr>https://www.sheffield.ac.uk/bms/research/facilities/electronics/index</vt:lpwstr>
      </vt:variant>
      <vt:variant>
        <vt:lpwstr/>
      </vt:variant>
      <vt:variant>
        <vt:i4>6160387</vt:i4>
      </vt:variant>
      <vt:variant>
        <vt:i4>711</vt:i4>
      </vt:variant>
      <vt:variant>
        <vt:i4>0</vt:i4>
      </vt:variant>
      <vt:variant>
        <vt:i4>5</vt:i4>
      </vt:variant>
      <vt:variant>
        <vt:lpwstr>https://www.slideshare.net/rodericklamban/basic-hand-tools-electronics-technology</vt:lpwstr>
      </vt:variant>
      <vt:variant>
        <vt:lpwstr/>
      </vt:variant>
      <vt:variant>
        <vt:i4>4653135</vt:i4>
      </vt:variant>
      <vt:variant>
        <vt:i4>708</vt:i4>
      </vt:variant>
      <vt:variant>
        <vt:i4>0</vt:i4>
      </vt:variant>
      <vt:variant>
        <vt:i4>5</vt:i4>
      </vt:variant>
      <vt:variant>
        <vt:lpwstr>https://en.m.wikipedia.org/wiki/Special:BookSources/978-1-879335-72-1</vt:lpwstr>
      </vt:variant>
      <vt:variant>
        <vt:lpwstr/>
      </vt:variant>
      <vt:variant>
        <vt:i4>2621446</vt:i4>
      </vt:variant>
      <vt:variant>
        <vt:i4>705</vt:i4>
      </vt:variant>
      <vt:variant>
        <vt:i4>0</vt:i4>
      </vt:variant>
      <vt:variant>
        <vt:i4>5</vt:i4>
      </vt:variant>
      <vt:variant>
        <vt:lpwstr>https://en.m.wikipedia.org/wiki/International_Standard_Book_Number</vt:lpwstr>
      </vt:variant>
      <vt:variant>
        <vt:lpwstr/>
      </vt:variant>
      <vt:variant>
        <vt:i4>1179687</vt:i4>
      </vt:variant>
      <vt:variant>
        <vt:i4>702</vt:i4>
      </vt:variant>
      <vt:variant>
        <vt:i4>0</vt:i4>
      </vt:variant>
      <vt:variant>
        <vt:i4>5</vt:i4>
      </vt:variant>
      <vt:variant>
        <vt:lpwstr>https://en.m.wikipedia.org/wiki/Raphael_Salaman</vt:lpwstr>
      </vt:variant>
      <vt:variant>
        <vt:lpwstr/>
      </vt:variant>
      <vt:variant>
        <vt:i4>4653124</vt:i4>
      </vt:variant>
      <vt:variant>
        <vt:i4>699</vt:i4>
      </vt:variant>
      <vt:variant>
        <vt:i4>0</vt:i4>
      </vt:variant>
      <vt:variant>
        <vt:i4>5</vt:i4>
      </vt:variant>
      <vt:variant>
        <vt:lpwstr>https://en.m.wikipedia.org/wiki/Special:BookSources/978-1-879335-79-0</vt:lpwstr>
      </vt:variant>
      <vt:variant>
        <vt:lpwstr/>
      </vt:variant>
      <vt:variant>
        <vt:i4>2621446</vt:i4>
      </vt:variant>
      <vt:variant>
        <vt:i4>696</vt:i4>
      </vt:variant>
      <vt:variant>
        <vt:i4>0</vt:i4>
      </vt:variant>
      <vt:variant>
        <vt:i4>5</vt:i4>
      </vt:variant>
      <vt:variant>
        <vt:lpwstr>https://en.m.wikipedia.org/wiki/International_Standard_Book_Number</vt:lpwstr>
      </vt:variant>
      <vt:variant>
        <vt:lpwstr/>
      </vt:variant>
      <vt:variant>
        <vt:i4>1179687</vt:i4>
      </vt:variant>
      <vt:variant>
        <vt:i4>693</vt:i4>
      </vt:variant>
      <vt:variant>
        <vt:i4>0</vt:i4>
      </vt:variant>
      <vt:variant>
        <vt:i4>5</vt:i4>
      </vt:variant>
      <vt:variant>
        <vt:lpwstr>https://en.m.wikipedia.org/wiki/Raphael_Salaman</vt:lpwstr>
      </vt:variant>
      <vt:variant>
        <vt:lpwstr/>
      </vt:variant>
      <vt:variant>
        <vt:i4>7143529</vt:i4>
      </vt:variant>
      <vt:variant>
        <vt:i4>690</vt:i4>
      </vt:variant>
      <vt:variant>
        <vt:i4>0</vt:i4>
      </vt:variant>
      <vt:variant>
        <vt:i4>5</vt:i4>
      </vt:variant>
      <vt:variant>
        <vt:lpwstr>https://en.m.wikipedia.org/wiki/Special:BookSources/1566703085</vt:lpwstr>
      </vt:variant>
      <vt:variant>
        <vt:lpwstr/>
      </vt:variant>
      <vt:variant>
        <vt:i4>2621446</vt:i4>
      </vt:variant>
      <vt:variant>
        <vt:i4>687</vt:i4>
      </vt:variant>
      <vt:variant>
        <vt:i4>0</vt:i4>
      </vt:variant>
      <vt:variant>
        <vt:i4>5</vt:i4>
      </vt:variant>
      <vt:variant>
        <vt:lpwstr>https://en.m.wikipedia.org/wiki/International_Standard_Book_Number</vt:lpwstr>
      </vt:variant>
      <vt:variant>
        <vt:lpwstr/>
      </vt:variant>
      <vt:variant>
        <vt:i4>3866656</vt:i4>
      </vt:variant>
      <vt:variant>
        <vt:i4>684</vt:i4>
      </vt:variant>
      <vt:variant>
        <vt:i4>0</vt:i4>
      </vt:variant>
      <vt:variant>
        <vt:i4>5</vt:i4>
      </vt:variant>
      <vt:variant>
        <vt:lpwstr>https://books.google.com/books?id=s-8fOqlCNSMC</vt:lpwstr>
      </vt:variant>
      <vt:variant>
        <vt:lpwstr/>
      </vt:variant>
      <vt:variant>
        <vt:i4>5570644</vt:i4>
      </vt:variant>
      <vt:variant>
        <vt:i4>681</vt:i4>
      </vt:variant>
      <vt:variant>
        <vt:i4>0</vt:i4>
      </vt:variant>
      <vt:variant>
        <vt:i4>5</vt:i4>
      </vt:variant>
      <vt:variant>
        <vt:lpwstr>https://en.m.wikipedia.org/wiki/Special:BookSources/978-92-2-109816-4</vt:lpwstr>
      </vt:variant>
      <vt:variant>
        <vt:lpwstr/>
      </vt:variant>
      <vt:variant>
        <vt:i4>2621446</vt:i4>
      </vt:variant>
      <vt:variant>
        <vt:i4>678</vt:i4>
      </vt:variant>
      <vt:variant>
        <vt:i4>0</vt:i4>
      </vt:variant>
      <vt:variant>
        <vt:i4>5</vt:i4>
      </vt:variant>
      <vt:variant>
        <vt:lpwstr>https://en.m.wikipedia.org/wiki/International_Standard_Book_Number</vt:lpwstr>
      </vt:variant>
      <vt:variant>
        <vt:lpwstr/>
      </vt:variant>
      <vt:variant>
        <vt:i4>8061033</vt:i4>
      </vt:variant>
      <vt:variant>
        <vt:i4>675</vt:i4>
      </vt:variant>
      <vt:variant>
        <vt:i4>0</vt:i4>
      </vt:variant>
      <vt:variant>
        <vt:i4>5</vt:i4>
      </vt:variant>
      <vt:variant>
        <vt:lpwstr>https://en.m.wikipedia.org/wiki/International_Labour_Organization</vt:lpwstr>
      </vt:variant>
      <vt:variant>
        <vt:lpwstr/>
      </vt:variant>
      <vt:variant>
        <vt:i4>21</vt:i4>
      </vt:variant>
      <vt:variant>
        <vt:i4>672</vt:i4>
      </vt:variant>
      <vt:variant>
        <vt:i4>0</vt:i4>
      </vt:variant>
      <vt:variant>
        <vt:i4>5</vt:i4>
      </vt:variant>
      <vt:variant>
        <vt:lpwstr>https://books.google.co.uk/books?id=nDhpLa1rl44C&amp;pg=PT936</vt:lpwstr>
      </vt:variant>
      <vt:variant>
        <vt:lpwstr/>
      </vt:variant>
      <vt:variant>
        <vt:i4>6488185</vt:i4>
      </vt:variant>
      <vt:variant>
        <vt:i4>669</vt:i4>
      </vt:variant>
      <vt:variant>
        <vt:i4>0</vt:i4>
      </vt:variant>
      <vt:variant>
        <vt:i4>5</vt:i4>
      </vt:variant>
      <vt:variant>
        <vt:lpwstr>https://techterms.com/definition/processor</vt:lpwstr>
      </vt:variant>
      <vt:variant>
        <vt:lpwstr/>
      </vt:variant>
      <vt:variant>
        <vt:i4>6684796</vt:i4>
      </vt:variant>
      <vt:variant>
        <vt:i4>666</vt:i4>
      </vt:variant>
      <vt:variant>
        <vt:i4>0</vt:i4>
      </vt:variant>
      <vt:variant>
        <vt:i4>5</vt:i4>
      </vt:variant>
      <vt:variant>
        <vt:lpwstr>https://techterms.com/definition/binary</vt:lpwstr>
      </vt:variant>
      <vt:variant>
        <vt:lpwstr/>
      </vt:variant>
      <vt:variant>
        <vt:i4>7733374</vt:i4>
      </vt:variant>
      <vt:variant>
        <vt:i4>663</vt:i4>
      </vt:variant>
      <vt:variant>
        <vt:i4>0</vt:i4>
      </vt:variant>
      <vt:variant>
        <vt:i4>5</vt:i4>
      </vt:variant>
      <vt:variant>
        <vt:lpwstr>https://techterms.com/definition/integratedcircuit</vt:lpwstr>
      </vt:variant>
      <vt:variant>
        <vt:lpwstr/>
      </vt:variant>
      <vt:variant>
        <vt:i4>3866687</vt:i4>
      </vt:variant>
      <vt:variant>
        <vt:i4>660</vt:i4>
      </vt:variant>
      <vt:variant>
        <vt:i4>0</vt:i4>
      </vt:variant>
      <vt:variant>
        <vt:i4>5</vt:i4>
      </vt:variant>
      <vt:variant>
        <vt:lpwstr>https://www.sciencedirect.com/topics/engineering/bends</vt:lpwstr>
      </vt:variant>
      <vt:variant>
        <vt:lpwstr/>
      </vt:variant>
      <vt:variant>
        <vt:i4>262208</vt:i4>
      </vt:variant>
      <vt:variant>
        <vt:i4>657</vt:i4>
      </vt:variant>
      <vt:variant>
        <vt:i4>0</vt:i4>
      </vt:variant>
      <vt:variant>
        <vt:i4>5</vt:i4>
      </vt:variant>
      <vt:variant>
        <vt:lpwstr>https://www.sciencedirect.com/topics/engineering/insulating-material</vt:lpwstr>
      </vt:variant>
      <vt:variant>
        <vt:lpwstr/>
      </vt:variant>
      <vt:variant>
        <vt:i4>7077983</vt:i4>
      </vt:variant>
      <vt:variant>
        <vt:i4>654</vt:i4>
      </vt:variant>
      <vt:variant>
        <vt:i4>0</vt:i4>
      </vt:variant>
      <vt:variant>
        <vt:i4>5</vt:i4>
      </vt:variant>
      <vt:variant>
        <vt:lpwstr>https://en.wikibooks.org/w/index.php?title=Practical_Electronics/SMT&amp;action=edit&amp;redlink=1</vt:lpwstr>
      </vt:variant>
      <vt:variant>
        <vt:lpwstr/>
      </vt:variant>
      <vt:variant>
        <vt:i4>4718692</vt:i4>
      </vt:variant>
      <vt:variant>
        <vt:i4>651</vt:i4>
      </vt:variant>
      <vt:variant>
        <vt:i4>0</vt:i4>
      </vt:variant>
      <vt:variant>
        <vt:i4>5</vt:i4>
      </vt:variant>
      <vt:variant>
        <vt:lpwstr>https://en.wikibooks.org/wiki/Practical_Electronics/SWG</vt:lpwstr>
      </vt:variant>
      <vt:variant>
        <vt:lpwstr/>
      </vt:variant>
      <vt:variant>
        <vt:i4>5570620</vt:i4>
      </vt:variant>
      <vt:variant>
        <vt:i4>648</vt:i4>
      </vt:variant>
      <vt:variant>
        <vt:i4>0</vt:i4>
      </vt:variant>
      <vt:variant>
        <vt:i4>5</vt:i4>
      </vt:variant>
      <vt:variant>
        <vt:lpwstr>https://en.wikibooks.org/wiki/Practical_Electronics/Soldering</vt:lpwstr>
      </vt:variant>
      <vt:variant>
        <vt:lpwstr>Solder-pots</vt:lpwstr>
      </vt:variant>
      <vt:variant>
        <vt:i4>4653103</vt:i4>
      </vt:variant>
      <vt:variant>
        <vt:i4>645</vt:i4>
      </vt:variant>
      <vt:variant>
        <vt:i4>0</vt:i4>
      </vt:variant>
      <vt:variant>
        <vt:i4>5</vt:i4>
      </vt:variant>
      <vt:variant>
        <vt:lpwstr>http://en.wikipedia.org/wiki/Wire_wrap</vt:lpwstr>
      </vt:variant>
      <vt:variant>
        <vt:lpwstr/>
      </vt:variant>
      <vt:variant>
        <vt:i4>1638491</vt:i4>
      </vt:variant>
      <vt:variant>
        <vt:i4>630</vt:i4>
      </vt:variant>
      <vt:variant>
        <vt:i4>0</vt:i4>
      </vt:variant>
      <vt:variant>
        <vt:i4>5</vt:i4>
      </vt:variant>
      <vt:variant>
        <vt:lpwstr>https://en.wiktionary.org/wiki/synthesize</vt:lpwstr>
      </vt:variant>
      <vt:variant>
        <vt:lpwstr/>
      </vt:variant>
      <vt:variant>
        <vt:i4>1114171</vt:i4>
      </vt:variant>
      <vt:variant>
        <vt:i4>627</vt:i4>
      </vt:variant>
      <vt:variant>
        <vt:i4>0</vt:i4>
      </vt:variant>
      <vt:variant>
        <vt:i4>5</vt:i4>
      </vt:variant>
      <vt:variant>
        <vt:lpwstr>https://en.m.wikipedia.org/wiki/Electronics_engineering</vt:lpwstr>
      </vt:variant>
      <vt:variant>
        <vt:lpwstr/>
      </vt:variant>
      <vt:variant>
        <vt:i4>786464</vt:i4>
      </vt:variant>
      <vt:variant>
        <vt:i4>624</vt:i4>
      </vt:variant>
      <vt:variant>
        <vt:i4>0</vt:i4>
      </vt:variant>
      <vt:variant>
        <vt:i4>5</vt:i4>
      </vt:variant>
      <vt:variant>
        <vt:lpwstr>https://en.m.wikipedia.org/wiki/Electronics_technician</vt:lpwstr>
      </vt:variant>
      <vt:variant>
        <vt:lpwstr/>
      </vt:variant>
      <vt:variant>
        <vt:i4>5832769</vt:i4>
      </vt:variant>
      <vt:variant>
        <vt:i4>621</vt:i4>
      </vt:variant>
      <vt:variant>
        <vt:i4>0</vt:i4>
      </vt:variant>
      <vt:variant>
        <vt:i4>5</vt:i4>
      </vt:variant>
      <vt:variant>
        <vt:lpwstr>https://en.m.wikipedia.org/wiki/Universities</vt:lpwstr>
      </vt:variant>
      <vt:variant>
        <vt:lpwstr/>
      </vt:variant>
      <vt:variant>
        <vt:i4>5701717</vt:i4>
      </vt:variant>
      <vt:variant>
        <vt:i4>618</vt:i4>
      </vt:variant>
      <vt:variant>
        <vt:i4>0</vt:i4>
      </vt:variant>
      <vt:variant>
        <vt:i4>5</vt:i4>
      </vt:variant>
      <vt:variant>
        <vt:lpwstr>https://en.m.wikipedia.org/wiki/Colleges</vt:lpwstr>
      </vt:variant>
      <vt:variant>
        <vt:lpwstr/>
      </vt:variant>
      <vt:variant>
        <vt:i4>7077910</vt:i4>
      </vt:variant>
      <vt:variant>
        <vt:i4>612</vt:i4>
      </vt:variant>
      <vt:variant>
        <vt:i4>0</vt:i4>
      </vt:variant>
      <vt:variant>
        <vt:i4>5</vt:i4>
      </vt:variant>
      <vt:variant>
        <vt:lpwstr>https://www.oreilly.com/learning/practical-electronics-tools</vt:lpwstr>
      </vt:variant>
      <vt:variant>
        <vt:lpwstr>soldering_station</vt:lpwstr>
      </vt:variant>
      <vt:variant>
        <vt:i4>2949164</vt:i4>
      </vt:variant>
      <vt:variant>
        <vt:i4>609</vt:i4>
      </vt:variant>
      <vt:variant>
        <vt:i4>0</vt:i4>
      </vt:variant>
      <vt:variant>
        <vt:i4>5</vt:i4>
      </vt:variant>
      <vt:variant>
        <vt:lpwstr>https://4.bp.blogspot.com/-5ltIZVmzOzg/WH9qdi6zeaI/AAAAAAAAAEU/J0JPEtkE3r4mL4KIx3ixo4vIrj07J3DmACEw/s1600/527211eb6d314bbbe4dbb3b12c1508d9.jpg</vt:lpwstr>
      </vt:variant>
      <vt:variant>
        <vt:lpwstr/>
      </vt:variant>
      <vt:variant>
        <vt:i4>7143518</vt:i4>
      </vt:variant>
      <vt:variant>
        <vt:i4>606</vt:i4>
      </vt:variant>
      <vt:variant>
        <vt:i4>0</vt:i4>
      </vt:variant>
      <vt:variant>
        <vt:i4>5</vt:i4>
      </vt:variant>
      <vt:variant>
        <vt:lpwstr>https://3.bp.blogspot.com/-S_5J3ZtlxLE/WH9qgJ1z9SI/AAAAAAAAAEg/0nWeltN41AYQ7OAoR1DuRS6gL852dAl4wCEw/s1600/warnH125%2B-%2Bwear%2Bchemical%2Bgoggles%2Bface%2Bshield.jpg</vt:lpwstr>
      </vt:variant>
      <vt:variant>
        <vt:lpwstr/>
      </vt:variant>
      <vt:variant>
        <vt:i4>8257577</vt:i4>
      </vt:variant>
      <vt:variant>
        <vt:i4>603</vt:i4>
      </vt:variant>
      <vt:variant>
        <vt:i4>0</vt:i4>
      </vt:variant>
      <vt:variant>
        <vt:i4>5</vt:i4>
      </vt:variant>
      <vt:variant>
        <vt:lpwstr>https://3.bp.blogspot.com/-fZe1hv-1uc8/WH9qdgF24GI/AAAAAAAAAEc/9njeUy2nW7owsoLGmztYWvhoN7CKYwsUgCEw/s1600/images%2B%25281%2529.jpg</vt:lpwstr>
      </vt:variant>
      <vt:variant>
        <vt:lpwstr/>
      </vt:variant>
      <vt:variant>
        <vt:i4>1769478</vt:i4>
      </vt:variant>
      <vt:variant>
        <vt:i4>600</vt:i4>
      </vt:variant>
      <vt:variant>
        <vt:i4>0</vt:i4>
      </vt:variant>
      <vt:variant>
        <vt:i4>5</vt:i4>
      </vt:variant>
      <vt:variant>
        <vt:lpwstr>https://3.bp.blogspot.com/-dJbIVw04KI8/WH9qdnoGPuI/AAAAAAAAAEY/MqX5V0hhB2Ms_Z4B9b_tiZil2B9XakxUwCEw/s1600/images.jpg</vt:lpwstr>
      </vt:variant>
      <vt:variant>
        <vt:lpwstr/>
      </vt:variant>
      <vt:variant>
        <vt:i4>196657</vt:i4>
      </vt:variant>
      <vt:variant>
        <vt:i4>597</vt:i4>
      </vt:variant>
      <vt:variant>
        <vt:i4>0</vt:i4>
      </vt:variant>
      <vt:variant>
        <vt:i4>5</vt:i4>
      </vt:variant>
      <vt:variant>
        <vt:lpwstr>https://3.bp.blogspot.com/-IR8-YRLy094/WHouSzdo6rI/AAAAAAAAAEA/A9jV7PIAbA0d-j402T_xv6pGWVuMKr8cgCEw/s1600/medical-mask-clip-art-clipart-free-clipart-vuXWnQ-clipart.jpg</vt:lpwstr>
      </vt:variant>
      <vt:variant>
        <vt:lpwstr/>
      </vt:variant>
      <vt:variant>
        <vt:i4>786472</vt:i4>
      </vt:variant>
      <vt:variant>
        <vt:i4>594</vt:i4>
      </vt:variant>
      <vt:variant>
        <vt:i4>0</vt:i4>
      </vt:variant>
      <vt:variant>
        <vt:i4>5</vt:i4>
      </vt:variant>
      <vt:variant>
        <vt:lpwstr>https://1.bp.blogspot.com/-i9OucN-6V68/WHouRTYfCnI/AAAAAAAAAD4/4n_lsJwIqh4vfzFeyy4_06UBkAKtqOyGwCEw/s1600/hammer-broken-striking-a-nail_f.jpg</vt:lpwstr>
      </vt:variant>
      <vt:variant>
        <vt:lpwstr/>
      </vt:variant>
      <vt:variant>
        <vt:i4>8323090</vt:i4>
      </vt:variant>
      <vt:variant>
        <vt:i4>591</vt:i4>
      </vt:variant>
      <vt:variant>
        <vt:i4>0</vt:i4>
      </vt:variant>
      <vt:variant>
        <vt:i4>5</vt:i4>
      </vt:variant>
      <vt:variant>
        <vt:lpwstr>https://2.bp.blogspot.com/-N73emSuDCsI/WHouSAhWGGI/AAAAAAAAAD8/Qlj7EFUm_pkGpuFq7KTek-4kgOqYiNo0ACEw/s1600/images.jpg</vt:lpwstr>
      </vt:variant>
      <vt:variant>
        <vt:lpwstr/>
      </vt:variant>
      <vt:variant>
        <vt:i4>6553659</vt:i4>
      </vt:variant>
      <vt:variant>
        <vt:i4>588</vt:i4>
      </vt:variant>
      <vt:variant>
        <vt:i4>0</vt:i4>
      </vt:variant>
      <vt:variant>
        <vt:i4>5</vt:i4>
      </vt:variant>
      <vt:variant>
        <vt:lpwstr>https://3.bp.blogspot.com/-BSxP-1ei-yQ/WHouQuV-qRI/AAAAAAAAAD0/O7W3l1zyU40FNIAUlylUzotJxH-wuCgHgCEw/s1600/3c1fb71cdbebe3aa47b82be6e5f11e16.jpg</vt:lpwstr>
      </vt:variant>
      <vt:variant>
        <vt:lpwstr/>
      </vt:variant>
      <vt:variant>
        <vt:i4>4522047</vt:i4>
      </vt:variant>
      <vt:variant>
        <vt:i4>585</vt:i4>
      </vt:variant>
      <vt:variant>
        <vt:i4>0</vt:i4>
      </vt:variant>
      <vt:variant>
        <vt:i4>5</vt:i4>
      </vt:variant>
      <vt:variant>
        <vt:lpwstr>https://en.wikipedia.org/wiki/Risk_factor</vt:lpwstr>
      </vt:variant>
      <vt:variant>
        <vt:lpwstr/>
      </vt:variant>
      <vt:variant>
        <vt:i4>3932233</vt:i4>
      </vt:variant>
      <vt:variant>
        <vt:i4>582</vt:i4>
      </vt:variant>
      <vt:variant>
        <vt:i4>0</vt:i4>
      </vt:variant>
      <vt:variant>
        <vt:i4>5</vt:i4>
      </vt:variant>
      <vt:variant>
        <vt:lpwstr>https://en.wikipedia.org/wiki/Quantitative_property</vt:lpwstr>
      </vt:variant>
      <vt:variant>
        <vt:lpwstr/>
      </vt:variant>
      <vt:variant>
        <vt:i4>4653066</vt:i4>
      </vt:variant>
      <vt:variant>
        <vt:i4>579</vt:i4>
      </vt:variant>
      <vt:variant>
        <vt:i4>0</vt:i4>
      </vt:variant>
      <vt:variant>
        <vt:i4>5</vt:i4>
      </vt:variant>
      <vt:variant>
        <vt:lpwstr>https://en.wikipedia.org/wiki/Probability</vt:lpwstr>
      </vt:variant>
      <vt:variant>
        <vt:lpwstr/>
      </vt:variant>
      <vt:variant>
        <vt:i4>5046314</vt:i4>
      </vt:variant>
      <vt:variant>
        <vt:i4>576</vt:i4>
      </vt:variant>
      <vt:variant>
        <vt:i4>0</vt:i4>
      </vt:variant>
      <vt:variant>
        <vt:i4>5</vt:i4>
      </vt:variant>
      <vt:variant>
        <vt:lpwstr>https://en.wikipedia.org/wiki/Risk_assessment</vt:lpwstr>
      </vt:variant>
      <vt:variant>
        <vt:lpwstr/>
      </vt:variant>
      <vt:variant>
        <vt:i4>5308453</vt:i4>
      </vt:variant>
      <vt:variant>
        <vt:i4>573</vt:i4>
      </vt:variant>
      <vt:variant>
        <vt:i4>0</vt:i4>
      </vt:variant>
      <vt:variant>
        <vt:i4>5</vt:i4>
      </vt:variant>
      <vt:variant>
        <vt:lpwstr>https://en.wikipedia.org/wiki/Manual_handling</vt:lpwstr>
      </vt:variant>
      <vt:variant>
        <vt:lpwstr/>
      </vt:variant>
      <vt:variant>
        <vt:i4>3080309</vt:i4>
      </vt:variant>
      <vt:variant>
        <vt:i4>570</vt:i4>
      </vt:variant>
      <vt:variant>
        <vt:i4>0</vt:i4>
      </vt:variant>
      <vt:variant>
        <vt:i4>5</vt:i4>
      </vt:variant>
      <vt:variant>
        <vt:lpwstr>https://en.wikipedia.org/wiki/Risk</vt:lpwstr>
      </vt:variant>
      <vt:variant>
        <vt:lpwstr/>
      </vt:variant>
      <vt:variant>
        <vt:i4>4784148</vt:i4>
      </vt:variant>
      <vt:variant>
        <vt:i4>567</vt:i4>
      </vt:variant>
      <vt:variant>
        <vt:i4>0</vt:i4>
      </vt:variant>
      <vt:variant>
        <vt:i4>5</vt:i4>
      </vt:variant>
      <vt:variant>
        <vt:lpwstr>https://en.wikipedia.org/wiki/Hazard</vt:lpwstr>
      </vt:variant>
      <vt:variant>
        <vt:lpwstr/>
      </vt:variant>
      <vt:variant>
        <vt:i4>1507397</vt:i4>
      </vt:variant>
      <vt:variant>
        <vt:i4>564</vt:i4>
      </vt:variant>
      <vt:variant>
        <vt:i4>0</vt:i4>
      </vt:variant>
      <vt:variant>
        <vt:i4>5</vt:i4>
      </vt:variant>
      <vt:variant>
        <vt:lpwstr>https://en.wikipedia.org/wiki/World_Health_Organization</vt:lpwstr>
      </vt:variant>
      <vt:variant>
        <vt:lpwstr/>
      </vt:variant>
      <vt:variant>
        <vt:i4>4456461</vt:i4>
      </vt:variant>
      <vt:variant>
        <vt:i4>561</vt:i4>
      </vt:variant>
      <vt:variant>
        <vt:i4>0</vt:i4>
      </vt:variant>
      <vt:variant>
        <vt:i4>5</vt:i4>
      </vt:variant>
      <vt:variant>
        <vt:lpwstr>https://en.wikipedia.org/wiki/Employment</vt:lpwstr>
      </vt:variant>
      <vt:variant>
        <vt:lpwstr/>
      </vt:variant>
      <vt:variant>
        <vt:i4>7536685</vt:i4>
      </vt:variant>
      <vt:variant>
        <vt:i4>558</vt:i4>
      </vt:variant>
      <vt:variant>
        <vt:i4>0</vt:i4>
      </vt:variant>
      <vt:variant>
        <vt:i4>5</vt:i4>
      </vt:variant>
      <vt:variant>
        <vt:lpwstr>https://en.wikipedia.org/wiki/Quality_of_life</vt:lpwstr>
      </vt:variant>
      <vt:variant>
        <vt:lpwstr/>
      </vt:variant>
      <vt:variant>
        <vt:i4>4980745</vt:i4>
      </vt:variant>
      <vt:variant>
        <vt:i4>555</vt:i4>
      </vt:variant>
      <vt:variant>
        <vt:i4>0</vt:i4>
      </vt:variant>
      <vt:variant>
        <vt:i4>5</vt:i4>
      </vt:variant>
      <vt:variant>
        <vt:lpwstr>https://en.wikipedia.org/wiki/Health</vt:lpwstr>
      </vt:variant>
      <vt:variant>
        <vt:lpwstr/>
      </vt:variant>
      <vt:variant>
        <vt:i4>5242901</vt:i4>
      </vt:variant>
      <vt:variant>
        <vt:i4>552</vt:i4>
      </vt:variant>
      <vt:variant>
        <vt:i4>0</vt:i4>
      </vt:variant>
      <vt:variant>
        <vt:i4>5</vt:i4>
      </vt:variant>
      <vt:variant>
        <vt:lpwstr>https://en.wikipedia.org/wiki/Safety</vt:lpwstr>
      </vt:variant>
      <vt:variant>
        <vt:lpwstr/>
      </vt:variant>
      <vt:variant>
        <vt:i4>1310769</vt:i4>
      </vt:variant>
      <vt:variant>
        <vt:i4>542</vt:i4>
      </vt:variant>
      <vt:variant>
        <vt:i4>0</vt:i4>
      </vt:variant>
      <vt:variant>
        <vt:i4>5</vt:i4>
      </vt:variant>
      <vt:variant>
        <vt:lpwstr/>
      </vt:variant>
      <vt:variant>
        <vt:lpwstr>_Toc148091165</vt:lpwstr>
      </vt:variant>
      <vt:variant>
        <vt:i4>1310769</vt:i4>
      </vt:variant>
      <vt:variant>
        <vt:i4>536</vt:i4>
      </vt:variant>
      <vt:variant>
        <vt:i4>0</vt:i4>
      </vt:variant>
      <vt:variant>
        <vt:i4>5</vt:i4>
      </vt:variant>
      <vt:variant>
        <vt:lpwstr/>
      </vt:variant>
      <vt:variant>
        <vt:lpwstr>_Toc148091164</vt:lpwstr>
      </vt:variant>
      <vt:variant>
        <vt:i4>1310769</vt:i4>
      </vt:variant>
      <vt:variant>
        <vt:i4>530</vt:i4>
      </vt:variant>
      <vt:variant>
        <vt:i4>0</vt:i4>
      </vt:variant>
      <vt:variant>
        <vt:i4>5</vt:i4>
      </vt:variant>
      <vt:variant>
        <vt:lpwstr/>
      </vt:variant>
      <vt:variant>
        <vt:lpwstr>_Toc148091163</vt:lpwstr>
      </vt:variant>
      <vt:variant>
        <vt:i4>1310769</vt:i4>
      </vt:variant>
      <vt:variant>
        <vt:i4>524</vt:i4>
      </vt:variant>
      <vt:variant>
        <vt:i4>0</vt:i4>
      </vt:variant>
      <vt:variant>
        <vt:i4>5</vt:i4>
      </vt:variant>
      <vt:variant>
        <vt:lpwstr/>
      </vt:variant>
      <vt:variant>
        <vt:lpwstr>_Toc148091162</vt:lpwstr>
      </vt:variant>
      <vt:variant>
        <vt:i4>1310769</vt:i4>
      </vt:variant>
      <vt:variant>
        <vt:i4>518</vt:i4>
      </vt:variant>
      <vt:variant>
        <vt:i4>0</vt:i4>
      </vt:variant>
      <vt:variant>
        <vt:i4>5</vt:i4>
      </vt:variant>
      <vt:variant>
        <vt:lpwstr/>
      </vt:variant>
      <vt:variant>
        <vt:lpwstr>_Toc148091161</vt:lpwstr>
      </vt:variant>
      <vt:variant>
        <vt:i4>1310769</vt:i4>
      </vt:variant>
      <vt:variant>
        <vt:i4>512</vt:i4>
      </vt:variant>
      <vt:variant>
        <vt:i4>0</vt:i4>
      </vt:variant>
      <vt:variant>
        <vt:i4>5</vt:i4>
      </vt:variant>
      <vt:variant>
        <vt:lpwstr/>
      </vt:variant>
      <vt:variant>
        <vt:lpwstr>_Toc148091160</vt:lpwstr>
      </vt:variant>
      <vt:variant>
        <vt:i4>1507377</vt:i4>
      </vt:variant>
      <vt:variant>
        <vt:i4>506</vt:i4>
      </vt:variant>
      <vt:variant>
        <vt:i4>0</vt:i4>
      </vt:variant>
      <vt:variant>
        <vt:i4>5</vt:i4>
      </vt:variant>
      <vt:variant>
        <vt:lpwstr/>
      </vt:variant>
      <vt:variant>
        <vt:lpwstr>_Toc148091159</vt:lpwstr>
      </vt:variant>
      <vt:variant>
        <vt:i4>1507377</vt:i4>
      </vt:variant>
      <vt:variant>
        <vt:i4>500</vt:i4>
      </vt:variant>
      <vt:variant>
        <vt:i4>0</vt:i4>
      </vt:variant>
      <vt:variant>
        <vt:i4>5</vt:i4>
      </vt:variant>
      <vt:variant>
        <vt:lpwstr/>
      </vt:variant>
      <vt:variant>
        <vt:lpwstr>_Toc148091158</vt:lpwstr>
      </vt:variant>
      <vt:variant>
        <vt:i4>1507377</vt:i4>
      </vt:variant>
      <vt:variant>
        <vt:i4>494</vt:i4>
      </vt:variant>
      <vt:variant>
        <vt:i4>0</vt:i4>
      </vt:variant>
      <vt:variant>
        <vt:i4>5</vt:i4>
      </vt:variant>
      <vt:variant>
        <vt:lpwstr/>
      </vt:variant>
      <vt:variant>
        <vt:lpwstr>_Toc148091157</vt:lpwstr>
      </vt:variant>
      <vt:variant>
        <vt:i4>1507377</vt:i4>
      </vt:variant>
      <vt:variant>
        <vt:i4>488</vt:i4>
      </vt:variant>
      <vt:variant>
        <vt:i4>0</vt:i4>
      </vt:variant>
      <vt:variant>
        <vt:i4>5</vt:i4>
      </vt:variant>
      <vt:variant>
        <vt:lpwstr/>
      </vt:variant>
      <vt:variant>
        <vt:lpwstr>_Toc148091156</vt:lpwstr>
      </vt:variant>
      <vt:variant>
        <vt:i4>1507377</vt:i4>
      </vt:variant>
      <vt:variant>
        <vt:i4>482</vt:i4>
      </vt:variant>
      <vt:variant>
        <vt:i4>0</vt:i4>
      </vt:variant>
      <vt:variant>
        <vt:i4>5</vt:i4>
      </vt:variant>
      <vt:variant>
        <vt:lpwstr/>
      </vt:variant>
      <vt:variant>
        <vt:lpwstr>_Toc148091155</vt:lpwstr>
      </vt:variant>
      <vt:variant>
        <vt:i4>1507377</vt:i4>
      </vt:variant>
      <vt:variant>
        <vt:i4>476</vt:i4>
      </vt:variant>
      <vt:variant>
        <vt:i4>0</vt:i4>
      </vt:variant>
      <vt:variant>
        <vt:i4>5</vt:i4>
      </vt:variant>
      <vt:variant>
        <vt:lpwstr/>
      </vt:variant>
      <vt:variant>
        <vt:lpwstr>_Toc148091154</vt:lpwstr>
      </vt:variant>
      <vt:variant>
        <vt:i4>1507377</vt:i4>
      </vt:variant>
      <vt:variant>
        <vt:i4>470</vt:i4>
      </vt:variant>
      <vt:variant>
        <vt:i4>0</vt:i4>
      </vt:variant>
      <vt:variant>
        <vt:i4>5</vt:i4>
      </vt:variant>
      <vt:variant>
        <vt:lpwstr/>
      </vt:variant>
      <vt:variant>
        <vt:lpwstr>_Toc148091153</vt:lpwstr>
      </vt:variant>
      <vt:variant>
        <vt:i4>1507377</vt:i4>
      </vt:variant>
      <vt:variant>
        <vt:i4>464</vt:i4>
      </vt:variant>
      <vt:variant>
        <vt:i4>0</vt:i4>
      </vt:variant>
      <vt:variant>
        <vt:i4>5</vt:i4>
      </vt:variant>
      <vt:variant>
        <vt:lpwstr/>
      </vt:variant>
      <vt:variant>
        <vt:lpwstr>_Toc148091152</vt:lpwstr>
      </vt:variant>
      <vt:variant>
        <vt:i4>1507377</vt:i4>
      </vt:variant>
      <vt:variant>
        <vt:i4>458</vt:i4>
      </vt:variant>
      <vt:variant>
        <vt:i4>0</vt:i4>
      </vt:variant>
      <vt:variant>
        <vt:i4>5</vt:i4>
      </vt:variant>
      <vt:variant>
        <vt:lpwstr/>
      </vt:variant>
      <vt:variant>
        <vt:lpwstr>_Toc148091151</vt:lpwstr>
      </vt:variant>
      <vt:variant>
        <vt:i4>1507377</vt:i4>
      </vt:variant>
      <vt:variant>
        <vt:i4>452</vt:i4>
      </vt:variant>
      <vt:variant>
        <vt:i4>0</vt:i4>
      </vt:variant>
      <vt:variant>
        <vt:i4>5</vt:i4>
      </vt:variant>
      <vt:variant>
        <vt:lpwstr/>
      </vt:variant>
      <vt:variant>
        <vt:lpwstr>_Toc148091150</vt:lpwstr>
      </vt:variant>
      <vt:variant>
        <vt:i4>1441841</vt:i4>
      </vt:variant>
      <vt:variant>
        <vt:i4>446</vt:i4>
      </vt:variant>
      <vt:variant>
        <vt:i4>0</vt:i4>
      </vt:variant>
      <vt:variant>
        <vt:i4>5</vt:i4>
      </vt:variant>
      <vt:variant>
        <vt:lpwstr/>
      </vt:variant>
      <vt:variant>
        <vt:lpwstr>_Toc148091149</vt:lpwstr>
      </vt:variant>
      <vt:variant>
        <vt:i4>1441841</vt:i4>
      </vt:variant>
      <vt:variant>
        <vt:i4>440</vt:i4>
      </vt:variant>
      <vt:variant>
        <vt:i4>0</vt:i4>
      </vt:variant>
      <vt:variant>
        <vt:i4>5</vt:i4>
      </vt:variant>
      <vt:variant>
        <vt:lpwstr/>
      </vt:variant>
      <vt:variant>
        <vt:lpwstr>_Toc148091148</vt:lpwstr>
      </vt:variant>
      <vt:variant>
        <vt:i4>1441841</vt:i4>
      </vt:variant>
      <vt:variant>
        <vt:i4>434</vt:i4>
      </vt:variant>
      <vt:variant>
        <vt:i4>0</vt:i4>
      </vt:variant>
      <vt:variant>
        <vt:i4>5</vt:i4>
      </vt:variant>
      <vt:variant>
        <vt:lpwstr/>
      </vt:variant>
      <vt:variant>
        <vt:lpwstr>_Toc148091147</vt:lpwstr>
      </vt:variant>
      <vt:variant>
        <vt:i4>1441841</vt:i4>
      </vt:variant>
      <vt:variant>
        <vt:i4>428</vt:i4>
      </vt:variant>
      <vt:variant>
        <vt:i4>0</vt:i4>
      </vt:variant>
      <vt:variant>
        <vt:i4>5</vt:i4>
      </vt:variant>
      <vt:variant>
        <vt:lpwstr/>
      </vt:variant>
      <vt:variant>
        <vt:lpwstr>_Toc148091146</vt:lpwstr>
      </vt:variant>
      <vt:variant>
        <vt:i4>1441841</vt:i4>
      </vt:variant>
      <vt:variant>
        <vt:i4>422</vt:i4>
      </vt:variant>
      <vt:variant>
        <vt:i4>0</vt:i4>
      </vt:variant>
      <vt:variant>
        <vt:i4>5</vt:i4>
      </vt:variant>
      <vt:variant>
        <vt:lpwstr/>
      </vt:variant>
      <vt:variant>
        <vt:lpwstr>_Toc148091145</vt:lpwstr>
      </vt:variant>
      <vt:variant>
        <vt:i4>1441841</vt:i4>
      </vt:variant>
      <vt:variant>
        <vt:i4>416</vt:i4>
      </vt:variant>
      <vt:variant>
        <vt:i4>0</vt:i4>
      </vt:variant>
      <vt:variant>
        <vt:i4>5</vt:i4>
      </vt:variant>
      <vt:variant>
        <vt:lpwstr/>
      </vt:variant>
      <vt:variant>
        <vt:lpwstr>_Toc148091144</vt:lpwstr>
      </vt:variant>
      <vt:variant>
        <vt:i4>1441841</vt:i4>
      </vt:variant>
      <vt:variant>
        <vt:i4>410</vt:i4>
      </vt:variant>
      <vt:variant>
        <vt:i4>0</vt:i4>
      </vt:variant>
      <vt:variant>
        <vt:i4>5</vt:i4>
      </vt:variant>
      <vt:variant>
        <vt:lpwstr/>
      </vt:variant>
      <vt:variant>
        <vt:lpwstr>_Toc148091143</vt:lpwstr>
      </vt:variant>
      <vt:variant>
        <vt:i4>1441841</vt:i4>
      </vt:variant>
      <vt:variant>
        <vt:i4>404</vt:i4>
      </vt:variant>
      <vt:variant>
        <vt:i4>0</vt:i4>
      </vt:variant>
      <vt:variant>
        <vt:i4>5</vt:i4>
      </vt:variant>
      <vt:variant>
        <vt:lpwstr/>
      </vt:variant>
      <vt:variant>
        <vt:lpwstr>_Toc148091142</vt:lpwstr>
      </vt:variant>
      <vt:variant>
        <vt:i4>1441841</vt:i4>
      </vt:variant>
      <vt:variant>
        <vt:i4>398</vt:i4>
      </vt:variant>
      <vt:variant>
        <vt:i4>0</vt:i4>
      </vt:variant>
      <vt:variant>
        <vt:i4>5</vt:i4>
      </vt:variant>
      <vt:variant>
        <vt:lpwstr/>
      </vt:variant>
      <vt:variant>
        <vt:lpwstr>_Toc148091141</vt:lpwstr>
      </vt:variant>
      <vt:variant>
        <vt:i4>1441841</vt:i4>
      </vt:variant>
      <vt:variant>
        <vt:i4>392</vt:i4>
      </vt:variant>
      <vt:variant>
        <vt:i4>0</vt:i4>
      </vt:variant>
      <vt:variant>
        <vt:i4>5</vt:i4>
      </vt:variant>
      <vt:variant>
        <vt:lpwstr/>
      </vt:variant>
      <vt:variant>
        <vt:lpwstr>_Toc148091140</vt:lpwstr>
      </vt:variant>
      <vt:variant>
        <vt:i4>1114161</vt:i4>
      </vt:variant>
      <vt:variant>
        <vt:i4>386</vt:i4>
      </vt:variant>
      <vt:variant>
        <vt:i4>0</vt:i4>
      </vt:variant>
      <vt:variant>
        <vt:i4>5</vt:i4>
      </vt:variant>
      <vt:variant>
        <vt:lpwstr/>
      </vt:variant>
      <vt:variant>
        <vt:lpwstr>_Toc148091139</vt:lpwstr>
      </vt:variant>
      <vt:variant>
        <vt:i4>1114161</vt:i4>
      </vt:variant>
      <vt:variant>
        <vt:i4>380</vt:i4>
      </vt:variant>
      <vt:variant>
        <vt:i4>0</vt:i4>
      </vt:variant>
      <vt:variant>
        <vt:i4>5</vt:i4>
      </vt:variant>
      <vt:variant>
        <vt:lpwstr/>
      </vt:variant>
      <vt:variant>
        <vt:lpwstr>_Toc148091138</vt:lpwstr>
      </vt:variant>
      <vt:variant>
        <vt:i4>1114161</vt:i4>
      </vt:variant>
      <vt:variant>
        <vt:i4>374</vt:i4>
      </vt:variant>
      <vt:variant>
        <vt:i4>0</vt:i4>
      </vt:variant>
      <vt:variant>
        <vt:i4>5</vt:i4>
      </vt:variant>
      <vt:variant>
        <vt:lpwstr/>
      </vt:variant>
      <vt:variant>
        <vt:lpwstr>_Toc148091137</vt:lpwstr>
      </vt:variant>
      <vt:variant>
        <vt:i4>1114161</vt:i4>
      </vt:variant>
      <vt:variant>
        <vt:i4>368</vt:i4>
      </vt:variant>
      <vt:variant>
        <vt:i4>0</vt:i4>
      </vt:variant>
      <vt:variant>
        <vt:i4>5</vt:i4>
      </vt:variant>
      <vt:variant>
        <vt:lpwstr/>
      </vt:variant>
      <vt:variant>
        <vt:lpwstr>_Toc148091136</vt:lpwstr>
      </vt:variant>
      <vt:variant>
        <vt:i4>1114161</vt:i4>
      </vt:variant>
      <vt:variant>
        <vt:i4>362</vt:i4>
      </vt:variant>
      <vt:variant>
        <vt:i4>0</vt:i4>
      </vt:variant>
      <vt:variant>
        <vt:i4>5</vt:i4>
      </vt:variant>
      <vt:variant>
        <vt:lpwstr/>
      </vt:variant>
      <vt:variant>
        <vt:lpwstr>_Toc148091135</vt:lpwstr>
      </vt:variant>
      <vt:variant>
        <vt:i4>1114161</vt:i4>
      </vt:variant>
      <vt:variant>
        <vt:i4>356</vt:i4>
      </vt:variant>
      <vt:variant>
        <vt:i4>0</vt:i4>
      </vt:variant>
      <vt:variant>
        <vt:i4>5</vt:i4>
      </vt:variant>
      <vt:variant>
        <vt:lpwstr/>
      </vt:variant>
      <vt:variant>
        <vt:lpwstr>_Toc148091134</vt:lpwstr>
      </vt:variant>
      <vt:variant>
        <vt:i4>1114161</vt:i4>
      </vt:variant>
      <vt:variant>
        <vt:i4>350</vt:i4>
      </vt:variant>
      <vt:variant>
        <vt:i4>0</vt:i4>
      </vt:variant>
      <vt:variant>
        <vt:i4>5</vt:i4>
      </vt:variant>
      <vt:variant>
        <vt:lpwstr/>
      </vt:variant>
      <vt:variant>
        <vt:lpwstr>_Toc148091133</vt:lpwstr>
      </vt:variant>
      <vt:variant>
        <vt:i4>1114161</vt:i4>
      </vt:variant>
      <vt:variant>
        <vt:i4>344</vt:i4>
      </vt:variant>
      <vt:variant>
        <vt:i4>0</vt:i4>
      </vt:variant>
      <vt:variant>
        <vt:i4>5</vt:i4>
      </vt:variant>
      <vt:variant>
        <vt:lpwstr/>
      </vt:variant>
      <vt:variant>
        <vt:lpwstr>_Toc148091132</vt:lpwstr>
      </vt:variant>
      <vt:variant>
        <vt:i4>1114161</vt:i4>
      </vt:variant>
      <vt:variant>
        <vt:i4>338</vt:i4>
      </vt:variant>
      <vt:variant>
        <vt:i4>0</vt:i4>
      </vt:variant>
      <vt:variant>
        <vt:i4>5</vt:i4>
      </vt:variant>
      <vt:variant>
        <vt:lpwstr/>
      </vt:variant>
      <vt:variant>
        <vt:lpwstr>_Toc148091131</vt:lpwstr>
      </vt:variant>
      <vt:variant>
        <vt:i4>1114161</vt:i4>
      </vt:variant>
      <vt:variant>
        <vt:i4>332</vt:i4>
      </vt:variant>
      <vt:variant>
        <vt:i4>0</vt:i4>
      </vt:variant>
      <vt:variant>
        <vt:i4>5</vt:i4>
      </vt:variant>
      <vt:variant>
        <vt:lpwstr/>
      </vt:variant>
      <vt:variant>
        <vt:lpwstr>_Toc148091130</vt:lpwstr>
      </vt:variant>
      <vt:variant>
        <vt:i4>1048625</vt:i4>
      </vt:variant>
      <vt:variant>
        <vt:i4>326</vt:i4>
      </vt:variant>
      <vt:variant>
        <vt:i4>0</vt:i4>
      </vt:variant>
      <vt:variant>
        <vt:i4>5</vt:i4>
      </vt:variant>
      <vt:variant>
        <vt:lpwstr/>
      </vt:variant>
      <vt:variant>
        <vt:lpwstr>_Toc148091129</vt:lpwstr>
      </vt:variant>
      <vt:variant>
        <vt:i4>1048625</vt:i4>
      </vt:variant>
      <vt:variant>
        <vt:i4>320</vt:i4>
      </vt:variant>
      <vt:variant>
        <vt:i4>0</vt:i4>
      </vt:variant>
      <vt:variant>
        <vt:i4>5</vt:i4>
      </vt:variant>
      <vt:variant>
        <vt:lpwstr/>
      </vt:variant>
      <vt:variant>
        <vt:lpwstr>_Toc148091128</vt:lpwstr>
      </vt:variant>
      <vt:variant>
        <vt:i4>1048625</vt:i4>
      </vt:variant>
      <vt:variant>
        <vt:i4>314</vt:i4>
      </vt:variant>
      <vt:variant>
        <vt:i4>0</vt:i4>
      </vt:variant>
      <vt:variant>
        <vt:i4>5</vt:i4>
      </vt:variant>
      <vt:variant>
        <vt:lpwstr/>
      </vt:variant>
      <vt:variant>
        <vt:lpwstr>_Toc148091127</vt:lpwstr>
      </vt:variant>
      <vt:variant>
        <vt:i4>1048625</vt:i4>
      </vt:variant>
      <vt:variant>
        <vt:i4>308</vt:i4>
      </vt:variant>
      <vt:variant>
        <vt:i4>0</vt:i4>
      </vt:variant>
      <vt:variant>
        <vt:i4>5</vt:i4>
      </vt:variant>
      <vt:variant>
        <vt:lpwstr/>
      </vt:variant>
      <vt:variant>
        <vt:lpwstr>_Toc148091126</vt:lpwstr>
      </vt:variant>
      <vt:variant>
        <vt:i4>1048625</vt:i4>
      </vt:variant>
      <vt:variant>
        <vt:i4>302</vt:i4>
      </vt:variant>
      <vt:variant>
        <vt:i4>0</vt:i4>
      </vt:variant>
      <vt:variant>
        <vt:i4>5</vt:i4>
      </vt:variant>
      <vt:variant>
        <vt:lpwstr/>
      </vt:variant>
      <vt:variant>
        <vt:lpwstr>_Toc148091125</vt:lpwstr>
      </vt:variant>
      <vt:variant>
        <vt:i4>1048625</vt:i4>
      </vt:variant>
      <vt:variant>
        <vt:i4>296</vt:i4>
      </vt:variant>
      <vt:variant>
        <vt:i4>0</vt:i4>
      </vt:variant>
      <vt:variant>
        <vt:i4>5</vt:i4>
      </vt:variant>
      <vt:variant>
        <vt:lpwstr/>
      </vt:variant>
      <vt:variant>
        <vt:lpwstr>_Toc148091124</vt:lpwstr>
      </vt:variant>
      <vt:variant>
        <vt:i4>1048625</vt:i4>
      </vt:variant>
      <vt:variant>
        <vt:i4>290</vt:i4>
      </vt:variant>
      <vt:variant>
        <vt:i4>0</vt:i4>
      </vt:variant>
      <vt:variant>
        <vt:i4>5</vt:i4>
      </vt:variant>
      <vt:variant>
        <vt:lpwstr/>
      </vt:variant>
      <vt:variant>
        <vt:lpwstr>_Toc148091123</vt:lpwstr>
      </vt:variant>
      <vt:variant>
        <vt:i4>1048625</vt:i4>
      </vt:variant>
      <vt:variant>
        <vt:i4>284</vt:i4>
      </vt:variant>
      <vt:variant>
        <vt:i4>0</vt:i4>
      </vt:variant>
      <vt:variant>
        <vt:i4>5</vt:i4>
      </vt:variant>
      <vt:variant>
        <vt:lpwstr/>
      </vt:variant>
      <vt:variant>
        <vt:lpwstr>_Toc148091122</vt:lpwstr>
      </vt:variant>
      <vt:variant>
        <vt:i4>1048625</vt:i4>
      </vt:variant>
      <vt:variant>
        <vt:i4>278</vt:i4>
      </vt:variant>
      <vt:variant>
        <vt:i4>0</vt:i4>
      </vt:variant>
      <vt:variant>
        <vt:i4>5</vt:i4>
      </vt:variant>
      <vt:variant>
        <vt:lpwstr/>
      </vt:variant>
      <vt:variant>
        <vt:lpwstr>_Toc148091121</vt:lpwstr>
      </vt:variant>
      <vt:variant>
        <vt:i4>1048625</vt:i4>
      </vt:variant>
      <vt:variant>
        <vt:i4>272</vt:i4>
      </vt:variant>
      <vt:variant>
        <vt:i4>0</vt:i4>
      </vt:variant>
      <vt:variant>
        <vt:i4>5</vt:i4>
      </vt:variant>
      <vt:variant>
        <vt:lpwstr/>
      </vt:variant>
      <vt:variant>
        <vt:lpwstr>_Toc148091120</vt:lpwstr>
      </vt:variant>
      <vt:variant>
        <vt:i4>1245233</vt:i4>
      </vt:variant>
      <vt:variant>
        <vt:i4>266</vt:i4>
      </vt:variant>
      <vt:variant>
        <vt:i4>0</vt:i4>
      </vt:variant>
      <vt:variant>
        <vt:i4>5</vt:i4>
      </vt:variant>
      <vt:variant>
        <vt:lpwstr/>
      </vt:variant>
      <vt:variant>
        <vt:lpwstr>_Toc148091119</vt:lpwstr>
      </vt:variant>
      <vt:variant>
        <vt:i4>1245233</vt:i4>
      </vt:variant>
      <vt:variant>
        <vt:i4>260</vt:i4>
      </vt:variant>
      <vt:variant>
        <vt:i4>0</vt:i4>
      </vt:variant>
      <vt:variant>
        <vt:i4>5</vt:i4>
      </vt:variant>
      <vt:variant>
        <vt:lpwstr/>
      </vt:variant>
      <vt:variant>
        <vt:lpwstr>_Toc148091118</vt:lpwstr>
      </vt:variant>
      <vt:variant>
        <vt:i4>1245233</vt:i4>
      </vt:variant>
      <vt:variant>
        <vt:i4>254</vt:i4>
      </vt:variant>
      <vt:variant>
        <vt:i4>0</vt:i4>
      </vt:variant>
      <vt:variant>
        <vt:i4>5</vt:i4>
      </vt:variant>
      <vt:variant>
        <vt:lpwstr/>
      </vt:variant>
      <vt:variant>
        <vt:lpwstr>_Toc148091117</vt:lpwstr>
      </vt:variant>
      <vt:variant>
        <vt:i4>1245233</vt:i4>
      </vt:variant>
      <vt:variant>
        <vt:i4>248</vt:i4>
      </vt:variant>
      <vt:variant>
        <vt:i4>0</vt:i4>
      </vt:variant>
      <vt:variant>
        <vt:i4>5</vt:i4>
      </vt:variant>
      <vt:variant>
        <vt:lpwstr/>
      </vt:variant>
      <vt:variant>
        <vt:lpwstr>_Toc148091116</vt:lpwstr>
      </vt:variant>
      <vt:variant>
        <vt:i4>1245233</vt:i4>
      </vt:variant>
      <vt:variant>
        <vt:i4>242</vt:i4>
      </vt:variant>
      <vt:variant>
        <vt:i4>0</vt:i4>
      </vt:variant>
      <vt:variant>
        <vt:i4>5</vt:i4>
      </vt:variant>
      <vt:variant>
        <vt:lpwstr/>
      </vt:variant>
      <vt:variant>
        <vt:lpwstr>_Toc148091115</vt:lpwstr>
      </vt:variant>
      <vt:variant>
        <vt:i4>1245233</vt:i4>
      </vt:variant>
      <vt:variant>
        <vt:i4>236</vt:i4>
      </vt:variant>
      <vt:variant>
        <vt:i4>0</vt:i4>
      </vt:variant>
      <vt:variant>
        <vt:i4>5</vt:i4>
      </vt:variant>
      <vt:variant>
        <vt:lpwstr/>
      </vt:variant>
      <vt:variant>
        <vt:lpwstr>_Toc148091114</vt:lpwstr>
      </vt:variant>
      <vt:variant>
        <vt:i4>1245233</vt:i4>
      </vt:variant>
      <vt:variant>
        <vt:i4>230</vt:i4>
      </vt:variant>
      <vt:variant>
        <vt:i4>0</vt:i4>
      </vt:variant>
      <vt:variant>
        <vt:i4>5</vt:i4>
      </vt:variant>
      <vt:variant>
        <vt:lpwstr/>
      </vt:variant>
      <vt:variant>
        <vt:lpwstr>_Toc148091113</vt:lpwstr>
      </vt:variant>
      <vt:variant>
        <vt:i4>1245233</vt:i4>
      </vt:variant>
      <vt:variant>
        <vt:i4>224</vt:i4>
      </vt:variant>
      <vt:variant>
        <vt:i4>0</vt:i4>
      </vt:variant>
      <vt:variant>
        <vt:i4>5</vt:i4>
      </vt:variant>
      <vt:variant>
        <vt:lpwstr/>
      </vt:variant>
      <vt:variant>
        <vt:lpwstr>_Toc148091112</vt:lpwstr>
      </vt:variant>
      <vt:variant>
        <vt:i4>1245233</vt:i4>
      </vt:variant>
      <vt:variant>
        <vt:i4>218</vt:i4>
      </vt:variant>
      <vt:variant>
        <vt:i4>0</vt:i4>
      </vt:variant>
      <vt:variant>
        <vt:i4>5</vt:i4>
      </vt:variant>
      <vt:variant>
        <vt:lpwstr/>
      </vt:variant>
      <vt:variant>
        <vt:lpwstr>_Toc148091111</vt:lpwstr>
      </vt:variant>
      <vt:variant>
        <vt:i4>1245233</vt:i4>
      </vt:variant>
      <vt:variant>
        <vt:i4>212</vt:i4>
      </vt:variant>
      <vt:variant>
        <vt:i4>0</vt:i4>
      </vt:variant>
      <vt:variant>
        <vt:i4>5</vt:i4>
      </vt:variant>
      <vt:variant>
        <vt:lpwstr/>
      </vt:variant>
      <vt:variant>
        <vt:lpwstr>_Toc148091110</vt:lpwstr>
      </vt:variant>
      <vt:variant>
        <vt:i4>1179697</vt:i4>
      </vt:variant>
      <vt:variant>
        <vt:i4>206</vt:i4>
      </vt:variant>
      <vt:variant>
        <vt:i4>0</vt:i4>
      </vt:variant>
      <vt:variant>
        <vt:i4>5</vt:i4>
      </vt:variant>
      <vt:variant>
        <vt:lpwstr/>
      </vt:variant>
      <vt:variant>
        <vt:lpwstr>_Toc148091109</vt:lpwstr>
      </vt:variant>
      <vt:variant>
        <vt:i4>1179697</vt:i4>
      </vt:variant>
      <vt:variant>
        <vt:i4>200</vt:i4>
      </vt:variant>
      <vt:variant>
        <vt:i4>0</vt:i4>
      </vt:variant>
      <vt:variant>
        <vt:i4>5</vt:i4>
      </vt:variant>
      <vt:variant>
        <vt:lpwstr/>
      </vt:variant>
      <vt:variant>
        <vt:lpwstr>_Toc148091108</vt:lpwstr>
      </vt:variant>
      <vt:variant>
        <vt:i4>1179697</vt:i4>
      </vt:variant>
      <vt:variant>
        <vt:i4>194</vt:i4>
      </vt:variant>
      <vt:variant>
        <vt:i4>0</vt:i4>
      </vt:variant>
      <vt:variant>
        <vt:i4>5</vt:i4>
      </vt:variant>
      <vt:variant>
        <vt:lpwstr/>
      </vt:variant>
      <vt:variant>
        <vt:lpwstr>_Toc148091107</vt:lpwstr>
      </vt:variant>
      <vt:variant>
        <vt:i4>1179697</vt:i4>
      </vt:variant>
      <vt:variant>
        <vt:i4>188</vt:i4>
      </vt:variant>
      <vt:variant>
        <vt:i4>0</vt:i4>
      </vt:variant>
      <vt:variant>
        <vt:i4>5</vt:i4>
      </vt:variant>
      <vt:variant>
        <vt:lpwstr/>
      </vt:variant>
      <vt:variant>
        <vt:lpwstr>_Toc148091106</vt:lpwstr>
      </vt:variant>
      <vt:variant>
        <vt:i4>1179697</vt:i4>
      </vt:variant>
      <vt:variant>
        <vt:i4>182</vt:i4>
      </vt:variant>
      <vt:variant>
        <vt:i4>0</vt:i4>
      </vt:variant>
      <vt:variant>
        <vt:i4>5</vt:i4>
      </vt:variant>
      <vt:variant>
        <vt:lpwstr/>
      </vt:variant>
      <vt:variant>
        <vt:lpwstr>_Toc148091105</vt:lpwstr>
      </vt:variant>
      <vt:variant>
        <vt:i4>1179697</vt:i4>
      </vt:variant>
      <vt:variant>
        <vt:i4>176</vt:i4>
      </vt:variant>
      <vt:variant>
        <vt:i4>0</vt:i4>
      </vt:variant>
      <vt:variant>
        <vt:i4>5</vt:i4>
      </vt:variant>
      <vt:variant>
        <vt:lpwstr/>
      </vt:variant>
      <vt:variant>
        <vt:lpwstr>_Toc148091104</vt:lpwstr>
      </vt:variant>
      <vt:variant>
        <vt:i4>1179697</vt:i4>
      </vt:variant>
      <vt:variant>
        <vt:i4>170</vt:i4>
      </vt:variant>
      <vt:variant>
        <vt:i4>0</vt:i4>
      </vt:variant>
      <vt:variant>
        <vt:i4>5</vt:i4>
      </vt:variant>
      <vt:variant>
        <vt:lpwstr/>
      </vt:variant>
      <vt:variant>
        <vt:lpwstr>_Toc148091103</vt:lpwstr>
      </vt:variant>
      <vt:variant>
        <vt:i4>1179697</vt:i4>
      </vt:variant>
      <vt:variant>
        <vt:i4>164</vt:i4>
      </vt:variant>
      <vt:variant>
        <vt:i4>0</vt:i4>
      </vt:variant>
      <vt:variant>
        <vt:i4>5</vt:i4>
      </vt:variant>
      <vt:variant>
        <vt:lpwstr/>
      </vt:variant>
      <vt:variant>
        <vt:lpwstr>_Toc148091102</vt:lpwstr>
      </vt:variant>
      <vt:variant>
        <vt:i4>1179697</vt:i4>
      </vt:variant>
      <vt:variant>
        <vt:i4>158</vt:i4>
      </vt:variant>
      <vt:variant>
        <vt:i4>0</vt:i4>
      </vt:variant>
      <vt:variant>
        <vt:i4>5</vt:i4>
      </vt:variant>
      <vt:variant>
        <vt:lpwstr/>
      </vt:variant>
      <vt:variant>
        <vt:lpwstr>_Toc148091101</vt:lpwstr>
      </vt:variant>
      <vt:variant>
        <vt:i4>1179697</vt:i4>
      </vt:variant>
      <vt:variant>
        <vt:i4>152</vt:i4>
      </vt:variant>
      <vt:variant>
        <vt:i4>0</vt:i4>
      </vt:variant>
      <vt:variant>
        <vt:i4>5</vt:i4>
      </vt:variant>
      <vt:variant>
        <vt:lpwstr/>
      </vt:variant>
      <vt:variant>
        <vt:lpwstr>_Toc148091100</vt:lpwstr>
      </vt:variant>
      <vt:variant>
        <vt:i4>1769520</vt:i4>
      </vt:variant>
      <vt:variant>
        <vt:i4>146</vt:i4>
      </vt:variant>
      <vt:variant>
        <vt:i4>0</vt:i4>
      </vt:variant>
      <vt:variant>
        <vt:i4>5</vt:i4>
      </vt:variant>
      <vt:variant>
        <vt:lpwstr/>
      </vt:variant>
      <vt:variant>
        <vt:lpwstr>_Toc148091099</vt:lpwstr>
      </vt:variant>
      <vt:variant>
        <vt:i4>1769520</vt:i4>
      </vt:variant>
      <vt:variant>
        <vt:i4>140</vt:i4>
      </vt:variant>
      <vt:variant>
        <vt:i4>0</vt:i4>
      </vt:variant>
      <vt:variant>
        <vt:i4>5</vt:i4>
      </vt:variant>
      <vt:variant>
        <vt:lpwstr/>
      </vt:variant>
      <vt:variant>
        <vt:lpwstr>_Toc148091098</vt:lpwstr>
      </vt:variant>
      <vt:variant>
        <vt:i4>1769520</vt:i4>
      </vt:variant>
      <vt:variant>
        <vt:i4>134</vt:i4>
      </vt:variant>
      <vt:variant>
        <vt:i4>0</vt:i4>
      </vt:variant>
      <vt:variant>
        <vt:i4>5</vt:i4>
      </vt:variant>
      <vt:variant>
        <vt:lpwstr/>
      </vt:variant>
      <vt:variant>
        <vt:lpwstr>_Toc148091097</vt:lpwstr>
      </vt:variant>
      <vt:variant>
        <vt:i4>1769520</vt:i4>
      </vt:variant>
      <vt:variant>
        <vt:i4>128</vt:i4>
      </vt:variant>
      <vt:variant>
        <vt:i4>0</vt:i4>
      </vt:variant>
      <vt:variant>
        <vt:i4>5</vt:i4>
      </vt:variant>
      <vt:variant>
        <vt:lpwstr/>
      </vt:variant>
      <vt:variant>
        <vt:lpwstr>_Toc148091096</vt:lpwstr>
      </vt:variant>
      <vt:variant>
        <vt:i4>1769520</vt:i4>
      </vt:variant>
      <vt:variant>
        <vt:i4>122</vt:i4>
      </vt:variant>
      <vt:variant>
        <vt:i4>0</vt:i4>
      </vt:variant>
      <vt:variant>
        <vt:i4>5</vt:i4>
      </vt:variant>
      <vt:variant>
        <vt:lpwstr/>
      </vt:variant>
      <vt:variant>
        <vt:lpwstr>_Toc148091095</vt:lpwstr>
      </vt:variant>
      <vt:variant>
        <vt:i4>1769520</vt:i4>
      </vt:variant>
      <vt:variant>
        <vt:i4>116</vt:i4>
      </vt:variant>
      <vt:variant>
        <vt:i4>0</vt:i4>
      </vt:variant>
      <vt:variant>
        <vt:i4>5</vt:i4>
      </vt:variant>
      <vt:variant>
        <vt:lpwstr/>
      </vt:variant>
      <vt:variant>
        <vt:lpwstr>_Toc148091094</vt:lpwstr>
      </vt:variant>
      <vt:variant>
        <vt:i4>1769520</vt:i4>
      </vt:variant>
      <vt:variant>
        <vt:i4>110</vt:i4>
      </vt:variant>
      <vt:variant>
        <vt:i4>0</vt:i4>
      </vt:variant>
      <vt:variant>
        <vt:i4>5</vt:i4>
      </vt:variant>
      <vt:variant>
        <vt:lpwstr/>
      </vt:variant>
      <vt:variant>
        <vt:lpwstr>_Toc148091093</vt:lpwstr>
      </vt:variant>
      <vt:variant>
        <vt:i4>1769520</vt:i4>
      </vt:variant>
      <vt:variant>
        <vt:i4>104</vt:i4>
      </vt:variant>
      <vt:variant>
        <vt:i4>0</vt:i4>
      </vt:variant>
      <vt:variant>
        <vt:i4>5</vt:i4>
      </vt:variant>
      <vt:variant>
        <vt:lpwstr/>
      </vt:variant>
      <vt:variant>
        <vt:lpwstr>_Toc148091092</vt:lpwstr>
      </vt:variant>
      <vt:variant>
        <vt:i4>1769520</vt:i4>
      </vt:variant>
      <vt:variant>
        <vt:i4>98</vt:i4>
      </vt:variant>
      <vt:variant>
        <vt:i4>0</vt:i4>
      </vt:variant>
      <vt:variant>
        <vt:i4>5</vt:i4>
      </vt:variant>
      <vt:variant>
        <vt:lpwstr/>
      </vt:variant>
      <vt:variant>
        <vt:lpwstr>_Toc148091091</vt:lpwstr>
      </vt:variant>
      <vt:variant>
        <vt:i4>1769520</vt:i4>
      </vt:variant>
      <vt:variant>
        <vt:i4>92</vt:i4>
      </vt:variant>
      <vt:variant>
        <vt:i4>0</vt:i4>
      </vt:variant>
      <vt:variant>
        <vt:i4>5</vt:i4>
      </vt:variant>
      <vt:variant>
        <vt:lpwstr/>
      </vt:variant>
      <vt:variant>
        <vt:lpwstr>_Toc148091090</vt:lpwstr>
      </vt:variant>
      <vt:variant>
        <vt:i4>1703984</vt:i4>
      </vt:variant>
      <vt:variant>
        <vt:i4>86</vt:i4>
      </vt:variant>
      <vt:variant>
        <vt:i4>0</vt:i4>
      </vt:variant>
      <vt:variant>
        <vt:i4>5</vt:i4>
      </vt:variant>
      <vt:variant>
        <vt:lpwstr/>
      </vt:variant>
      <vt:variant>
        <vt:lpwstr>_Toc148091089</vt:lpwstr>
      </vt:variant>
      <vt:variant>
        <vt:i4>1703984</vt:i4>
      </vt:variant>
      <vt:variant>
        <vt:i4>80</vt:i4>
      </vt:variant>
      <vt:variant>
        <vt:i4>0</vt:i4>
      </vt:variant>
      <vt:variant>
        <vt:i4>5</vt:i4>
      </vt:variant>
      <vt:variant>
        <vt:lpwstr/>
      </vt:variant>
      <vt:variant>
        <vt:lpwstr>_Toc148091088</vt:lpwstr>
      </vt:variant>
      <vt:variant>
        <vt:i4>1703984</vt:i4>
      </vt:variant>
      <vt:variant>
        <vt:i4>74</vt:i4>
      </vt:variant>
      <vt:variant>
        <vt:i4>0</vt:i4>
      </vt:variant>
      <vt:variant>
        <vt:i4>5</vt:i4>
      </vt:variant>
      <vt:variant>
        <vt:lpwstr/>
      </vt:variant>
      <vt:variant>
        <vt:lpwstr>_Toc148091087</vt:lpwstr>
      </vt:variant>
      <vt:variant>
        <vt:i4>1703984</vt:i4>
      </vt:variant>
      <vt:variant>
        <vt:i4>68</vt:i4>
      </vt:variant>
      <vt:variant>
        <vt:i4>0</vt:i4>
      </vt:variant>
      <vt:variant>
        <vt:i4>5</vt:i4>
      </vt:variant>
      <vt:variant>
        <vt:lpwstr/>
      </vt:variant>
      <vt:variant>
        <vt:lpwstr>_Toc148091086</vt:lpwstr>
      </vt:variant>
      <vt:variant>
        <vt:i4>1703984</vt:i4>
      </vt:variant>
      <vt:variant>
        <vt:i4>62</vt:i4>
      </vt:variant>
      <vt:variant>
        <vt:i4>0</vt:i4>
      </vt:variant>
      <vt:variant>
        <vt:i4>5</vt:i4>
      </vt:variant>
      <vt:variant>
        <vt:lpwstr/>
      </vt:variant>
      <vt:variant>
        <vt:lpwstr>_Toc148091085</vt:lpwstr>
      </vt:variant>
      <vt:variant>
        <vt:i4>1703984</vt:i4>
      </vt:variant>
      <vt:variant>
        <vt:i4>56</vt:i4>
      </vt:variant>
      <vt:variant>
        <vt:i4>0</vt:i4>
      </vt:variant>
      <vt:variant>
        <vt:i4>5</vt:i4>
      </vt:variant>
      <vt:variant>
        <vt:lpwstr/>
      </vt:variant>
      <vt:variant>
        <vt:lpwstr>_Toc148091084</vt:lpwstr>
      </vt:variant>
      <vt:variant>
        <vt:i4>1703984</vt:i4>
      </vt:variant>
      <vt:variant>
        <vt:i4>50</vt:i4>
      </vt:variant>
      <vt:variant>
        <vt:i4>0</vt:i4>
      </vt:variant>
      <vt:variant>
        <vt:i4>5</vt:i4>
      </vt:variant>
      <vt:variant>
        <vt:lpwstr/>
      </vt:variant>
      <vt:variant>
        <vt:lpwstr>_Toc148091083</vt:lpwstr>
      </vt:variant>
      <vt:variant>
        <vt:i4>1703984</vt:i4>
      </vt:variant>
      <vt:variant>
        <vt:i4>44</vt:i4>
      </vt:variant>
      <vt:variant>
        <vt:i4>0</vt:i4>
      </vt:variant>
      <vt:variant>
        <vt:i4>5</vt:i4>
      </vt:variant>
      <vt:variant>
        <vt:lpwstr/>
      </vt:variant>
      <vt:variant>
        <vt:lpwstr>_Toc148091082</vt:lpwstr>
      </vt:variant>
      <vt:variant>
        <vt:i4>1703984</vt:i4>
      </vt:variant>
      <vt:variant>
        <vt:i4>38</vt:i4>
      </vt:variant>
      <vt:variant>
        <vt:i4>0</vt:i4>
      </vt:variant>
      <vt:variant>
        <vt:i4>5</vt:i4>
      </vt:variant>
      <vt:variant>
        <vt:lpwstr/>
      </vt:variant>
      <vt:variant>
        <vt:lpwstr>_Toc148091081</vt:lpwstr>
      </vt:variant>
      <vt:variant>
        <vt:i4>1703984</vt:i4>
      </vt:variant>
      <vt:variant>
        <vt:i4>32</vt:i4>
      </vt:variant>
      <vt:variant>
        <vt:i4>0</vt:i4>
      </vt:variant>
      <vt:variant>
        <vt:i4>5</vt:i4>
      </vt:variant>
      <vt:variant>
        <vt:lpwstr/>
      </vt:variant>
      <vt:variant>
        <vt:lpwstr>_Toc148091080</vt:lpwstr>
      </vt:variant>
      <vt:variant>
        <vt:i4>1376304</vt:i4>
      </vt:variant>
      <vt:variant>
        <vt:i4>26</vt:i4>
      </vt:variant>
      <vt:variant>
        <vt:i4>0</vt:i4>
      </vt:variant>
      <vt:variant>
        <vt:i4>5</vt:i4>
      </vt:variant>
      <vt:variant>
        <vt:lpwstr/>
      </vt:variant>
      <vt:variant>
        <vt:lpwstr>_Toc148091079</vt:lpwstr>
      </vt:variant>
      <vt:variant>
        <vt:i4>1376304</vt:i4>
      </vt:variant>
      <vt:variant>
        <vt:i4>20</vt:i4>
      </vt:variant>
      <vt:variant>
        <vt:i4>0</vt:i4>
      </vt:variant>
      <vt:variant>
        <vt:i4>5</vt:i4>
      </vt:variant>
      <vt:variant>
        <vt:lpwstr/>
      </vt:variant>
      <vt:variant>
        <vt:lpwstr>_Toc148091078</vt:lpwstr>
      </vt:variant>
      <vt:variant>
        <vt:i4>1376304</vt:i4>
      </vt:variant>
      <vt:variant>
        <vt:i4>14</vt:i4>
      </vt:variant>
      <vt:variant>
        <vt:i4>0</vt:i4>
      </vt:variant>
      <vt:variant>
        <vt:i4>5</vt:i4>
      </vt:variant>
      <vt:variant>
        <vt:lpwstr/>
      </vt:variant>
      <vt:variant>
        <vt:lpwstr>_Toc148091077</vt:lpwstr>
      </vt:variant>
      <vt:variant>
        <vt:i4>1376304</vt:i4>
      </vt:variant>
      <vt:variant>
        <vt:i4>8</vt:i4>
      </vt:variant>
      <vt:variant>
        <vt:i4>0</vt:i4>
      </vt:variant>
      <vt:variant>
        <vt:i4>5</vt:i4>
      </vt:variant>
      <vt:variant>
        <vt:lpwstr/>
      </vt:variant>
      <vt:variant>
        <vt:lpwstr>_Toc148091076</vt:lpwstr>
      </vt:variant>
      <vt:variant>
        <vt:i4>6815791</vt:i4>
      </vt:variant>
      <vt:variant>
        <vt:i4>3</vt:i4>
      </vt:variant>
      <vt:variant>
        <vt:i4>0</vt:i4>
      </vt:variant>
      <vt:variant>
        <vt:i4>5</vt:i4>
      </vt:variant>
      <vt:variant>
        <vt:lpwstr/>
      </vt:variant>
      <vt:variant>
        <vt:lpwstr>EIS_IEC3_M02_0321_Back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Melaku</cp:lastModifiedBy>
  <cp:revision>116</cp:revision>
  <cp:lastPrinted>2023-11-07T14:19:00Z</cp:lastPrinted>
  <dcterms:created xsi:type="dcterms:W3CDTF">2023-10-16T02:02:00Z</dcterms:created>
  <dcterms:modified xsi:type="dcterms:W3CDTF">2023-11-07T14:19:00Z</dcterms:modified>
</cp:coreProperties>
</file>