
<file path=[Content_Types].xml><?xml version="1.0" encoding="utf-8"?>
<Types xmlns="http://schemas.openxmlformats.org/package/2006/content-types">
  <Default Extension="png" ContentType="image/png"/>
  <Default Extension="emf" ContentType="image/x-emf"/>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oter2.xml" ContentType="application/vnd.openxmlformats-officedocument.wordprocessingml.footer+xml"/>
  <Override PartName="/word/header4.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1220DF" w:rsidRDefault="001220DF" w:rsidP="001220DF">
      <w:pPr>
        <w:spacing w:after="0" w:line="360" w:lineRule="auto"/>
        <w:jc w:val="center"/>
        <w:rPr>
          <w:rFonts w:eastAsiaTheme="minorHAnsi"/>
          <w:b/>
          <w:bCs/>
          <w:szCs w:val="24"/>
          <w:lang w:bidi="ar-SA"/>
        </w:rPr>
      </w:pPr>
    </w:p>
    <w:p w:rsidR="001220DF" w:rsidRPr="00937CE1" w:rsidRDefault="001220DF" w:rsidP="001220DF">
      <w:pPr>
        <w:spacing w:after="0" w:line="360" w:lineRule="auto"/>
        <w:jc w:val="center"/>
        <w:rPr>
          <w:rFonts w:eastAsiaTheme="minorHAnsi"/>
          <w:b/>
          <w:bCs/>
          <w:sz w:val="56"/>
          <w:szCs w:val="56"/>
          <w:lang w:bidi="ar-SA"/>
        </w:rPr>
      </w:pPr>
      <w:r w:rsidRPr="00937CE1">
        <w:rPr>
          <w:rFonts w:eastAsiaTheme="minorHAnsi"/>
          <w:b/>
          <w:bCs/>
          <w:sz w:val="56"/>
          <w:szCs w:val="56"/>
          <w:lang w:bidi="ar-SA"/>
        </w:rPr>
        <w:t>WOOD WORK TECHNOLOGY</w:t>
      </w:r>
    </w:p>
    <w:p w:rsidR="001220DF" w:rsidRPr="00937CE1" w:rsidRDefault="001220DF" w:rsidP="001220DF">
      <w:pPr>
        <w:spacing w:after="0" w:line="360" w:lineRule="auto"/>
        <w:jc w:val="center"/>
        <w:rPr>
          <w:b/>
          <w:noProof/>
          <w:sz w:val="48"/>
          <w:szCs w:val="48"/>
        </w:rPr>
      </w:pPr>
      <w:r w:rsidRPr="00937CE1">
        <w:rPr>
          <w:b/>
          <w:noProof/>
          <w:sz w:val="48"/>
          <w:szCs w:val="48"/>
        </w:rPr>
        <w:t>Level-III</w:t>
      </w:r>
    </w:p>
    <w:p w:rsidR="001220DF" w:rsidRPr="00937CE1" w:rsidRDefault="001220DF" w:rsidP="001220DF">
      <w:pPr>
        <w:spacing w:after="0" w:line="360" w:lineRule="auto"/>
        <w:jc w:val="center"/>
        <w:rPr>
          <w:b/>
          <w:bCs/>
          <w:sz w:val="32"/>
          <w:szCs w:val="32"/>
        </w:rPr>
      </w:pPr>
      <w:r w:rsidRPr="00937CE1">
        <w:rPr>
          <w:b/>
          <w:bCs/>
          <w:sz w:val="32"/>
          <w:szCs w:val="32"/>
        </w:rPr>
        <w:t xml:space="preserve">BASED ON </w:t>
      </w:r>
      <w:r w:rsidR="006D0517">
        <w:rPr>
          <w:b/>
          <w:bCs/>
          <w:sz w:val="32"/>
          <w:szCs w:val="32"/>
        </w:rPr>
        <w:t>OCTOBER 2021</w:t>
      </w:r>
      <w:r w:rsidRPr="00937CE1">
        <w:rPr>
          <w:b/>
          <w:bCs/>
          <w:sz w:val="32"/>
          <w:szCs w:val="32"/>
        </w:rPr>
        <w:t xml:space="preserve">, </w:t>
      </w:r>
      <w:r w:rsidR="00937CE1" w:rsidRPr="00937CE1">
        <w:rPr>
          <w:b/>
          <w:bCs/>
          <w:sz w:val="32"/>
          <w:szCs w:val="32"/>
        </w:rPr>
        <w:t>CURRICULUM</w:t>
      </w:r>
    </w:p>
    <w:p w:rsidR="001220DF" w:rsidRPr="00937CE1" w:rsidRDefault="001220DF" w:rsidP="00937CE1">
      <w:pPr>
        <w:spacing w:after="0" w:line="360" w:lineRule="auto"/>
        <w:jc w:val="center"/>
        <w:rPr>
          <w:b/>
          <w:bCs/>
          <w:sz w:val="32"/>
          <w:szCs w:val="32"/>
        </w:rPr>
      </w:pPr>
      <w:r w:rsidRPr="00937CE1">
        <w:rPr>
          <w:b/>
          <w:bCs/>
          <w:noProof/>
          <w:sz w:val="32"/>
          <w:szCs w:val="32"/>
          <w:lang w:bidi="ar-SA"/>
        </w:rPr>
        <w:drawing>
          <wp:inline distT="0" distB="0" distL="0" distR="0" wp14:anchorId="49EDD3B3" wp14:editId="43DF5BA9">
            <wp:extent cx="6054725" cy="3006437"/>
            <wp:effectExtent l="0" t="0" r="3175" b="3810"/>
            <wp:docPr id="51" name="Pictur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6064443" cy="3011263"/>
                    </a:xfrm>
                    <a:prstGeom prst="roundRect">
                      <a:avLst/>
                    </a:prstGeom>
                    <a:noFill/>
                    <a:ln>
                      <a:noFill/>
                    </a:ln>
                  </pic:spPr>
                </pic:pic>
              </a:graphicData>
            </a:graphic>
          </wp:inline>
        </w:drawing>
      </w:r>
    </w:p>
    <w:p w:rsidR="00937CE1" w:rsidRDefault="00937CE1" w:rsidP="001220DF">
      <w:pPr>
        <w:autoSpaceDE w:val="0"/>
        <w:autoSpaceDN w:val="0"/>
        <w:adjustRightInd w:val="0"/>
        <w:spacing w:after="0" w:line="360" w:lineRule="auto"/>
        <w:jc w:val="left"/>
        <w:rPr>
          <w:b/>
          <w:sz w:val="32"/>
          <w:szCs w:val="32"/>
        </w:rPr>
      </w:pPr>
    </w:p>
    <w:p w:rsidR="001220DF" w:rsidRPr="00937CE1" w:rsidRDefault="001220DF" w:rsidP="001220DF">
      <w:pPr>
        <w:autoSpaceDE w:val="0"/>
        <w:autoSpaceDN w:val="0"/>
        <w:adjustRightInd w:val="0"/>
        <w:spacing w:after="0" w:line="360" w:lineRule="auto"/>
        <w:jc w:val="left"/>
        <w:rPr>
          <w:rFonts w:eastAsiaTheme="minorHAnsi"/>
          <w:sz w:val="32"/>
          <w:szCs w:val="32"/>
          <w:lang w:bidi="ar-SA"/>
        </w:rPr>
      </w:pPr>
      <w:r w:rsidRPr="00937CE1">
        <w:rPr>
          <w:b/>
          <w:sz w:val="32"/>
          <w:szCs w:val="32"/>
        </w:rPr>
        <w:t xml:space="preserve">Module Title: </w:t>
      </w:r>
      <w:r w:rsidRPr="00937CE1">
        <w:rPr>
          <w:rFonts w:eastAsiaTheme="minorHAnsi"/>
          <w:sz w:val="32"/>
          <w:szCs w:val="32"/>
          <w:lang w:bidi="ar-SA"/>
        </w:rPr>
        <w:t>Applying Hardware /Fixtures and Accessories</w:t>
      </w:r>
    </w:p>
    <w:p w:rsidR="001220DF" w:rsidRPr="00937CE1" w:rsidRDefault="001220DF" w:rsidP="001220DF">
      <w:pPr>
        <w:autoSpaceDE w:val="0"/>
        <w:autoSpaceDN w:val="0"/>
        <w:adjustRightInd w:val="0"/>
        <w:spacing w:after="0" w:line="360" w:lineRule="auto"/>
        <w:jc w:val="left"/>
        <w:rPr>
          <w:rFonts w:eastAsiaTheme="minorHAnsi"/>
          <w:sz w:val="32"/>
          <w:szCs w:val="32"/>
          <w:lang w:bidi="ar-SA"/>
        </w:rPr>
      </w:pPr>
      <w:r w:rsidRPr="00937CE1">
        <w:rPr>
          <w:b/>
          <w:sz w:val="32"/>
          <w:szCs w:val="32"/>
        </w:rPr>
        <w:t xml:space="preserve">Module code: </w:t>
      </w:r>
      <w:r w:rsidRPr="00937CE1">
        <w:rPr>
          <w:rFonts w:eastAsiaTheme="minorHAnsi"/>
          <w:sz w:val="32"/>
          <w:szCs w:val="32"/>
          <w:lang w:bidi="ar-SA"/>
        </w:rPr>
        <w:t xml:space="preserve">IND WWT3 M05 </w:t>
      </w:r>
      <w:r w:rsidR="00A62498">
        <w:rPr>
          <w:rFonts w:eastAsiaTheme="minorHAnsi"/>
          <w:sz w:val="32"/>
          <w:szCs w:val="32"/>
          <w:lang w:bidi="ar-SA"/>
        </w:rPr>
        <w:t>1023</w:t>
      </w:r>
    </w:p>
    <w:p w:rsidR="001220DF" w:rsidRPr="00937CE1" w:rsidRDefault="001220DF" w:rsidP="001220DF">
      <w:pPr>
        <w:tabs>
          <w:tab w:val="left" w:pos="2610"/>
          <w:tab w:val="left" w:pos="2880"/>
        </w:tabs>
        <w:spacing w:after="0" w:line="360" w:lineRule="auto"/>
        <w:rPr>
          <w:sz w:val="32"/>
          <w:szCs w:val="32"/>
        </w:rPr>
      </w:pPr>
      <w:r w:rsidRPr="00937CE1">
        <w:rPr>
          <w:b/>
          <w:sz w:val="32"/>
          <w:szCs w:val="32"/>
        </w:rPr>
        <w:t xml:space="preserve">Nominal duration: </w:t>
      </w:r>
      <w:r w:rsidRPr="006C3AE2">
        <w:rPr>
          <w:b/>
          <w:sz w:val="32"/>
          <w:szCs w:val="32"/>
        </w:rPr>
        <w:t>70</w:t>
      </w:r>
      <w:r w:rsidRPr="00937CE1">
        <w:rPr>
          <w:sz w:val="32"/>
          <w:szCs w:val="32"/>
        </w:rPr>
        <w:t xml:space="preserve"> Hours</w:t>
      </w:r>
    </w:p>
    <w:p w:rsidR="00937CE1" w:rsidRDefault="00937CE1" w:rsidP="001220DF">
      <w:pPr>
        <w:tabs>
          <w:tab w:val="left" w:pos="2610"/>
          <w:tab w:val="left" w:pos="2880"/>
        </w:tabs>
        <w:spacing w:after="0" w:line="360" w:lineRule="auto"/>
        <w:rPr>
          <w:b/>
          <w:szCs w:val="24"/>
        </w:rPr>
      </w:pPr>
    </w:p>
    <w:p w:rsidR="001220DF" w:rsidRDefault="001220DF" w:rsidP="00937CE1">
      <w:pPr>
        <w:tabs>
          <w:tab w:val="left" w:pos="2610"/>
          <w:tab w:val="left" w:pos="2880"/>
        </w:tabs>
        <w:spacing w:after="0" w:line="360" w:lineRule="auto"/>
        <w:rPr>
          <w:szCs w:val="24"/>
        </w:rPr>
      </w:pPr>
      <w:r w:rsidRPr="00611981">
        <w:rPr>
          <w:b/>
          <w:szCs w:val="24"/>
        </w:rPr>
        <w:t>Prepared by</w:t>
      </w:r>
      <w:r w:rsidRPr="008076A2">
        <w:rPr>
          <w:szCs w:val="24"/>
        </w:rPr>
        <w:t>: Addis Ababa City Administration Technical and Vocational Training Bureau</w:t>
      </w:r>
    </w:p>
    <w:p w:rsidR="00937CE1" w:rsidRPr="00937CE1" w:rsidRDefault="00937CE1" w:rsidP="00937CE1">
      <w:pPr>
        <w:tabs>
          <w:tab w:val="left" w:pos="2610"/>
          <w:tab w:val="left" w:pos="2880"/>
        </w:tabs>
        <w:spacing w:after="0" w:line="360" w:lineRule="auto"/>
        <w:rPr>
          <w:szCs w:val="24"/>
        </w:rPr>
      </w:pPr>
    </w:p>
    <w:p w:rsidR="001220DF" w:rsidRPr="008076A2" w:rsidRDefault="00B82D17" w:rsidP="001220DF">
      <w:pPr>
        <w:tabs>
          <w:tab w:val="left" w:pos="3600"/>
        </w:tabs>
        <w:spacing w:after="0" w:line="360" w:lineRule="auto"/>
        <w:jc w:val="right"/>
        <w:rPr>
          <w:szCs w:val="24"/>
        </w:rPr>
      </w:pPr>
      <w:r>
        <w:rPr>
          <w:szCs w:val="24"/>
        </w:rPr>
        <w:t>October</w:t>
      </w:r>
      <w:r w:rsidR="001220DF" w:rsidRPr="008076A2">
        <w:rPr>
          <w:szCs w:val="24"/>
        </w:rPr>
        <w:t xml:space="preserve"> 2023</w:t>
      </w:r>
    </w:p>
    <w:p w:rsidR="00937CE1" w:rsidRPr="00426298" w:rsidRDefault="001220DF" w:rsidP="0060601B">
      <w:pPr>
        <w:tabs>
          <w:tab w:val="left" w:pos="3600"/>
        </w:tabs>
        <w:spacing w:after="0" w:line="360" w:lineRule="auto"/>
        <w:jc w:val="center"/>
        <w:rPr>
          <w:szCs w:val="24"/>
        </w:rPr>
      </w:pPr>
      <w:r w:rsidRPr="008076A2">
        <w:rPr>
          <w:szCs w:val="24"/>
        </w:rPr>
        <w:t xml:space="preserve">                                                                                                                             Addis Ababa, Ethiopia</w:t>
      </w:r>
    </w:p>
    <w:p w:rsidR="001220DF" w:rsidRPr="0060601B" w:rsidRDefault="001220DF" w:rsidP="001220DF">
      <w:pPr>
        <w:tabs>
          <w:tab w:val="left" w:pos="3600"/>
        </w:tabs>
        <w:spacing w:after="0" w:line="480" w:lineRule="auto"/>
        <w:jc w:val="center"/>
        <w:rPr>
          <w:b/>
          <w:szCs w:val="24"/>
        </w:rPr>
      </w:pPr>
      <w:r w:rsidRPr="0060601B">
        <w:rPr>
          <w:b/>
          <w:szCs w:val="24"/>
        </w:rPr>
        <w:lastRenderedPageBreak/>
        <w:t>Table of Contents</w:t>
      </w:r>
    </w:p>
    <w:p w:rsidR="001220DF" w:rsidRPr="0060601B" w:rsidRDefault="001220DF" w:rsidP="001220DF">
      <w:pPr>
        <w:pStyle w:val="TOC2"/>
        <w:rPr>
          <w:rFonts w:ascii="Times New Roman" w:hAnsi="Times New Roman"/>
          <w:bCs w:val="0"/>
          <w:szCs w:val="24"/>
          <w:lang w:bidi="ar-SA"/>
        </w:rPr>
      </w:pPr>
      <w:r w:rsidRPr="0060601B">
        <w:rPr>
          <w:rFonts w:ascii="Times New Roman" w:hAnsi="Times New Roman"/>
          <w:szCs w:val="24"/>
        </w:rPr>
        <w:fldChar w:fldCharType="begin"/>
      </w:r>
      <w:r w:rsidRPr="0060601B">
        <w:rPr>
          <w:rFonts w:ascii="Times New Roman" w:hAnsi="Times New Roman"/>
          <w:szCs w:val="24"/>
        </w:rPr>
        <w:instrText xml:space="preserve"> TOC \o "1-2" \u </w:instrText>
      </w:r>
      <w:r w:rsidRPr="0060601B">
        <w:rPr>
          <w:rFonts w:ascii="Times New Roman" w:hAnsi="Times New Roman"/>
          <w:szCs w:val="24"/>
        </w:rPr>
        <w:fldChar w:fldCharType="separate"/>
      </w:r>
      <w:r w:rsidR="0060601B">
        <w:rPr>
          <w:rFonts w:ascii="Times New Roman" w:hAnsi="Times New Roman"/>
          <w:szCs w:val="24"/>
        </w:rPr>
        <w:t>Introduction to the Module----------------------------------------------------------------------------------</w:t>
      </w:r>
      <w:r w:rsidRPr="0060601B">
        <w:rPr>
          <w:rFonts w:ascii="Times New Roman" w:hAnsi="Times New Roman"/>
          <w:szCs w:val="24"/>
        </w:rPr>
        <w:t>4</w:t>
      </w:r>
    </w:p>
    <w:p w:rsidR="001220DF" w:rsidRPr="0060601B" w:rsidRDefault="001220DF" w:rsidP="001220DF">
      <w:pPr>
        <w:pStyle w:val="TOC1"/>
        <w:rPr>
          <w:rFonts w:ascii="Times New Roman" w:hAnsi="Times New Roman"/>
          <w:b w:val="0"/>
          <w:szCs w:val="24"/>
        </w:rPr>
      </w:pPr>
      <w:r w:rsidRPr="0060601B">
        <w:rPr>
          <w:rFonts w:ascii="Times New Roman" w:hAnsi="Times New Roman"/>
          <w:szCs w:val="24"/>
          <w:lang w:val="en-US"/>
        </w:rPr>
        <w:t xml:space="preserve">Unit One:  </w:t>
      </w:r>
      <w:r w:rsidRPr="0060601B">
        <w:rPr>
          <w:rFonts w:ascii="Times New Roman" w:eastAsiaTheme="minorHAnsi" w:hAnsi="Times New Roman"/>
          <w:bCs/>
          <w:szCs w:val="24"/>
          <w:lang w:bidi="ar-SA"/>
        </w:rPr>
        <w:t>Prepare for work</w:t>
      </w:r>
      <w:r w:rsidR="0060601B">
        <w:rPr>
          <w:rFonts w:ascii="Times New Roman" w:hAnsi="Times New Roman"/>
          <w:b w:val="0"/>
          <w:szCs w:val="24"/>
        </w:rPr>
        <w:t>-------------------------------------------------------------------------------------</w:t>
      </w:r>
      <w:r w:rsidRPr="0060601B">
        <w:rPr>
          <w:rFonts w:ascii="Times New Roman" w:hAnsi="Times New Roman"/>
          <w:b w:val="0"/>
          <w:szCs w:val="24"/>
        </w:rPr>
        <w:t>5</w:t>
      </w:r>
    </w:p>
    <w:p w:rsidR="001220DF" w:rsidRPr="0060601B" w:rsidRDefault="001220DF" w:rsidP="001220DF">
      <w:pPr>
        <w:pStyle w:val="TOC2"/>
        <w:tabs>
          <w:tab w:val="left" w:pos="1100"/>
        </w:tabs>
        <w:rPr>
          <w:rFonts w:ascii="Times New Roman" w:hAnsi="Times New Roman"/>
          <w:bCs w:val="0"/>
          <w:szCs w:val="24"/>
          <w:lang w:bidi="ar-SA"/>
        </w:rPr>
      </w:pPr>
      <w:r w:rsidRPr="0060601B">
        <w:rPr>
          <w:rFonts w:ascii="Times New Roman" w:hAnsi="Times New Roman"/>
          <w:szCs w:val="24"/>
        </w:rPr>
        <w:t>1.1</w:t>
      </w:r>
      <w:r w:rsidRPr="0060601B">
        <w:rPr>
          <w:rFonts w:ascii="Times New Roman" w:hAnsi="Times New Roman"/>
          <w:bCs w:val="0"/>
          <w:szCs w:val="24"/>
          <w:lang w:bidi="ar-SA"/>
        </w:rPr>
        <w:tab/>
        <w:t xml:space="preserve">Safety and </w:t>
      </w:r>
      <w:r w:rsidRPr="0060601B">
        <w:rPr>
          <w:rFonts w:ascii="Times New Roman" w:eastAsiaTheme="minorHAnsi" w:hAnsi="Times New Roman"/>
          <w:szCs w:val="24"/>
          <w:lang w:bidi="ar-SA"/>
        </w:rPr>
        <w:t>environmental requirements</w:t>
      </w:r>
      <w:r w:rsidRPr="0060601B">
        <w:rPr>
          <w:rFonts w:ascii="Times New Roman" w:hAnsi="Times New Roman"/>
          <w:bCs w:val="0"/>
          <w:szCs w:val="24"/>
          <w:lang w:bidi="ar-SA"/>
        </w:rPr>
        <w:t xml:space="preserve"> </w:t>
      </w:r>
      <w:r w:rsidR="0060601B">
        <w:rPr>
          <w:rFonts w:ascii="Times New Roman" w:hAnsi="Times New Roman"/>
          <w:szCs w:val="24"/>
        </w:rPr>
        <w:t>------------------------------------------------------------</w:t>
      </w:r>
      <w:r w:rsidRPr="0060601B">
        <w:rPr>
          <w:rFonts w:ascii="Times New Roman" w:hAnsi="Times New Roman"/>
          <w:szCs w:val="24"/>
        </w:rPr>
        <w:t>6</w:t>
      </w:r>
    </w:p>
    <w:p w:rsidR="001220DF" w:rsidRPr="0060601B" w:rsidRDefault="001220DF" w:rsidP="001220DF">
      <w:pPr>
        <w:pStyle w:val="TOC2"/>
        <w:tabs>
          <w:tab w:val="left" w:pos="1100"/>
        </w:tabs>
        <w:rPr>
          <w:rFonts w:ascii="Times New Roman" w:hAnsi="Times New Roman"/>
          <w:bCs w:val="0"/>
          <w:szCs w:val="24"/>
          <w:lang w:bidi="ar-SA"/>
        </w:rPr>
      </w:pPr>
      <w:r w:rsidRPr="0060601B">
        <w:rPr>
          <w:rFonts w:ascii="Times New Roman" w:hAnsi="Times New Roman"/>
          <w:szCs w:val="24"/>
        </w:rPr>
        <w:t>1.2</w:t>
      </w:r>
      <w:r w:rsidRPr="0060601B">
        <w:rPr>
          <w:rFonts w:ascii="Times New Roman" w:hAnsi="Times New Roman"/>
          <w:bCs w:val="0"/>
          <w:szCs w:val="24"/>
          <w:lang w:bidi="ar-SA"/>
        </w:rPr>
        <w:tab/>
        <w:t xml:space="preserve">Identifying </w:t>
      </w:r>
      <w:r w:rsidRPr="0060601B">
        <w:rPr>
          <w:rFonts w:ascii="Times New Roman" w:eastAsiaTheme="minorHAnsi" w:hAnsi="Times New Roman"/>
          <w:szCs w:val="24"/>
          <w:lang w:bidi="ar-SA"/>
        </w:rPr>
        <w:t>work instruction requirement</w:t>
      </w:r>
      <w:r w:rsidR="0060601B">
        <w:rPr>
          <w:rFonts w:ascii="Times New Roman" w:hAnsi="Times New Roman"/>
          <w:szCs w:val="24"/>
        </w:rPr>
        <w:t>-----------------------------------------------------------</w:t>
      </w:r>
      <w:r w:rsidRPr="0060601B">
        <w:rPr>
          <w:rFonts w:ascii="Times New Roman" w:hAnsi="Times New Roman"/>
          <w:szCs w:val="24"/>
        </w:rPr>
        <w:t>8</w:t>
      </w:r>
    </w:p>
    <w:p w:rsidR="001220DF" w:rsidRPr="0060601B" w:rsidRDefault="001220DF" w:rsidP="001220DF">
      <w:pPr>
        <w:pStyle w:val="TOC2"/>
        <w:tabs>
          <w:tab w:val="left" w:pos="1100"/>
        </w:tabs>
        <w:rPr>
          <w:rFonts w:ascii="Times New Roman" w:hAnsi="Times New Roman"/>
          <w:bCs w:val="0"/>
          <w:szCs w:val="24"/>
          <w:lang w:bidi="ar-SA"/>
        </w:rPr>
      </w:pPr>
      <w:r w:rsidRPr="0060601B">
        <w:rPr>
          <w:rFonts w:ascii="Times New Roman" w:hAnsi="Times New Roman"/>
          <w:szCs w:val="24"/>
          <w:lang w:val="en-ZA"/>
        </w:rPr>
        <w:t>1.3</w:t>
      </w:r>
      <w:r w:rsidRPr="0060601B">
        <w:rPr>
          <w:rFonts w:ascii="Times New Roman" w:hAnsi="Times New Roman"/>
          <w:bCs w:val="0"/>
          <w:szCs w:val="24"/>
          <w:lang w:bidi="ar-SA"/>
        </w:rPr>
        <w:tab/>
        <w:t xml:space="preserve">Types of </w:t>
      </w:r>
      <w:r w:rsidRPr="0060601B">
        <w:rPr>
          <w:rFonts w:ascii="Times New Roman" w:eastAsiaTheme="minorHAnsi" w:hAnsi="Times New Roman"/>
          <w:szCs w:val="24"/>
          <w:lang w:bidi="ar-SA"/>
        </w:rPr>
        <w:t>hardware and fixtures</w:t>
      </w:r>
      <w:r w:rsidR="0060601B">
        <w:rPr>
          <w:rFonts w:ascii="Times New Roman" w:hAnsi="Times New Roman"/>
          <w:szCs w:val="24"/>
        </w:rPr>
        <w:t>-----------------------------------------------------------------------</w:t>
      </w:r>
      <w:r w:rsidRPr="0060601B">
        <w:rPr>
          <w:rFonts w:ascii="Times New Roman" w:hAnsi="Times New Roman"/>
          <w:szCs w:val="24"/>
        </w:rPr>
        <w:t>9</w:t>
      </w:r>
    </w:p>
    <w:p w:rsidR="001220DF" w:rsidRPr="0060601B" w:rsidRDefault="001220DF" w:rsidP="001220DF">
      <w:pPr>
        <w:pStyle w:val="TOC2"/>
        <w:tabs>
          <w:tab w:val="left" w:pos="1100"/>
        </w:tabs>
        <w:rPr>
          <w:rFonts w:ascii="Times New Roman" w:hAnsi="Times New Roman"/>
          <w:bCs w:val="0"/>
          <w:szCs w:val="24"/>
          <w:lang w:bidi="ar-SA"/>
        </w:rPr>
      </w:pPr>
      <w:r w:rsidRPr="0060601B">
        <w:rPr>
          <w:rFonts w:ascii="Times New Roman" w:hAnsi="Times New Roman"/>
          <w:szCs w:val="24"/>
          <w:lang w:val="en-ZA"/>
        </w:rPr>
        <w:t>1.4</w:t>
      </w:r>
      <w:r w:rsidRPr="0060601B">
        <w:rPr>
          <w:rFonts w:ascii="Times New Roman" w:hAnsi="Times New Roman"/>
          <w:bCs w:val="0"/>
          <w:szCs w:val="24"/>
          <w:lang w:bidi="ar-SA"/>
        </w:rPr>
        <w:tab/>
      </w:r>
      <w:r w:rsidRPr="0060601B">
        <w:rPr>
          <w:rFonts w:ascii="Times New Roman" w:eastAsiaTheme="minorHAnsi" w:hAnsi="Times New Roman"/>
          <w:szCs w:val="24"/>
          <w:lang w:bidi="ar-SA"/>
        </w:rPr>
        <w:t>Identify tools and equipment types, characteristics, uses and safe work method</w:t>
      </w:r>
      <w:r w:rsidRPr="0060601B">
        <w:rPr>
          <w:rFonts w:ascii="Times New Roman" w:hAnsi="Times New Roman"/>
          <w:szCs w:val="24"/>
          <w:lang w:val="en-ZA"/>
        </w:rPr>
        <w:t>s</w:t>
      </w:r>
      <w:r w:rsidR="0060601B">
        <w:rPr>
          <w:rFonts w:ascii="Times New Roman" w:hAnsi="Times New Roman"/>
          <w:szCs w:val="24"/>
        </w:rPr>
        <w:t>------------</w:t>
      </w:r>
      <w:r w:rsidRPr="0060601B">
        <w:rPr>
          <w:rFonts w:ascii="Times New Roman" w:hAnsi="Times New Roman"/>
          <w:szCs w:val="24"/>
        </w:rPr>
        <w:t>26</w:t>
      </w:r>
    </w:p>
    <w:p w:rsidR="001220DF" w:rsidRPr="0060601B" w:rsidRDefault="001220DF" w:rsidP="001220DF">
      <w:pPr>
        <w:pStyle w:val="TOC2"/>
        <w:tabs>
          <w:tab w:val="left" w:pos="1100"/>
        </w:tabs>
        <w:rPr>
          <w:rFonts w:ascii="Times New Roman" w:hAnsi="Times New Roman"/>
          <w:szCs w:val="24"/>
        </w:rPr>
      </w:pPr>
      <w:r w:rsidRPr="0060601B">
        <w:rPr>
          <w:rFonts w:ascii="Times New Roman" w:hAnsi="Times New Roman"/>
          <w:szCs w:val="24"/>
          <w:lang w:val="en-ZA"/>
        </w:rPr>
        <w:t>1.5</w:t>
      </w:r>
      <w:r w:rsidRPr="0060601B">
        <w:rPr>
          <w:rFonts w:ascii="Times New Roman" w:hAnsi="Times New Roman"/>
          <w:bCs w:val="0"/>
          <w:szCs w:val="24"/>
          <w:lang w:bidi="ar-SA"/>
        </w:rPr>
        <w:tab/>
      </w:r>
      <w:r w:rsidRPr="0060601B">
        <w:rPr>
          <w:rFonts w:ascii="Times New Roman" w:eastAsiaTheme="minorHAnsi" w:hAnsi="Times New Roman"/>
          <w:szCs w:val="24"/>
          <w:lang w:bidi="ar-SA"/>
        </w:rPr>
        <w:t>Calculating Material quantity requirements based on plans and specifications</w:t>
      </w:r>
      <w:r w:rsidR="0060601B">
        <w:rPr>
          <w:rFonts w:ascii="Times New Roman" w:hAnsi="Times New Roman"/>
          <w:szCs w:val="24"/>
        </w:rPr>
        <w:t>-</w:t>
      </w:r>
      <w:r w:rsidRPr="0060601B">
        <w:rPr>
          <w:rFonts w:ascii="Times New Roman" w:hAnsi="Times New Roman"/>
          <w:szCs w:val="24"/>
        </w:rPr>
        <w:t>-----------</w:t>
      </w:r>
      <w:r w:rsidR="0060601B">
        <w:rPr>
          <w:rFonts w:ascii="Times New Roman" w:hAnsi="Times New Roman"/>
          <w:szCs w:val="24"/>
        </w:rPr>
        <w:t>---</w:t>
      </w:r>
      <w:r w:rsidRPr="0060601B">
        <w:rPr>
          <w:rFonts w:ascii="Times New Roman" w:hAnsi="Times New Roman"/>
          <w:szCs w:val="24"/>
        </w:rPr>
        <w:t>3</w:t>
      </w:r>
      <w:r w:rsidR="00CA51C7">
        <w:rPr>
          <w:rFonts w:ascii="Times New Roman" w:hAnsi="Times New Roman"/>
          <w:szCs w:val="24"/>
        </w:rPr>
        <w:t>8</w:t>
      </w:r>
    </w:p>
    <w:p w:rsidR="001220DF" w:rsidRPr="0060601B" w:rsidRDefault="001220DF" w:rsidP="001220DF">
      <w:pPr>
        <w:pStyle w:val="TOC2"/>
        <w:tabs>
          <w:tab w:val="left" w:pos="1100"/>
        </w:tabs>
        <w:rPr>
          <w:rFonts w:ascii="Times New Roman" w:hAnsi="Times New Roman"/>
          <w:szCs w:val="24"/>
        </w:rPr>
      </w:pPr>
      <w:r w:rsidRPr="0060601B">
        <w:rPr>
          <w:rFonts w:ascii="Times New Roman" w:hAnsi="Times New Roman"/>
          <w:szCs w:val="24"/>
        </w:rPr>
        <w:t>1.6. work effectively with other</w:t>
      </w:r>
      <w:r w:rsidR="0060601B">
        <w:rPr>
          <w:rFonts w:ascii="Times New Roman" w:hAnsi="Times New Roman"/>
          <w:szCs w:val="24"/>
        </w:rPr>
        <w:t>s--------------------</w:t>
      </w:r>
      <w:r w:rsidRPr="0060601B">
        <w:rPr>
          <w:rFonts w:ascii="Times New Roman" w:hAnsi="Times New Roman"/>
          <w:szCs w:val="24"/>
        </w:rPr>
        <w:t>---------------------------</w:t>
      </w:r>
      <w:r w:rsidR="0060601B">
        <w:rPr>
          <w:rFonts w:ascii="Times New Roman" w:hAnsi="Times New Roman"/>
          <w:szCs w:val="24"/>
        </w:rPr>
        <w:t>-</w:t>
      </w:r>
      <w:r w:rsidRPr="0060601B">
        <w:rPr>
          <w:rFonts w:ascii="Times New Roman" w:hAnsi="Times New Roman"/>
          <w:szCs w:val="24"/>
        </w:rPr>
        <w:t>---------------------------4</w:t>
      </w:r>
      <w:r w:rsidR="00CA51C7">
        <w:rPr>
          <w:rFonts w:ascii="Times New Roman" w:hAnsi="Times New Roman"/>
          <w:szCs w:val="24"/>
        </w:rPr>
        <w:t>1</w:t>
      </w:r>
    </w:p>
    <w:p w:rsidR="001220DF" w:rsidRPr="0060601B" w:rsidRDefault="0060601B" w:rsidP="001220DF">
      <w:pPr>
        <w:pStyle w:val="TOC2"/>
        <w:rPr>
          <w:rFonts w:ascii="Times New Roman" w:hAnsi="Times New Roman"/>
          <w:szCs w:val="24"/>
        </w:rPr>
      </w:pPr>
      <w:r>
        <w:rPr>
          <w:rFonts w:ascii="Times New Roman" w:hAnsi="Times New Roman"/>
          <w:szCs w:val="24"/>
        </w:rPr>
        <w:t>Self-Check 1--------------------------------------------------------------------------------------------------</w:t>
      </w:r>
      <w:r w:rsidR="001220DF" w:rsidRPr="0060601B">
        <w:rPr>
          <w:rFonts w:ascii="Times New Roman" w:hAnsi="Times New Roman"/>
          <w:szCs w:val="24"/>
        </w:rPr>
        <w:t>4</w:t>
      </w:r>
      <w:r w:rsidR="00CA51C7">
        <w:rPr>
          <w:rFonts w:ascii="Times New Roman" w:hAnsi="Times New Roman"/>
          <w:szCs w:val="24"/>
        </w:rPr>
        <w:t>5</w:t>
      </w:r>
    </w:p>
    <w:p w:rsidR="001220DF" w:rsidRPr="0060601B" w:rsidRDefault="001220DF" w:rsidP="001220DF">
      <w:pPr>
        <w:pStyle w:val="TOC2"/>
        <w:rPr>
          <w:rFonts w:ascii="Times New Roman" w:hAnsi="Times New Roman"/>
          <w:szCs w:val="24"/>
        </w:rPr>
      </w:pPr>
      <w:r w:rsidRPr="0060601B">
        <w:rPr>
          <w:rFonts w:ascii="Times New Roman" w:hAnsi="Times New Roman"/>
          <w:szCs w:val="24"/>
        </w:rPr>
        <w:t>self-check 2-----------------------------------</w:t>
      </w:r>
      <w:r w:rsidR="0060601B">
        <w:rPr>
          <w:rFonts w:ascii="Times New Roman" w:hAnsi="Times New Roman"/>
          <w:szCs w:val="24"/>
        </w:rPr>
        <w:t>-------------------</w:t>
      </w:r>
      <w:r w:rsidRPr="0060601B">
        <w:rPr>
          <w:rFonts w:ascii="Times New Roman" w:hAnsi="Times New Roman"/>
          <w:szCs w:val="24"/>
        </w:rPr>
        <w:t>---------------------------------------------47</w:t>
      </w:r>
    </w:p>
    <w:p w:rsidR="001220DF" w:rsidRPr="0060601B" w:rsidRDefault="001220DF" w:rsidP="001220DF">
      <w:pPr>
        <w:pStyle w:val="TOC2"/>
        <w:rPr>
          <w:rFonts w:ascii="Times New Roman" w:hAnsi="Times New Roman"/>
          <w:bCs w:val="0"/>
          <w:szCs w:val="24"/>
          <w:lang w:bidi="ar-SA"/>
        </w:rPr>
      </w:pPr>
      <w:r w:rsidRPr="0060601B">
        <w:rPr>
          <w:rFonts w:ascii="Times New Roman" w:hAnsi="Times New Roman"/>
          <w:szCs w:val="24"/>
        </w:rPr>
        <w:t>Operation Sheet 1 (Cut hinge recess)----------</w:t>
      </w:r>
      <w:r w:rsidR="0060601B">
        <w:rPr>
          <w:rFonts w:ascii="Times New Roman" w:hAnsi="Times New Roman"/>
          <w:szCs w:val="24"/>
        </w:rPr>
        <w:t>------------------</w:t>
      </w:r>
      <w:r w:rsidRPr="0060601B">
        <w:rPr>
          <w:rFonts w:ascii="Times New Roman" w:hAnsi="Times New Roman"/>
          <w:szCs w:val="24"/>
        </w:rPr>
        <w:t>------------------------------------------48</w:t>
      </w:r>
    </w:p>
    <w:p w:rsidR="001220DF" w:rsidRPr="0060601B" w:rsidRDefault="001220DF" w:rsidP="001220DF">
      <w:pPr>
        <w:pStyle w:val="TOC1"/>
        <w:rPr>
          <w:rFonts w:ascii="Times New Roman" w:hAnsi="Times New Roman"/>
          <w:b w:val="0"/>
          <w:szCs w:val="24"/>
          <w:lang w:val="en-US" w:bidi="ar-SA"/>
        </w:rPr>
      </w:pPr>
      <w:r w:rsidRPr="0060601B">
        <w:rPr>
          <w:rFonts w:ascii="Times New Roman" w:hAnsi="Times New Roman"/>
          <w:szCs w:val="24"/>
          <w:lang w:val="en-US"/>
        </w:rPr>
        <w:t xml:space="preserve">Unit Two:  </w:t>
      </w:r>
      <w:r w:rsidRPr="0060601B">
        <w:rPr>
          <w:rFonts w:ascii="Times New Roman" w:eastAsiaTheme="minorHAnsi" w:hAnsi="Times New Roman"/>
          <w:szCs w:val="24"/>
          <w:lang w:bidi="ar-SA"/>
        </w:rPr>
        <w:t>Apply hardware/ fixtures</w:t>
      </w:r>
      <w:r w:rsidR="0060601B">
        <w:rPr>
          <w:rFonts w:ascii="Times New Roman" w:hAnsi="Times New Roman"/>
          <w:b w:val="0"/>
          <w:szCs w:val="24"/>
        </w:rPr>
        <w:t>--------------------------------------------------------------------------</w:t>
      </w:r>
      <w:r w:rsidRPr="0060601B">
        <w:rPr>
          <w:rFonts w:ascii="Times New Roman" w:hAnsi="Times New Roman"/>
          <w:b w:val="0"/>
          <w:szCs w:val="24"/>
        </w:rPr>
        <w:t>49</w:t>
      </w:r>
    </w:p>
    <w:p w:rsidR="001220DF" w:rsidRPr="0060601B" w:rsidRDefault="001220DF" w:rsidP="001220DF">
      <w:pPr>
        <w:pStyle w:val="TOC2"/>
        <w:tabs>
          <w:tab w:val="left" w:pos="1100"/>
        </w:tabs>
        <w:rPr>
          <w:rFonts w:ascii="Times New Roman" w:hAnsi="Times New Roman"/>
          <w:bCs w:val="0"/>
          <w:szCs w:val="24"/>
          <w:lang w:bidi="ar-SA"/>
        </w:rPr>
      </w:pPr>
      <w:r w:rsidRPr="0060601B">
        <w:rPr>
          <w:rFonts w:ascii="Times New Roman" w:hAnsi="Times New Roman"/>
          <w:szCs w:val="24"/>
        </w:rPr>
        <w:t>2.1</w:t>
      </w:r>
      <w:r w:rsidRPr="0060601B">
        <w:rPr>
          <w:rFonts w:ascii="Times New Roman" w:hAnsi="Times New Roman"/>
          <w:bCs w:val="0"/>
          <w:szCs w:val="24"/>
          <w:lang w:bidi="ar-SA"/>
        </w:rPr>
        <w:tab/>
      </w:r>
      <w:r w:rsidRPr="0060601B">
        <w:rPr>
          <w:rFonts w:ascii="Times New Roman" w:eastAsiaTheme="minorHAnsi" w:hAnsi="Times New Roman"/>
          <w:szCs w:val="24"/>
          <w:lang w:bidi="ar-SA"/>
        </w:rPr>
        <w:t>Laying out and installing hardware/fixtures and accessories</w:t>
      </w:r>
      <w:r w:rsidR="0060601B">
        <w:rPr>
          <w:rFonts w:ascii="Times New Roman" w:hAnsi="Times New Roman"/>
          <w:szCs w:val="24"/>
        </w:rPr>
        <w:t>------------------------------------</w:t>
      </w:r>
      <w:r w:rsidRPr="0060601B">
        <w:rPr>
          <w:rFonts w:ascii="Times New Roman" w:hAnsi="Times New Roman"/>
          <w:szCs w:val="24"/>
        </w:rPr>
        <w:t>50</w:t>
      </w:r>
    </w:p>
    <w:p w:rsidR="001220DF" w:rsidRPr="0060601B" w:rsidRDefault="001220DF" w:rsidP="001220DF">
      <w:pPr>
        <w:pStyle w:val="TOC2"/>
        <w:tabs>
          <w:tab w:val="left" w:pos="1100"/>
        </w:tabs>
        <w:rPr>
          <w:rFonts w:ascii="Times New Roman" w:hAnsi="Times New Roman"/>
          <w:szCs w:val="24"/>
        </w:rPr>
      </w:pPr>
      <w:r w:rsidRPr="0060601B">
        <w:rPr>
          <w:rFonts w:ascii="Times New Roman" w:hAnsi="Times New Roman"/>
          <w:szCs w:val="24"/>
          <w:lang w:val="en-ZA"/>
        </w:rPr>
        <w:t>2.2</w:t>
      </w:r>
      <w:r w:rsidRPr="0060601B">
        <w:rPr>
          <w:rFonts w:ascii="Times New Roman" w:hAnsi="Times New Roman"/>
          <w:bCs w:val="0"/>
          <w:szCs w:val="24"/>
          <w:lang w:bidi="ar-SA"/>
        </w:rPr>
        <w:tab/>
      </w:r>
      <w:r w:rsidRPr="0060601B">
        <w:rPr>
          <w:rFonts w:ascii="Times New Roman" w:eastAsiaTheme="minorHAnsi" w:hAnsi="Times New Roman"/>
          <w:szCs w:val="24"/>
          <w:lang w:bidi="ar-SA"/>
        </w:rPr>
        <w:t>Machine used to fix Hardware/fixtures and accessories</w:t>
      </w:r>
      <w:r w:rsidR="0060601B">
        <w:rPr>
          <w:rFonts w:ascii="Times New Roman" w:hAnsi="Times New Roman"/>
          <w:szCs w:val="24"/>
        </w:rPr>
        <w:t>-----------------------------------------</w:t>
      </w:r>
      <w:r w:rsidRPr="0060601B">
        <w:rPr>
          <w:rFonts w:ascii="Times New Roman" w:hAnsi="Times New Roman"/>
          <w:szCs w:val="24"/>
        </w:rPr>
        <w:t>51</w:t>
      </w:r>
    </w:p>
    <w:p w:rsidR="001220DF" w:rsidRPr="0060601B" w:rsidRDefault="001220DF" w:rsidP="001220DF">
      <w:pPr>
        <w:pStyle w:val="TOC2"/>
        <w:tabs>
          <w:tab w:val="left" w:pos="1100"/>
        </w:tabs>
        <w:rPr>
          <w:rFonts w:ascii="Times New Roman" w:eastAsiaTheme="minorHAnsi" w:hAnsi="Times New Roman"/>
          <w:szCs w:val="24"/>
          <w:lang w:bidi="ar-SA"/>
        </w:rPr>
      </w:pPr>
      <w:r w:rsidRPr="0060601B">
        <w:rPr>
          <w:rFonts w:ascii="Times New Roman" w:eastAsiaTheme="minorHAnsi" w:hAnsi="Times New Roman"/>
          <w:szCs w:val="24"/>
          <w:lang w:bidi="ar-SA"/>
        </w:rPr>
        <w:t>2.3    Joining/ installing process of Hardware/fixtures and accessorie----------------</w:t>
      </w:r>
      <w:r w:rsidR="0060601B">
        <w:rPr>
          <w:rFonts w:ascii="Times New Roman" w:eastAsiaTheme="minorHAnsi" w:hAnsi="Times New Roman"/>
          <w:szCs w:val="24"/>
          <w:lang w:bidi="ar-SA"/>
        </w:rPr>
        <w:t>--</w:t>
      </w:r>
      <w:r w:rsidRPr="0060601B">
        <w:rPr>
          <w:rFonts w:ascii="Times New Roman" w:eastAsiaTheme="minorHAnsi" w:hAnsi="Times New Roman"/>
          <w:szCs w:val="24"/>
          <w:lang w:bidi="ar-SA"/>
        </w:rPr>
        <w:t>--------------53</w:t>
      </w:r>
    </w:p>
    <w:p w:rsidR="001220DF" w:rsidRPr="0060601B" w:rsidRDefault="001220DF" w:rsidP="001220DF">
      <w:pPr>
        <w:pStyle w:val="TOC2"/>
        <w:tabs>
          <w:tab w:val="left" w:pos="1100"/>
        </w:tabs>
        <w:rPr>
          <w:rFonts w:ascii="Times New Roman" w:eastAsiaTheme="minorHAnsi" w:hAnsi="Times New Roman"/>
          <w:szCs w:val="24"/>
          <w:lang w:bidi="ar-SA"/>
        </w:rPr>
      </w:pPr>
      <w:r w:rsidRPr="0060601B">
        <w:rPr>
          <w:rFonts w:ascii="Times New Roman" w:eastAsiaTheme="minorHAnsi" w:hAnsi="Times New Roman"/>
          <w:szCs w:val="24"/>
          <w:lang w:bidi="ar-SA"/>
        </w:rPr>
        <w:t>2.4    Applying Adhesives------------------------------------</w:t>
      </w:r>
      <w:r w:rsidR="0060601B">
        <w:rPr>
          <w:rFonts w:ascii="Times New Roman" w:eastAsiaTheme="minorHAnsi" w:hAnsi="Times New Roman"/>
          <w:szCs w:val="24"/>
          <w:lang w:bidi="ar-SA"/>
        </w:rPr>
        <w:t>---------------------------</w:t>
      </w:r>
      <w:r w:rsidRPr="0060601B">
        <w:rPr>
          <w:rFonts w:ascii="Times New Roman" w:eastAsiaTheme="minorHAnsi" w:hAnsi="Times New Roman"/>
          <w:szCs w:val="24"/>
          <w:lang w:bidi="ar-SA"/>
        </w:rPr>
        <w:t>--------------------58</w:t>
      </w:r>
    </w:p>
    <w:p w:rsidR="001220DF" w:rsidRPr="0060601B" w:rsidRDefault="001220DF" w:rsidP="001220DF">
      <w:pPr>
        <w:pStyle w:val="TOC2"/>
        <w:tabs>
          <w:tab w:val="left" w:pos="1100"/>
        </w:tabs>
        <w:rPr>
          <w:rFonts w:ascii="Times New Roman" w:eastAsiaTheme="minorHAnsi" w:hAnsi="Times New Roman"/>
          <w:szCs w:val="24"/>
          <w:lang w:bidi="ar-SA"/>
        </w:rPr>
      </w:pPr>
      <w:r w:rsidRPr="0060601B">
        <w:rPr>
          <w:rFonts w:ascii="Times New Roman" w:eastAsiaTheme="minorHAnsi" w:hAnsi="Times New Roman"/>
          <w:szCs w:val="24"/>
          <w:lang w:bidi="ar-SA"/>
        </w:rPr>
        <w:t>2.5    Check quality of work based on specification --------------------------</w:t>
      </w:r>
      <w:r w:rsidR="0060601B">
        <w:rPr>
          <w:rFonts w:ascii="Times New Roman" w:eastAsiaTheme="minorHAnsi" w:hAnsi="Times New Roman"/>
          <w:szCs w:val="24"/>
          <w:lang w:bidi="ar-SA"/>
        </w:rPr>
        <w:t>----------</w:t>
      </w:r>
      <w:r w:rsidRPr="0060601B">
        <w:rPr>
          <w:rFonts w:ascii="Times New Roman" w:eastAsiaTheme="minorHAnsi" w:hAnsi="Times New Roman"/>
          <w:szCs w:val="24"/>
          <w:lang w:bidi="ar-SA"/>
        </w:rPr>
        <w:t>----------------63</w:t>
      </w:r>
    </w:p>
    <w:p w:rsidR="001220DF" w:rsidRPr="0060601B" w:rsidRDefault="001220DF" w:rsidP="001220DF">
      <w:pPr>
        <w:pStyle w:val="TOC2"/>
        <w:tabs>
          <w:tab w:val="left" w:pos="1100"/>
        </w:tabs>
        <w:rPr>
          <w:rFonts w:ascii="Times New Roman" w:eastAsiaTheme="minorHAnsi" w:hAnsi="Times New Roman"/>
          <w:szCs w:val="24"/>
          <w:lang w:bidi="ar-SA"/>
        </w:rPr>
      </w:pPr>
      <w:r w:rsidRPr="0060601B">
        <w:rPr>
          <w:rFonts w:ascii="Times New Roman" w:eastAsiaTheme="minorHAnsi" w:hAnsi="Times New Roman"/>
          <w:szCs w:val="24"/>
          <w:lang w:bidi="ar-SA"/>
        </w:rPr>
        <w:t>Self-check 1------------------------------------------------</w:t>
      </w:r>
      <w:r w:rsidR="0060601B">
        <w:rPr>
          <w:rFonts w:ascii="Times New Roman" w:eastAsiaTheme="minorHAnsi" w:hAnsi="Times New Roman"/>
          <w:szCs w:val="24"/>
          <w:lang w:bidi="ar-SA"/>
        </w:rPr>
        <w:t>-----------------------------</w:t>
      </w:r>
      <w:r w:rsidRPr="0060601B">
        <w:rPr>
          <w:rFonts w:ascii="Times New Roman" w:eastAsiaTheme="minorHAnsi" w:hAnsi="Times New Roman"/>
          <w:szCs w:val="24"/>
          <w:lang w:bidi="ar-SA"/>
        </w:rPr>
        <w:t>---------------------64</w:t>
      </w:r>
    </w:p>
    <w:p w:rsidR="001220DF" w:rsidRPr="0060601B" w:rsidRDefault="001220DF" w:rsidP="001220DF">
      <w:pPr>
        <w:pStyle w:val="TOC2"/>
        <w:tabs>
          <w:tab w:val="left" w:pos="1100"/>
        </w:tabs>
        <w:rPr>
          <w:rFonts w:ascii="Times New Roman" w:eastAsiaTheme="minorHAnsi" w:hAnsi="Times New Roman"/>
          <w:szCs w:val="24"/>
          <w:lang w:bidi="ar-SA"/>
        </w:rPr>
      </w:pPr>
      <w:r w:rsidRPr="0060601B">
        <w:rPr>
          <w:rFonts w:ascii="Times New Roman" w:eastAsiaTheme="minorHAnsi" w:hAnsi="Times New Roman"/>
          <w:szCs w:val="24"/>
          <w:lang w:bidi="ar-SA"/>
        </w:rPr>
        <w:t>Oeration Sheet 1 (Round hinge)-------------------------</w:t>
      </w:r>
      <w:r w:rsidR="0060601B">
        <w:rPr>
          <w:rFonts w:ascii="Times New Roman" w:eastAsiaTheme="minorHAnsi" w:hAnsi="Times New Roman"/>
          <w:szCs w:val="24"/>
          <w:lang w:bidi="ar-SA"/>
        </w:rPr>
        <w:t>-------------------------------</w:t>
      </w:r>
      <w:r w:rsidRPr="0060601B">
        <w:rPr>
          <w:rFonts w:ascii="Times New Roman" w:eastAsiaTheme="minorHAnsi" w:hAnsi="Times New Roman"/>
          <w:szCs w:val="24"/>
          <w:lang w:bidi="ar-SA"/>
        </w:rPr>
        <w:t>-------------------65</w:t>
      </w:r>
    </w:p>
    <w:p w:rsidR="001220DF" w:rsidRPr="0060601B" w:rsidRDefault="001220DF" w:rsidP="001220DF">
      <w:pPr>
        <w:pStyle w:val="TOC2"/>
        <w:tabs>
          <w:tab w:val="left" w:pos="1100"/>
        </w:tabs>
        <w:rPr>
          <w:rFonts w:ascii="Times New Roman" w:eastAsiaTheme="minorHAnsi" w:hAnsi="Times New Roman"/>
          <w:szCs w:val="24"/>
          <w:lang w:bidi="ar-SA"/>
        </w:rPr>
      </w:pPr>
      <w:r w:rsidRPr="0060601B">
        <w:rPr>
          <w:rFonts w:ascii="Times New Roman" w:eastAsiaTheme="minorHAnsi" w:hAnsi="Times New Roman"/>
          <w:szCs w:val="24"/>
          <w:lang w:bidi="ar-SA"/>
        </w:rPr>
        <w:t>Lap test 1--------------------------------------------</w:t>
      </w:r>
      <w:r w:rsidR="0060601B">
        <w:rPr>
          <w:rFonts w:ascii="Times New Roman" w:eastAsiaTheme="minorHAnsi" w:hAnsi="Times New Roman"/>
          <w:szCs w:val="24"/>
          <w:lang w:bidi="ar-SA"/>
        </w:rPr>
        <w:t>---------------------</w:t>
      </w:r>
      <w:r w:rsidRPr="0060601B">
        <w:rPr>
          <w:rFonts w:ascii="Times New Roman" w:eastAsiaTheme="minorHAnsi" w:hAnsi="Times New Roman"/>
          <w:szCs w:val="24"/>
          <w:lang w:bidi="ar-SA"/>
        </w:rPr>
        <w:t>-------------------------------------66</w:t>
      </w:r>
    </w:p>
    <w:p w:rsidR="001220DF" w:rsidRPr="0060601B" w:rsidRDefault="001220DF" w:rsidP="001220DF">
      <w:pPr>
        <w:pStyle w:val="TOC2"/>
        <w:tabs>
          <w:tab w:val="left" w:pos="1100"/>
        </w:tabs>
        <w:rPr>
          <w:rFonts w:ascii="Times New Roman" w:eastAsiaTheme="minorHAnsi" w:hAnsi="Times New Roman"/>
          <w:szCs w:val="24"/>
          <w:lang w:bidi="ar-SA"/>
        </w:rPr>
      </w:pPr>
      <w:r w:rsidRPr="0060601B">
        <w:rPr>
          <w:rFonts w:ascii="Times New Roman" w:eastAsiaTheme="minorHAnsi" w:hAnsi="Times New Roman"/>
          <w:szCs w:val="24"/>
          <w:lang w:bidi="ar-SA"/>
        </w:rPr>
        <w:t>Lap test 2----------------------------------------</w:t>
      </w:r>
      <w:r w:rsidR="0060601B">
        <w:rPr>
          <w:rFonts w:ascii="Times New Roman" w:eastAsiaTheme="minorHAnsi" w:hAnsi="Times New Roman"/>
          <w:szCs w:val="24"/>
          <w:lang w:bidi="ar-SA"/>
        </w:rPr>
        <w:t>---------------------</w:t>
      </w:r>
      <w:r w:rsidRPr="0060601B">
        <w:rPr>
          <w:rFonts w:ascii="Times New Roman" w:eastAsiaTheme="minorHAnsi" w:hAnsi="Times New Roman"/>
          <w:szCs w:val="24"/>
          <w:lang w:bidi="ar-SA"/>
        </w:rPr>
        <w:t>-----------------------------------------67</w:t>
      </w:r>
    </w:p>
    <w:p w:rsidR="001220DF" w:rsidRPr="0060601B" w:rsidRDefault="001220DF" w:rsidP="001220DF">
      <w:pPr>
        <w:pStyle w:val="TOC2"/>
        <w:tabs>
          <w:tab w:val="left" w:pos="1100"/>
        </w:tabs>
        <w:rPr>
          <w:rFonts w:ascii="Times New Roman" w:eastAsiaTheme="minorHAnsi" w:hAnsi="Times New Roman"/>
          <w:szCs w:val="24"/>
          <w:lang w:bidi="ar-SA"/>
        </w:rPr>
      </w:pPr>
      <w:r w:rsidRPr="0060601B">
        <w:rPr>
          <w:rFonts w:ascii="Times New Roman" w:eastAsiaTheme="minorHAnsi" w:hAnsi="Times New Roman"/>
          <w:szCs w:val="24"/>
          <w:lang w:bidi="ar-SA"/>
        </w:rPr>
        <w:t>Lap test 3--------------------------------</w:t>
      </w:r>
      <w:r w:rsidR="0060601B">
        <w:rPr>
          <w:rFonts w:ascii="Times New Roman" w:eastAsiaTheme="minorHAnsi" w:hAnsi="Times New Roman"/>
          <w:szCs w:val="24"/>
          <w:lang w:bidi="ar-SA"/>
        </w:rPr>
        <w:t>---------------------</w:t>
      </w:r>
      <w:r w:rsidRPr="0060601B">
        <w:rPr>
          <w:rFonts w:ascii="Times New Roman" w:eastAsiaTheme="minorHAnsi" w:hAnsi="Times New Roman"/>
          <w:szCs w:val="24"/>
          <w:lang w:bidi="ar-SA"/>
        </w:rPr>
        <w:t xml:space="preserve">-------------------------------------------------68 </w:t>
      </w:r>
    </w:p>
    <w:p w:rsidR="001220DF" w:rsidRPr="0060601B" w:rsidRDefault="001220DF" w:rsidP="001220DF">
      <w:pPr>
        <w:autoSpaceDE w:val="0"/>
        <w:autoSpaceDN w:val="0"/>
        <w:adjustRightInd w:val="0"/>
        <w:spacing w:after="0" w:line="240" w:lineRule="auto"/>
        <w:jc w:val="left"/>
        <w:rPr>
          <w:rFonts w:eastAsiaTheme="minorHAnsi"/>
          <w:bCs/>
          <w:szCs w:val="24"/>
          <w:lang w:bidi="ar-SA"/>
        </w:rPr>
      </w:pPr>
      <w:r w:rsidRPr="0060601B">
        <w:rPr>
          <w:b/>
          <w:szCs w:val="24"/>
        </w:rPr>
        <w:t xml:space="preserve">Unit Three: </w:t>
      </w:r>
      <w:r w:rsidRPr="0060601B">
        <w:rPr>
          <w:rFonts w:eastAsiaTheme="minorHAnsi"/>
          <w:b/>
          <w:bCs/>
          <w:szCs w:val="24"/>
          <w:lang w:bidi="ar-SA"/>
        </w:rPr>
        <w:t>Complete work</w:t>
      </w:r>
      <w:r w:rsidRPr="0060601B">
        <w:rPr>
          <w:rFonts w:eastAsiaTheme="minorHAnsi"/>
          <w:bCs/>
          <w:szCs w:val="24"/>
          <w:lang w:bidi="ar-SA"/>
        </w:rPr>
        <w:t>---------------------------------</w:t>
      </w:r>
      <w:r w:rsidR="0060601B">
        <w:rPr>
          <w:rFonts w:eastAsiaTheme="minorHAnsi"/>
          <w:bCs/>
          <w:szCs w:val="24"/>
          <w:lang w:bidi="ar-SA"/>
        </w:rPr>
        <w:t>-</w:t>
      </w:r>
      <w:r w:rsidRPr="0060601B">
        <w:rPr>
          <w:rFonts w:eastAsiaTheme="minorHAnsi"/>
          <w:bCs/>
          <w:szCs w:val="24"/>
          <w:lang w:bidi="ar-SA"/>
        </w:rPr>
        <w:t>---------------------------------------------------69</w:t>
      </w:r>
    </w:p>
    <w:p w:rsidR="001220DF" w:rsidRPr="0060601B" w:rsidRDefault="001220DF" w:rsidP="001220DF">
      <w:pPr>
        <w:pStyle w:val="TOC2"/>
        <w:tabs>
          <w:tab w:val="left" w:pos="1100"/>
        </w:tabs>
        <w:rPr>
          <w:rFonts w:ascii="Times New Roman" w:hAnsi="Times New Roman"/>
          <w:bCs w:val="0"/>
          <w:szCs w:val="24"/>
          <w:lang w:bidi="ar-SA"/>
        </w:rPr>
      </w:pPr>
      <w:r w:rsidRPr="0060601B">
        <w:rPr>
          <w:rFonts w:ascii="Times New Roman" w:hAnsi="Times New Roman"/>
          <w:szCs w:val="24"/>
          <w:lang w:val="en-ZA"/>
        </w:rPr>
        <w:t>3.1</w:t>
      </w:r>
      <w:r w:rsidRPr="0060601B">
        <w:rPr>
          <w:rFonts w:ascii="Times New Roman" w:hAnsi="Times New Roman"/>
          <w:bCs w:val="0"/>
          <w:szCs w:val="24"/>
          <w:lang w:bidi="ar-SA"/>
        </w:rPr>
        <w:tab/>
      </w:r>
      <w:r w:rsidRPr="0060601B">
        <w:rPr>
          <w:rFonts w:ascii="Times New Roman" w:eastAsiaTheme="minorHAnsi" w:hAnsi="Times New Roman"/>
          <w:szCs w:val="24"/>
          <w:lang w:bidi="ar-SA"/>
        </w:rPr>
        <w:t>Cleaning, maintaining and storing power tools and equipment</w:t>
      </w:r>
      <w:r w:rsidR="0060601B">
        <w:rPr>
          <w:rFonts w:ascii="Times New Roman" w:hAnsi="Times New Roman"/>
          <w:szCs w:val="24"/>
        </w:rPr>
        <w:t>--</w:t>
      </w:r>
      <w:r w:rsidRPr="0060601B">
        <w:rPr>
          <w:rFonts w:ascii="Times New Roman" w:hAnsi="Times New Roman"/>
          <w:szCs w:val="24"/>
        </w:rPr>
        <w:t>-------------------------------70</w:t>
      </w:r>
    </w:p>
    <w:p w:rsidR="001220DF" w:rsidRPr="0060601B" w:rsidRDefault="001220DF" w:rsidP="001220DF">
      <w:pPr>
        <w:pStyle w:val="TOC2"/>
        <w:tabs>
          <w:tab w:val="left" w:pos="1100"/>
        </w:tabs>
        <w:rPr>
          <w:rFonts w:ascii="Times New Roman" w:hAnsi="Times New Roman"/>
          <w:bCs w:val="0"/>
          <w:szCs w:val="24"/>
          <w:lang w:bidi="ar-SA"/>
        </w:rPr>
      </w:pPr>
      <w:r w:rsidRPr="0060601B">
        <w:rPr>
          <w:rFonts w:ascii="Times New Roman" w:hAnsi="Times New Roman"/>
          <w:szCs w:val="24"/>
        </w:rPr>
        <w:t>3.2</w:t>
      </w:r>
      <w:r w:rsidRPr="0060601B">
        <w:rPr>
          <w:rFonts w:ascii="Times New Roman" w:hAnsi="Times New Roman"/>
          <w:bCs w:val="0"/>
          <w:szCs w:val="24"/>
          <w:lang w:bidi="ar-SA"/>
        </w:rPr>
        <w:tab/>
      </w:r>
      <w:r w:rsidRPr="0060601B">
        <w:rPr>
          <w:rFonts w:ascii="Times New Roman" w:eastAsiaTheme="minorHAnsi" w:hAnsi="Times New Roman"/>
          <w:szCs w:val="24"/>
          <w:lang w:bidi="ar-SA"/>
        </w:rPr>
        <w:t>Collecting and storing unused hardware for reuse or disposal</w:t>
      </w:r>
      <w:r w:rsidR="0060601B">
        <w:rPr>
          <w:rFonts w:ascii="Times New Roman" w:hAnsi="Times New Roman"/>
          <w:szCs w:val="24"/>
        </w:rPr>
        <w:t>-----</w:t>
      </w:r>
      <w:r w:rsidRPr="0060601B">
        <w:rPr>
          <w:rFonts w:ascii="Times New Roman" w:hAnsi="Times New Roman"/>
          <w:szCs w:val="24"/>
        </w:rPr>
        <w:t>-----------------------------70</w:t>
      </w:r>
    </w:p>
    <w:p w:rsidR="001220DF" w:rsidRPr="0060601B" w:rsidRDefault="001220DF" w:rsidP="001220DF">
      <w:pPr>
        <w:pStyle w:val="TOC2"/>
        <w:tabs>
          <w:tab w:val="left" w:pos="1100"/>
        </w:tabs>
        <w:rPr>
          <w:rFonts w:ascii="Times New Roman" w:hAnsi="Times New Roman"/>
          <w:szCs w:val="24"/>
        </w:rPr>
      </w:pPr>
      <w:r w:rsidRPr="0060601B">
        <w:rPr>
          <w:rFonts w:ascii="Times New Roman" w:hAnsi="Times New Roman"/>
          <w:szCs w:val="24"/>
        </w:rPr>
        <w:t>3.3</w:t>
      </w:r>
      <w:r w:rsidRPr="0060601B">
        <w:rPr>
          <w:rFonts w:ascii="Times New Roman" w:hAnsi="Times New Roman"/>
          <w:bCs w:val="0"/>
          <w:szCs w:val="24"/>
          <w:lang w:bidi="ar-SA"/>
        </w:rPr>
        <w:tab/>
      </w:r>
      <w:r w:rsidRPr="0060601B">
        <w:rPr>
          <w:rFonts w:ascii="Times New Roman" w:eastAsiaTheme="minorHAnsi" w:hAnsi="Times New Roman"/>
          <w:szCs w:val="24"/>
          <w:lang w:bidi="ar-SA"/>
        </w:rPr>
        <w:t>Cleaning work area</w:t>
      </w:r>
      <w:r w:rsidRPr="0060601B">
        <w:rPr>
          <w:rFonts w:ascii="Times New Roman" w:hAnsi="Times New Roman"/>
          <w:szCs w:val="24"/>
        </w:rPr>
        <w:t>--------------------------</w:t>
      </w:r>
      <w:r w:rsidR="0060601B">
        <w:rPr>
          <w:rFonts w:ascii="Times New Roman" w:hAnsi="Times New Roman"/>
          <w:szCs w:val="24"/>
        </w:rPr>
        <w:t>-----------------------</w:t>
      </w:r>
      <w:r w:rsidRPr="0060601B">
        <w:rPr>
          <w:rFonts w:ascii="Times New Roman" w:hAnsi="Times New Roman"/>
          <w:szCs w:val="24"/>
        </w:rPr>
        <w:t>----------------------------------70</w:t>
      </w:r>
    </w:p>
    <w:p w:rsidR="001220DF" w:rsidRPr="0060601B" w:rsidRDefault="001220DF" w:rsidP="001220DF">
      <w:pPr>
        <w:pStyle w:val="TOC2"/>
        <w:tabs>
          <w:tab w:val="left" w:pos="1100"/>
        </w:tabs>
        <w:rPr>
          <w:rFonts w:ascii="Times New Roman" w:hAnsi="Times New Roman"/>
          <w:bCs w:val="0"/>
          <w:szCs w:val="24"/>
          <w:lang w:bidi="ar-SA"/>
        </w:rPr>
      </w:pPr>
      <w:r w:rsidRPr="0060601B">
        <w:rPr>
          <w:rFonts w:ascii="Times New Roman" w:hAnsi="Times New Roman"/>
          <w:szCs w:val="24"/>
        </w:rPr>
        <w:t>Self-check----------------------------------------</w:t>
      </w:r>
      <w:r w:rsidR="0060601B">
        <w:rPr>
          <w:rFonts w:ascii="Times New Roman" w:hAnsi="Times New Roman"/>
          <w:szCs w:val="24"/>
        </w:rPr>
        <w:t>---------------------</w:t>
      </w:r>
      <w:r w:rsidRPr="0060601B">
        <w:rPr>
          <w:rFonts w:ascii="Times New Roman" w:hAnsi="Times New Roman"/>
          <w:szCs w:val="24"/>
        </w:rPr>
        <w:t>---------------------------------------72</w:t>
      </w:r>
    </w:p>
    <w:p w:rsidR="001220DF" w:rsidRPr="0060601B" w:rsidRDefault="001220DF" w:rsidP="001220DF">
      <w:pPr>
        <w:pStyle w:val="TOC2"/>
        <w:rPr>
          <w:rFonts w:ascii="Times New Roman" w:hAnsi="Times New Roman"/>
          <w:bCs w:val="0"/>
          <w:szCs w:val="24"/>
          <w:lang w:bidi="ar-SA"/>
        </w:rPr>
      </w:pPr>
      <w:r w:rsidRPr="0060601B">
        <w:rPr>
          <w:rFonts w:ascii="Times New Roman" w:hAnsi="Times New Roman"/>
          <w:szCs w:val="24"/>
          <w:lang w:val="en-GB"/>
        </w:rPr>
        <w:t>Operation Sheet 1(complete work)</w:t>
      </w:r>
      <w:r w:rsidRPr="0060601B">
        <w:rPr>
          <w:rFonts w:ascii="Times New Roman" w:hAnsi="Times New Roman"/>
          <w:szCs w:val="24"/>
        </w:rPr>
        <w:t>-----------</w:t>
      </w:r>
      <w:r w:rsidR="0060601B">
        <w:rPr>
          <w:rFonts w:ascii="Times New Roman" w:hAnsi="Times New Roman"/>
          <w:szCs w:val="24"/>
        </w:rPr>
        <w:t>------------------------</w:t>
      </w:r>
      <w:r w:rsidRPr="0060601B">
        <w:rPr>
          <w:rFonts w:ascii="Times New Roman" w:hAnsi="Times New Roman"/>
          <w:szCs w:val="24"/>
        </w:rPr>
        <w:t>------------------------------------73</w:t>
      </w:r>
    </w:p>
    <w:p w:rsidR="001220DF" w:rsidRPr="0060601B" w:rsidRDefault="001220DF" w:rsidP="001220DF">
      <w:pPr>
        <w:pStyle w:val="TOC2"/>
        <w:rPr>
          <w:rFonts w:ascii="Times New Roman" w:hAnsi="Times New Roman"/>
          <w:bCs w:val="0"/>
          <w:szCs w:val="24"/>
          <w:lang w:bidi="ar-SA"/>
        </w:rPr>
      </w:pPr>
      <w:r w:rsidRPr="0060601B">
        <w:rPr>
          <w:rFonts w:ascii="Times New Roman" w:hAnsi="Times New Roman"/>
          <w:szCs w:val="24"/>
        </w:rPr>
        <w:t>Referen</w:t>
      </w:r>
      <w:r w:rsidR="0060601B">
        <w:rPr>
          <w:rFonts w:ascii="Times New Roman" w:hAnsi="Times New Roman"/>
          <w:szCs w:val="24"/>
        </w:rPr>
        <w:t>ce-------------------</w:t>
      </w:r>
      <w:r w:rsidRPr="0060601B">
        <w:rPr>
          <w:rFonts w:ascii="Times New Roman" w:hAnsi="Times New Roman"/>
          <w:szCs w:val="24"/>
        </w:rPr>
        <w:t>---------------------------------------------------------------------------------7</w:t>
      </w:r>
      <w:r w:rsidR="00ED76CF">
        <w:rPr>
          <w:rFonts w:ascii="Times New Roman" w:hAnsi="Times New Roman"/>
          <w:szCs w:val="24"/>
        </w:rPr>
        <w:t>4</w:t>
      </w:r>
    </w:p>
    <w:p w:rsidR="001220DF" w:rsidRPr="0060601B" w:rsidRDefault="001220DF" w:rsidP="001220DF">
      <w:pPr>
        <w:spacing w:after="0" w:line="360" w:lineRule="auto"/>
        <w:rPr>
          <w:b/>
          <w:szCs w:val="24"/>
        </w:rPr>
      </w:pPr>
      <w:r w:rsidRPr="0060601B">
        <w:rPr>
          <w:noProof/>
          <w:szCs w:val="24"/>
        </w:rPr>
        <w:fldChar w:fldCharType="end"/>
      </w:r>
    </w:p>
    <w:p w:rsidR="001220DF" w:rsidRPr="0060601B" w:rsidRDefault="001220DF" w:rsidP="001220DF">
      <w:pPr>
        <w:spacing w:after="0" w:line="360" w:lineRule="auto"/>
        <w:rPr>
          <w:b/>
          <w:szCs w:val="24"/>
        </w:rPr>
      </w:pPr>
    </w:p>
    <w:p w:rsidR="001220DF" w:rsidRDefault="001220DF" w:rsidP="001220DF">
      <w:pPr>
        <w:spacing w:after="0" w:line="360" w:lineRule="auto"/>
        <w:rPr>
          <w:b/>
          <w:sz w:val="28"/>
          <w:szCs w:val="24"/>
        </w:rPr>
      </w:pPr>
    </w:p>
    <w:p w:rsidR="001220DF" w:rsidRPr="006A311F" w:rsidRDefault="001220DF" w:rsidP="001220DF">
      <w:pPr>
        <w:spacing w:after="0" w:line="360" w:lineRule="auto"/>
        <w:rPr>
          <w:b/>
          <w:szCs w:val="24"/>
        </w:rPr>
      </w:pPr>
      <w:r w:rsidRPr="006A311F">
        <w:rPr>
          <w:b/>
          <w:sz w:val="28"/>
          <w:szCs w:val="24"/>
        </w:rPr>
        <w:t>Acknowledgment</w:t>
      </w:r>
    </w:p>
    <w:p w:rsidR="001220DF" w:rsidRPr="006A311F" w:rsidRDefault="001220DF" w:rsidP="001220DF">
      <w:pPr>
        <w:spacing w:after="0" w:line="360" w:lineRule="auto"/>
        <w:rPr>
          <w:szCs w:val="24"/>
        </w:rPr>
      </w:pPr>
      <w:r w:rsidRPr="008076A2">
        <w:rPr>
          <w:szCs w:val="24"/>
        </w:rPr>
        <w:t>Addis Ababa City Administration Technical and Vocational Training Bureau</w:t>
      </w:r>
      <w:r w:rsidRPr="006A311F">
        <w:rPr>
          <w:szCs w:val="24"/>
        </w:rPr>
        <w:t xml:space="preserve"> wish to extend thanks and appreciation to the many representatives of TVET instructors and respective industry experts who donated their time and expertise to the development of this Teaching, Training and Learning Materials (TTLM).</w:t>
      </w:r>
    </w:p>
    <w:p w:rsidR="001220DF" w:rsidRPr="00C367B0" w:rsidRDefault="001220DF" w:rsidP="001220DF">
      <w:pPr>
        <w:tabs>
          <w:tab w:val="left" w:pos="1340"/>
        </w:tabs>
        <w:spacing w:after="0" w:line="360" w:lineRule="auto"/>
        <w:rPr>
          <w:color w:val="FF0000"/>
          <w:szCs w:val="24"/>
        </w:rPr>
      </w:pPr>
    </w:p>
    <w:p w:rsidR="001220DF" w:rsidRDefault="001220DF" w:rsidP="001220DF">
      <w:pPr>
        <w:spacing w:after="0" w:line="360" w:lineRule="auto"/>
        <w:rPr>
          <w:b/>
          <w:color w:val="FF0000"/>
          <w:szCs w:val="24"/>
        </w:rPr>
      </w:pPr>
      <w:r w:rsidRPr="00C367B0">
        <w:rPr>
          <w:b/>
          <w:color w:val="FF0000"/>
          <w:szCs w:val="24"/>
        </w:rPr>
        <w:t xml:space="preserve"> </w:t>
      </w:r>
    </w:p>
    <w:p w:rsidR="001220DF" w:rsidRPr="0080359B" w:rsidRDefault="001220DF" w:rsidP="001220DF">
      <w:pPr>
        <w:spacing w:after="0" w:line="360" w:lineRule="auto"/>
        <w:rPr>
          <w:b/>
          <w:color w:val="FF0000"/>
          <w:sz w:val="2"/>
          <w:szCs w:val="20"/>
        </w:rPr>
      </w:pPr>
      <w:r w:rsidRPr="00C367B0">
        <w:rPr>
          <w:b/>
          <w:color w:val="FF0000"/>
          <w:szCs w:val="24"/>
        </w:rPr>
        <w:br w:type="page"/>
      </w:r>
    </w:p>
    <w:p w:rsidR="001220DF" w:rsidRPr="008D3905" w:rsidRDefault="001220DF" w:rsidP="001220DF">
      <w:pPr>
        <w:spacing w:after="0" w:line="360" w:lineRule="auto"/>
        <w:rPr>
          <w:color w:val="FF0000"/>
          <w:sz w:val="2"/>
        </w:rPr>
      </w:pPr>
    </w:p>
    <w:p w:rsidR="001220DF" w:rsidRPr="008D3905" w:rsidRDefault="001220DF" w:rsidP="001220DF">
      <w:pPr>
        <w:spacing w:after="0" w:line="360" w:lineRule="auto"/>
        <w:rPr>
          <w:sz w:val="2"/>
          <w:shd w:val="clear" w:color="auto" w:fill="FFFFFF"/>
        </w:rPr>
      </w:pPr>
    </w:p>
    <w:p w:rsidR="001220DF" w:rsidRPr="008F13BC" w:rsidRDefault="001220DF" w:rsidP="001220DF">
      <w:pPr>
        <w:pStyle w:val="Heading2"/>
        <w:framePr w:wrap="around" w:x="1501" w:y="195"/>
      </w:pPr>
      <w:bookmarkStart w:id="0" w:name="_Toc144983358"/>
      <w:r w:rsidRPr="008F13BC">
        <w:t>Introduction to the Module</w:t>
      </w:r>
      <w:bookmarkEnd w:id="0"/>
    </w:p>
    <w:p w:rsidR="001220DF" w:rsidRDefault="001220DF" w:rsidP="001220DF">
      <w:pPr>
        <w:spacing w:after="0" w:line="360" w:lineRule="auto"/>
        <w:rPr>
          <w:shd w:val="clear" w:color="auto" w:fill="FFFFFF"/>
        </w:rPr>
      </w:pPr>
    </w:p>
    <w:p w:rsidR="001220DF" w:rsidRDefault="001220DF" w:rsidP="001220DF">
      <w:pPr>
        <w:spacing w:after="0" w:line="360" w:lineRule="auto"/>
        <w:rPr>
          <w:shd w:val="clear" w:color="auto" w:fill="FFFFFF"/>
        </w:rPr>
      </w:pPr>
    </w:p>
    <w:p w:rsidR="001220DF" w:rsidRDefault="001220DF" w:rsidP="001220DF">
      <w:pPr>
        <w:spacing w:after="0" w:line="360" w:lineRule="auto"/>
        <w:rPr>
          <w:shd w:val="clear" w:color="auto" w:fill="FFFFFF"/>
        </w:rPr>
      </w:pPr>
      <w:r>
        <w:rPr>
          <w:shd w:val="clear" w:color="auto" w:fill="FFFFFF"/>
        </w:rPr>
        <w:t xml:space="preserve">The hardware used on a cabinet or a piece of furniture is a very important consideration when planning the piece to be built. Poorly selected or poorly installed hardware can detract from the overall appearance and function of the piece. Hardware should enhance the attractiveness of the project, and is should operate smoothly. Hardware that is properly chosen and installed is not particularly noticeable, but hardware poorly done is obvious, and it detracts from the quality of the piece. Hardware used in cabinet and furniture construction includes hinges of different types, knobs, pulls, and handles, latches and catches, drawer slides, and shelf hardware. There are various types of specialty hardware as well. </w:t>
      </w:r>
    </w:p>
    <w:p w:rsidR="001220DF" w:rsidRPr="00B57A75" w:rsidRDefault="001220DF" w:rsidP="001220DF">
      <w:pPr>
        <w:autoSpaceDE w:val="0"/>
        <w:autoSpaceDN w:val="0"/>
        <w:adjustRightInd w:val="0"/>
        <w:spacing w:after="0" w:line="240" w:lineRule="auto"/>
        <w:jc w:val="left"/>
        <w:rPr>
          <w:rFonts w:ascii="BerkeleyStd-Book" w:eastAsiaTheme="minorHAnsi" w:hAnsi="BerkeleyStd-Book" w:cs="BerkeleyStd-Book"/>
          <w:color w:val="000000"/>
          <w:sz w:val="22"/>
          <w:lang w:bidi="ar-SA"/>
        </w:rPr>
      </w:pPr>
    </w:p>
    <w:p w:rsidR="001220DF" w:rsidRPr="00492E54" w:rsidRDefault="001220DF" w:rsidP="001220DF">
      <w:pPr>
        <w:spacing w:after="0" w:line="360" w:lineRule="auto"/>
        <w:rPr>
          <w:szCs w:val="24"/>
        </w:rPr>
      </w:pPr>
      <w:r w:rsidRPr="00492E54">
        <w:rPr>
          <w:szCs w:val="24"/>
        </w:rPr>
        <w:t xml:space="preserve">This module is designed to meet the industry requirement under the </w:t>
      </w:r>
      <w:r>
        <w:rPr>
          <w:szCs w:val="24"/>
        </w:rPr>
        <w:t xml:space="preserve">woodwork technology </w:t>
      </w:r>
      <w:r w:rsidRPr="00492E54">
        <w:rPr>
          <w:szCs w:val="24"/>
        </w:rPr>
        <w:t xml:space="preserve">occupational standard, particularly for the unit of competency: </w:t>
      </w:r>
      <w:r w:rsidRPr="008076A2">
        <w:rPr>
          <w:rFonts w:eastAsiaTheme="minorHAnsi"/>
          <w:szCs w:val="24"/>
          <w:lang w:bidi="ar-SA"/>
        </w:rPr>
        <w:t>Applying Hardware /Fixtures and Accessories</w:t>
      </w:r>
      <w:r w:rsidRPr="00492E54">
        <w:rPr>
          <w:szCs w:val="24"/>
        </w:rPr>
        <w:t xml:space="preserve">. </w:t>
      </w:r>
    </w:p>
    <w:p w:rsidR="001220DF" w:rsidRDefault="001220DF" w:rsidP="001220DF">
      <w:pPr>
        <w:spacing w:after="0" w:line="360" w:lineRule="auto"/>
        <w:rPr>
          <w:szCs w:val="24"/>
        </w:rPr>
      </w:pPr>
      <w:r w:rsidRPr="003B46AB">
        <w:rPr>
          <w:b/>
          <w:szCs w:val="24"/>
        </w:rPr>
        <w:t>This module covers the units</w:t>
      </w:r>
      <w:r w:rsidRPr="003B46AB">
        <w:rPr>
          <w:szCs w:val="24"/>
        </w:rPr>
        <w:t>:</w:t>
      </w:r>
    </w:p>
    <w:p w:rsidR="001220DF" w:rsidRPr="0078636B" w:rsidRDefault="001220DF" w:rsidP="001220DF">
      <w:pPr>
        <w:pStyle w:val="ListParagraph"/>
        <w:numPr>
          <w:ilvl w:val="0"/>
          <w:numId w:val="9"/>
        </w:numPr>
        <w:autoSpaceDE w:val="0"/>
        <w:autoSpaceDN w:val="0"/>
        <w:adjustRightInd w:val="0"/>
        <w:spacing w:after="0" w:line="360" w:lineRule="auto"/>
        <w:jc w:val="left"/>
        <w:rPr>
          <w:rFonts w:ascii="Times New Roman" w:hAnsi="Times New Roman" w:cs="Times New Roman"/>
          <w:sz w:val="24"/>
          <w:szCs w:val="24"/>
        </w:rPr>
      </w:pPr>
      <w:r w:rsidRPr="0078636B">
        <w:rPr>
          <w:rFonts w:ascii="Times New Roman" w:hAnsi="Times New Roman" w:cs="Times New Roman"/>
          <w:sz w:val="24"/>
          <w:szCs w:val="24"/>
        </w:rPr>
        <w:t>Prepare for work</w:t>
      </w:r>
    </w:p>
    <w:p w:rsidR="001220DF" w:rsidRPr="0078636B" w:rsidRDefault="001220DF" w:rsidP="001220DF">
      <w:pPr>
        <w:pStyle w:val="ListParagraph"/>
        <w:numPr>
          <w:ilvl w:val="0"/>
          <w:numId w:val="9"/>
        </w:numPr>
        <w:autoSpaceDE w:val="0"/>
        <w:autoSpaceDN w:val="0"/>
        <w:adjustRightInd w:val="0"/>
        <w:spacing w:after="0" w:line="360" w:lineRule="auto"/>
        <w:jc w:val="left"/>
        <w:rPr>
          <w:rFonts w:ascii="Times New Roman" w:hAnsi="Times New Roman" w:cs="Times New Roman"/>
          <w:sz w:val="24"/>
          <w:szCs w:val="24"/>
        </w:rPr>
      </w:pPr>
      <w:r w:rsidRPr="0078636B">
        <w:rPr>
          <w:rFonts w:ascii="Times New Roman" w:hAnsi="Times New Roman" w:cs="Times New Roman"/>
          <w:sz w:val="24"/>
          <w:szCs w:val="24"/>
        </w:rPr>
        <w:t>Apply hardware/ fixtures</w:t>
      </w:r>
    </w:p>
    <w:p w:rsidR="001220DF" w:rsidRPr="0078636B" w:rsidRDefault="001220DF" w:rsidP="001220DF">
      <w:pPr>
        <w:pStyle w:val="ListParagraph"/>
        <w:numPr>
          <w:ilvl w:val="0"/>
          <w:numId w:val="9"/>
        </w:numPr>
        <w:autoSpaceDE w:val="0"/>
        <w:autoSpaceDN w:val="0"/>
        <w:adjustRightInd w:val="0"/>
        <w:spacing w:after="0" w:line="360" w:lineRule="auto"/>
        <w:jc w:val="left"/>
        <w:rPr>
          <w:rFonts w:ascii="Times New Roman" w:hAnsi="Times New Roman" w:cs="Times New Roman"/>
          <w:sz w:val="24"/>
          <w:szCs w:val="24"/>
        </w:rPr>
      </w:pPr>
      <w:r w:rsidRPr="0078636B">
        <w:rPr>
          <w:rFonts w:ascii="Times New Roman" w:hAnsi="Times New Roman" w:cs="Times New Roman"/>
          <w:sz w:val="24"/>
          <w:szCs w:val="24"/>
        </w:rPr>
        <w:t>Complete work</w:t>
      </w:r>
    </w:p>
    <w:p w:rsidR="001220DF" w:rsidRPr="0078636B" w:rsidRDefault="001220DF" w:rsidP="001220DF">
      <w:pPr>
        <w:spacing w:after="0" w:line="360" w:lineRule="auto"/>
        <w:rPr>
          <w:b/>
          <w:szCs w:val="24"/>
        </w:rPr>
      </w:pPr>
      <w:r w:rsidRPr="0078636B">
        <w:rPr>
          <w:b/>
          <w:szCs w:val="24"/>
        </w:rPr>
        <w:t>Learning Objective of the Module</w:t>
      </w:r>
    </w:p>
    <w:p w:rsidR="001220DF" w:rsidRPr="0078636B" w:rsidRDefault="001220DF" w:rsidP="001220DF">
      <w:pPr>
        <w:pStyle w:val="ListParagraph"/>
        <w:numPr>
          <w:ilvl w:val="0"/>
          <w:numId w:val="9"/>
        </w:numPr>
        <w:autoSpaceDE w:val="0"/>
        <w:autoSpaceDN w:val="0"/>
        <w:adjustRightInd w:val="0"/>
        <w:spacing w:after="0" w:line="360" w:lineRule="auto"/>
        <w:jc w:val="left"/>
        <w:rPr>
          <w:rFonts w:ascii="Times New Roman" w:hAnsi="Times New Roman" w:cs="Times New Roman"/>
          <w:sz w:val="24"/>
          <w:szCs w:val="24"/>
        </w:rPr>
      </w:pPr>
      <w:r>
        <w:rPr>
          <w:rFonts w:ascii="Times New Roman" w:hAnsi="Times New Roman" w:cs="Times New Roman"/>
          <w:sz w:val="24"/>
          <w:szCs w:val="24"/>
        </w:rPr>
        <w:t>Identify hardware for install</w:t>
      </w:r>
    </w:p>
    <w:p w:rsidR="001220DF" w:rsidRPr="0078636B" w:rsidRDefault="001220DF" w:rsidP="001220DF">
      <w:pPr>
        <w:pStyle w:val="ListParagraph"/>
        <w:numPr>
          <w:ilvl w:val="0"/>
          <w:numId w:val="9"/>
        </w:numPr>
        <w:autoSpaceDE w:val="0"/>
        <w:autoSpaceDN w:val="0"/>
        <w:adjustRightInd w:val="0"/>
        <w:spacing w:after="0" w:line="360" w:lineRule="auto"/>
        <w:jc w:val="left"/>
        <w:rPr>
          <w:rFonts w:ascii="Times New Roman" w:hAnsi="Times New Roman" w:cs="Times New Roman"/>
          <w:sz w:val="24"/>
          <w:szCs w:val="24"/>
        </w:rPr>
      </w:pPr>
      <w:r>
        <w:rPr>
          <w:rFonts w:ascii="Times New Roman" w:hAnsi="Times New Roman" w:cs="Times New Roman"/>
          <w:sz w:val="24"/>
          <w:szCs w:val="24"/>
        </w:rPr>
        <w:t>Lay out</w:t>
      </w:r>
      <w:r w:rsidRPr="0078636B">
        <w:rPr>
          <w:rFonts w:ascii="Times New Roman" w:hAnsi="Times New Roman" w:cs="Times New Roman"/>
          <w:sz w:val="24"/>
          <w:szCs w:val="24"/>
        </w:rPr>
        <w:t xml:space="preserve"> hardware/ fixtures</w:t>
      </w:r>
    </w:p>
    <w:p w:rsidR="001220DF" w:rsidRPr="0078636B" w:rsidRDefault="001220DF" w:rsidP="001220DF">
      <w:pPr>
        <w:pStyle w:val="ListParagraph"/>
        <w:numPr>
          <w:ilvl w:val="0"/>
          <w:numId w:val="9"/>
        </w:numPr>
        <w:autoSpaceDE w:val="0"/>
        <w:autoSpaceDN w:val="0"/>
        <w:adjustRightInd w:val="0"/>
        <w:spacing w:after="0" w:line="360" w:lineRule="auto"/>
        <w:jc w:val="left"/>
        <w:rPr>
          <w:rFonts w:ascii="Times New Roman" w:hAnsi="Times New Roman" w:cs="Times New Roman"/>
          <w:sz w:val="24"/>
          <w:szCs w:val="24"/>
        </w:rPr>
      </w:pPr>
      <w:r>
        <w:rPr>
          <w:rFonts w:ascii="Times New Roman" w:hAnsi="Times New Roman" w:cs="Times New Roman"/>
          <w:sz w:val="24"/>
          <w:szCs w:val="24"/>
        </w:rPr>
        <w:t>Select tools and equipments to c</w:t>
      </w:r>
      <w:r w:rsidRPr="0078636B">
        <w:rPr>
          <w:rFonts w:ascii="Times New Roman" w:hAnsi="Times New Roman" w:cs="Times New Roman"/>
          <w:sz w:val="24"/>
          <w:szCs w:val="24"/>
        </w:rPr>
        <w:t>omplete work</w:t>
      </w:r>
    </w:p>
    <w:p w:rsidR="001220DF" w:rsidRPr="003B46AB" w:rsidRDefault="001220DF" w:rsidP="001220DF">
      <w:pPr>
        <w:spacing w:after="0" w:line="360" w:lineRule="auto"/>
        <w:rPr>
          <w:b/>
          <w:szCs w:val="24"/>
        </w:rPr>
      </w:pPr>
      <w:r w:rsidRPr="003B46AB">
        <w:rPr>
          <w:b/>
          <w:szCs w:val="24"/>
        </w:rPr>
        <w:t>Module Instruction</w:t>
      </w:r>
    </w:p>
    <w:p w:rsidR="001220DF" w:rsidRPr="003B46AB" w:rsidRDefault="001220DF" w:rsidP="001220DF">
      <w:pPr>
        <w:spacing w:after="0" w:line="360" w:lineRule="auto"/>
        <w:rPr>
          <w:szCs w:val="24"/>
        </w:rPr>
      </w:pPr>
      <w:r w:rsidRPr="003B46AB">
        <w:rPr>
          <w:szCs w:val="24"/>
        </w:rPr>
        <w:t xml:space="preserve">For </w:t>
      </w:r>
      <w:proofErr w:type="gramStart"/>
      <w:r w:rsidRPr="003B46AB">
        <w:rPr>
          <w:szCs w:val="24"/>
        </w:rPr>
        <w:t>effective</w:t>
      </w:r>
      <w:proofErr w:type="gramEnd"/>
      <w:r w:rsidRPr="003B46AB">
        <w:rPr>
          <w:szCs w:val="24"/>
        </w:rPr>
        <w:t xml:space="preserve"> use this modules trainees are expected to follow the following module instruction:</w:t>
      </w:r>
    </w:p>
    <w:p w:rsidR="001220DF" w:rsidRPr="003B46AB" w:rsidRDefault="001220DF" w:rsidP="001220DF">
      <w:pPr>
        <w:numPr>
          <w:ilvl w:val="0"/>
          <w:numId w:val="7"/>
        </w:numPr>
        <w:spacing w:after="0" w:line="360" w:lineRule="auto"/>
        <w:rPr>
          <w:szCs w:val="24"/>
        </w:rPr>
      </w:pPr>
      <w:r w:rsidRPr="003B46AB">
        <w:rPr>
          <w:szCs w:val="24"/>
        </w:rPr>
        <w:t>Read the information written in each unit</w:t>
      </w:r>
    </w:p>
    <w:p w:rsidR="001220DF" w:rsidRPr="003B46AB" w:rsidRDefault="001220DF" w:rsidP="001220DF">
      <w:pPr>
        <w:numPr>
          <w:ilvl w:val="0"/>
          <w:numId w:val="7"/>
        </w:numPr>
        <w:spacing w:after="0" w:line="360" w:lineRule="auto"/>
        <w:rPr>
          <w:szCs w:val="24"/>
        </w:rPr>
      </w:pPr>
      <w:r w:rsidRPr="003B46AB">
        <w:rPr>
          <w:szCs w:val="24"/>
        </w:rPr>
        <w:t>Accomplish the Self-checks at the end of each unit</w:t>
      </w:r>
    </w:p>
    <w:p w:rsidR="001220DF" w:rsidRPr="003B46AB" w:rsidRDefault="001220DF" w:rsidP="001220DF">
      <w:pPr>
        <w:numPr>
          <w:ilvl w:val="0"/>
          <w:numId w:val="7"/>
        </w:numPr>
        <w:spacing w:after="0" w:line="360" w:lineRule="auto"/>
        <w:rPr>
          <w:szCs w:val="24"/>
        </w:rPr>
      </w:pPr>
      <w:r w:rsidRPr="003B46AB">
        <w:rPr>
          <w:szCs w:val="24"/>
        </w:rPr>
        <w:t xml:space="preserve">Perform Operation Sheets which were provided at the end of units </w:t>
      </w:r>
    </w:p>
    <w:p w:rsidR="001220DF" w:rsidRPr="003B46AB" w:rsidRDefault="001220DF" w:rsidP="001220DF">
      <w:pPr>
        <w:numPr>
          <w:ilvl w:val="0"/>
          <w:numId w:val="7"/>
        </w:numPr>
        <w:spacing w:after="0" w:line="360" w:lineRule="auto"/>
        <w:rPr>
          <w:szCs w:val="24"/>
        </w:rPr>
      </w:pPr>
      <w:r w:rsidRPr="003B46AB">
        <w:rPr>
          <w:szCs w:val="24"/>
        </w:rPr>
        <w:t>Do the “LAP test” giver at the end of each unit and</w:t>
      </w:r>
    </w:p>
    <w:p w:rsidR="001220DF" w:rsidRDefault="001220DF" w:rsidP="001220DF">
      <w:pPr>
        <w:numPr>
          <w:ilvl w:val="0"/>
          <w:numId w:val="7"/>
        </w:numPr>
        <w:spacing w:after="0" w:line="360" w:lineRule="auto"/>
        <w:rPr>
          <w:szCs w:val="24"/>
        </w:rPr>
      </w:pPr>
      <w:r w:rsidRPr="003B46AB">
        <w:rPr>
          <w:szCs w:val="24"/>
        </w:rPr>
        <w:t>Read the identified reference book for Examples and exercise</w:t>
      </w:r>
    </w:p>
    <w:p w:rsidR="001220DF" w:rsidRDefault="001220DF" w:rsidP="001220DF">
      <w:pPr>
        <w:spacing w:after="0" w:line="360" w:lineRule="auto"/>
        <w:rPr>
          <w:szCs w:val="24"/>
        </w:rPr>
      </w:pPr>
    </w:p>
    <w:p w:rsidR="001220DF" w:rsidRDefault="001220DF" w:rsidP="001220DF">
      <w:pPr>
        <w:spacing w:after="0" w:line="360" w:lineRule="auto"/>
        <w:rPr>
          <w:szCs w:val="24"/>
        </w:rPr>
      </w:pPr>
    </w:p>
    <w:p w:rsidR="001220DF" w:rsidRDefault="001220DF" w:rsidP="001220DF">
      <w:pPr>
        <w:spacing w:after="0" w:line="360" w:lineRule="auto"/>
        <w:rPr>
          <w:szCs w:val="24"/>
        </w:rPr>
      </w:pPr>
    </w:p>
    <w:p w:rsidR="001220DF" w:rsidRDefault="001220DF" w:rsidP="001220DF">
      <w:pPr>
        <w:spacing w:after="0" w:line="360" w:lineRule="auto"/>
        <w:rPr>
          <w:szCs w:val="24"/>
        </w:rPr>
      </w:pPr>
    </w:p>
    <w:p w:rsidR="001220DF" w:rsidRDefault="001220DF" w:rsidP="001220DF">
      <w:pPr>
        <w:spacing w:after="0" w:line="360" w:lineRule="auto"/>
        <w:rPr>
          <w:szCs w:val="24"/>
        </w:rPr>
      </w:pPr>
    </w:p>
    <w:p w:rsidR="001220DF" w:rsidRDefault="001220DF" w:rsidP="001220DF">
      <w:pPr>
        <w:spacing w:after="0" w:line="360" w:lineRule="auto"/>
        <w:rPr>
          <w:rFonts w:eastAsiaTheme="minorHAnsi"/>
          <w:b/>
          <w:i/>
          <w:color w:val="211E1F"/>
          <w:szCs w:val="24"/>
          <w:lang w:bidi="ar-SA"/>
        </w:rPr>
      </w:pPr>
    </w:p>
    <w:p w:rsidR="001220DF" w:rsidRDefault="001220DF" w:rsidP="001220DF">
      <w:pPr>
        <w:spacing w:after="0" w:line="360" w:lineRule="auto"/>
        <w:rPr>
          <w:rFonts w:eastAsiaTheme="minorHAnsi"/>
          <w:b/>
          <w:i/>
          <w:color w:val="211E1F"/>
          <w:szCs w:val="24"/>
          <w:lang w:bidi="ar-SA"/>
        </w:rPr>
      </w:pPr>
    </w:p>
    <w:tbl>
      <w:tblPr>
        <w:tblpPr w:leftFromText="180" w:rightFromText="180" w:vertAnchor="text" w:horzAnchor="margin" w:tblpY="-263"/>
        <w:tblW w:w="99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9988"/>
      </w:tblGrid>
      <w:tr w:rsidR="001220DF" w:rsidRPr="00F37CE9" w:rsidTr="00233FAF">
        <w:trPr>
          <w:trHeight w:val="350"/>
        </w:trPr>
        <w:tc>
          <w:tcPr>
            <w:tcW w:w="9988" w:type="dxa"/>
            <w:shd w:val="clear" w:color="auto" w:fill="D99594"/>
          </w:tcPr>
          <w:p w:rsidR="001220DF" w:rsidRPr="00BA1359" w:rsidRDefault="001220DF" w:rsidP="00233FAF">
            <w:pPr>
              <w:autoSpaceDE w:val="0"/>
              <w:autoSpaceDN w:val="0"/>
              <w:adjustRightInd w:val="0"/>
              <w:spacing w:after="0" w:line="360" w:lineRule="auto"/>
              <w:jc w:val="center"/>
              <w:rPr>
                <w:b/>
                <w:color w:val="000000" w:themeColor="text1"/>
                <w:szCs w:val="24"/>
              </w:rPr>
            </w:pPr>
            <w:bookmarkStart w:id="1" w:name="_Toc39268789"/>
            <w:bookmarkStart w:id="2" w:name="_Toc112554620"/>
            <w:bookmarkStart w:id="3" w:name="_Toc144983359"/>
            <w:r w:rsidRPr="00BA1359">
              <w:rPr>
                <w:b/>
                <w:szCs w:val="24"/>
              </w:rPr>
              <w:t xml:space="preserve">Unit One: </w:t>
            </w:r>
            <w:bookmarkEnd w:id="1"/>
            <w:r w:rsidRPr="00BA1359">
              <w:rPr>
                <w:b/>
                <w:szCs w:val="24"/>
              </w:rPr>
              <w:t xml:space="preserve"> </w:t>
            </w:r>
            <w:bookmarkEnd w:id="2"/>
            <w:bookmarkEnd w:id="3"/>
            <w:r w:rsidRPr="00BA1359">
              <w:rPr>
                <w:b/>
                <w:color w:val="000000" w:themeColor="text1"/>
                <w:szCs w:val="24"/>
              </w:rPr>
              <w:t xml:space="preserve"> Prepare for work</w:t>
            </w:r>
          </w:p>
        </w:tc>
      </w:tr>
      <w:tr w:rsidR="001220DF" w:rsidRPr="00F37CE9" w:rsidTr="00233FAF">
        <w:trPr>
          <w:trHeight w:val="1423"/>
        </w:trPr>
        <w:tc>
          <w:tcPr>
            <w:tcW w:w="9988" w:type="dxa"/>
            <w:shd w:val="clear" w:color="auto" w:fill="auto"/>
          </w:tcPr>
          <w:p w:rsidR="001220DF" w:rsidRPr="00BA1359" w:rsidRDefault="001220DF" w:rsidP="00233FAF">
            <w:pPr>
              <w:spacing w:after="0" w:line="360" w:lineRule="auto"/>
              <w:rPr>
                <w:szCs w:val="24"/>
              </w:rPr>
            </w:pPr>
            <w:r w:rsidRPr="00BA1359">
              <w:rPr>
                <w:szCs w:val="24"/>
              </w:rPr>
              <w:t>This unit is developed to provide you the necessary information regarding the following content coverage and topics:</w:t>
            </w:r>
          </w:p>
          <w:p w:rsidR="001220DF" w:rsidRPr="00BA1359" w:rsidRDefault="001220DF" w:rsidP="00D95532">
            <w:pPr>
              <w:pStyle w:val="ListParagraph"/>
              <w:numPr>
                <w:ilvl w:val="0"/>
                <w:numId w:val="81"/>
              </w:numPr>
              <w:autoSpaceDE w:val="0"/>
              <w:autoSpaceDN w:val="0"/>
              <w:adjustRightInd w:val="0"/>
              <w:spacing w:after="0" w:line="360" w:lineRule="auto"/>
              <w:jc w:val="left"/>
              <w:rPr>
                <w:rFonts w:ascii="Times New Roman" w:hAnsi="Times New Roman" w:cs="Times New Roman"/>
                <w:sz w:val="24"/>
                <w:szCs w:val="24"/>
              </w:rPr>
            </w:pPr>
            <w:r w:rsidRPr="00BA1359">
              <w:rPr>
                <w:rFonts w:ascii="Times New Roman" w:hAnsi="Times New Roman" w:cs="Times New Roman"/>
                <w:sz w:val="24"/>
                <w:szCs w:val="24"/>
              </w:rPr>
              <w:t>Safety and environmental requirements</w:t>
            </w:r>
          </w:p>
          <w:p w:rsidR="001220DF" w:rsidRPr="00BA1359" w:rsidRDefault="001220DF" w:rsidP="00D95532">
            <w:pPr>
              <w:pStyle w:val="ListParagraph"/>
              <w:numPr>
                <w:ilvl w:val="0"/>
                <w:numId w:val="81"/>
              </w:numPr>
              <w:autoSpaceDE w:val="0"/>
              <w:autoSpaceDN w:val="0"/>
              <w:adjustRightInd w:val="0"/>
              <w:spacing w:after="0" w:line="360" w:lineRule="auto"/>
              <w:jc w:val="left"/>
              <w:rPr>
                <w:rFonts w:ascii="Times New Roman" w:hAnsi="Times New Roman" w:cs="Times New Roman"/>
                <w:sz w:val="24"/>
                <w:szCs w:val="24"/>
              </w:rPr>
            </w:pPr>
            <w:r w:rsidRPr="00BA1359">
              <w:rPr>
                <w:rFonts w:ascii="Times New Roman" w:hAnsi="Times New Roman" w:cs="Times New Roman"/>
                <w:sz w:val="24"/>
                <w:szCs w:val="24"/>
              </w:rPr>
              <w:t>Identifying work instruction requirement</w:t>
            </w:r>
          </w:p>
          <w:p w:rsidR="001220DF" w:rsidRPr="00BA1359" w:rsidRDefault="001220DF" w:rsidP="00D95532">
            <w:pPr>
              <w:pStyle w:val="ListParagraph"/>
              <w:numPr>
                <w:ilvl w:val="0"/>
                <w:numId w:val="81"/>
              </w:numPr>
              <w:autoSpaceDE w:val="0"/>
              <w:autoSpaceDN w:val="0"/>
              <w:adjustRightInd w:val="0"/>
              <w:spacing w:after="0" w:line="360" w:lineRule="auto"/>
              <w:jc w:val="left"/>
              <w:rPr>
                <w:rFonts w:ascii="Times New Roman" w:hAnsi="Times New Roman" w:cs="Times New Roman"/>
                <w:sz w:val="24"/>
                <w:szCs w:val="24"/>
              </w:rPr>
            </w:pPr>
            <w:r w:rsidRPr="00BA1359">
              <w:rPr>
                <w:rFonts w:ascii="Times New Roman" w:hAnsi="Times New Roman" w:cs="Times New Roman"/>
                <w:sz w:val="24"/>
                <w:szCs w:val="24"/>
              </w:rPr>
              <w:t>Types of hardware and fixtures.</w:t>
            </w:r>
          </w:p>
          <w:p w:rsidR="001220DF" w:rsidRPr="00BA1359" w:rsidRDefault="001220DF" w:rsidP="00D95532">
            <w:pPr>
              <w:pStyle w:val="ListParagraph"/>
              <w:numPr>
                <w:ilvl w:val="0"/>
                <w:numId w:val="81"/>
              </w:numPr>
              <w:autoSpaceDE w:val="0"/>
              <w:autoSpaceDN w:val="0"/>
              <w:adjustRightInd w:val="0"/>
              <w:spacing w:after="0" w:line="360" w:lineRule="auto"/>
              <w:jc w:val="left"/>
              <w:rPr>
                <w:rFonts w:ascii="Times New Roman" w:hAnsi="Times New Roman" w:cs="Times New Roman"/>
                <w:sz w:val="24"/>
                <w:szCs w:val="24"/>
              </w:rPr>
            </w:pPr>
            <w:r w:rsidRPr="00BA1359">
              <w:rPr>
                <w:rFonts w:ascii="Times New Roman" w:hAnsi="Times New Roman" w:cs="Times New Roman"/>
                <w:sz w:val="24"/>
                <w:szCs w:val="24"/>
              </w:rPr>
              <w:t>Identify tools and equipment types, characteristics, uses and safe work methods</w:t>
            </w:r>
          </w:p>
          <w:p w:rsidR="001220DF" w:rsidRPr="00BA1359" w:rsidRDefault="001220DF" w:rsidP="00D95532">
            <w:pPr>
              <w:pStyle w:val="ListParagraph"/>
              <w:numPr>
                <w:ilvl w:val="0"/>
                <w:numId w:val="81"/>
              </w:numPr>
              <w:autoSpaceDE w:val="0"/>
              <w:autoSpaceDN w:val="0"/>
              <w:adjustRightInd w:val="0"/>
              <w:spacing w:after="0" w:line="360" w:lineRule="auto"/>
              <w:jc w:val="left"/>
              <w:rPr>
                <w:rFonts w:ascii="Times New Roman" w:hAnsi="Times New Roman" w:cs="Times New Roman"/>
                <w:sz w:val="24"/>
                <w:szCs w:val="24"/>
              </w:rPr>
            </w:pPr>
            <w:r w:rsidRPr="00BA1359">
              <w:rPr>
                <w:rFonts w:ascii="Times New Roman" w:hAnsi="Times New Roman" w:cs="Times New Roman"/>
                <w:sz w:val="24"/>
                <w:szCs w:val="24"/>
              </w:rPr>
              <w:t>Calculating Material quantity requirements ba</w:t>
            </w:r>
            <w:r>
              <w:rPr>
                <w:rFonts w:ascii="Times New Roman" w:hAnsi="Times New Roman" w:cs="Times New Roman"/>
                <w:sz w:val="24"/>
                <w:szCs w:val="24"/>
              </w:rPr>
              <w:t>sed on plans and specifications</w:t>
            </w:r>
          </w:p>
          <w:p w:rsidR="001220DF" w:rsidRPr="00BA1359" w:rsidRDefault="001220DF" w:rsidP="00D95532">
            <w:pPr>
              <w:pStyle w:val="ListParagraph"/>
              <w:numPr>
                <w:ilvl w:val="0"/>
                <w:numId w:val="81"/>
              </w:numPr>
              <w:autoSpaceDE w:val="0"/>
              <w:autoSpaceDN w:val="0"/>
              <w:adjustRightInd w:val="0"/>
              <w:spacing w:after="0" w:line="360" w:lineRule="auto"/>
              <w:jc w:val="left"/>
              <w:rPr>
                <w:rFonts w:ascii="Times New Roman" w:hAnsi="Times New Roman" w:cs="Times New Roman"/>
                <w:sz w:val="24"/>
                <w:szCs w:val="24"/>
              </w:rPr>
            </w:pPr>
            <w:r w:rsidRPr="00BA1359">
              <w:rPr>
                <w:rFonts w:ascii="Times New Roman" w:hAnsi="Times New Roman" w:cs="Times New Roman"/>
                <w:sz w:val="24"/>
                <w:szCs w:val="24"/>
              </w:rPr>
              <w:t>Work effectively with others</w:t>
            </w:r>
          </w:p>
          <w:p w:rsidR="001220DF" w:rsidRPr="00963881" w:rsidRDefault="001220DF" w:rsidP="00963881">
            <w:pPr>
              <w:autoSpaceDE w:val="0"/>
              <w:autoSpaceDN w:val="0"/>
              <w:adjustRightInd w:val="0"/>
              <w:spacing w:after="0" w:line="360" w:lineRule="auto"/>
              <w:jc w:val="left"/>
              <w:rPr>
                <w:szCs w:val="24"/>
              </w:rPr>
            </w:pPr>
            <w:r w:rsidRPr="00BA1359">
              <w:rPr>
                <w:bCs/>
                <w:szCs w:val="24"/>
              </w:rPr>
              <w:t>This unit will also assist you to attain the learning outcomes stated in the cover page. Specifically, upon completion of this learning guide, you will be able to:</w:t>
            </w:r>
          </w:p>
          <w:p w:rsidR="001220DF" w:rsidRPr="00BA1359" w:rsidRDefault="001220DF" w:rsidP="00D95532">
            <w:pPr>
              <w:pStyle w:val="ListParagraph"/>
              <w:numPr>
                <w:ilvl w:val="0"/>
                <w:numId w:val="81"/>
              </w:numPr>
              <w:autoSpaceDE w:val="0"/>
              <w:autoSpaceDN w:val="0"/>
              <w:adjustRightInd w:val="0"/>
              <w:spacing w:after="0" w:line="360" w:lineRule="auto"/>
              <w:jc w:val="left"/>
              <w:rPr>
                <w:rFonts w:ascii="Times New Roman" w:hAnsi="Times New Roman" w:cs="Times New Roman"/>
                <w:sz w:val="24"/>
                <w:szCs w:val="24"/>
              </w:rPr>
            </w:pPr>
            <w:r w:rsidRPr="00BA1359">
              <w:rPr>
                <w:rFonts w:ascii="Times New Roman" w:hAnsi="Times New Roman" w:cs="Times New Roman"/>
                <w:sz w:val="24"/>
                <w:szCs w:val="24"/>
              </w:rPr>
              <w:t xml:space="preserve">Understand </w:t>
            </w:r>
            <w:r>
              <w:rPr>
                <w:rFonts w:ascii="Times New Roman" w:hAnsi="Times New Roman" w:cs="Times New Roman"/>
                <w:sz w:val="24"/>
                <w:szCs w:val="24"/>
              </w:rPr>
              <w:t>s</w:t>
            </w:r>
            <w:r w:rsidRPr="00BA1359">
              <w:rPr>
                <w:rFonts w:ascii="Times New Roman" w:hAnsi="Times New Roman" w:cs="Times New Roman"/>
                <w:sz w:val="24"/>
                <w:szCs w:val="24"/>
              </w:rPr>
              <w:t>afety and environmental requirements</w:t>
            </w:r>
          </w:p>
          <w:p w:rsidR="001220DF" w:rsidRPr="00BA1359" w:rsidRDefault="001220DF" w:rsidP="00D95532">
            <w:pPr>
              <w:pStyle w:val="ListParagraph"/>
              <w:numPr>
                <w:ilvl w:val="0"/>
                <w:numId w:val="81"/>
              </w:numPr>
              <w:autoSpaceDE w:val="0"/>
              <w:autoSpaceDN w:val="0"/>
              <w:adjustRightInd w:val="0"/>
              <w:spacing w:after="0" w:line="360" w:lineRule="auto"/>
              <w:jc w:val="left"/>
              <w:rPr>
                <w:rFonts w:ascii="Times New Roman" w:hAnsi="Times New Roman" w:cs="Times New Roman"/>
                <w:sz w:val="24"/>
                <w:szCs w:val="24"/>
              </w:rPr>
            </w:pPr>
            <w:r>
              <w:rPr>
                <w:rFonts w:ascii="Times New Roman" w:hAnsi="Times New Roman" w:cs="Times New Roman"/>
                <w:sz w:val="24"/>
                <w:szCs w:val="24"/>
              </w:rPr>
              <w:t xml:space="preserve">Apply </w:t>
            </w:r>
            <w:r w:rsidRPr="00BA1359">
              <w:rPr>
                <w:rFonts w:ascii="Times New Roman" w:hAnsi="Times New Roman" w:cs="Times New Roman"/>
                <w:sz w:val="24"/>
                <w:szCs w:val="24"/>
              </w:rPr>
              <w:t>work instruction requirement</w:t>
            </w:r>
          </w:p>
          <w:p w:rsidR="001220DF" w:rsidRPr="00BA1359" w:rsidRDefault="001220DF" w:rsidP="00D95532">
            <w:pPr>
              <w:pStyle w:val="ListParagraph"/>
              <w:numPr>
                <w:ilvl w:val="0"/>
                <w:numId w:val="81"/>
              </w:numPr>
              <w:autoSpaceDE w:val="0"/>
              <w:autoSpaceDN w:val="0"/>
              <w:adjustRightInd w:val="0"/>
              <w:spacing w:after="0" w:line="360" w:lineRule="auto"/>
              <w:jc w:val="left"/>
              <w:rPr>
                <w:rFonts w:ascii="Times New Roman" w:hAnsi="Times New Roman" w:cs="Times New Roman"/>
                <w:sz w:val="24"/>
                <w:szCs w:val="24"/>
              </w:rPr>
            </w:pPr>
            <w:r w:rsidRPr="00BA1359">
              <w:rPr>
                <w:rFonts w:ascii="Times New Roman" w:hAnsi="Times New Roman" w:cs="Times New Roman"/>
                <w:sz w:val="24"/>
                <w:szCs w:val="24"/>
              </w:rPr>
              <w:t>Understand types of hardware and fixtures.</w:t>
            </w:r>
          </w:p>
          <w:p w:rsidR="001220DF" w:rsidRPr="00BA1359" w:rsidRDefault="001220DF" w:rsidP="00D95532">
            <w:pPr>
              <w:pStyle w:val="ListParagraph"/>
              <w:numPr>
                <w:ilvl w:val="0"/>
                <w:numId w:val="81"/>
              </w:numPr>
              <w:autoSpaceDE w:val="0"/>
              <w:autoSpaceDN w:val="0"/>
              <w:adjustRightInd w:val="0"/>
              <w:spacing w:after="0" w:line="360" w:lineRule="auto"/>
              <w:jc w:val="left"/>
              <w:rPr>
                <w:rFonts w:ascii="Times New Roman" w:hAnsi="Times New Roman" w:cs="Times New Roman"/>
                <w:sz w:val="24"/>
                <w:szCs w:val="24"/>
              </w:rPr>
            </w:pPr>
            <w:r w:rsidRPr="00BA1359">
              <w:rPr>
                <w:rFonts w:ascii="Times New Roman" w:hAnsi="Times New Roman" w:cs="Times New Roman"/>
                <w:sz w:val="24"/>
                <w:szCs w:val="24"/>
              </w:rPr>
              <w:t>Identify tools and equipment types, characteristics, uses and safe work methods</w:t>
            </w:r>
          </w:p>
          <w:p w:rsidR="001220DF" w:rsidRPr="00BA1359" w:rsidRDefault="001220DF" w:rsidP="00D95532">
            <w:pPr>
              <w:pStyle w:val="ListParagraph"/>
              <w:numPr>
                <w:ilvl w:val="0"/>
                <w:numId w:val="81"/>
              </w:numPr>
              <w:autoSpaceDE w:val="0"/>
              <w:autoSpaceDN w:val="0"/>
              <w:adjustRightInd w:val="0"/>
              <w:spacing w:after="0" w:line="360" w:lineRule="auto"/>
              <w:jc w:val="left"/>
              <w:rPr>
                <w:rFonts w:ascii="Times New Roman" w:hAnsi="Times New Roman" w:cs="Times New Roman"/>
                <w:sz w:val="24"/>
                <w:szCs w:val="24"/>
              </w:rPr>
            </w:pPr>
            <w:r w:rsidRPr="00BA1359">
              <w:rPr>
                <w:rFonts w:ascii="Times New Roman" w:hAnsi="Times New Roman" w:cs="Times New Roman"/>
                <w:sz w:val="24"/>
                <w:szCs w:val="24"/>
              </w:rPr>
              <w:t>Calculate</w:t>
            </w:r>
            <w:r>
              <w:rPr>
                <w:rFonts w:ascii="Times New Roman" w:hAnsi="Times New Roman" w:cs="Times New Roman"/>
                <w:sz w:val="24"/>
                <w:szCs w:val="24"/>
              </w:rPr>
              <w:t xml:space="preserve"> m</w:t>
            </w:r>
            <w:r w:rsidRPr="00BA1359">
              <w:rPr>
                <w:rFonts w:ascii="Times New Roman" w:hAnsi="Times New Roman" w:cs="Times New Roman"/>
                <w:sz w:val="24"/>
                <w:szCs w:val="24"/>
              </w:rPr>
              <w:t>aterial quantity requirements based on plans and speci</w:t>
            </w:r>
            <w:r>
              <w:rPr>
                <w:rFonts w:ascii="Times New Roman" w:hAnsi="Times New Roman" w:cs="Times New Roman"/>
                <w:sz w:val="24"/>
                <w:szCs w:val="24"/>
              </w:rPr>
              <w:t>fications</w:t>
            </w:r>
          </w:p>
          <w:p w:rsidR="001220DF" w:rsidRPr="00BA1359" w:rsidRDefault="001220DF" w:rsidP="00D95532">
            <w:pPr>
              <w:pStyle w:val="ListParagraph"/>
              <w:numPr>
                <w:ilvl w:val="0"/>
                <w:numId w:val="81"/>
              </w:numPr>
              <w:autoSpaceDE w:val="0"/>
              <w:autoSpaceDN w:val="0"/>
              <w:adjustRightInd w:val="0"/>
              <w:spacing w:after="0" w:line="360" w:lineRule="auto"/>
              <w:jc w:val="left"/>
              <w:rPr>
                <w:rFonts w:ascii="Times New Roman" w:hAnsi="Times New Roman" w:cs="Times New Roman"/>
                <w:sz w:val="24"/>
                <w:szCs w:val="24"/>
              </w:rPr>
            </w:pPr>
            <w:r>
              <w:rPr>
                <w:rFonts w:ascii="Times New Roman" w:hAnsi="Times New Roman" w:cs="Times New Roman"/>
                <w:sz w:val="24"/>
                <w:szCs w:val="24"/>
              </w:rPr>
              <w:t>Apply w</w:t>
            </w:r>
            <w:r w:rsidRPr="00BA1359">
              <w:rPr>
                <w:rFonts w:ascii="Times New Roman" w:hAnsi="Times New Roman" w:cs="Times New Roman"/>
                <w:sz w:val="24"/>
                <w:szCs w:val="24"/>
              </w:rPr>
              <w:t xml:space="preserve">ork effectively with others </w:t>
            </w:r>
          </w:p>
        </w:tc>
      </w:tr>
    </w:tbl>
    <w:p w:rsidR="001220DF" w:rsidRDefault="001220DF" w:rsidP="001220DF">
      <w:pPr>
        <w:spacing w:after="0" w:line="360" w:lineRule="auto"/>
        <w:rPr>
          <w:rFonts w:eastAsiaTheme="minorHAnsi"/>
          <w:b/>
          <w:i/>
          <w:color w:val="211E1F"/>
          <w:szCs w:val="24"/>
          <w:lang w:bidi="ar-SA"/>
        </w:rPr>
      </w:pPr>
    </w:p>
    <w:p w:rsidR="001220DF" w:rsidRDefault="001220DF" w:rsidP="001220DF">
      <w:pPr>
        <w:spacing w:after="0" w:line="360" w:lineRule="auto"/>
        <w:rPr>
          <w:rFonts w:eastAsiaTheme="minorHAnsi"/>
          <w:b/>
          <w:i/>
          <w:color w:val="211E1F"/>
          <w:szCs w:val="24"/>
          <w:lang w:bidi="ar-SA"/>
        </w:rPr>
      </w:pPr>
    </w:p>
    <w:p w:rsidR="001220DF" w:rsidRDefault="001220DF" w:rsidP="001220DF">
      <w:pPr>
        <w:spacing w:after="0" w:line="360" w:lineRule="auto"/>
        <w:rPr>
          <w:rFonts w:eastAsiaTheme="minorHAnsi"/>
          <w:b/>
          <w:i/>
          <w:color w:val="211E1F"/>
          <w:szCs w:val="24"/>
          <w:lang w:bidi="ar-SA"/>
        </w:rPr>
      </w:pPr>
    </w:p>
    <w:p w:rsidR="001220DF" w:rsidRDefault="001220DF" w:rsidP="001220DF">
      <w:pPr>
        <w:spacing w:after="0" w:line="360" w:lineRule="auto"/>
        <w:rPr>
          <w:rFonts w:eastAsiaTheme="minorHAnsi"/>
          <w:b/>
          <w:i/>
          <w:color w:val="211E1F"/>
          <w:szCs w:val="24"/>
          <w:lang w:bidi="ar-SA"/>
        </w:rPr>
      </w:pPr>
    </w:p>
    <w:p w:rsidR="001220DF" w:rsidRDefault="001220DF" w:rsidP="001220DF">
      <w:pPr>
        <w:spacing w:after="0" w:line="360" w:lineRule="auto"/>
        <w:rPr>
          <w:rFonts w:eastAsiaTheme="minorHAnsi"/>
          <w:b/>
          <w:i/>
          <w:color w:val="211E1F"/>
          <w:szCs w:val="24"/>
          <w:lang w:bidi="ar-SA"/>
        </w:rPr>
      </w:pPr>
    </w:p>
    <w:p w:rsidR="001220DF" w:rsidRDefault="001220DF" w:rsidP="001220DF">
      <w:pPr>
        <w:spacing w:after="0" w:line="360" w:lineRule="auto"/>
        <w:rPr>
          <w:rFonts w:eastAsiaTheme="minorHAnsi"/>
          <w:b/>
          <w:i/>
          <w:color w:val="211E1F"/>
          <w:szCs w:val="24"/>
          <w:lang w:bidi="ar-SA"/>
        </w:rPr>
      </w:pPr>
    </w:p>
    <w:p w:rsidR="001220DF" w:rsidRDefault="001220DF" w:rsidP="001220DF">
      <w:pPr>
        <w:spacing w:after="0" w:line="360" w:lineRule="auto"/>
        <w:rPr>
          <w:rFonts w:eastAsiaTheme="minorHAnsi"/>
          <w:b/>
          <w:i/>
          <w:color w:val="211E1F"/>
          <w:szCs w:val="24"/>
          <w:lang w:bidi="ar-SA"/>
        </w:rPr>
      </w:pPr>
    </w:p>
    <w:p w:rsidR="001220DF" w:rsidRDefault="001220DF" w:rsidP="001220DF">
      <w:pPr>
        <w:spacing w:after="0" w:line="360" w:lineRule="auto"/>
        <w:rPr>
          <w:rFonts w:eastAsiaTheme="minorHAnsi"/>
          <w:b/>
          <w:i/>
          <w:color w:val="211E1F"/>
          <w:szCs w:val="24"/>
          <w:lang w:bidi="ar-SA"/>
        </w:rPr>
      </w:pPr>
    </w:p>
    <w:p w:rsidR="001220DF" w:rsidRDefault="001220DF" w:rsidP="001220DF">
      <w:pPr>
        <w:spacing w:after="0" w:line="360" w:lineRule="auto"/>
        <w:rPr>
          <w:rFonts w:eastAsiaTheme="minorHAnsi"/>
          <w:b/>
          <w:i/>
          <w:color w:val="211E1F"/>
          <w:szCs w:val="24"/>
          <w:lang w:bidi="ar-SA"/>
        </w:rPr>
      </w:pPr>
    </w:p>
    <w:p w:rsidR="001220DF" w:rsidRDefault="001220DF" w:rsidP="001220DF">
      <w:pPr>
        <w:spacing w:after="0" w:line="360" w:lineRule="auto"/>
        <w:rPr>
          <w:rFonts w:eastAsiaTheme="minorHAnsi"/>
          <w:b/>
          <w:i/>
          <w:color w:val="211E1F"/>
          <w:szCs w:val="24"/>
          <w:lang w:bidi="ar-SA"/>
        </w:rPr>
      </w:pPr>
    </w:p>
    <w:p w:rsidR="001220DF" w:rsidRDefault="001220DF" w:rsidP="001220DF">
      <w:pPr>
        <w:spacing w:after="0" w:line="360" w:lineRule="auto"/>
        <w:rPr>
          <w:rFonts w:eastAsiaTheme="minorHAnsi"/>
          <w:b/>
          <w:i/>
          <w:color w:val="211E1F"/>
          <w:szCs w:val="24"/>
          <w:lang w:bidi="ar-SA"/>
        </w:rPr>
      </w:pPr>
    </w:p>
    <w:p w:rsidR="001220DF" w:rsidRDefault="001220DF" w:rsidP="001220DF">
      <w:pPr>
        <w:spacing w:after="0" w:line="360" w:lineRule="auto"/>
        <w:rPr>
          <w:rFonts w:eastAsiaTheme="minorHAnsi"/>
          <w:b/>
          <w:i/>
          <w:color w:val="211E1F"/>
          <w:szCs w:val="24"/>
          <w:lang w:bidi="ar-SA"/>
        </w:rPr>
      </w:pPr>
    </w:p>
    <w:p w:rsidR="001220DF" w:rsidRPr="00F354A7" w:rsidRDefault="001220DF" w:rsidP="001220DF">
      <w:pPr>
        <w:pStyle w:val="ListParagraph"/>
        <w:numPr>
          <w:ilvl w:val="1"/>
          <w:numId w:val="11"/>
        </w:numPr>
        <w:autoSpaceDE w:val="0"/>
        <w:autoSpaceDN w:val="0"/>
        <w:adjustRightInd w:val="0"/>
        <w:spacing w:after="0" w:line="360" w:lineRule="auto"/>
        <w:jc w:val="left"/>
        <w:rPr>
          <w:rFonts w:ascii="Times New Roman" w:hAnsi="Times New Roman" w:cs="Times New Roman"/>
          <w:b/>
          <w:color w:val="000000" w:themeColor="text1"/>
          <w:sz w:val="24"/>
          <w:szCs w:val="24"/>
        </w:rPr>
      </w:pPr>
      <w:r>
        <w:rPr>
          <w:rFonts w:ascii="Times New Roman" w:hAnsi="Times New Roman" w:cs="Times New Roman"/>
          <w:b/>
          <w:sz w:val="24"/>
          <w:szCs w:val="24"/>
        </w:rPr>
        <w:lastRenderedPageBreak/>
        <w:t xml:space="preserve"> </w:t>
      </w:r>
      <w:r w:rsidRPr="00F354A7">
        <w:rPr>
          <w:rFonts w:ascii="Times New Roman" w:hAnsi="Times New Roman" w:cs="Times New Roman"/>
          <w:b/>
          <w:sz w:val="24"/>
          <w:szCs w:val="24"/>
        </w:rPr>
        <w:t>Safety and environmental requirements</w:t>
      </w:r>
    </w:p>
    <w:p w:rsidR="001220DF" w:rsidRPr="00C064B5" w:rsidRDefault="001220DF" w:rsidP="001220DF">
      <w:pPr>
        <w:autoSpaceDE w:val="0"/>
        <w:autoSpaceDN w:val="0"/>
        <w:adjustRightInd w:val="0"/>
        <w:spacing w:line="360" w:lineRule="auto"/>
        <w:rPr>
          <w:rFonts w:eastAsiaTheme="minorHAnsi"/>
          <w:color w:val="000000" w:themeColor="text1"/>
          <w:szCs w:val="24"/>
          <w:lang w:bidi="ar-SA"/>
        </w:rPr>
      </w:pPr>
      <w:r w:rsidRPr="00C064B5">
        <w:rPr>
          <w:rFonts w:eastAsiaTheme="minorHAnsi"/>
          <w:color w:val="000000" w:themeColor="text1"/>
          <w:szCs w:val="24"/>
          <w:lang w:bidi="ar-SA"/>
        </w:rPr>
        <w:t>Safety is a special concern for any individual spending time in a woodshop. The tools we work with have the potential to do us serious harm. However, by being aware of special safety concerns connected with woodworking, and by exercising good common sense, we can all come to the end of our careers still able to count to ten on our fingers. And of course, the first hazard most of us think of is a gruesome accident resulting in the loss of a finger, or worse. But other, less visible hazards face us in the shop as well.</w:t>
      </w:r>
    </w:p>
    <w:p w:rsidR="001220DF" w:rsidRPr="00FF2EE7" w:rsidRDefault="001220DF" w:rsidP="001220DF">
      <w:pPr>
        <w:autoSpaceDE w:val="0"/>
        <w:autoSpaceDN w:val="0"/>
        <w:adjustRightInd w:val="0"/>
        <w:spacing w:line="360" w:lineRule="auto"/>
        <w:rPr>
          <w:rFonts w:eastAsiaTheme="minorHAnsi"/>
          <w:color w:val="000000" w:themeColor="text1"/>
          <w:szCs w:val="24"/>
          <w:lang w:bidi="ar-SA"/>
        </w:rPr>
      </w:pPr>
      <w:r w:rsidRPr="00C064B5">
        <w:rPr>
          <w:rFonts w:eastAsiaTheme="minorHAnsi"/>
          <w:color w:val="000000" w:themeColor="text1"/>
          <w:szCs w:val="24"/>
          <w:lang w:bidi="ar-SA"/>
        </w:rPr>
        <w:t>We must guard ourselves not only against being cut, but also aga</w:t>
      </w:r>
      <w:r>
        <w:rPr>
          <w:rFonts w:eastAsiaTheme="minorHAnsi"/>
          <w:color w:val="000000" w:themeColor="text1"/>
          <w:szCs w:val="24"/>
          <w:lang w:bidi="ar-SA"/>
        </w:rPr>
        <w:t xml:space="preserve">inst such dangers as wood dust, </w:t>
      </w:r>
      <w:r w:rsidRPr="00C064B5">
        <w:rPr>
          <w:rFonts w:eastAsiaTheme="minorHAnsi"/>
          <w:color w:val="000000" w:themeColor="text1"/>
          <w:szCs w:val="24"/>
          <w:lang w:bidi="ar-SA"/>
        </w:rPr>
        <w:t>noise, hazardous fumes, lifting injuries, and fire. These dangers may sound intimidating, but good habits and a good safety attitude will serve you well. What do you think your most important piece of safety equipment is? Asked that question, you might say safety glasses, dust masks, perhaps hearing protection, or good guards on the equipment you use. These are all essential items, but the most important tools you can bring to woodworking are located right between your ears: They are the awareness, the attitude, and the knowledge that you bring to every aspect of your time in the shop. Safety is a habit that you develop, and like all habits, it wil</w:t>
      </w:r>
      <w:r>
        <w:rPr>
          <w:rFonts w:eastAsiaTheme="minorHAnsi"/>
          <w:color w:val="000000" w:themeColor="text1"/>
          <w:szCs w:val="24"/>
          <w:lang w:bidi="ar-SA"/>
        </w:rPr>
        <w:t>l become instinctive over time.</w:t>
      </w:r>
    </w:p>
    <w:p w:rsidR="001220DF" w:rsidRPr="00FA2816" w:rsidRDefault="001220DF" w:rsidP="00D95532">
      <w:pPr>
        <w:pStyle w:val="ListParagraph"/>
        <w:numPr>
          <w:ilvl w:val="0"/>
          <w:numId w:val="77"/>
        </w:numPr>
        <w:autoSpaceDE w:val="0"/>
        <w:autoSpaceDN w:val="0"/>
        <w:adjustRightInd w:val="0"/>
        <w:spacing w:after="0" w:line="360" w:lineRule="auto"/>
        <w:jc w:val="left"/>
        <w:rPr>
          <w:rFonts w:ascii="Times New Roman" w:hAnsi="Times New Roman" w:cs="Times New Roman"/>
          <w:b/>
          <w:bCs/>
          <w:color w:val="000000" w:themeColor="text1"/>
          <w:sz w:val="24"/>
          <w:szCs w:val="24"/>
        </w:rPr>
      </w:pPr>
      <w:r w:rsidRPr="00FA2816">
        <w:rPr>
          <w:rFonts w:ascii="Times New Roman" w:hAnsi="Times New Roman" w:cs="Times New Roman"/>
          <w:b/>
          <w:bCs/>
          <w:color w:val="000000" w:themeColor="text1"/>
          <w:sz w:val="24"/>
          <w:szCs w:val="24"/>
        </w:rPr>
        <w:t>OSHA</w:t>
      </w:r>
    </w:p>
    <w:p w:rsidR="001220DF" w:rsidRPr="00C064B5" w:rsidRDefault="001220DF" w:rsidP="001220DF">
      <w:pPr>
        <w:autoSpaceDE w:val="0"/>
        <w:autoSpaceDN w:val="0"/>
        <w:adjustRightInd w:val="0"/>
        <w:spacing w:line="360" w:lineRule="auto"/>
        <w:rPr>
          <w:rFonts w:eastAsiaTheme="minorHAnsi"/>
          <w:color w:val="000000" w:themeColor="text1"/>
          <w:szCs w:val="24"/>
          <w:lang w:bidi="ar-SA"/>
        </w:rPr>
      </w:pPr>
      <w:r w:rsidRPr="00C064B5">
        <w:rPr>
          <w:rFonts w:eastAsiaTheme="minorHAnsi"/>
          <w:color w:val="000000" w:themeColor="text1"/>
          <w:szCs w:val="24"/>
          <w:lang w:bidi="ar-SA"/>
        </w:rPr>
        <w:t>OSHA is the acronym for the Occupational Safety and Health Administration, a federal agency that was created by Congress and signed into law by President Nixon in 1970 to ensure safe and healthy working conditions for all workers. It is part of the Department of Labor. OSHA’s mandate is to set and enforce standards that ensure safe working environments and prevent injuries. OSHA inspectors are highly trained compliance officers who can and do make unannounced site visits to make sure employers are following OSHA’s safety regulations. Noncompliance with OSHA regulations can result in heavy fines. Since OSHA inspectors cannot be everywhere, it is up to employers and employees to keep themselves safe by following some of the basic rules.</w:t>
      </w:r>
    </w:p>
    <w:p w:rsidR="001220DF" w:rsidRPr="00C064B5" w:rsidRDefault="001220DF" w:rsidP="001220DF">
      <w:pPr>
        <w:autoSpaceDE w:val="0"/>
        <w:autoSpaceDN w:val="0"/>
        <w:adjustRightInd w:val="0"/>
        <w:spacing w:line="360" w:lineRule="auto"/>
        <w:rPr>
          <w:rFonts w:eastAsiaTheme="minorHAnsi"/>
          <w:color w:val="000000" w:themeColor="text1"/>
          <w:szCs w:val="24"/>
          <w:lang w:bidi="ar-SA"/>
        </w:rPr>
      </w:pPr>
      <w:r w:rsidRPr="00C064B5">
        <w:rPr>
          <w:rFonts w:eastAsiaTheme="minorHAnsi"/>
          <w:color w:val="000000" w:themeColor="text1"/>
          <w:szCs w:val="24"/>
          <w:lang w:bidi="ar-SA"/>
        </w:rPr>
        <w:t>The number one safety rule is to stay alert! You must keep your attention on what you are doing. If you are unable to do that, you have no business operating dangerous tools. It is an interesting fact that many woodworkers who are badly injured in the shop have been working in the trade for some time. They allowed their attention to wander, or took a shortcut that they should not have taken, and the result was a careless mistake that caused an unnecessary injury.</w:t>
      </w:r>
    </w:p>
    <w:p w:rsidR="001220DF" w:rsidRPr="00942C28" w:rsidRDefault="001220DF" w:rsidP="001220DF">
      <w:pPr>
        <w:autoSpaceDE w:val="0"/>
        <w:autoSpaceDN w:val="0"/>
        <w:adjustRightInd w:val="0"/>
        <w:spacing w:after="0" w:line="360" w:lineRule="auto"/>
        <w:rPr>
          <w:rFonts w:eastAsiaTheme="minorHAnsi"/>
          <w:color w:val="000000" w:themeColor="text1"/>
          <w:szCs w:val="24"/>
          <w:lang w:bidi="ar-SA"/>
        </w:rPr>
      </w:pPr>
      <w:r w:rsidRPr="00942C28">
        <w:rPr>
          <w:rFonts w:eastAsiaTheme="minorHAnsi"/>
          <w:color w:val="000000" w:themeColor="text1"/>
          <w:szCs w:val="24"/>
          <w:lang w:bidi="ar-SA"/>
        </w:rPr>
        <w:lastRenderedPageBreak/>
        <w:t>So what are the greatest dangers we face? Again, you may think of physical things cuts, wood dust, and so forth. But again, the importance of awareness, knowledge, a</w:t>
      </w:r>
      <w:r>
        <w:rPr>
          <w:rFonts w:eastAsiaTheme="minorHAnsi"/>
          <w:color w:val="000000" w:themeColor="text1"/>
          <w:szCs w:val="24"/>
          <w:lang w:bidi="ar-SA"/>
        </w:rPr>
        <w:t xml:space="preserve">nd attitude must be emphasized. </w:t>
      </w:r>
      <w:r w:rsidRPr="00942C28">
        <w:rPr>
          <w:rFonts w:eastAsiaTheme="minorHAnsi"/>
          <w:color w:val="000000" w:themeColor="text1"/>
          <w:szCs w:val="24"/>
          <w:lang w:bidi="ar-SA"/>
        </w:rPr>
        <w:t>With that in mind, these are the greatest hazards in a woodshop:</w:t>
      </w:r>
    </w:p>
    <w:p w:rsidR="001220DF" w:rsidRPr="00942C28" w:rsidRDefault="001220DF" w:rsidP="001220DF">
      <w:pPr>
        <w:pStyle w:val="ListParagraph"/>
        <w:numPr>
          <w:ilvl w:val="0"/>
          <w:numId w:val="10"/>
        </w:numPr>
        <w:autoSpaceDE w:val="0"/>
        <w:autoSpaceDN w:val="0"/>
        <w:adjustRightInd w:val="0"/>
        <w:spacing w:after="0" w:line="360" w:lineRule="auto"/>
        <w:rPr>
          <w:rFonts w:ascii="Times New Roman" w:hAnsi="Times New Roman" w:cs="Times New Roman"/>
          <w:color w:val="000000" w:themeColor="text1"/>
          <w:sz w:val="24"/>
          <w:szCs w:val="24"/>
        </w:rPr>
      </w:pPr>
      <w:r w:rsidRPr="00942C28">
        <w:rPr>
          <w:rFonts w:ascii="Times New Roman" w:hAnsi="Times New Roman" w:cs="Times New Roman"/>
          <w:color w:val="000000" w:themeColor="text1"/>
          <w:sz w:val="24"/>
          <w:szCs w:val="24"/>
        </w:rPr>
        <w:t>Ignorance of how tools function or correct procedures for using the tools</w:t>
      </w:r>
    </w:p>
    <w:p w:rsidR="001220DF" w:rsidRPr="00942C28" w:rsidRDefault="001220DF" w:rsidP="001220DF">
      <w:pPr>
        <w:pStyle w:val="ListParagraph"/>
        <w:numPr>
          <w:ilvl w:val="0"/>
          <w:numId w:val="10"/>
        </w:numPr>
        <w:autoSpaceDE w:val="0"/>
        <w:autoSpaceDN w:val="0"/>
        <w:adjustRightInd w:val="0"/>
        <w:spacing w:after="0" w:line="360" w:lineRule="auto"/>
        <w:rPr>
          <w:rFonts w:ascii="Times New Roman" w:hAnsi="Times New Roman" w:cs="Times New Roman"/>
          <w:color w:val="000000" w:themeColor="text1"/>
          <w:sz w:val="24"/>
          <w:szCs w:val="24"/>
        </w:rPr>
      </w:pPr>
      <w:r w:rsidRPr="00942C28">
        <w:rPr>
          <w:rFonts w:ascii="Times New Roman" w:hAnsi="Times New Roman" w:cs="Times New Roman"/>
          <w:color w:val="000000" w:themeColor="text1"/>
          <w:sz w:val="24"/>
          <w:szCs w:val="24"/>
        </w:rPr>
        <w:t>Overconfidence that leads to carelessness</w:t>
      </w:r>
    </w:p>
    <w:p w:rsidR="001220DF" w:rsidRPr="00942C28" w:rsidRDefault="001220DF" w:rsidP="001220DF">
      <w:pPr>
        <w:pStyle w:val="ListParagraph"/>
        <w:numPr>
          <w:ilvl w:val="0"/>
          <w:numId w:val="10"/>
        </w:numPr>
        <w:autoSpaceDE w:val="0"/>
        <w:autoSpaceDN w:val="0"/>
        <w:adjustRightInd w:val="0"/>
        <w:spacing w:after="0" w:line="360" w:lineRule="auto"/>
        <w:rPr>
          <w:rFonts w:ascii="Times New Roman" w:hAnsi="Times New Roman" w:cs="Times New Roman"/>
          <w:color w:val="000000" w:themeColor="text1"/>
          <w:sz w:val="24"/>
          <w:szCs w:val="24"/>
        </w:rPr>
      </w:pPr>
      <w:r w:rsidRPr="00942C28">
        <w:rPr>
          <w:rFonts w:ascii="Times New Roman" w:hAnsi="Times New Roman" w:cs="Times New Roman"/>
          <w:color w:val="000000" w:themeColor="text1"/>
          <w:sz w:val="24"/>
          <w:szCs w:val="24"/>
        </w:rPr>
        <w:t>Rushing or hurrying</w:t>
      </w:r>
    </w:p>
    <w:p w:rsidR="001220DF" w:rsidRPr="000F7938" w:rsidRDefault="001220DF" w:rsidP="001220DF">
      <w:pPr>
        <w:pStyle w:val="ListParagraph"/>
        <w:numPr>
          <w:ilvl w:val="0"/>
          <w:numId w:val="10"/>
        </w:numPr>
        <w:autoSpaceDE w:val="0"/>
        <w:autoSpaceDN w:val="0"/>
        <w:adjustRightInd w:val="0"/>
        <w:spacing w:before="240" w:line="360" w:lineRule="auto"/>
        <w:rPr>
          <w:rFonts w:ascii="Times New Roman" w:hAnsi="Times New Roman" w:cs="Times New Roman"/>
          <w:color w:val="000000" w:themeColor="text1"/>
          <w:sz w:val="24"/>
          <w:szCs w:val="24"/>
        </w:rPr>
      </w:pPr>
      <w:r w:rsidRPr="00942C28">
        <w:rPr>
          <w:rFonts w:ascii="Times New Roman" w:hAnsi="Times New Roman" w:cs="Times New Roman"/>
          <w:color w:val="000000" w:themeColor="text1"/>
          <w:sz w:val="24"/>
          <w:szCs w:val="24"/>
        </w:rPr>
        <w:t>Disregarding the basic rules of safety</w:t>
      </w:r>
    </w:p>
    <w:p w:rsidR="001220DF" w:rsidRPr="00FA2816" w:rsidRDefault="001220DF" w:rsidP="00D95532">
      <w:pPr>
        <w:pStyle w:val="ListParagraph"/>
        <w:numPr>
          <w:ilvl w:val="0"/>
          <w:numId w:val="77"/>
        </w:numPr>
        <w:autoSpaceDE w:val="0"/>
        <w:autoSpaceDN w:val="0"/>
        <w:adjustRightInd w:val="0"/>
        <w:spacing w:before="240" w:after="0" w:line="360" w:lineRule="auto"/>
        <w:rPr>
          <w:rFonts w:ascii="Times New Roman" w:hAnsi="Times New Roman" w:cs="Times New Roman"/>
          <w:b/>
          <w:bCs/>
          <w:color w:val="000000" w:themeColor="text1"/>
          <w:sz w:val="24"/>
          <w:szCs w:val="24"/>
        </w:rPr>
      </w:pPr>
      <w:r w:rsidRPr="00FA2816">
        <w:rPr>
          <w:rFonts w:ascii="Times New Roman" w:hAnsi="Times New Roman" w:cs="Times New Roman"/>
          <w:b/>
          <w:bCs/>
          <w:color w:val="000000" w:themeColor="text1"/>
          <w:sz w:val="24"/>
          <w:szCs w:val="24"/>
        </w:rPr>
        <w:t>Basic Safety Rules</w:t>
      </w:r>
    </w:p>
    <w:p w:rsidR="001220DF" w:rsidRPr="00FA2816" w:rsidRDefault="001220DF" w:rsidP="001220DF">
      <w:pPr>
        <w:autoSpaceDE w:val="0"/>
        <w:autoSpaceDN w:val="0"/>
        <w:adjustRightInd w:val="0"/>
        <w:spacing w:after="0" w:line="360" w:lineRule="auto"/>
        <w:rPr>
          <w:rFonts w:eastAsiaTheme="minorHAnsi"/>
          <w:b/>
          <w:bCs/>
          <w:color w:val="000000" w:themeColor="text1"/>
          <w:szCs w:val="24"/>
          <w:lang w:bidi="ar-SA"/>
        </w:rPr>
      </w:pPr>
      <w:r w:rsidRPr="00942C28">
        <w:rPr>
          <w:rFonts w:eastAsiaTheme="minorHAnsi"/>
          <w:color w:val="000000" w:themeColor="text1"/>
          <w:szCs w:val="24"/>
          <w:lang w:bidi="ar-SA"/>
        </w:rPr>
        <w:t>There are several basic safety rules that apply no matter what tool is being used. The</w:t>
      </w:r>
      <w:r>
        <w:rPr>
          <w:rFonts w:eastAsiaTheme="minorHAnsi"/>
          <w:color w:val="000000" w:themeColor="text1"/>
          <w:szCs w:val="24"/>
          <w:lang w:bidi="ar-SA"/>
        </w:rPr>
        <w:t xml:space="preserve">se principles form the </w:t>
      </w:r>
      <w:r w:rsidRPr="00942C28">
        <w:rPr>
          <w:rFonts w:eastAsiaTheme="minorHAnsi"/>
          <w:color w:val="000000" w:themeColor="text1"/>
          <w:szCs w:val="24"/>
          <w:lang w:bidi="ar-SA"/>
        </w:rPr>
        <w:t>foundation for creating a safe working environment for yourself and others.</w:t>
      </w:r>
    </w:p>
    <w:p w:rsidR="001220DF" w:rsidRPr="00942C28" w:rsidRDefault="001220DF" w:rsidP="001220DF">
      <w:pPr>
        <w:autoSpaceDE w:val="0"/>
        <w:autoSpaceDN w:val="0"/>
        <w:adjustRightInd w:val="0"/>
        <w:spacing w:before="240" w:after="0" w:line="360" w:lineRule="auto"/>
        <w:rPr>
          <w:rFonts w:eastAsiaTheme="minorHAnsi"/>
          <w:color w:val="000000" w:themeColor="text1"/>
          <w:szCs w:val="24"/>
          <w:lang w:bidi="ar-SA"/>
        </w:rPr>
      </w:pPr>
      <w:r w:rsidRPr="00942C28">
        <w:rPr>
          <w:rFonts w:eastAsiaTheme="minorHAnsi"/>
          <w:color w:val="000000" w:themeColor="text1"/>
          <w:szCs w:val="24"/>
          <w:lang w:bidi="ar-SA"/>
        </w:rPr>
        <w:t>First, be sure you are familiar with the tools you use, and use them to do what they were designed to do. For example, do not use a chisel as a screwdriver or a pry bar; take the time to go get the screwdriver. That is a simple example, but it should bring to your awareness that it is not only those tools that make noise that can hurt you. We often do not give our hand tools the respect they deserve, and we must, because an improperly used or improperly tuned hand tool can do serious damage.</w:t>
      </w:r>
    </w:p>
    <w:p w:rsidR="001220DF" w:rsidRDefault="001220DF" w:rsidP="001220DF">
      <w:pPr>
        <w:autoSpaceDE w:val="0"/>
        <w:autoSpaceDN w:val="0"/>
        <w:adjustRightInd w:val="0"/>
        <w:spacing w:before="240" w:after="0" w:line="360" w:lineRule="auto"/>
        <w:rPr>
          <w:rFonts w:eastAsiaTheme="minorHAnsi"/>
          <w:color w:val="000000" w:themeColor="text1"/>
          <w:szCs w:val="24"/>
          <w:lang w:bidi="ar-SA"/>
        </w:rPr>
      </w:pPr>
      <w:r w:rsidRPr="00942C28">
        <w:rPr>
          <w:rFonts w:eastAsiaTheme="minorHAnsi"/>
          <w:color w:val="000000" w:themeColor="text1"/>
          <w:szCs w:val="24"/>
          <w:lang w:bidi="ar-SA"/>
        </w:rPr>
        <w:t xml:space="preserve">Second, use tool guards whenever possible. Tool guards are safety devices designed for use with specific tools; they keep the operator’s hands from getting dangerously close to spinning blades, bits, and cutters.  Many of the guards that come with machines are poorly designed, and there is a tendency in the woodworking community to operate tools without their guards. This is not a good idea. There are good aftermarket guards available, or you can fashion your own, but do use them whenever possible. Tool guards must be removed to perform certain operations. </w:t>
      </w:r>
    </w:p>
    <w:p w:rsidR="001220DF" w:rsidRPr="00942C28" w:rsidRDefault="001220DF" w:rsidP="001220DF">
      <w:pPr>
        <w:autoSpaceDE w:val="0"/>
        <w:autoSpaceDN w:val="0"/>
        <w:adjustRightInd w:val="0"/>
        <w:spacing w:before="240" w:line="360" w:lineRule="auto"/>
        <w:rPr>
          <w:rFonts w:eastAsiaTheme="minorHAnsi"/>
          <w:color w:val="000000" w:themeColor="text1"/>
          <w:szCs w:val="24"/>
          <w:lang w:bidi="ar-SA"/>
        </w:rPr>
      </w:pPr>
      <w:r w:rsidRPr="00942C28">
        <w:rPr>
          <w:rFonts w:eastAsiaTheme="minorHAnsi"/>
          <w:color w:val="000000" w:themeColor="text1"/>
          <w:szCs w:val="24"/>
          <w:lang w:bidi="ar-SA"/>
        </w:rPr>
        <w:t>Third, use auxiliary jigs and safety devices when needed. A jig is a purchased or shop-made device that makes a job safer and easier. If you are using the drill press, for example, to bore a hole in a small piece, find a way to hold it so that your fingers stay out of the danger zone, such as holding it in a clamp. Use push sticks to rip narrow pieces on the table saw. A push stick is a shaped wood or plastic device that allows the operator to move material past the blade without putting his fingers into the danger zone.</w:t>
      </w:r>
    </w:p>
    <w:p w:rsidR="001220DF" w:rsidRPr="007B0662" w:rsidRDefault="001220DF" w:rsidP="001220DF">
      <w:pPr>
        <w:autoSpaceDE w:val="0"/>
        <w:autoSpaceDN w:val="0"/>
        <w:adjustRightInd w:val="0"/>
        <w:spacing w:line="360" w:lineRule="auto"/>
        <w:rPr>
          <w:rFonts w:eastAsiaTheme="minorHAnsi"/>
          <w:color w:val="000000" w:themeColor="text1"/>
          <w:szCs w:val="24"/>
          <w:lang w:bidi="ar-SA"/>
        </w:rPr>
      </w:pPr>
      <w:r w:rsidRPr="00942C28">
        <w:rPr>
          <w:rFonts w:eastAsiaTheme="minorHAnsi"/>
          <w:color w:val="000000" w:themeColor="text1"/>
          <w:szCs w:val="24"/>
          <w:lang w:bidi="ar-SA"/>
        </w:rPr>
        <w:t xml:space="preserve">Fourth, maintain your equipment. As we cover the various tools in the next few chapters, we will talk about how to maintain them. Taking the time to take care of your equipment is important, both for safety reasons and for reliable results in your woodworking endeavors. Developing a routine to take care of your tools pays great dividends. Most important of all: Pay attention and be alert. Your tools cannot </w:t>
      </w:r>
      <w:r w:rsidRPr="00942C28">
        <w:rPr>
          <w:rFonts w:eastAsiaTheme="minorHAnsi"/>
          <w:color w:val="000000" w:themeColor="text1"/>
          <w:szCs w:val="24"/>
          <w:lang w:bidi="ar-SA"/>
        </w:rPr>
        <w:lastRenderedPageBreak/>
        <w:t xml:space="preserve">think or reason. They cannot differentiate between your flesh and a piece of wood. Most tools have sharp cutting edges, and are moving at very high speeds. Maintain a healthy respect for your tools. A little bit of fear, or at least an awareness of possible problems, is a good thing. Be careful. Your safety is </w:t>
      </w:r>
      <w:r>
        <w:rPr>
          <w:rFonts w:eastAsiaTheme="minorHAnsi"/>
          <w:color w:val="000000" w:themeColor="text1"/>
          <w:szCs w:val="24"/>
          <w:lang w:bidi="ar-SA"/>
        </w:rPr>
        <w:t>your responsibility.</w:t>
      </w:r>
    </w:p>
    <w:p w:rsidR="001220DF" w:rsidRPr="00BD3AF7" w:rsidRDefault="001220DF" w:rsidP="001220DF">
      <w:pPr>
        <w:pStyle w:val="ListParagraph"/>
        <w:numPr>
          <w:ilvl w:val="1"/>
          <w:numId w:val="11"/>
        </w:numPr>
        <w:spacing w:after="0" w:line="360" w:lineRule="auto"/>
        <w:rPr>
          <w:rFonts w:ascii="Times New Roman" w:hAnsi="Times New Roman" w:cs="Times New Roman"/>
          <w:b/>
          <w:sz w:val="24"/>
          <w:szCs w:val="24"/>
          <w:lang w:val="x-none" w:eastAsia="x-none"/>
        </w:rPr>
      </w:pPr>
      <w:r w:rsidRPr="00BD3AF7">
        <w:rPr>
          <w:rFonts w:ascii="Times New Roman" w:hAnsi="Times New Roman" w:cs="Times New Roman"/>
          <w:b/>
          <w:sz w:val="24"/>
          <w:szCs w:val="24"/>
        </w:rPr>
        <w:t xml:space="preserve"> Identifying work instruction requirement</w:t>
      </w:r>
    </w:p>
    <w:p w:rsidR="001220DF" w:rsidRDefault="001220DF" w:rsidP="001220DF">
      <w:pPr>
        <w:spacing w:after="0" w:line="360" w:lineRule="auto"/>
        <w:rPr>
          <w:szCs w:val="24"/>
        </w:rPr>
      </w:pPr>
      <w:r w:rsidRPr="00BD3AF7">
        <w:rPr>
          <w:szCs w:val="24"/>
        </w:rPr>
        <w:t xml:space="preserve">The aim of the competence work is to develop the trainees’ ability to put their knowledge of theory into practice using forms of construction and concepts outlined in the content. </w:t>
      </w:r>
    </w:p>
    <w:p w:rsidR="001220DF" w:rsidRDefault="001220DF" w:rsidP="001220DF">
      <w:pPr>
        <w:spacing w:after="0" w:line="360" w:lineRule="auto"/>
      </w:pPr>
      <w:r w:rsidRPr="006604C2">
        <w:t xml:space="preserve">As part of their study of the competency, trainees are required to carry out the following two main types of workshop: </w:t>
      </w:r>
    </w:p>
    <w:p w:rsidR="001220DF" w:rsidRPr="00702032" w:rsidRDefault="001220DF" w:rsidP="00D95532">
      <w:pPr>
        <w:pStyle w:val="ListParagraph"/>
        <w:numPr>
          <w:ilvl w:val="0"/>
          <w:numId w:val="78"/>
        </w:numPr>
        <w:spacing w:after="0" w:line="360" w:lineRule="auto"/>
        <w:rPr>
          <w:rFonts w:ascii="Times New Roman" w:hAnsi="Times New Roman" w:cs="Times New Roman"/>
          <w:sz w:val="24"/>
          <w:szCs w:val="24"/>
        </w:rPr>
      </w:pPr>
      <w:r w:rsidRPr="00702032">
        <w:rPr>
          <w:rFonts w:ascii="Times New Roman" w:hAnsi="Times New Roman" w:cs="Times New Roman"/>
          <w:sz w:val="24"/>
          <w:szCs w:val="24"/>
        </w:rPr>
        <w:t xml:space="preserve">Experiments, which are assigned and closely supervised by the teacher </w:t>
      </w:r>
    </w:p>
    <w:p w:rsidR="001220DF" w:rsidRPr="00702032" w:rsidRDefault="001220DF" w:rsidP="00D95532">
      <w:pPr>
        <w:pStyle w:val="ListParagraph"/>
        <w:numPr>
          <w:ilvl w:val="0"/>
          <w:numId w:val="78"/>
        </w:numPr>
        <w:spacing w:after="0" w:line="360" w:lineRule="auto"/>
        <w:rPr>
          <w:rFonts w:ascii="Times New Roman" w:hAnsi="Times New Roman" w:cs="Times New Roman"/>
          <w:sz w:val="24"/>
          <w:szCs w:val="24"/>
        </w:rPr>
      </w:pPr>
      <w:r w:rsidRPr="00702032">
        <w:rPr>
          <w:rFonts w:ascii="Times New Roman" w:hAnsi="Times New Roman" w:cs="Times New Roman"/>
          <w:sz w:val="24"/>
          <w:szCs w:val="24"/>
        </w:rPr>
        <w:t xml:space="preserve">Projects in which the trainees are given a degree of freedom in carrying out their tasks. </w:t>
      </w:r>
    </w:p>
    <w:p w:rsidR="001220DF" w:rsidRPr="00702032" w:rsidRDefault="001220DF" w:rsidP="001220DF">
      <w:pPr>
        <w:spacing w:after="0" w:line="360" w:lineRule="auto"/>
        <w:rPr>
          <w:szCs w:val="24"/>
        </w:rPr>
      </w:pPr>
      <w:r w:rsidRPr="00702032">
        <w:rPr>
          <w:szCs w:val="24"/>
        </w:rPr>
        <w:t xml:space="preserve">The following factors will be taken into consideration when projects and course work are being assessed.  </w:t>
      </w:r>
    </w:p>
    <w:p w:rsidR="001220DF" w:rsidRPr="00702032" w:rsidRDefault="001220DF" w:rsidP="00D95532">
      <w:pPr>
        <w:pStyle w:val="ListParagraph"/>
        <w:numPr>
          <w:ilvl w:val="0"/>
          <w:numId w:val="79"/>
        </w:numPr>
        <w:spacing w:after="0" w:line="360" w:lineRule="auto"/>
        <w:rPr>
          <w:rFonts w:ascii="Times New Roman" w:hAnsi="Times New Roman" w:cs="Times New Roman"/>
          <w:sz w:val="24"/>
          <w:szCs w:val="24"/>
        </w:rPr>
      </w:pPr>
      <w:r w:rsidRPr="00702032">
        <w:rPr>
          <w:rFonts w:ascii="Times New Roman" w:hAnsi="Times New Roman" w:cs="Times New Roman"/>
          <w:sz w:val="24"/>
          <w:szCs w:val="24"/>
        </w:rPr>
        <w:t>Manipulative skills</w:t>
      </w:r>
    </w:p>
    <w:p w:rsidR="001220DF" w:rsidRPr="00702032" w:rsidRDefault="001220DF" w:rsidP="00D95532">
      <w:pPr>
        <w:pStyle w:val="ListParagraph"/>
        <w:numPr>
          <w:ilvl w:val="0"/>
          <w:numId w:val="79"/>
        </w:numPr>
        <w:spacing w:after="0" w:line="360" w:lineRule="auto"/>
        <w:rPr>
          <w:rFonts w:ascii="Times New Roman" w:hAnsi="Times New Roman" w:cs="Times New Roman"/>
          <w:sz w:val="24"/>
          <w:szCs w:val="24"/>
        </w:rPr>
      </w:pPr>
      <w:r w:rsidRPr="00702032">
        <w:rPr>
          <w:rFonts w:ascii="Times New Roman" w:hAnsi="Times New Roman" w:cs="Times New Roman"/>
          <w:sz w:val="24"/>
          <w:szCs w:val="24"/>
        </w:rPr>
        <w:t xml:space="preserve">Selection, care and maintenance of equipment; </w:t>
      </w:r>
    </w:p>
    <w:p w:rsidR="001220DF" w:rsidRPr="00702032" w:rsidRDefault="001220DF" w:rsidP="00D95532">
      <w:pPr>
        <w:pStyle w:val="ListParagraph"/>
        <w:numPr>
          <w:ilvl w:val="0"/>
          <w:numId w:val="79"/>
        </w:numPr>
        <w:spacing w:after="0" w:line="360" w:lineRule="auto"/>
        <w:rPr>
          <w:rFonts w:ascii="Times New Roman" w:hAnsi="Times New Roman" w:cs="Times New Roman"/>
          <w:sz w:val="24"/>
          <w:szCs w:val="24"/>
        </w:rPr>
      </w:pPr>
      <w:r w:rsidRPr="00702032">
        <w:rPr>
          <w:rFonts w:ascii="Times New Roman" w:hAnsi="Times New Roman" w:cs="Times New Roman"/>
          <w:sz w:val="24"/>
          <w:szCs w:val="24"/>
        </w:rPr>
        <w:t xml:space="preserve">The ability to design an appropriate plan of procedure; </w:t>
      </w:r>
    </w:p>
    <w:p w:rsidR="001220DF" w:rsidRPr="00702032" w:rsidRDefault="001220DF" w:rsidP="00D95532">
      <w:pPr>
        <w:pStyle w:val="ListParagraph"/>
        <w:numPr>
          <w:ilvl w:val="0"/>
          <w:numId w:val="79"/>
        </w:numPr>
        <w:spacing w:after="0" w:line="360" w:lineRule="auto"/>
        <w:rPr>
          <w:rFonts w:ascii="Times New Roman" w:hAnsi="Times New Roman" w:cs="Times New Roman"/>
          <w:sz w:val="24"/>
          <w:szCs w:val="24"/>
        </w:rPr>
      </w:pPr>
      <w:r w:rsidRPr="00702032">
        <w:rPr>
          <w:rFonts w:ascii="Times New Roman" w:hAnsi="Times New Roman" w:cs="Times New Roman"/>
          <w:sz w:val="24"/>
          <w:szCs w:val="24"/>
        </w:rPr>
        <w:t xml:space="preserve">The ability to plan or carry out simple experiments to test and/or compare building materials and assembly details; </w:t>
      </w:r>
    </w:p>
    <w:p w:rsidR="001220DF" w:rsidRPr="00702032" w:rsidRDefault="001220DF" w:rsidP="00D95532">
      <w:pPr>
        <w:pStyle w:val="ListParagraph"/>
        <w:numPr>
          <w:ilvl w:val="0"/>
          <w:numId w:val="79"/>
        </w:numPr>
        <w:spacing w:after="0" w:line="360" w:lineRule="auto"/>
        <w:rPr>
          <w:rFonts w:ascii="Times New Roman" w:hAnsi="Times New Roman" w:cs="Times New Roman"/>
          <w:sz w:val="24"/>
          <w:szCs w:val="24"/>
        </w:rPr>
      </w:pPr>
      <w:r w:rsidRPr="00702032">
        <w:rPr>
          <w:rFonts w:ascii="Times New Roman" w:hAnsi="Times New Roman" w:cs="Times New Roman"/>
          <w:sz w:val="24"/>
          <w:szCs w:val="24"/>
        </w:rPr>
        <w:t xml:space="preserve">The ability to draw conclusions from practical experience and from information produced by practical work; </w:t>
      </w:r>
    </w:p>
    <w:p w:rsidR="001220DF" w:rsidRPr="00702032" w:rsidRDefault="001220DF" w:rsidP="00D95532">
      <w:pPr>
        <w:pStyle w:val="ListParagraph"/>
        <w:numPr>
          <w:ilvl w:val="0"/>
          <w:numId w:val="79"/>
        </w:numPr>
        <w:spacing w:after="0" w:line="360" w:lineRule="auto"/>
        <w:rPr>
          <w:rFonts w:ascii="Times New Roman" w:hAnsi="Times New Roman" w:cs="Times New Roman"/>
          <w:sz w:val="24"/>
          <w:szCs w:val="24"/>
        </w:rPr>
      </w:pPr>
      <w:r w:rsidRPr="00702032">
        <w:rPr>
          <w:rFonts w:ascii="Times New Roman" w:hAnsi="Times New Roman" w:cs="Times New Roman"/>
          <w:sz w:val="24"/>
          <w:szCs w:val="24"/>
        </w:rPr>
        <w:t xml:space="preserve">The ability to present project and course work. </w:t>
      </w:r>
    </w:p>
    <w:p w:rsidR="001220DF" w:rsidRPr="00702032" w:rsidRDefault="001220DF" w:rsidP="00D95532">
      <w:pPr>
        <w:pStyle w:val="Default"/>
        <w:numPr>
          <w:ilvl w:val="0"/>
          <w:numId w:val="77"/>
        </w:numPr>
        <w:spacing w:after="0" w:line="360" w:lineRule="auto"/>
        <w:jc w:val="both"/>
        <w:rPr>
          <w:rFonts w:ascii="Times New Roman" w:hAnsi="Times New Roman" w:cs="Times New Roman"/>
          <w:b/>
        </w:rPr>
      </w:pPr>
      <w:r w:rsidRPr="00702032">
        <w:rPr>
          <w:rFonts w:ascii="Times New Roman" w:hAnsi="Times New Roman" w:cs="Times New Roman"/>
          <w:b/>
        </w:rPr>
        <w:t>Instructions to candidates</w:t>
      </w:r>
    </w:p>
    <w:p w:rsidR="001220DF" w:rsidRPr="00702032" w:rsidRDefault="001220DF" w:rsidP="00D95532">
      <w:pPr>
        <w:pStyle w:val="Default"/>
        <w:numPr>
          <w:ilvl w:val="0"/>
          <w:numId w:val="80"/>
        </w:numPr>
        <w:spacing w:before="0" w:after="0" w:line="360" w:lineRule="auto"/>
        <w:jc w:val="both"/>
        <w:rPr>
          <w:rFonts w:ascii="Times New Roman" w:hAnsi="Times New Roman" w:cs="Times New Roman"/>
          <w:b/>
        </w:rPr>
      </w:pPr>
      <w:r w:rsidRPr="00702032">
        <w:rPr>
          <w:rFonts w:ascii="Times New Roman" w:hAnsi="Times New Roman" w:cs="Times New Roman"/>
        </w:rPr>
        <w:t>The coursework you submit for assessment must be your own individual work.</w:t>
      </w:r>
    </w:p>
    <w:p w:rsidR="001220DF" w:rsidRDefault="001220DF" w:rsidP="001220DF">
      <w:pPr>
        <w:pStyle w:val="Default"/>
        <w:numPr>
          <w:ilvl w:val="0"/>
          <w:numId w:val="12"/>
        </w:numPr>
        <w:spacing w:before="0" w:after="0" w:line="360" w:lineRule="auto"/>
        <w:jc w:val="both"/>
        <w:rPr>
          <w:rFonts w:ascii="Times New Roman" w:hAnsi="Times New Roman" w:cs="Times New Roman"/>
        </w:rPr>
      </w:pPr>
      <w:r w:rsidRPr="00702032">
        <w:rPr>
          <w:rFonts w:ascii="Times New Roman" w:hAnsi="Times New Roman" w:cs="Times New Roman"/>
        </w:rPr>
        <w:t xml:space="preserve">To enable the teacher to validate your </w:t>
      </w:r>
      <w:r>
        <w:rPr>
          <w:rFonts w:ascii="Times New Roman" w:hAnsi="Times New Roman" w:cs="Times New Roman"/>
        </w:rPr>
        <w:t>competence</w:t>
      </w:r>
      <w:r w:rsidRPr="00702032">
        <w:rPr>
          <w:rFonts w:ascii="Times New Roman" w:hAnsi="Times New Roman" w:cs="Times New Roman"/>
        </w:rPr>
        <w:t xml:space="preserve">, your </w:t>
      </w:r>
      <w:r>
        <w:rPr>
          <w:rFonts w:ascii="Times New Roman" w:hAnsi="Times New Roman" w:cs="Times New Roman"/>
        </w:rPr>
        <w:t>competence</w:t>
      </w:r>
      <w:r w:rsidRPr="00702032">
        <w:rPr>
          <w:rFonts w:ascii="Times New Roman" w:hAnsi="Times New Roman" w:cs="Times New Roman"/>
        </w:rPr>
        <w:t xml:space="preserve"> must be executed </w:t>
      </w:r>
      <w:r w:rsidRPr="0018297C">
        <w:rPr>
          <w:rFonts w:ascii="Times New Roman" w:hAnsi="Times New Roman" w:cs="Times New Roman"/>
          <w:bCs/>
        </w:rPr>
        <w:t>in school under the supervision of your class teacher.</w:t>
      </w:r>
      <w:r w:rsidRPr="00702032">
        <w:rPr>
          <w:rFonts w:ascii="Times New Roman" w:hAnsi="Times New Roman" w:cs="Times New Roman"/>
          <w:b/>
          <w:bCs/>
        </w:rPr>
        <w:t xml:space="preserve"> </w:t>
      </w:r>
      <w:r w:rsidRPr="0018297C">
        <w:rPr>
          <w:rFonts w:ascii="Times New Roman" w:hAnsi="Times New Roman" w:cs="Times New Roman"/>
        </w:rPr>
        <w:t xml:space="preserve">You must submit separate, distinct coursework. This is to ensure inter-candidate equity and to assist in the processing of appeals. </w:t>
      </w:r>
    </w:p>
    <w:p w:rsidR="001220DF" w:rsidRDefault="001220DF" w:rsidP="001220DF">
      <w:pPr>
        <w:pStyle w:val="Default"/>
        <w:numPr>
          <w:ilvl w:val="0"/>
          <w:numId w:val="12"/>
        </w:numPr>
        <w:spacing w:before="0" w:after="0" w:line="360" w:lineRule="auto"/>
        <w:jc w:val="both"/>
        <w:rPr>
          <w:rFonts w:ascii="Times New Roman" w:hAnsi="Times New Roman" w:cs="Times New Roman"/>
        </w:rPr>
      </w:pPr>
      <w:r w:rsidRPr="0018297C">
        <w:rPr>
          <w:rFonts w:ascii="Times New Roman" w:hAnsi="Times New Roman" w:cs="Times New Roman"/>
        </w:rPr>
        <w:t xml:space="preserve">In the case of repeat candidates, new coursework must be undertaken and presented for assessment. </w:t>
      </w:r>
    </w:p>
    <w:p w:rsidR="001220DF" w:rsidRPr="0018297C" w:rsidRDefault="001220DF" w:rsidP="001220DF">
      <w:pPr>
        <w:pStyle w:val="Default"/>
        <w:numPr>
          <w:ilvl w:val="0"/>
          <w:numId w:val="12"/>
        </w:numPr>
        <w:spacing w:before="0" w:after="0" w:line="360" w:lineRule="auto"/>
        <w:jc w:val="both"/>
        <w:rPr>
          <w:rFonts w:ascii="Times New Roman" w:hAnsi="Times New Roman" w:cs="Times New Roman"/>
        </w:rPr>
      </w:pPr>
      <w:r w:rsidRPr="0018297C">
        <w:rPr>
          <w:rFonts w:ascii="Times New Roman" w:hAnsi="Times New Roman" w:cs="Times New Roman"/>
        </w:rPr>
        <w:t xml:space="preserve">You must agree the coursework with your class trainer. The coursework must meet the requirements for coursework as specified in the content for hardware Studies. </w:t>
      </w:r>
    </w:p>
    <w:p w:rsidR="001220DF" w:rsidRPr="00963881" w:rsidRDefault="001220DF" w:rsidP="00963881">
      <w:pPr>
        <w:pStyle w:val="Default"/>
        <w:spacing w:line="360" w:lineRule="auto"/>
        <w:jc w:val="both"/>
        <w:rPr>
          <w:rFonts w:ascii="Times New Roman" w:hAnsi="Times New Roman" w:cs="Times New Roman"/>
        </w:rPr>
      </w:pPr>
      <w:r w:rsidRPr="00171B61">
        <w:rPr>
          <w:rFonts w:ascii="Times New Roman" w:eastAsiaTheme="minorHAnsi" w:hAnsi="Times New Roman" w:cs="Times New Roman"/>
        </w:rPr>
        <w:lastRenderedPageBreak/>
        <w:t xml:space="preserve">Students are completely free to decide on what type of project to select. The </w:t>
      </w:r>
      <w:r w:rsidRPr="00171B61">
        <w:rPr>
          <w:rFonts w:ascii="Times New Roman" w:eastAsiaTheme="minorHAnsi" w:hAnsi="Times New Roman" w:cs="Times New Roman"/>
          <w:iCs/>
        </w:rPr>
        <w:t xml:space="preserve">Instructions to candidates </w:t>
      </w:r>
      <w:r w:rsidRPr="00171B61">
        <w:rPr>
          <w:rFonts w:ascii="Times New Roman" w:eastAsiaTheme="minorHAnsi" w:hAnsi="Times New Roman" w:cs="Times New Roman"/>
        </w:rPr>
        <w:t xml:space="preserve">stipulate that the students’ coursework must be agreed with the class </w:t>
      </w:r>
      <w:r w:rsidRPr="001033AD">
        <w:rPr>
          <w:rFonts w:ascii="Times New Roman" w:eastAsiaTheme="minorHAnsi" w:hAnsi="Times New Roman" w:cs="Times New Roman"/>
        </w:rPr>
        <w:t>trainer</w:t>
      </w:r>
      <w:r w:rsidRPr="00171B61">
        <w:rPr>
          <w:rFonts w:ascii="Times New Roman" w:eastAsiaTheme="minorHAnsi" w:hAnsi="Times New Roman" w:cs="Times New Roman"/>
        </w:rPr>
        <w:t xml:space="preserve">. The timing of the project start and finish date can be decided according to the </w:t>
      </w:r>
      <w:r w:rsidRPr="001033AD">
        <w:rPr>
          <w:rFonts w:ascii="Times New Roman" w:eastAsiaTheme="minorHAnsi" w:hAnsi="Times New Roman" w:cs="Times New Roman"/>
        </w:rPr>
        <w:t>trainer</w:t>
      </w:r>
      <w:r w:rsidRPr="00171B61">
        <w:rPr>
          <w:rFonts w:ascii="Times New Roman" w:eastAsiaTheme="minorHAnsi" w:hAnsi="Times New Roman" w:cs="Times New Roman"/>
        </w:rPr>
        <w:t xml:space="preserve">s and schools subject plans and organization. </w:t>
      </w:r>
    </w:p>
    <w:p w:rsidR="001220DF" w:rsidRDefault="001220DF" w:rsidP="001220DF">
      <w:pPr>
        <w:autoSpaceDE w:val="0"/>
        <w:autoSpaceDN w:val="0"/>
        <w:adjustRightInd w:val="0"/>
        <w:spacing w:after="0" w:line="360" w:lineRule="auto"/>
        <w:rPr>
          <w:rFonts w:eastAsiaTheme="minorHAnsi"/>
          <w:color w:val="000000"/>
          <w:szCs w:val="24"/>
          <w:lang w:bidi="ar-SA"/>
        </w:rPr>
      </w:pPr>
      <w:r w:rsidRPr="006604C2">
        <w:rPr>
          <w:rFonts w:eastAsiaTheme="minorHAnsi"/>
          <w:color w:val="000000"/>
          <w:szCs w:val="24"/>
          <w:lang w:bidi="ar-SA"/>
        </w:rPr>
        <w:t>Number of factors can determine the trainees’ choice of project</w:t>
      </w:r>
      <w:r w:rsidRPr="00171B61">
        <w:rPr>
          <w:rFonts w:eastAsiaTheme="minorHAnsi"/>
          <w:color w:val="000000"/>
          <w:szCs w:val="24"/>
          <w:lang w:bidi="ar-SA"/>
        </w:rPr>
        <w:t xml:space="preserve">: </w:t>
      </w:r>
    </w:p>
    <w:p w:rsidR="001220DF" w:rsidRPr="000018DF" w:rsidRDefault="001220DF" w:rsidP="00D95532">
      <w:pPr>
        <w:pStyle w:val="ListParagraph"/>
        <w:numPr>
          <w:ilvl w:val="0"/>
          <w:numId w:val="90"/>
        </w:numPr>
        <w:autoSpaceDE w:val="0"/>
        <w:autoSpaceDN w:val="0"/>
        <w:adjustRightInd w:val="0"/>
        <w:spacing w:after="0" w:line="360" w:lineRule="auto"/>
        <w:rPr>
          <w:rFonts w:ascii="Times New Roman" w:hAnsi="Times New Roman" w:cs="Times New Roman"/>
          <w:color w:val="000000"/>
          <w:sz w:val="24"/>
          <w:szCs w:val="24"/>
        </w:rPr>
      </w:pPr>
      <w:r w:rsidRPr="000018DF">
        <w:rPr>
          <w:rFonts w:ascii="Times New Roman" w:hAnsi="Times New Roman" w:cs="Times New Roman"/>
          <w:color w:val="000000"/>
          <w:sz w:val="24"/>
          <w:szCs w:val="24"/>
        </w:rPr>
        <w:t xml:space="preserve">The trainees own interests and ideas </w:t>
      </w:r>
    </w:p>
    <w:p w:rsidR="001220DF" w:rsidRPr="000018DF" w:rsidRDefault="001220DF" w:rsidP="00D95532">
      <w:pPr>
        <w:pStyle w:val="ListParagraph"/>
        <w:numPr>
          <w:ilvl w:val="0"/>
          <w:numId w:val="90"/>
        </w:numPr>
        <w:autoSpaceDE w:val="0"/>
        <w:autoSpaceDN w:val="0"/>
        <w:adjustRightInd w:val="0"/>
        <w:spacing w:after="0" w:line="360" w:lineRule="auto"/>
        <w:rPr>
          <w:rFonts w:ascii="Times New Roman" w:hAnsi="Times New Roman" w:cs="Times New Roman"/>
          <w:color w:val="000000"/>
          <w:sz w:val="24"/>
          <w:szCs w:val="24"/>
        </w:rPr>
      </w:pPr>
      <w:r w:rsidRPr="000018DF">
        <w:rPr>
          <w:rFonts w:ascii="Times New Roman" w:hAnsi="Times New Roman" w:cs="Times New Roman"/>
          <w:color w:val="000000"/>
          <w:sz w:val="24"/>
          <w:szCs w:val="24"/>
        </w:rPr>
        <w:t xml:space="preserve">The trainees experience, skill set and ability </w:t>
      </w:r>
    </w:p>
    <w:p w:rsidR="001220DF" w:rsidRPr="000018DF" w:rsidRDefault="001220DF" w:rsidP="00D95532">
      <w:pPr>
        <w:pStyle w:val="ListParagraph"/>
        <w:numPr>
          <w:ilvl w:val="0"/>
          <w:numId w:val="90"/>
        </w:numPr>
        <w:autoSpaceDE w:val="0"/>
        <w:autoSpaceDN w:val="0"/>
        <w:adjustRightInd w:val="0"/>
        <w:spacing w:after="0" w:line="360" w:lineRule="auto"/>
        <w:rPr>
          <w:rFonts w:ascii="Times New Roman" w:hAnsi="Times New Roman" w:cs="Times New Roman"/>
          <w:color w:val="000000"/>
          <w:sz w:val="24"/>
          <w:szCs w:val="24"/>
        </w:rPr>
      </w:pPr>
      <w:r w:rsidRPr="000018DF">
        <w:rPr>
          <w:rFonts w:ascii="Times New Roman" w:hAnsi="Times New Roman" w:cs="Times New Roman"/>
          <w:color w:val="000000"/>
          <w:sz w:val="24"/>
          <w:szCs w:val="24"/>
        </w:rPr>
        <w:t xml:space="preserve">The trainees’ aims and objectives </w:t>
      </w:r>
    </w:p>
    <w:p w:rsidR="001220DF" w:rsidRPr="000018DF" w:rsidRDefault="001220DF" w:rsidP="00D95532">
      <w:pPr>
        <w:pStyle w:val="ListParagraph"/>
        <w:numPr>
          <w:ilvl w:val="0"/>
          <w:numId w:val="90"/>
        </w:numPr>
        <w:autoSpaceDE w:val="0"/>
        <w:autoSpaceDN w:val="0"/>
        <w:adjustRightInd w:val="0"/>
        <w:spacing w:after="0" w:line="360" w:lineRule="auto"/>
        <w:rPr>
          <w:rFonts w:ascii="Times New Roman" w:hAnsi="Times New Roman" w:cs="Times New Roman"/>
          <w:color w:val="000000"/>
          <w:sz w:val="24"/>
          <w:szCs w:val="24"/>
        </w:rPr>
      </w:pPr>
      <w:r w:rsidRPr="000018DF">
        <w:rPr>
          <w:rFonts w:ascii="Times New Roman" w:hAnsi="Times New Roman" w:cs="Times New Roman"/>
          <w:color w:val="000000"/>
          <w:sz w:val="24"/>
          <w:szCs w:val="24"/>
        </w:rPr>
        <w:t xml:space="preserve">The factor of difficulty </w:t>
      </w:r>
    </w:p>
    <w:p w:rsidR="001220DF" w:rsidRPr="000018DF" w:rsidRDefault="001220DF" w:rsidP="00D95532">
      <w:pPr>
        <w:pStyle w:val="ListParagraph"/>
        <w:numPr>
          <w:ilvl w:val="0"/>
          <w:numId w:val="90"/>
        </w:numPr>
        <w:autoSpaceDE w:val="0"/>
        <w:autoSpaceDN w:val="0"/>
        <w:adjustRightInd w:val="0"/>
        <w:spacing w:after="0" w:line="360" w:lineRule="auto"/>
        <w:rPr>
          <w:rFonts w:ascii="Times New Roman" w:hAnsi="Times New Roman" w:cs="Times New Roman"/>
          <w:color w:val="000000"/>
          <w:sz w:val="24"/>
          <w:szCs w:val="24"/>
        </w:rPr>
      </w:pPr>
      <w:r w:rsidRPr="000018DF">
        <w:rPr>
          <w:rFonts w:ascii="Times New Roman" w:hAnsi="Times New Roman" w:cs="Times New Roman"/>
          <w:color w:val="000000"/>
          <w:sz w:val="24"/>
          <w:szCs w:val="24"/>
        </w:rPr>
        <w:t xml:space="preserve">The time constraints </w:t>
      </w:r>
    </w:p>
    <w:p w:rsidR="001220DF" w:rsidRPr="000018DF" w:rsidRDefault="001220DF" w:rsidP="00D95532">
      <w:pPr>
        <w:pStyle w:val="ListParagraph"/>
        <w:numPr>
          <w:ilvl w:val="0"/>
          <w:numId w:val="90"/>
        </w:numPr>
        <w:autoSpaceDE w:val="0"/>
        <w:autoSpaceDN w:val="0"/>
        <w:adjustRightInd w:val="0"/>
        <w:spacing w:after="0" w:line="360" w:lineRule="auto"/>
        <w:rPr>
          <w:rFonts w:ascii="Times New Roman" w:hAnsi="Times New Roman" w:cs="Times New Roman"/>
          <w:color w:val="000000"/>
          <w:sz w:val="24"/>
          <w:szCs w:val="24"/>
        </w:rPr>
      </w:pPr>
      <w:r w:rsidRPr="000018DF">
        <w:rPr>
          <w:rFonts w:ascii="Times New Roman" w:hAnsi="Times New Roman" w:cs="Times New Roman"/>
          <w:color w:val="000000"/>
          <w:sz w:val="24"/>
          <w:szCs w:val="24"/>
        </w:rPr>
        <w:t xml:space="preserve">Storage and space constraints </w:t>
      </w:r>
    </w:p>
    <w:p w:rsidR="001220DF" w:rsidRPr="005E2984" w:rsidRDefault="001220DF" w:rsidP="001220DF">
      <w:pPr>
        <w:pStyle w:val="ListParagraph"/>
        <w:numPr>
          <w:ilvl w:val="1"/>
          <w:numId w:val="11"/>
        </w:numPr>
        <w:autoSpaceDE w:val="0"/>
        <w:autoSpaceDN w:val="0"/>
        <w:adjustRightInd w:val="0"/>
        <w:spacing w:before="240" w:line="360" w:lineRule="auto"/>
        <w:rPr>
          <w:rFonts w:ascii="Times New Roman" w:hAnsi="Times New Roman" w:cs="Times New Roman"/>
          <w:b/>
          <w:color w:val="000000"/>
          <w:sz w:val="24"/>
          <w:szCs w:val="24"/>
        </w:rPr>
      </w:pPr>
      <w:r w:rsidRPr="005E2984">
        <w:rPr>
          <w:rFonts w:ascii="Times New Roman" w:hAnsi="Times New Roman" w:cs="Times New Roman"/>
          <w:b/>
          <w:sz w:val="24"/>
          <w:szCs w:val="24"/>
        </w:rPr>
        <w:t xml:space="preserve"> Types of hardware and </w:t>
      </w:r>
      <w:r>
        <w:rPr>
          <w:rFonts w:ascii="Times New Roman" w:hAnsi="Times New Roman" w:cs="Times New Roman"/>
          <w:b/>
          <w:sz w:val="24"/>
          <w:szCs w:val="24"/>
        </w:rPr>
        <w:t>fixtures</w:t>
      </w:r>
    </w:p>
    <w:p w:rsidR="001220DF" w:rsidRPr="00487649" w:rsidRDefault="001220DF" w:rsidP="001220DF">
      <w:pPr>
        <w:pStyle w:val="ListParagraph"/>
        <w:numPr>
          <w:ilvl w:val="0"/>
          <w:numId w:val="13"/>
        </w:numPr>
        <w:autoSpaceDE w:val="0"/>
        <w:autoSpaceDN w:val="0"/>
        <w:adjustRightInd w:val="0"/>
        <w:spacing w:after="0" w:line="360" w:lineRule="auto"/>
        <w:jc w:val="left"/>
        <w:rPr>
          <w:rFonts w:ascii="Times New Roman" w:hAnsi="Times New Roman" w:cs="Times New Roman"/>
          <w:b/>
          <w:bCs/>
          <w:color w:val="000000" w:themeColor="text1"/>
          <w:sz w:val="24"/>
          <w:szCs w:val="24"/>
        </w:rPr>
      </w:pPr>
      <w:r w:rsidRPr="00487649">
        <w:rPr>
          <w:rFonts w:ascii="Times New Roman" w:hAnsi="Times New Roman" w:cs="Times New Roman"/>
          <w:b/>
          <w:bCs/>
          <w:color w:val="000000" w:themeColor="text1"/>
          <w:sz w:val="24"/>
          <w:szCs w:val="24"/>
        </w:rPr>
        <w:t>Hinges</w:t>
      </w:r>
    </w:p>
    <w:p w:rsidR="001220DF" w:rsidRPr="007B0662" w:rsidRDefault="001220DF" w:rsidP="001220DF">
      <w:pPr>
        <w:autoSpaceDE w:val="0"/>
        <w:autoSpaceDN w:val="0"/>
        <w:adjustRightInd w:val="0"/>
        <w:spacing w:after="0" w:line="360" w:lineRule="auto"/>
        <w:rPr>
          <w:rFonts w:eastAsiaTheme="minorHAnsi"/>
          <w:color w:val="000000" w:themeColor="text1"/>
          <w:szCs w:val="24"/>
          <w:lang w:bidi="ar-SA"/>
        </w:rPr>
      </w:pPr>
      <w:r w:rsidRPr="007B0662">
        <w:rPr>
          <w:rFonts w:eastAsiaTheme="minorHAnsi"/>
          <w:b/>
          <w:color w:val="000000" w:themeColor="text1"/>
          <w:szCs w:val="24"/>
          <w:lang w:bidi="ar-SA"/>
        </w:rPr>
        <w:t>A hinge</w:t>
      </w:r>
      <w:r w:rsidRPr="007B0662">
        <w:rPr>
          <w:rFonts w:eastAsiaTheme="minorHAnsi"/>
          <w:color w:val="000000" w:themeColor="text1"/>
          <w:szCs w:val="24"/>
          <w:lang w:bidi="ar-SA"/>
        </w:rPr>
        <w:t xml:space="preserve"> is a jointed or flexible device that allows the turning or pivoting of a part on a stationary frame. Hinges support doors and allow them to open. Hinges are also used so chest lids can be raised, slant-front desks opened, and drop leaves raised on tables. We will look first at door hinges. The type of door hinge selected depends first on the type of door being hung. The door will be one of three types: </w:t>
      </w:r>
      <w:r w:rsidRPr="007B0662">
        <w:rPr>
          <w:rFonts w:eastAsiaTheme="minorHAnsi"/>
          <w:iCs/>
          <w:color w:val="000000" w:themeColor="text1"/>
          <w:szCs w:val="24"/>
          <w:lang w:bidi="ar-SA"/>
        </w:rPr>
        <w:t xml:space="preserve">flush, overlay, </w:t>
      </w:r>
      <w:r w:rsidRPr="007B0662">
        <w:rPr>
          <w:rFonts w:eastAsiaTheme="minorHAnsi"/>
          <w:color w:val="000000" w:themeColor="text1"/>
          <w:szCs w:val="24"/>
          <w:lang w:bidi="ar-SA"/>
        </w:rPr>
        <w:t xml:space="preserve">or </w:t>
      </w:r>
      <w:r w:rsidRPr="007B0662">
        <w:rPr>
          <w:rFonts w:eastAsiaTheme="minorHAnsi"/>
          <w:iCs/>
          <w:color w:val="000000" w:themeColor="text1"/>
          <w:szCs w:val="24"/>
          <w:lang w:bidi="ar-SA"/>
        </w:rPr>
        <w:t xml:space="preserve">inlay, </w:t>
      </w:r>
      <w:r w:rsidRPr="007B0662">
        <w:rPr>
          <w:rFonts w:eastAsiaTheme="minorHAnsi"/>
          <w:color w:val="000000" w:themeColor="text1"/>
          <w:szCs w:val="24"/>
          <w:lang w:bidi="ar-SA"/>
        </w:rPr>
        <w:t xml:space="preserve">which is also called </w:t>
      </w:r>
      <w:r w:rsidRPr="007B0662">
        <w:rPr>
          <w:rFonts w:eastAsiaTheme="minorHAnsi"/>
          <w:iCs/>
          <w:color w:val="000000" w:themeColor="text1"/>
          <w:szCs w:val="24"/>
          <w:lang w:bidi="ar-SA"/>
        </w:rPr>
        <w:t xml:space="preserve">inset or lipped. </w:t>
      </w:r>
      <w:r w:rsidRPr="007B0662">
        <w:rPr>
          <w:rFonts w:eastAsiaTheme="minorHAnsi"/>
          <w:color w:val="000000" w:themeColor="text1"/>
          <w:szCs w:val="24"/>
          <w:lang w:bidi="ar-SA"/>
        </w:rPr>
        <w:t xml:space="preserve">A flush door sits flush with the face frame, or it may be flush with the cabinet itself, as in the case of a cabinet without a face frame. An overlay door sits in front of the face frame or cabinet. If it exposes part of the cabinet in the frameless style, it is called an </w:t>
      </w:r>
      <w:r w:rsidRPr="007B0662">
        <w:rPr>
          <w:rFonts w:eastAsiaTheme="minorHAnsi"/>
          <w:iCs/>
          <w:color w:val="000000" w:themeColor="text1"/>
          <w:szCs w:val="24"/>
          <w:lang w:bidi="ar-SA"/>
        </w:rPr>
        <w:t xml:space="preserve">overlay door </w:t>
      </w:r>
      <w:r w:rsidRPr="007B0662">
        <w:rPr>
          <w:rFonts w:eastAsiaTheme="minorHAnsi"/>
          <w:color w:val="000000" w:themeColor="text1"/>
          <w:szCs w:val="24"/>
          <w:lang w:bidi="ar-SA"/>
        </w:rPr>
        <w:t xml:space="preserve">with a </w:t>
      </w:r>
      <w:r w:rsidRPr="007B0662">
        <w:rPr>
          <w:rFonts w:eastAsiaTheme="minorHAnsi"/>
          <w:iCs/>
          <w:color w:val="000000" w:themeColor="text1"/>
          <w:szCs w:val="24"/>
          <w:lang w:bidi="ar-SA"/>
        </w:rPr>
        <w:t xml:space="preserve">reveal. </w:t>
      </w:r>
      <w:r w:rsidRPr="007B0662">
        <w:rPr>
          <w:rFonts w:eastAsiaTheme="minorHAnsi"/>
          <w:color w:val="000000" w:themeColor="text1"/>
          <w:szCs w:val="24"/>
          <w:lang w:bidi="ar-SA"/>
        </w:rPr>
        <w:t xml:space="preserve">If it hides the edge of the cabinet completely, it is called a </w:t>
      </w:r>
      <w:r w:rsidRPr="007B0662">
        <w:rPr>
          <w:rFonts w:eastAsiaTheme="minorHAnsi"/>
          <w:iCs/>
          <w:color w:val="000000" w:themeColor="text1"/>
          <w:szCs w:val="24"/>
          <w:lang w:bidi="ar-SA"/>
        </w:rPr>
        <w:t xml:space="preserve">flush overlay door. </w:t>
      </w:r>
      <w:r w:rsidRPr="007B0662">
        <w:rPr>
          <w:rFonts w:eastAsiaTheme="minorHAnsi"/>
          <w:color w:val="000000" w:themeColor="text1"/>
          <w:szCs w:val="24"/>
          <w:lang w:bidi="ar-SA"/>
        </w:rPr>
        <w:t xml:space="preserve">An inlay door sits partly inside the cabinet or face frame. </w:t>
      </w:r>
      <w:r w:rsidRPr="007B0662">
        <w:rPr>
          <w:rFonts w:eastAsiaTheme="minorHAnsi"/>
          <w:b/>
          <w:color w:val="000000" w:themeColor="text1"/>
          <w:szCs w:val="24"/>
          <w:lang w:bidi="ar-SA"/>
        </w:rPr>
        <w:t>Fig 1.1.</w:t>
      </w:r>
      <w:r w:rsidRPr="007B0662">
        <w:rPr>
          <w:rFonts w:eastAsiaTheme="minorHAnsi"/>
          <w:color w:val="000000" w:themeColor="text1"/>
          <w:szCs w:val="24"/>
          <w:lang w:bidi="ar-SA"/>
        </w:rPr>
        <w:t xml:space="preserve"> shows illustrations of each of these situations. The types of hinges available are </w:t>
      </w:r>
      <w:r w:rsidRPr="007B0662">
        <w:rPr>
          <w:rFonts w:eastAsiaTheme="minorHAnsi"/>
          <w:iCs/>
          <w:color w:val="000000" w:themeColor="text1"/>
          <w:szCs w:val="24"/>
          <w:lang w:bidi="ar-SA"/>
        </w:rPr>
        <w:t>butt, formed, pivot, invisible, European style,</w:t>
      </w:r>
      <w:r w:rsidRPr="007B0662">
        <w:rPr>
          <w:rFonts w:eastAsiaTheme="minorHAnsi"/>
          <w:color w:val="000000" w:themeColor="text1"/>
          <w:szCs w:val="24"/>
          <w:lang w:bidi="ar-SA"/>
        </w:rPr>
        <w:t xml:space="preserve"> and </w:t>
      </w:r>
      <w:r w:rsidRPr="007B0662">
        <w:rPr>
          <w:rFonts w:eastAsiaTheme="minorHAnsi"/>
          <w:iCs/>
          <w:color w:val="000000" w:themeColor="text1"/>
          <w:szCs w:val="24"/>
          <w:lang w:bidi="ar-SA"/>
        </w:rPr>
        <w:t xml:space="preserve">surface. </w:t>
      </w:r>
      <w:r w:rsidRPr="007B0662">
        <w:rPr>
          <w:rFonts w:eastAsiaTheme="minorHAnsi"/>
          <w:color w:val="000000" w:themeColor="text1"/>
          <w:szCs w:val="24"/>
          <w:lang w:bidi="ar-SA"/>
        </w:rPr>
        <w:t>Fig</w:t>
      </w:r>
      <w:r w:rsidRPr="007B0662">
        <w:rPr>
          <w:rFonts w:eastAsiaTheme="minorHAnsi"/>
          <w:b/>
          <w:color w:val="000000" w:themeColor="text1"/>
          <w:szCs w:val="24"/>
          <w:lang w:bidi="ar-SA"/>
        </w:rPr>
        <w:t>.</w:t>
      </w:r>
      <w:r w:rsidRPr="007B0662">
        <w:rPr>
          <w:rFonts w:eastAsiaTheme="minorHAnsi"/>
          <w:color w:val="000000" w:themeColor="text1"/>
          <w:szCs w:val="24"/>
          <w:lang w:bidi="ar-SA"/>
        </w:rPr>
        <w:t xml:space="preserve"> shows examples of each type and lists the door styles with which each type will work.</w:t>
      </w:r>
    </w:p>
    <w:p w:rsidR="001220DF" w:rsidRPr="007B0662" w:rsidRDefault="001220DF" w:rsidP="001220DF">
      <w:pPr>
        <w:autoSpaceDE w:val="0"/>
        <w:autoSpaceDN w:val="0"/>
        <w:adjustRightInd w:val="0"/>
        <w:spacing w:after="0" w:line="360" w:lineRule="auto"/>
        <w:rPr>
          <w:rFonts w:eastAsiaTheme="minorHAnsi"/>
          <w:color w:val="000000" w:themeColor="text1"/>
          <w:szCs w:val="24"/>
          <w:lang w:bidi="ar-SA"/>
        </w:rPr>
      </w:pPr>
      <w:r w:rsidRPr="007B0662">
        <w:rPr>
          <w:rFonts w:eastAsiaTheme="minorHAnsi"/>
          <w:color w:val="000000" w:themeColor="text1"/>
          <w:szCs w:val="24"/>
          <w:lang w:bidi="ar-SA"/>
        </w:rPr>
        <w:t xml:space="preserve">Butt hinges are used on flush doors; they have two leaves connected by a pin, which may or may not be removable. Some butt hinges have to be mortised into place, which requires a door with a solid wood edge; this type of hinge is very strong. Mortises, called gains, are cut into the door and the cabinet frame, each deep enough for one leaf of the hinge. Gains may be routed or chiseled out, and butt hinges of this kind have leaves that are either straight or swaged (see </w:t>
      </w:r>
      <w:r w:rsidRPr="007B0662">
        <w:rPr>
          <w:rFonts w:eastAsiaTheme="minorHAnsi"/>
          <w:b/>
          <w:color w:val="000000" w:themeColor="text1"/>
          <w:szCs w:val="24"/>
          <w:lang w:bidi="ar-SA"/>
        </w:rPr>
        <w:t>Fig 1.2</w:t>
      </w:r>
      <w:r w:rsidRPr="007B0662">
        <w:rPr>
          <w:rFonts w:eastAsiaTheme="minorHAnsi"/>
          <w:color w:val="000000" w:themeColor="text1"/>
          <w:szCs w:val="24"/>
          <w:lang w:bidi="ar-SA"/>
        </w:rPr>
        <w:t>). Swaged leaves are shaped for a closer fit. Only the knuckle of a butt hinge is visible when the door is closed.</w:t>
      </w:r>
    </w:p>
    <w:p w:rsidR="001220DF" w:rsidRPr="005E2984" w:rsidRDefault="001220DF" w:rsidP="001220DF">
      <w:pPr>
        <w:autoSpaceDE w:val="0"/>
        <w:autoSpaceDN w:val="0"/>
        <w:adjustRightInd w:val="0"/>
        <w:spacing w:after="0" w:line="360" w:lineRule="auto"/>
        <w:jc w:val="center"/>
        <w:rPr>
          <w:rFonts w:eastAsiaTheme="minorHAnsi"/>
          <w:color w:val="000000"/>
          <w:szCs w:val="24"/>
          <w:lang w:bidi="ar-SA"/>
        </w:rPr>
      </w:pPr>
      <w:r w:rsidRPr="005E2984">
        <w:rPr>
          <w:noProof/>
          <w:szCs w:val="24"/>
          <w:lang w:bidi="ar-SA"/>
        </w:rPr>
        <w:lastRenderedPageBreak/>
        <w:drawing>
          <wp:inline distT="0" distB="0" distL="0" distR="0" wp14:anchorId="6ACC2FDE" wp14:editId="365550CF">
            <wp:extent cx="3560884" cy="3006725"/>
            <wp:effectExtent l="0" t="0" r="1905" b="3175"/>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3596080" cy="3036444"/>
                    </a:xfrm>
                    <a:prstGeom prst="rect">
                      <a:avLst/>
                    </a:prstGeom>
                  </pic:spPr>
                </pic:pic>
              </a:graphicData>
            </a:graphic>
          </wp:inline>
        </w:drawing>
      </w:r>
    </w:p>
    <w:p w:rsidR="001220DF" w:rsidRPr="007C27AE" w:rsidRDefault="001220DF" w:rsidP="001220DF">
      <w:pPr>
        <w:autoSpaceDE w:val="0"/>
        <w:autoSpaceDN w:val="0"/>
        <w:adjustRightInd w:val="0"/>
        <w:spacing w:after="0" w:line="360" w:lineRule="auto"/>
        <w:jc w:val="center"/>
        <w:rPr>
          <w:rFonts w:eastAsiaTheme="minorHAnsi"/>
          <w:i/>
          <w:color w:val="000000" w:themeColor="text1"/>
          <w:szCs w:val="24"/>
          <w:lang w:bidi="ar-SA"/>
        </w:rPr>
      </w:pPr>
      <w:r w:rsidRPr="007C27AE">
        <w:rPr>
          <w:rFonts w:eastAsiaTheme="minorHAnsi"/>
          <w:b/>
          <w:i/>
          <w:color w:val="000000" w:themeColor="text1"/>
          <w:szCs w:val="24"/>
          <w:lang w:bidi="ar-SA"/>
        </w:rPr>
        <w:t xml:space="preserve">Fig1.1. </w:t>
      </w:r>
      <w:r w:rsidRPr="007C27AE">
        <w:rPr>
          <w:rFonts w:eastAsiaTheme="minorHAnsi"/>
          <w:i/>
          <w:color w:val="000000" w:themeColor="text1"/>
          <w:szCs w:val="24"/>
          <w:lang w:bidi="ar-SA"/>
        </w:rPr>
        <w:t>Flush, overlay, and inlay doors on cabinets with and without face frames.</w:t>
      </w:r>
    </w:p>
    <w:p w:rsidR="001220DF" w:rsidRPr="005E2984" w:rsidRDefault="001220DF" w:rsidP="001220DF">
      <w:pPr>
        <w:autoSpaceDE w:val="0"/>
        <w:autoSpaceDN w:val="0"/>
        <w:adjustRightInd w:val="0"/>
        <w:spacing w:after="0" w:line="360" w:lineRule="auto"/>
        <w:jc w:val="center"/>
        <w:rPr>
          <w:rFonts w:eastAsiaTheme="minorHAnsi"/>
          <w:color w:val="000000"/>
          <w:szCs w:val="24"/>
          <w:lang w:bidi="ar-SA"/>
        </w:rPr>
      </w:pPr>
      <w:r w:rsidRPr="005E2984">
        <w:rPr>
          <w:rFonts w:eastAsiaTheme="minorHAnsi"/>
          <w:noProof/>
          <w:color w:val="000000"/>
          <w:szCs w:val="24"/>
          <w:lang w:bidi="ar-SA"/>
        </w:rPr>
        <w:drawing>
          <wp:inline distT="0" distB="0" distL="0" distR="0" wp14:anchorId="0209E41A" wp14:editId="50807730">
            <wp:extent cx="3821892" cy="1758461"/>
            <wp:effectExtent l="0" t="0" r="7620" b="0"/>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847703" cy="1770337"/>
                    </a:xfrm>
                    <a:prstGeom prst="rect">
                      <a:avLst/>
                    </a:prstGeom>
                    <a:noFill/>
                    <a:ln>
                      <a:noFill/>
                    </a:ln>
                  </pic:spPr>
                </pic:pic>
              </a:graphicData>
            </a:graphic>
          </wp:inline>
        </w:drawing>
      </w:r>
    </w:p>
    <w:p w:rsidR="001220DF" w:rsidRPr="005E2984" w:rsidRDefault="001220DF" w:rsidP="001220DF">
      <w:pPr>
        <w:autoSpaceDE w:val="0"/>
        <w:autoSpaceDN w:val="0"/>
        <w:adjustRightInd w:val="0"/>
        <w:spacing w:after="0" w:line="360" w:lineRule="auto"/>
        <w:jc w:val="center"/>
        <w:rPr>
          <w:rFonts w:eastAsiaTheme="minorHAnsi"/>
          <w:color w:val="000000"/>
          <w:szCs w:val="24"/>
          <w:lang w:bidi="ar-SA"/>
        </w:rPr>
      </w:pPr>
      <w:r w:rsidRPr="005E2984">
        <w:rPr>
          <w:rFonts w:eastAsiaTheme="minorHAnsi"/>
          <w:color w:val="000000"/>
          <w:szCs w:val="24"/>
          <w:lang w:bidi="ar-SA"/>
        </w:rPr>
        <w:t>Hinge type: Butt</w:t>
      </w:r>
    </w:p>
    <w:p w:rsidR="001220DF" w:rsidRPr="005E2984" w:rsidRDefault="001220DF" w:rsidP="001220DF">
      <w:pPr>
        <w:autoSpaceDE w:val="0"/>
        <w:autoSpaceDN w:val="0"/>
        <w:adjustRightInd w:val="0"/>
        <w:spacing w:after="0" w:line="360" w:lineRule="auto"/>
        <w:jc w:val="center"/>
        <w:rPr>
          <w:rFonts w:eastAsiaTheme="minorHAnsi"/>
          <w:color w:val="000000"/>
          <w:szCs w:val="24"/>
          <w:lang w:bidi="ar-SA"/>
        </w:rPr>
      </w:pPr>
      <w:r w:rsidRPr="005E2984">
        <w:rPr>
          <w:rFonts w:eastAsiaTheme="minorHAnsi"/>
          <w:color w:val="000000"/>
          <w:szCs w:val="24"/>
          <w:lang w:bidi="ar-SA"/>
        </w:rPr>
        <w:t>Application: Flush doors (face frame)</w:t>
      </w:r>
    </w:p>
    <w:p w:rsidR="001220DF" w:rsidRPr="007C27AE" w:rsidRDefault="001220DF" w:rsidP="001220DF">
      <w:pPr>
        <w:autoSpaceDE w:val="0"/>
        <w:autoSpaceDN w:val="0"/>
        <w:adjustRightInd w:val="0"/>
        <w:spacing w:after="0" w:line="360" w:lineRule="auto"/>
        <w:jc w:val="center"/>
        <w:rPr>
          <w:rFonts w:eastAsiaTheme="minorHAnsi"/>
          <w:i/>
          <w:color w:val="000000"/>
          <w:szCs w:val="24"/>
          <w:lang w:bidi="ar-SA"/>
        </w:rPr>
      </w:pPr>
      <w:r w:rsidRPr="007C27AE">
        <w:rPr>
          <w:rFonts w:eastAsiaTheme="minorHAnsi"/>
          <w:b/>
          <w:i/>
          <w:color w:val="000000" w:themeColor="text1"/>
          <w:szCs w:val="24"/>
          <w:lang w:bidi="ar-SA"/>
        </w:rPr>
        <w:t>Fig 1.2.</w:t>
      </w:r>
      <w:r w:rsidRPr="007C27AE">
        <w:rPr>
          <w:rFonts w:eastAsiaTheme="minorHAnsi"/>
          <w:i/>
          <w:color w:val="000000" w:themeColor="text1"/>
          <w:szCs w:val="24"/>
          <w:lang w:bidi="ar-SA"/>
        </w:rPr>
        <w:t xml:space="preserve"> </w:t>
      </w:r>
      <w:r w:rsidRPr="007C27AE">
        <w:rPr>
          <w:rFonts w:eastAsiaTheme="minorHAnsi"/>
          <w:i/>
          <w:color w:val="000000"/>
          <w:szCs w:val="24"/>
          <w:lang w:bidi="ar-SA"/>
        </w:rPr>
        <w:t>Types of hinges and their applications</w:t>
      </w:r>
    </w:p>
    <w:p w:rsidR="001220DF" w:rsidRPr="00456D99" w:rsidRDefault="001220DF" w:rsidP="001220DF">
      <w:pPr>
        <w:pStyle w:val="ListParagraph"/>
        <w:numPr>
          <w:ilvl w:val="0"/>
          <w:numId w:val="40"/>
        </w:numPr>
        <w:autoSpaceDE w:val="0"/>
        <w:autoSpaceDN w:val="0"/>
        <w:adjustRightInd w:val="0"/>
        <w:spacing w:after="0" w:line="360" w:lineRule="auto"/>
        <w:jc w:val="left"/>
        <w:rPr>
          <w:rFonts w:ascii="Times New Roman" w:hAnsi="Times New Roman" w:cs="Times New Roman"/>
          <w:b/>
          <w:bCs/>
          <w:sz w:val="24"/>
          <w:szCs w:val="24"/>
        </w:rPr>
      </w:pPr>
      <w:r w:rsidRPr="00456D99">
        <w:rPr>
          <w:rFonts w:ascii="Times New Roman" w:hAnsi="Times New Roman" w:cs="Times New Roman"/>
          <w:b/>
          <w:bCs/>
          <w:sz w:val="24"/>
          <w:szCs w:val="24"/>
        </w:rPr>
        <w:t>Hinges</w:t>
      </w:r>
    </w:p>
    <w:p w:rsidR="001220DF" w:rsidRPr="00702032" w:rsidRDefault="001220DF" w:rsidP="001220DF">
      <w:pPr>
        <w:pStyle w:val="ListParagraph"/>
        <w:numPr>
          <w:ilvl w:val="0"/>
          <w:numId w:val="41"/>
        </w:numPr>
        <w:autoSpaceDE w:val="0"/>
        <w:autoSpaceDN w:val="0"/>
        <w:adjustRightInd w:val="0"/>
        <w:spacing w:after="0" w:line="360" w:lineRule="auto"/>
        <w:jc w:val="left"/>
        <w:rPr>
          <w:rFonts w:ascii="Times New Roman" w:hAnsi="Times New Roman" w:cs="Times New Roman"/>
          <w:sz w:val="24"/>
          <w:szCs w:val="24"/>
        </w:rPr>
      </w:pPr>
      <w:r w:rsidRPr="00702032">
        <w:rPr>
          <w:rFonts w:ascii="Times New Roman" w:hAnsi="Times New Roman" w:cs="Times New Roman"/>
          <w:sz w:val="24"/>
          <w:szCs w:val="24"/>
        </w:rPr>
        <w:t>Any device that includes a pivot action can be called a hinge, and there are many different variations.</w:t>
      </w:r>
    </w:p>
    <w:p w:rsidR="001220DF" w:rsidRPr="00702032" w:rsidRDefault="001220DF" w:rsidP="001220DF">
      <w:pPr>
        <w:pStyle w:val="ListParagraph"/>
        <w:numPr>
          <w:ilvl w:val="0"/>
          <w:numId w:val="41"/>
        </w:numPr>
        <w:autoSpaceDE w:val="0"/>
        <w:autoSpaceDN w:val="0"/>
        <w:adjustRightInd w:val="0"/>
        <w:spacing w:after="0" w:line="360" w:lineRule="auto"/>
        <w:jc w:val="left"/>
        <w:rPr>
          <w:rFonts w:ascii="Times New Roman" w:hAnsi="Times New Roman" w:cs="Times New Roman"/>
          <w:sz w:val="24"/>
          <w:szCs w:val="24"/>
        </w:rPr>
      </w:pPr>
      <w:r w:rsidRPr="00702032">
        <w:rPr>
          <w:rFonts w:ascii="Times New Roman" w:hAnsi="Times New Roman" w:cs="Times New Roman"/>
          <w:sz w:val="24"/>
          <w:szCs w:val="24"/>
        </w:rPr>
        <w:t>Some are designed to be concealed within the framework of a cabinet, or the carcass, while others are intended as decorative features in their own right.</w:t>
      </w:r>
    </w:p>
    <w:p w:rsidR="001220DF" w:rsidRPr="00702032" w:rsidRDefault="001220DF" w:rsidP="001220DF">
      <w:pPr>
        <w:pStyle w:val="ListParagraph"/>
        <w:numPr>
          <w:ilvl w:val="0"/>
          <w:numId w:val="41"/>
        </w:numPr>
        <w:autoSpaceDE w:val="0"/>
        <w:autoSpaceDN w:val="0"/>
        <w:adjustRightInd w:val="0"/>
        <w:spacing w:after="0" w:line="360" w:lineRule="auto"/>
        <w:jc w:val="left"/>
        <w:rPr>
          <w:rFonts w:ascii="Times New Roman" w:hAnsi="Times New Roman" w:cs="Times New Roman"/>
          <w:sz w:val="24"/>
          <w:szCs w:val="24"/>
        </w:rPr>
      </w:pPr>
      <w:r w:rsidRPr="00702032">
        <w:rPr>
          <w:rFonts w:ascii="Times New Roman" w:hAnsi="Times New Roman" w:cs="Times New Roman"/>
          <w:sz w:val="24"/>
          <w:szCs w:val="24"/>
        </w:rPr>
        <w:t>It is important to choose hinges of the correct size and robustness when hanging a door so that it is well supported when it swings open.</w:t>
      </w:r>
    </w:p>
    <w:p w:rsidR="001220DF" w:rsidRPr="00963881" w:rsidRDefault="001220DF" w:rsidP="00963881">
      <w:pPr>
        <w:pStyle w:val="ListParagraph"/>
        <w:numPr>
          <w:ilvl w:val="0"/>
          <w:numId w:val="41"/>
        </w:numPr>
        <w:autoSpaceDE w:val="0"/>
        <w:autoSpaceDN w:val="0"/>
        <w:adjustRightInd w:val="0"/>
        <w:spacing w:line="360" w:lineRule="auto"/>
        <w:jc w:val="left"/>
        <w:rPr>
          <w:rFonts w:ascii="Times New Roman" w:hAnsi="Times New Roman" w:cs="Times New Roman"/>
        </w:rPr>
      </w:pPr>
      <w:r w:rsidRPr="00702032">
        <w:rPr>
          <w:rFonts w:ascii="Times New Roman" w:hAnsi="Times New Roman" w:cs="Times New Roman"/>
          <w:sz w:val="24"/>
          <w:szCs w:val="24"/>
        </w:rPr>
        <w:t>If a hinge or hinge pin is strained in any way, the door will not fit in the frame and may become detached, causing injury.</w:t>
      </w:r>
      <w:r w:rsidRPr="008C7725">
        <w:rPr>
          <w:rFonts w:ascii="Times New Roman" w:hAnsi="Times New Roman" w:cs="Times New Roman"/>
        </w:rPr>
        <w:t xml:space="preserve"> </w:t>
      </w:r>
    </w:p>
    <w:p w:rsidR="001220DF" w:rsidRPr="00A46F5A" w:rsidRDefault="001220DF" w:rsidP="001220DF">
      <w:pPr>
        <w:pStyle w:val="ListParagraph"/>
        <w:numPr>
          <w:ilvl w:val="0"/>
          <w:numId w:val="40"/>
        </w:numPr>
        <w:autoSpaceDE w:val="0"/>
        <w:autoSpaceDN w:val="0"/>
        <w:adjustRightInd w:val="0"/>
        <w:spacing w:line="360" w:lineRule="auto"/>
        <w:jc w:val="left"/>
        <w:rPr>
          <w:rFonts w:ascii="Times New Roman" w:hAnsi="Times New Roman" w:cs="Times New Roman"/>
          <w:b/>
          <w:bCs/>
          <w:sz w:val="24"/>
          <w:szCs w:val="24"/>
        </w:rPr>
      </w:pPr>
      <w:r w:rsidRPr="00A46F5A">
        <w:rPr>
          <w:rFonts w:ascii="Times New Roman" w:hAnsi="Times New Roman" w:cs="Times New Roman"/>
          <w:b/>
          <w:bCs/>
          <w:sz w:val="24"/>
          <w:szCs w:val="24"/>
        </w:rPr>
        <w:lastRenderedPageBreak/>
        <w:t>Fitting Hinges</w:t>
      </w:r>
    </w:p>
    <w:p w:rsidR="001220DF" w:rsidRPr="00A46F5A" w:rsidRDefault="001220DF" w:rsidP="001220DF">
      <w:pPr>
        <w:pStyle w:val="ListParagraph"/>
        <w:numPr>
          <w:ilvl w:val="0"/>
          <w:numId w:val="42"/>
        </w:numPr>
        <w:autoSpaceDE w:val="0"/>
        <w:autoSpaceDN w:val="0"/>
        <w:adjustRightInd w:val="0"/>
        <w:spacing w:after="0" w:line="360" w:lineRule="auto"/>
        <w:jc w:val="left"/>
        <w:rPr>
          <w:rFonts w:ascii="Times New Roman" w:hAnsi="Times New Roman" w:cs="Times New Roman"/>
          <w:sz w:val="24"/>
          <w:szCs w:val="24"/>
        </w:rPr>
      </w:pPr>
      <w:r w:rsidRPr="00A46F5A">
        <w:rPr>
          <w:rFonts w:ascii="Times New Roman" w:hAnsi="Times New Roman" w:cs="Times New Roman"/>
          <w:sz w:val="24"/>
          <w:szCs w:val="24"/>
        </w:rPr>
        <w:t>Attaching small hinges to cabinet doors requires patience.</w:t>
      </w:r>
    </w:p>
    <w:p w:rsidR="001220DF" w:rsidRPr="00A46F5A" w:rsidRDefault="001220DF" w:rsidP="001220DF">
      <w:pPr>
        <w:pStyle w:val="ListParagraph"/>
        <w:numPr>
          <w:ilvl w:val="0"/>
          <w:numId w:val="42"/>
        </w:numPr>
        <w:autoSpaceDE w:val="0"/>
        <w:autoSpaceDN w:val="0"/>
        <w:adjustRightInd w:val="0"/>
        <w:spacing w:after="0" w:line="360" w:lineRule="auto"/>
        <w:jc w:val="left"/>
        <w:rPr>
          <w:rFonts w:ascii="Times New Roman" w:hAnsi="Times New Roman" w:cs="Times New Roman"/>
          <w:sz w:val="24"/>
          <w:szCs w:val="24"/>
        </w:rPr>
      </w:pPr>
      <w:r w:rsidRPr="00A46F5A">
        <w:rPr>
          <w:rFonts w:ascii="Times New Roman" w:hAnsi="Times New Roman" w:cs="Times New Roman"/>
          <w:sz w:val="24"/>
          <w:szCs w:val="24"/>
        </w:rPr>
        <w:t>The style of door will determine the type of hinge required.</w:t>
      </w:r>
    </w:p>
    <w:p w:rsidR="001220DF" w:rsidRPr="00A46F5A" w:rsidRDefault="001220DF" w:rsidP="001220DF">
      <w:pPr>
        <w:pStyle w:val="ListParagraph"/>
        <w:numPr>
          <w:ilvl w:val="0"/>
          <w:numId w:val="42"/>
        </w:numPr>
        <w:autoSpaceDE w:val="0"/>
        <w:autoSpaceDN w:val="0"/>
        <w:adjustRightInd w:val="0"/>
        <w:spacing w:after="0" w:line="360" w:lineRule="auto"/>
        <w:jc w:val="left"/>
        <w:rPr>
          <w:rFonts w:ascii="Times New Roman" w:hAnsi="Times New Roman" w:cs="Times New Roman"/>
          <w:sz w:val="24"/>
          <w:szCs w:val="24"/>
        </w:rPr>
      </w:pPr>
      <w:r w:rsidRPr="00A46F5A">
        <w:rPr>
          <w:rFonts w:ascii="Times New Roman" w:hAnsi="Times New Roman" w:cs="Times New Roman"/>
          <w:sz w:val="24"/>
          <w:szCs w:val="24"/>
        </w:rPr>
        <w:t xml:space="preserve"> Doors which overlap the front of the cabinet can be fitted with butt hinges screwed to the front of the frame, or concealed hinges which are invisible when the door is closed.</w:t>
      </w:r>
    </w:p>
    <w:p w:rsidR="001220DF" w:rsidRPr="00A46F5A" w:rsidRDefault="001220DF" w:rsidP="001220DF">
      <w:pPr>
        <w:pStyle w:val="ListParagraph"/>
        <w:numPr>
          <w:ilvl w:val="0"/>
          <w:numId w:val="42"/>
        </w:numPr>
        <w:autoSpaceDE w:val="0"/>
        <w:autoSpaceDN w:val="0"/>
        <w:adjustRightInd w:val="0"/>
        <w:spacing w:after="0" w:line="360" w:lineRule="auto"/>
        <w:jc w:val="left"/>
        <w:rPr>
          <w:rFonts w:ascii="Times New Roman" w:hAnsi="Times New Roman" w:cs="Times New Roman"/>
          <w:sz w:val="24"/>
          <w:szCs w:val="24"/>
        </w:rPr>
      </w:pPr>
      <w:r w:rsidRPr="00A46F5A">
        <w:rPr>
          <w:rFonts w:ascii="Times New Roman" w:hAnsi="Times New Roman" w:cs="Times New Roman"/>
          <w:sz w:val="24"/>
          <w:szCs w:val="24"/>
        </w:rPr>
        <w:t xml:space="preserve"> Flush doors, which fit inside the cabinet frame, are normally fitted with butt hinges.</w:t>
      </w:r>
    </w:p>
    <w:p w:rsidR="001220DF" w:rsidRPr="00A46F5A" w:rsidRDefault="001220DF" w:rsidP="001220DF">
      <w:pPr>
        <w:pStyle w:val="ListParagraph"/>
        <w:numPr>
          <w:ilvl w:val="0"/>
          <w:numId w:val="42"/>
        </w:numPr>
        <w:autoSpaceDE w:val="0"/>
        <w:autoSpaceDN w:val="0"/>
        <w:adjustRightInd w:val="0"/>
        <w:spacing w:after="0" w:line="360" w:lineRule="auto"/>
        <w:jc w:val="left"/>
        <w:rPr>
          <w:rFonts w:ascii="Times New Roman" w:hAnsi="Times New Roman" w:cs="Times New Roman"/>
          <w:sz w:val="24"/>
          <w:szCs w:val="24"/>
        </w:rPr>
      </w:pPr>
      <w:r w:rsidRPr="00A46F5A">
        <w:rPr>
          <w:rFonts w:ascii="Times New Roman" w:hAnsi="Times New Roman" w:cs="Times New Roman"/>
          <w:sz w:val="24"/>
          <w:szCs w:val="24"/>
        </w:rPr>
        <w:t>They need to be recessed into the wood. Mark around the leaf of the hinge with a craft knife or sharp pencil, and form a recess with a chisel.</w:t>
      </w:r>
    </w:p>
    <w:p w:rsidR="001220DF" w:rsidRPr="00A46F5A" w:rsidRDefault="001220DF" w:rsidP="001220DF">
      <w:pPr>
        <w:pStyle w:val="ListParagraph"/>
        <w:numPr>
          <w:ilvl w:val="0"/>
          <w:numId w:val="42"/>
        </w:numPr>
        <w:autoSpaceDE w:val="0"/>
        <w:autoSpaceDN w:val="0"/>
        <w:adjustRightInd w:val="0"/>
        <w:spacing w:after="0" w:line="360" w:lineRule="auto"/>
        <w:jc w:val="left"/>
        <w:rPr>
          <w:rFonts w:ascii="Times New Roman" w:hAnsi="Times New Roman" w:cs="Times New Roman"/>
          <w:sz w:val="24"/>
          <w:szCs w:val="24"/>
        </w:rPr>
      </w:pPr>
      <w:r w:rsidRPr="00A46F5A">
        <w:rPr>
          <w:rFonts w:ascii="Times New Roman" w:hAnsi="Times New Roman" w:cs="Times New Roman"/>
          <w:sz w:val="24"/>
          <w:szCs w:val="24"/>
        </w:rPr>
        <w:t>Flush hinges have very thin leaves, which avoid the need to cut a recess.</w:t>
      </w:r>
    </w:p>
    <w:p w:rsidR="001220DF" w:rsidRPr="00A46F5A" w:rsidRDefault="001220DF" w:rsidP="001220DF">
      <w:pPr>
        <w:pStyle w:val="ListParagraph"/>
        <w:numPr>
          <w:ilvl w:val="0"/>
          <w:numId w:val="42"/>
        </w:numPr>
        <w:autoSpaceDE w:val="0"/>
        <w:autoSpaceDN w:val="0"/>
        <w:adjustRightInd w:val="0"/>
        <w:spacing w:after="0" w:line="360" w:lineRule="auto"/>
        <w:jc w:val="left"/>
        <w:rPr>
          <w:rFonts w:ascii="Times New Roman" w:hAnsi="Times New Roman" w:cs="Times New Roman"/>
          <w:sz w:val="24"/>
          <w:szCs w:val="24"/>
        </w:rPr>
      </w:pPr>
      <w:r w:rsidRPr="00A46F5A">
        <w:rPr>
          <w:rFonts w:ascii="Times New Roman" w:hAnsi="Times New Roman" w:cs="Times New Roman"/>
          <w:sz w:val="24"/>
          <w:szCs w:val="24"/>
        </w:rPr>
        <w:t>They are small enough to fit into the small clearance gap surrounding the door.</w:t>
      </w:r>
    </w:p>
    <w:p w:rsidR="001220DF" w:rsidRPr="00A46F5A" w:rsidRDefault="001220DF" w:rsidP="001220DF">
      <w:pPr>
        <w:pStyle w:val="ListParagraph"/>
        <w:numPr>
          <w:ilvl w:val="0"/>
          <w:numId w:val="40"/>
        </w:numPr>
        <w:autoSpaceDE w:val="0"/>
        <w:autoSpaceDN w:val="0"/>
        <w:adjustRightInd w:val="0"/>
        <w:spacing w:after="0" w:line="360" w:lineRule="auto"/>
        <w:jc w:val="left"/>
        <w:rPr>
          <w:rFonts w:ascii="Times New Roman" w:hAnsi="Times New Roman" w:cs="Times New Roman"/>
          <w:b/>
          <w:bCs/>
          <w:sz w:val="24"/>
          <w:szCs w:val="24"/>
        </w:rPr>
      </w:pPr>
      <w:r w:rsidRPr="00A46F5A">
        <w:rPr>
          <w:rFonts w:ascii="Times New Roman" w:hAnsi="Times New Roman" w:cs="Times New Roman"/>
          <w:b/>
          <w:bCs/>
          <w:sz w:val="24"/>
          <w:szCs w:val="24"/>
        </w:rPr>
        <w:t>Concealed Hinge</w:t>
      </w:r>
    </w:p>
    <w:p w:rsidR="001220DF" w:rsidRPr="00A46F5A" w:rsidRDefault="001220DF" w:rsidP="001220DF">
      <w:pPr>
        <w:pStyle w:val="ListParagraph"/>
        <w:numPr>
          <w:ilvl w:val="0"/>
          <w:numId w:val="43"/>
        </w:numPr>
        <w:autoSpaceDE w:val="0"/>
        <w:autoSpaceDN w:val="0"/>
        <w:adjustRightInd w:val="0"/>
        <w:spacing w:after="0" w:line="360" w:lineRule="auto"/>
        <w:jc w:val="left"/>
        <w:rPr>
          <w:rFonts w:ascii="Times New Roman" w:hAnsi="Times New Roman" w:cs="Times New Roman"/>
          <w:b/>
          <w:bCs/>
          <w:sz w:val="24"/>
          <w:szCs w:val="24"/>
        </w:rPr>
      </w:pPr>
      <w:r w:rsidRPr="00A46F5A">
        <w:rPr>
          <w:rFonts w:ascii="Times New Roman" w:hAnsi="Times New Roman" w:cs="Times New Roman"/>
          <w:sz w:val="24"/>
          <w:szCs w:val="24"/>
        </w:rPr>
        <w:t>Originally designed for use in self-assembly base units, this hinge is concealed from view when the door is closed.</w:t>
      </w:r>
    </w:p>
    <w:p w:rsidR="001220DF" w:rsidRPr="00A46F5A" w:rsidRDefault="001220DF" w:rsidP="001220DF">
      <w:pPr>
        <w:pStyle w:val="ListParagraph"/>
        <w:numPr>
          <w:ilvl w:val="0"/>
          <w:numId w:val="43"/>
        </w:numPr>
        <w:autoSpaceDE w:val="0"/>
        <w:autoSpaceDN w:val="0"/>
        <w:adjustRightInd w:val="0"/>
        <w:spacing w:after="0" w:line="360" w:lineRule="auto"/>
        <w:jc w:val="left"/>
        <w:rPr>
          <w:rFonts w:ascii="Times New Roman" w:hAnsi="Times New Roman" w:cs="Times New Roman"/>
          <w:b/>
          <w:bCs/>
          <w:sz w:val="24"/>
          <w:szCs w:val="24"/>
        </w:rPr>
      </w:pPr>
      <w:r w:rsidRPr="00A46F5A">
        <w:rPr>
          <w:rFonts w:ascii="Times New Roman" w:hAnsi="Times New Roman" w:cs="Times New Roman"/>
          <w:sz w:val="24"/>
          <w:szCs w:val="24"/>
        </w:rPr>
        <w:t>It clips on to the base plate, allowing the door to be removed easily, and is adjustable in all three directions.</w:t>
      </w:r>
    </w:p>
    <w:p w:rsidR="001220DF" w:rsidRPr="00A46F5A" w:rsidRDefault="001220DF" w:rsidP="001220DF">
      <w:pPr>
        <w:pStyle w:val="ListParagraph"/>
        <w:numPr>
          <w:ilvl w:val="0"/>
          <w:numId w:val="43"/>
        </w:numPr>
        <w:autoSpaceDE w:val="0"/>
        <w:autoSpaceDN w:val="0"/>
        <w:adjustRightInd w:val="0"/>
        <w:spacing w:after="0" w:line="360" w:lineRule="auto"/>
        <w:jc w:val="left"/>
        <w:rPr>
          <w:rFonts w:ascii="Times New Roman" w:hAnsi="Times New Roman" w:cs="Times New Roman"/>
          <w:b/>
          <w:bCs/>
          <w:sz w:val="24"/>
          <w:szCs w:val="24"/>
        </w:rPr>
      </w:pPr>
      <w:r w:rsidRPr="00A46F5A">
        <w:rPr>
          <w:rFonts w:ascii="Times New Roman" w:hAnsi="Times New Roman" w:cs="Times New Roman"/>
          <w:sz w:val="24"/>
          <w:szCs w:val="24"/>
        </w:rPr>
        <w:t>A mounting hole is required, using a boring bit to suit the hinge boss.</w:t>
      </w:r>
    </w:p>
    <w:p w:rsidR="001220DF" w:rsidRPr="007C27AE" w:rsidRDefault="001220DF" w:rsidP="001220DF">
      <w:pPr>
        <w:autoSpaceDE w:val="0"/>
        <w:autoSpaceDN w:val="0"/>
        <w:adjustRightInd w:val="0"/>
        <w:spacing w:after="0" w:line="360" w:lineRule="auto"/>
        <w:jc w:val="center"/>
        <w:rPr>
          <w:rFonts w:eastAsiaTheme="minorHAnsi"/>
          <w:i/>
          <w:szCs w:val="24"/>
          <w:lang w:bidi="ar-SA"/>
        </w:rPr>
      </w:pPr>
      <w:r w:rsidRPr="00456D99">
        <w:rPr>
          <w:rFonts w:eastAsiaTheme="minorHAnsi"/>
          <w:noProof/>
          <w:color w:val="000000"/>
          <w:szCs w:val="24"/>
          <w:lang w:bidi="ar-SA"/>
        </w:rPr>
        <w:drawing>
          <wp:inline distT="0" distB="0" distL="0" distR="0" wp14:anchorId="6B6939B0" wp14:editId="3ED71032">
            <wp:extent cx="1614791" cy="1235075"/>
            <wp:effectExtent l="0" t="0" r="5080" b="3175"/>
            <wp:docPr id="153" name="Picture 1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632215" cy="1248402"/>
                    </a:xfrm>
                    <a:prstGeom prst="rect">
                      <a:avLst/>
                    </a:prstGeom>
                    <a:noFill/>
                    <a:ln>
                      <a:noFill/>
                    </a:ln>
                  </pic:spPr>
                </pic:pic>
              </a:graphicData>
            </a:graphic>
          </wp:inline>
        </w:drawing>
      </w:r>
      <w:r w:rsidRPr="007C27AE">
        <w:rPr>
          <w:rFonts w:eastAsiaTheme="minorHAnsi"/>
          <w:b/>
          <w:i/>
          <w:szCs w:val="24"/>
          <w:lang w:bidi="ar-SA"/>
        </w:rPr>
        <w:t>Fig</w:t>
      </w:r>
      <w:r w:rsidRPr="007C27AE">
        <w:rPr>
          <w:rFonts w:eastAsiaTheme="minorHAnsi"/>
          <w:i/>
          <w:szCs w:val="24"/>
          <w:lang w:bidi="ar-SA"/>
        </w:rPr>
        <w:t>. Concealed hinges</w:t>
      </w:r>
    </w:p>
    <w:p w:rsidR="001220DF" w:rsidRPr="007C27AE" w:rsidRDefault="001220DF" w:rsidP="001220DF">
      <w:pPr>
        <w:pStyle w:val="ListParagraph"/>
        <w:numPr>
          <w:ilvl w:val="0"/>
          <w:numId w:val="40"/>
        </w:numPr>
        <w:autoSpaceDE w:val="0"/>
        <w:autoSpaceDN w:val="0"/>
        <w:adjustRightInd w:val="0"/>
        <w:spacing w:after="0" w:line="360" w:lineRule="auto"/>
        <w:jc w:val="left"/>
        <w:rPr>
          <w:rFonts w:ascii="Times New Roman" w:hAnsi="Times New Roman" w:cs="Times New Roman"/>
          <w:b/>
          <w:bCs/>
          <w:sz w:val="24"/>
          <w:szCs w:val="24"/>
        </w:rPr>
      </w:pPr>
      <w:r w:rsidRPr="007C27AE">
        <w:rPr>
          <w:rFonts w:ascii="Times New Roman" w:hAnsi="Times New Roman" w:cs="Times New Roman"/>
          <w:b/>
          <w:bCs/>
          <w:sz w:val="24"/>
          <w:szCs w:val="24"/>
        </w:rPr>
        <w:t>Cylinder Hinge</w:t>
      </w:r>
    </w:p>
    <w:p w:rsidR="001220DF" w:rsidRPr="00801887" w:rsidRDefault="001220DF" w:rsidP="001220DF">
      <w:pPr>
        <w:pStyle w:val="ListParagraph"/>
        <w:numPr>
          <w:ilvl w:val="0"/>
          <w:numId w:val="44"/>
        </w:numPr>
        <w:autoSpaceDE w:val="0"/>
        <w:autoSpaceDN w:val="0"/>
        <w:adjustRightInd w:val="0"/>
        <w:spacing w:after="0" w:line="360" w:lineRule="auto"/>
        <w:jc w:val="left"/>
        <w:rPr>
          <w:rFonts w:ascii="Times New Roman" w:hAnsi="Times New Roman" w:cs="Times New Roman"/>
          <w:sz w:val="24"/>
          <w:szCs w:val="24"/>
        </w:rPr>
      </w:pPr>
      <w:r w:rsidRPr="00801887">
        <w:rPr>
          <w:rFonts w:ascii="Times New Roman" w:hAnsi="Times New Roman" w:cs="Times New Roman"/>
          <w:sz w:val="24"/>
          <w:szCs w:val="24"/>
        </w:rPr>
        <w:t>Even more discreet, the barrel of the cylinder hinge is concealed in the edges of the door and frame, and is almost invisible when the door is opened.</w:t>
      </w:r>
    </w:p>
    <w:p w:rsidR="001220DF" w:rsidRPr="00801887" w:rsidRDefault="001220DF" w:rsidP="001220DF">
      <w:pPr>
        <w:pStyle w:val="ListParagraph"/>
        <w:numPr>
          <w:ilvl w:val="0"/>
          <w:numId w:val="44"/>
        </w:numPr>
        <w:autoSpaceDE w:val="0"/>
        <w:autoSpaceDN w:val="0"/>
        <w:adjustRightInd w:val="0"/>
        <w:spacing w:after="0" w:line="360" w:lineRule="auto"/>
        <w:jc w:val="left"/>
        <w:rPr>
          <w:rFonts w:ascii="Times New Roman" w:hAnsi="Times New Roman" w:cs="Times New Roman"/>
          <w:sz w:val="24"/>
          <w:szCs w:val="24"/>
        </w:rPr>
      </w:pPr>
      <w:r w:rsidRPr="00801887">
        <w:rPr>
          <w:rFonts w:ascii="Times New Roman" w:hAnsi="Times New Roman" w:cs="Times New Roman"/>
          <w:sz w:val="24"/>
          <w:szCs w:val="24"/>
        </w:rPr>
        <w:t>This is only suitable for light duty use.</w:t>
      </w:r>
    </w:p>
    <w:p w:rsidR="001220DF" w:rsidRPr="00456D99" w:rsidRDefault="001220DF" w:rsidP="001220DF">
      <w:pPr>
        <w:autoSpaceDE w:val="0"/>
        <w:autoSpaceDN w:val="0"/>
        <w:adjustRightInd w:val="0"/>
        <w:spacing w:after="0" w:line="360" w:lineRule="auto"/>
        <w:jc w:val="center"/>
        <w:rPr>
          <w:rFonts w:eastAsiaTheme="minorHAnsi"/>
          <w:szCs w:val="24"/>
          <w:lang w:bidi="ar-SA"/>
        </w:rPr>
      </w:pPr>
      <w:r w:rsidRPr="00456D99">
        <w:rPr>
          <w:rFonts w:eastAsiaTheme="minorHAnsi"/>
          <w:noProof/>
          <w:szCs w:val="24"/>
          <w:lang w:bidi="ar-SA"/>
        </w:rPr>
        <w:drawing>
          <wp:inline distT="0" distB="0" distL="0" distR="0" wp14:anchorId="5B95205C" wp14:editId="03074D3B">
            <wp:extent cx="2064327" cy="1191260"/>
            <wp:effectExtent l="0" t="0" r="0" b="8890"/>
            <wp:docPr id="154" name="Picture 1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121229" cy="1224096"/>
                    </a:xfrm>
                    <a:prstGeom prst="rect">
                      <a:avLst/>
                    </a:prstGeom>
                    <a:noFill/>
                    <a:ln>
                      <a:noFill/>
                    </a:ln>
                  </pic:spPr>
                </pic:pic>
              </a:graphicData>
            </a:graphic>
          </wp:inline>
        </w:drawing>
      </w:r>
    </w:p>
    <w:p w:rsidR="001220DF" w:rsidRPr="00F857F2" w:rsidRDefault="001220DF" w:rsidP="00963881">
      <w:pPr>
        <w:autoSpaceDE w:val="0"/>
        <w:autoSpaceDN w:val="0"/>
        <w:adjustRightInd w:val="0"/>
        <w:spacing w:after="0" w:line="360" w:lineRule="auto"/>
        <w:jc w:val="center"/>
        <w:rPr>
          <w:rFonts w:eastAsiaTheme="minorHAnsi"/>
          <w:i/>
          <w:szCs w:val="24"/>
          <w:lang w:bidi="ar-SA"/>
        </w:rPr>
      </w:pPr>
      <w:r w:rsidRPr="007C27AE">
        <w:rPr>
          <w:rFonts w:eastAsiaTheme="minorHAnsi"/>
          <w:b/>
          <w:i/>
          <w:szCs w:val="24"/>
          <w:lang w:bidi="ar-SA"/>
        </w:rPr>
        <w:t>Fig</w:t>
      </w:r>
      <w:r w:rsidRPr="007C27AE">
        <w:rPr>
          <w:rFonts w:eastAsiaTheme="minorHAnsi"/>
          <w:i/>
          <w:szCs w:val="24"/>
          <w:lang w:bidi="ar-SA"/>
        </w:rPr>
        <w:t>. Cylinder hinge</w:t>
      </w:r>
    </w:p>
    <w:p w:rsidR="001220DF" w:rsidRPr="00555AD3" w:rsidRDefault="001220DF" w:rsidP="001220DF">
      <w:pPr>
        <w:pStyle w:val="ListParagraph"/>
        <w:numPr>
          <w:ilvl w:val="0"/>
          <w:numId w:val="40"/>
        </w:numPr>
        <w:autoSpaceDE w:val="0"/>
        <w:autoSpaceDN w:val="0"/>
        <w:adjustRightInd w:val="0"/>
        <w:spacing w:after="0" w:line="360" w:lineRule="auto"/>
        <w:jc w:val="left"/>
        <w:rPr>
          <w:rFonts w:ascii="Times New Roman" w:hAnsi="Times New Roman" w:cs="Times New Roman"/>
          <w:b/>
          <w:bCs/>
          <w:sz w:val="24"/>
          <w:szCs w:val="24"/>
        </w:rPr>
      </w:pPr>
      <w:r w:rsidRPr="00555AD3">
        <w:rPr>
          <w:rFonts w:ascii="Times New Roman" w:hAnsi="Times New Roman" w:cs="Times New Roman"/>
          <w:b/>
          <w:bCs/>
          <w:sz w:val="24"/>
          <w:szCs w:val="24"/>
        </w:rPr>
        <w:lastRenderedPageBreak/>
        <w:t>Counter Hinges</w:t>
      </w:r>
    </w:p>
    <w:p w:rsidR="001220DF" w:rsidRPr="00555AD3" w:rsidRDefault="001220DF" w:rsidP="001220DF">
      <w:pPr>
        <w:pStyle w:val="ListParagraph"/>
        <w:numPr>
          <w:ilvl w:val="0"/>
          <w:numId w:val="45"/>
        </w:numPr>
        <w:autoSpaceDE w:val="0"/>
        <w:autoSpaceDN w:val="0"/>
        <w:adjustRightInd w:val="0"/>
        <w:spacing w:after="0" w:line="360" w:lineRule="auto"/>
        <w:jc w:val="left"/>
        <w:rPr>
          <w:rFonts w:ascii="Times New Roman" w:hAnsi="Times New Roman" w:cs="Times New Roman"/>
          <w:sz w:val="24"/>
          <w:szCs w:val="24"/>
        </w:rPr>
      </w:pPr>
      <w:r w:rsidRPr="00555AD3">
        <w:rPr>
          <w:rFonts w:ascii="Times New Roman" w:hAnsi="Times New Roman" w:cs="Times New Roman"/>
          <w:sz w:val="24"/>
          <w:szCs w:val="24"/>
        </w:rPr>
        <w:t>These are decorative brass hinges, suitable for bar flaps, counter tops and table leaves.</w:t>
      </w:r>
    </w:p>
    <w:p w:rsidR="001220DF" w:rsidRPr="00555AD3" w:rsidRDefault="001220DF" w:rsidP="001220DF">
      <w:pPr>
        <w:pStyle w:val="ListParagraph"/>
        <w:numPr>
          <w:ilvl w:val="0"/>
          <w:numId w:val="45"/>
        </w:numPr>
        <w:autoSpaceDE w:val="0"/>
        <w:autoSpaceDN w:val="0"/>
        <w:adjustRightInd w:val="0"/>
        <w:spacing w:after="0" w:line="360" w:lineRule="auto"/>
        <w:jc w:val="left"/>
        <w:rPr>
          <w:rFonts w:ascii="Times New Roman" w:hAnsi="Times New Roman" w:cs="Times New Roman"/>
          <w:sz w:val="24"/>
          <w:szCs w:val="24"/>
        </w:rPr>
      </w:pPr>
      <w:r w:rsidRPr="00555AD3">
        <w:rPr>
          <w:rFonts w:ascii="Times New Roman" w:hAnsi="Times New Roman" w:cs="Times New Roman"/>
          <w:sz w:val="24"/>
          <w:szCs w:val="24"/>
        </w:rPr>
        <w:t>Double hinge pins allow the hinge to fold back on itself without binding.</w:t>
      </w:r>
    </w:p>
    <w:p w:rsidR="001220DF" w:rsidRPr="00456D99" w:rsidRDefault="001220DF" w:rsidP="001220DF">
      <w:pPr>
        <w:autoSpaceDE w:val="0"/>
        <w:autoSpaceDN w:val="0"/>
        <w:adjustRightInd w:val="0"/>
        <w:spacing w:after="0" w:line="360" w:lineRule="auto"/>
        <w:jc w:val="center"/>
        <w:rPr>
          <w:rFonts w:eastAsiaTheme="minorHAnsi"/>
          <w:szCs w:val="24"/>
          <w:lang w:bidi="ar-SA"/>
        </w:rPr>
      </w:pPr>
      <w:r w:rsidRPr="00456D99">
        <w:rPr>
          <w:rFonts w:eastAsiaTheme="minorHAnsi"/>
          <w:noProof/>
          <w:szCs w:val="24"/>
          <w:lang w:bidi="ar-SA"/>
        </w:rPr>
        <w:drawing>
          <wp:inline distT="0" distB="0" distL="0" distR="0" wp14:anchorId="4A2A81D0" wp14:editId="5BC2D6F0">
            <wp:extent cx="1799590" cy="1468315"/>
            <wp:effectExtent l="0" t="0" r="0" b="0"/>
            <wp:docPr id="155" name="Picture 1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807692" cy="1474926"/>
                    </a:xfrm>
                    <a:prstGeom prst="rect">
                      <a:avLst/>
                    </a:prstGeom>
                    <a:noFill/>
                    <a:ln>
                      <a:noFill/>
                    </a:ln>
                  </pic:spPr>
                </pic:pic>
              </a:graphicData>
            </a:graphic>
          </wp:inline>
        </w:drawing>
      </w:r>
    </w:p>
    <w:p w:rsidR="001220DF" w:rsidRPr="007C27AE" w:rsidRDefault="001220DF" w:rsidP="001220DF">
      <w:pPr>
        <w:autoSpaceDE w:val="0"/>
        <w:autoSpaceDN w:val="0"/>
        <w:adjustRightInd w:val="0"/>
        <w:spacing w:after="0" w:line="360" w:lineRule="auto"/>
        <w:jc w:val="center"/>
        <w:rPr>
          <w:rFonts w:eastAsiaTheme="minorHAnsi"/>
          <w:i/>
          <w:szCs w:val="24"/>
          <w:lang w:bidi="ar-SA"/>
        </w:rPr>
      </w:pPr>
      <w:r w:rsidRPr="007C27AE">
        <w:rPr>
          <w:rFonts w:eastAsiaTheme="minorHAnsi"/>
          <w:b/>
          <w:i/>
          <w:szCs w:val="24"/>
          <w:lang w:bidi="ar-SA"/>
        </w:rPr>
        <w:t>Fig</w:t>
      </w:r>
      <w:r w:rsidRPr="007C27AE">
        <w:rPr>
          <w:rFonts w:eastAsiaTheme="minorHAnsi"/>
          <w:i/>
          <w:szCs w:val="24"/>
          <w:lang w:bidi="ar-SA"/>
        </w:rPr>
        <w:t>. Counter hinges</w:t>
      </w:r>
    </w:p>
    <w:p w:rsidR="001220DF" w:rsidRPr="00B964BD" w:rsidRDefault="001220DF" w:rsidP="001220DF">
      <w:pPr>
        <w:pStyle w:val="ListParagraph"/>
        <w:numPr>
          <w:ilvl w:val="0"/>
          <w:numId w:val="40"/>
        </w:numPr>
        <w:autoSpaceDE w:val="0"/>
        <w:autoSpaceDN w:val="0"/>
        <w:adjustRightInd w:val="0"/>
        <w:spacing w:after="0" w:line="360" w:lineRule="auto"/>
        <w:jc w:val="left"/>
        <w:rPr>
          <w:rFonts w:ascii="Times New Roman" w:hAnsi="Times New Roman" w:cs="Times New Roman"/>
          <w:b/>
          <w:bCs/>
          <w:sz w:val="24"/>
          <w:szCs w:val="24"/>
        </w:rPr>
      </w:pPr>
      <w:r w:rsidRPr="00B964BD">
        <w:rPr>
          <w:rFonts w:ascii="Times New Roman" w:hAnsi="Times New Roman" w:cs="Times New Roman"/>
          <w:b/>
          <w:bCs/>
          <w:sz w:val="24"/>
          <w:szCs w:val="24"/>
        </w:rPr>
        <w:t>Lay on Hinge</w:t>
      </w:r>
    </w:p>
    <w:p w:rsidR="001220DF" w:rsidRPr="00B964BD" w:rsidRDefault="001220DF" w:rsidP="001220DF">
      <w:pPr>
        <w:pStyle w:val="ListParagraph"/>
        <w:numPr>
          <w:ilvl w:val="0"/>
          <w:numId w:val="46"/>
        </w:numPr>
        <w:autoSpaceDE w:val="0"/>
        <w:autoSpaceDN w:val="0"/>
        <w:adjustRightInd w:val="0"/>
        <w:spacing w:after="0" w:line="360" w:lineRule="auto"/>
        <w:jc w:val="left"/>
        <w:rPr>
          <w:rFonts w:ascii="Times New Roman" w:hAnsi="Times New Roman" w:cs="Times New Roman"/>
          <w:sz w:val="24"/>
          <w:szCs w:val="24"/>
        </w:rPr>
      </w:pPr>
      <w:r w:rsidRPr="00B964BD">
        <w:rPr>
          <w:rFonts w:ascii="Times New Roman" w:hAnsi="Times New Roman" w:cs="Times New Roman"/>
          <w:sz w:val="24"/>
          <w:szCs w:val="24"/>
        </w:rPr>
        <w:t>This is also a concealed hinge, but it requires no mounting holes.</w:t>
      </w:r>
    </w:p>
    <w:p w:rsidR="001220DF" w:rsidRPr="00B964BD" w:rsidRDefault="001220DF" w:rsidP="001220DF">
      <w:pPr>
        <w:pStyle w:val="ListParagraph"/>
        <w:numPr>
          <w:ilvl w:val="0"/>
          <w:numId w:val="46"/>
        </w:numPr>
        <w:autoSpaceDE w:val="0"/>
        <w:autoSpaceDN w:val="0"/>
        <w:adjustRightInd w:val="0"/>
        <w:spacing w:after="0" w:line="360" w:lineRule="auto"/>
        <w:jc w:val="left"/>
        <w:rPr>
          <w:rFonts w:ascii="Times New Roman" w:hAnsi="Times New Roman" w:cs="Times New Roman"/>
          <w:sz w:val="24"/>
          <w:szCs w:val="24"/>
        </w:rPr>
      </w:pPr>
      <w:r w:rsidRPr="00B964BD">
        <w:rPr>
          <w:rFonts w:ascii="Times New Roman" w:hAnsi="Times New Roman" w:cs="Times New Roman"/>
          <w:sz w:val="24"/>
          <w:szCs w:val="24"/>
        </w:rPr>
        <w:t>It is laid on the surface of the door and frame, and simply screwed in place.</w:t>
      </w:r>
    </w:p>
    <w:p w:rsidR="001220DF" w:rsidRPr="00B964BD" w:rsidRDefault="001220DF" w:rsidP="001220DF">
      <w:pPr>
        <w:pStyle w:val="ListParagraph"/>
        <w:numPr>
          <w:ilvl w:val="0"/>
          <w:numId w:val="46"/>
        </w:numPr>
        <w:autoSpaceDE w:val="0"/>
        <w:autoSpaceDN w:val="0"/>
        <w:adjustRightInd w:val="0"/>
        <w:spacing w:after="0" w:line="360" w:lineRule="auto"/>
        <w:jc w:val="left"/>
        <w:rPr>
          <w:rFonts w:ascii="Times New Roman" w:hAnsi="Times New Roman" w:cs="Times New Roman"/>
          <w:sz w:val="24"/>
          <w:szCs w:val="24"/>
        </w:rPr>
      </w:pPr>
      <w:r w:rsidRPr="00B964BD">
        <w:rPr>
          <w:rFonts w:ascii="Times New Roman" w:hAnsi="Times New Roman" w:cs="Times New Roman"/>
          <w:sz w:val="24"/>
          <w:szCs w:val="24"/>
        </w:rPr>
        <w:t>The linked pivot arms allow 180 degree opening and are spring loaded for a positive closing action.</w:t>
      </w:r>
    </w:p>
    <w:p w:rsidR="001220DF" w:rsidRPr="00B964BD" w:rsidRDefault="001220DF" w:rsidP="001220DF">
      <w:pPr>
        <w:autoSpaceDE w:val="0"/>
        <w:autoSpaceDN w:val="0"/>
        <w:adjustRightInd w:val="0"/>
        <w:spacing w:after="0" w:line="360" w:lineRule="auto"/>
        <w:jc w:val="center"/>
        <w:rPr>
          <w:rFonts w:eastAsiaTheme="minorHAnsi"/>
          <w:szCs w:val="24"/>
          <w:lang w:bidi="ar-SA"/>
        </w:rPr>
      </w:pPr>
      <w:r w:rsidRPr="00B964BD">
        <w:rPr>
          <w:rFonts w:eastAsiaTheme="minorHAnsi"/>
          <w:noProof/>
          <w:szCs w:val="24"/>
          <w:lang w:bidi="ar-SA"/>
        </w:rPr>
        <w:drawing>
          <wp:inline distT="0" distB="0" distL="0" distR="0" wp14:anchorId="5CBCA5E1" wp14:editId="4C3489C5">
            <wp:extent cx="1705610" cy="1385454"/>
            <wp:effectExtent l="0" t="0" r="0" b="5715"/>
            <wp:docPr id="156" name="Picture 1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720653" cy="1397674"/>
                    </a:xfrm>
                    <a:prstGeom prst="rect">
                      <a:avLst/>
                    </a:prstGeom>
                    <a:noFill/>
                    <a:ln>
                      <a:noFill/>
                    </a:ln>
                  </pic:spPr>
                </pic:pic>
              </a:graphicData>
            </a:graphic>
          </wp:inline>
        </w:drawing>
      </w:r>
    </w:p>
    <w:p w:rsidR="001220DF" w:rsidRPr="007C27AE" w:rsidRDefault="001220DF" w:rsidP="001220DF">
      <w:pPr>
        <w:autoSpaceDE w:val="0"/>
        <w:autoSpaceDN w:val="0"/>
        <w:adjustRightInd w:val="0"/>
        <w:spacing w:after="0" w:line="360" w:lineRule="auto"/>
        <w:jc w:val="center"/>
        <w:rPr>
          <w:rFonts w:eastAsiaTheme="minorHAnsi"/>
          <w:i/>
          <w:szCs w:val="24"/>
          <w:lang w:bidi="ar-SA"/>
        </w:rPr>
      </w:pPr>
      <w:r w:rsidRPr="007C27AE">
        <w:rPr>
          <w:rFonts w:eastAsiaTheme="minorHAnsi"/>
          <w:b/>
          <w:i/>
          <w:szCs w:val="24"/>
          <w:lang w:bidi="ar-SA"/>
        </w:rPr>
        <w:t>Fig</w:t>
      </w:r>
      <w:r w:rsidRPr="007C27AE">
        <w:rPr>
          <w:rFonts w:eastAsiaTheme="minorHAnsi"/>
          <w:i/>
          <w:szCs w:val="24"/>
          <w:lang w:bidi="ar-SA"/>
        </w:rPr>
        <w:t>. Lay on hinges</w:t>
      </w:r>
    </w:p>
    <w:p w:rsidR="001220DF" w:rsidRPr="00B964BD" w:rsidRDefault="001220DF" w:rsidP="001220DF">
      <w:pPr>
        <w:pStyle w:val="ListParagraph"/>
        <w:numPr>
          <w:ilvl w:val="0"/>
          <w:numId w:val="40"/>
        </w:numPr>
        <w:autoSpaceDE w:val="0"/>
        <w:autoSpaceDN w:val="0"/>
        <w:adjustRightInd w:val="0"/>
        <w:spacing w:after="0" w:line="360" w:lineRule="auto"/>
        <w:jc w:val="left"/>
        <w:rPr>
          <w:rFonts w:ascii="Times New Roman" w:hAnsi="Times New Roman" w:cs="Times New Roman"/>
          <w:b/>
          <w:bCs/>
          <w:sz w:val="24"/>
          <w:szCs w:val="24"/>
        </w:rPr>
      </w:pPr>
      <w:r w:rsidRPr="00B964BD">
        <w:rPr>
          <w:rFonts w:ascii="Times New Roman" w:hAnsi="Times New Roman" w:cs="Times New Roman"/>
          <w:b/>
          <w:bCs/>
          <w:sz w:val="24"/>
          <w:szCs w:val="24"/>
        </w:rPr>
        <w:t>Pivot Hinge</w:t>
      </w:r>
    </w:p>
    <w:p w:rsidR="001220DF" w:rsidRPr="00B964BD" w:rsidRDefault="001220DF" w:rsidP="001220DF">
      <w:pPr>
        <w:pStyle w:val="ListParagraph"/>
        <w:numPr>
          <w:ilvl w:val="0"/>
          <w:numId w:val="47"/>
        </w:numPr>
        <w:autoSpaceDE w:val="0"/>
        <w:autoSpaceDN w:val="0"/>
        <w:adjustRightInd w:val="0"/>
        <w:spacing w:after="0" w:line="360" w:lineRule="auto"/>
        <w:jc w:val="left"/>
        <w:rPr>
          <w:rFonts w:ascii="Times New Roman" w:hAnsi="Times New Roman" w:cs="Times New Roman"/>
          <w:sz w:val="24"/>
          <w:szCs w:val="24"/>
        </w:rPr>
      </w:pPr>
      <w:r w:rsidRPr="00B964BD">
        <w:rPr>
          <w:rFonts w:ascii="Times New Roman" w:hAnsi="Times New Roman" w:cs="Times New Roman"/>
          <w:sz w:val="24"/>
          <w:szCs w:val="24"/>
        </w:rPr>
        <w:t>A very discreet and neat hinge, suitable for small cabinet doors.</w:t>
      </w:r>
    </w:p>
    <w:p w:rsidR="001220DF" w:rsidRPr="00B964BD" w:rsidRDefault="001220DF" w:rsidP="001220DF">
      <w:pPr>
        <w:pStyle w:val="ListParagraph"/>
        <w:numPr>
          <w:ilvl w:val="0"/>
          <w:numId w:val="47"/>
        </w:numPr>
        <w:autoSpaceDE w:val="0"/>
        <w:autoSpaceDN w:val="0"/>
        <w:adjustRightInd w:val="0"/>
        <w:spacing w:after="0" w:line="360" w:lineRule="auto"/>
        <w:jc w:val="left"/>
        <w:rPr>
          <w:rFonts w:ascii="Times New Roman" w:hAnsi="Times New Roman" w:cs="Times New Roman"/>
          <w:sz w:val="24"/>
          <w:szCs w:val="24"/>
        </w:rPr>
      </w:pPr>
      <w:r w:rsidRPr="00B964BD">
        <w:rPr>
          <w:rFonts w:ascii="Times New Roman" w:hAnsi="Times New Roman" w:cs="Times New Roman"/>
          <w:sz w:val="24"/>
          <w:szCs w:val="24"/>
        </w:rPr>
        <w:t xml:space="preserve">One half </w:t>
      </w:r>
      <w:proofErr w:type="gramStart"/>
      <w:r w:rsidRPr="00B964BD">
        <w:rPr>
          <w:rFonts w:ascii="Times New Roman" w:hAnsi="Times New Roman" w:cs="Times New Roman"/>
          <w:sz w:val="24"/>
          <w:szCs w:val="24"/>
        </w:rPr>
        <w:t>screws</w:t>
      </w:r>
      <w:proofErr w:type="gramEnd"/>
      <w:r w:rsidRPr="00B964BD">
        <w:rPr>
          <w:rFonts w:ascii="Times New Roman" w:hAnsi="Times New Roman" w:cs="Times New Roman"/>
          <w:sz w:val="24"/>
          <w:szCs w:val="24"/>
        </w:rPr>
        <w:t xml:space="preserve"> directly into the frame; the matching half screws into the edge of the door and slips over the brass pin of the former, allowing the door to be lifted on and off.</w:t>
      </w:r>
    </w:p>
    <w:p w:rsidR="001220DF" w:rsidRPr="00456D99" w:rsidRDefault="001220DF" w:rsidP="001220DF">
      <w:pPr>
        <w:autoSpaceDE w:val="0"/>
        <w:autoSpaceDN w:val="0"/>
        <w:adjustRightInd w:val="0"/>
        <w:spacing w:after="0" w:line="360" w:lineRule="auto"/>
        <w:jc w:val="center"/>
        <w:rPr>
          <w:rFonts w:eastAsiaTheme="minorHAnsi"/>
          <w:szCs w:val="24"/>
          <w:lang w:bidi="ar-SA"/>
        </w:rPr>
      </w:pPr>
      <w:r w:rsidRPr="00456D99">
        <w:rPr>
          <w:rFonts w:eastAsiaTheme="minorHAnsi"/>
          <w:noProof/>
          <w:szCs w:val="24"/>
          <w:lang w:bidi="ar-SA"/>
        </w:rPr>
        <w:drawing>
          <wp:inline distT="0" distB="0" distL="0" distR="0" wp14:anchorId="16962D06" wp14:editId="1A4A0C95">
            <wp:extent cx="2051872" cy="1257300"/>
            <wp:effectExtent l="0" t="0" r="5715" b="0"/>
            <wp:docPr id="157" name="Picture 1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2057160" cy="1260541"/>
                    </a:xfrm>
                    <a:prstGeom prst="rect">
                      <a:avLst/>
                    </a:prstGeom>
                    <a:noFill/>
                    <a:ln>
                      <a:noFill/>
                    </a:ln>
                  </pic:spPr>
                </pic:pic>
              </a:graphicData>
            </a:graphic>
          </wp:inline>
        </w:drawing>
      </w:r>
    </w:p>
    <w:p w:rsidR="001220DF" w:rsidRPr="005B1510" w:rsidRDefault="001220DF" w:rsidP="005B1510">
      <w:pPr>
        <w:autoSpaceDE w:val="0"/>
        <w:autoSpaceDN w:val="0"/>
        <w:adjustRightInd w:val="0"/>
        <w:spacing w:after="0" w:line="360" w:lineRule="auto"/>
        <w:jc w:val="center"/>
        <w:rPr>
          <w:rFonts w:eastAsiaTheme="minorHAnsi"/>
          <w:i/>
          <w:szCs w:val="24"/>
          <w:lang w:bidi="ar-SA"/>
        </w:rPr>
      </w:pPr>
      <w:r w:rsidRPr="007C27AE">
        <w:rPr>
          <w:rFonts w:eastAsiaTheme="minorHAnsi"/>
          <w:b/>
          <w:i/>
          <w:szCs w:val="24"/>
          <w:lang w:bidi="ar-SA"/>
        </w:rPr>
        <w:t>Fig</w:t>
      </w:r>
      <w:r w:rsidRPr="007C27AE">
        <w:rPr>
          <w:rFonts w:eastAsiaTheme="minorHAnsi"/>
          <w:i/>
          <w:szCs w:val="24"/>
          <w:lang w:bidi="ar-SA"/>
        </w:rPr>
        <w:t>. Pivot hinges</w:t>
      </w:r>
    </w:p>
    <w:p w:rsidR="001220DF" w:rsidRPr="000D1442" w:rsidRDefault="001220DF" w:rsidP="001220DF">
      <w:pPr>
        <w:pStyle w:val="ListParagraph"/>
        <w:numPr>
          <w:ilvl w:val="0"/>
          <w:numId w:val="40"/>
        </w:numPr>
        <w:autoSpaceDE w:val="0"/>
        <w:autoSpaceDN w:val="0"/>
        <w:adjustRightInd w:val="0"/>
        <w:spacing w:after="0" w:line="360" w:lineRule="auto"/>
        <w:jc w:val="left"/>
        <w:rPr>
          <w:rFonts w:ascii="Times New Roman" w:hAnsi="Times New Roman" w:cs="Times New Roman"/>
          <w:b/>
          <w:bCs/>
          <w:sz w:val="24"/>
          <w:szCs w:val="24"/>
        </w:rPr>
      </w:pPr>
      <w:r w:rsidRPr="000D1442">
        <w:rPr>
          <w:rFonts w:ascii="Times New Roman" w:hAnsi="Times New Roman" w:cs="Times New Roman"/>
          <w:b/>
          <w:bCs/>
          <w:sz w:val="24"/>
          <w:szCs w:val="24"/>
        </w:rPr>
        <w:lastRenderedPageBreak/>
        <w:t>Lift Off Hinge</w:t>
      </w:r>
    </w:p>
    <w:p w:rsidR="001220DF" w:rsidRPr="00456D99" w:rsidRDefault="001220DF" w:rsidP="001220DF">
      <w:pPr>
        <w:autoSpaceDE w:val="0"/>
        <w:autoSpaceDN w:val="0"/>
        <w:adjustRightInd w:val="0"/>
        <w:spacing w:after="0" w:line="360" w:lineRule="auto"/>
        <w:jc w:val="left"/>
        <w:rPr>
          <w:rFonts w:eastAsiaTheme="minorHAnsi"/>
          <w:szCs w:val="24"/>
          <w:lang w:bidi="ar-SA"/>
        </w:rPr>
      </w:pPr>
      <w:r w:rsidRPr="00456D99">
        <w:rPr>
          <w:rFonts w:eastAsiaTheme="minorHAnsi"/>
          <w:szCs w:val="24"/>
          <w:lang w:bidi="ar-SA"/>
        </w:rPr>
        <w:t xml:space="preserve">A decorative hinge in polished brass with finials </w:t>
      </w:r>
      <w:r>
        <w:rPr>
          <w:rFonts w:eastAsiaTheme="minorHAnsi"/>
          <w:szCs w:val="24"/>
          <w:lang w:bidi="ar-SA"/>
        </w:rPr>
        <w:t xml:space="preserve">at the ends, which can be </w:t>
      </w:r>
      <w:r w:rsidRPr="00456D99">
        <w:rPr>
          <w:rFonts w:eastAsiaTheme="minorHAnsi"/>
          <w:szCs w:val="24"/>
          <w:lang w:bidi="ar-SA"/>
        </w:rPr>
        <w:t>separated, allowing the door to be lifted on and off at will.</w:t>
      </w:r>
    </w:p>
    <w:p w:rsidR="001220DF" w:rsidRPr="00456D99" w:rsidRDefault="001220DF" w:rsidP="001220DF">
      <w:pPr>
        <w:autoSpaceDE w:val="0"/>
        <w:autoSpaceDN w:val="0"/>
        <w:adjustRightInd w:val="0"/>
        <w:spacing w:after="0" w:line="360" w:lineRule="auto"/>
        <w:jc w:val="center"/>
        <w:rPr>
          <w:rFonts w:eastAsiaTheme="minorHAnsi"/>
          <w:szCs w:val="24"/>
          <w:lang w:bidi="ar-SA"/>
        </w:rPr>
      </w:pPr>
      <w:r w:rsidRPr="00456D99">
        <w:rPr>
          <w:rFonts w:eastAsiaTheme="minorHAnsi"/>
          <w:noProof/>
          <w:szCs w:val="24"/>
          <w:lang w:bidi="ar-SA"/>
        </w:rPr>
        <w:drawing>
          <wp:inline distT="0" distB="0" distL="0" distR="0" wp14:anchorId="25D17BF5" wp14:editId="708D38F2">
            <wp:extent cx="2052320" cy="1644161"/>
            <wp:effectExtent l="0" t="0" r="5080" b="0"/>
            <wp:docPr id="158" name="Picture 1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2052562" cy="1644355"/>
                    </a:xfrm>
                    <a:prstGeom prst="rect">
                      <a:avLst/>
                    </a:prstGeom>
                    <a:noFill/>
                    <a:ln>
                      <a:noFill/>
                    </a:ln>
                  </pic:spPr>
                </pic:pic>
              </a:graphicData>
            </a:graphic>
          </wp:inline>
        </w:drawing>
      </w:r>
    </w:p>
    <w:p w:rsidR="001220DF" w:rsidRPr="007A7362" w:rsidRDefault="001220DF" w:rsidP="001220DF">
      <w:pPr>
        <w:autoSpaceDE w:val="0"/>
        <w:autoSpaceDN w:val="0"/>
        <w:adjustRightInd w:val="0"/>
        <w:spacing w:after="0" w:line="360" w:lineRule="auto"/>
        <w:jc w:val="center"/>
        <w:rPr>
          <w:rFonts w:eastAsiaTheme="minorHAnsi"/>
          <w:i/>
          <w:szCs w:val="24"/>
          <w:lang w:bidi="ar-SA"/>
        </w:rPr>
      </w:pPr>
      <w:r w:rsidRPr="007A7362">
        <w:rPr>
          <w:rFonts w:eastAsiaTheme="minorHAnsi"/>
          <w:b/>
          <w:i/>
          <w:szCs w:val="24"/>
          <w:lang w:bidi="ar-SA"/>
        </w:rPr>
        <w:t>Fig</w:t>
      </w:r>
      <w:r w:rsidRPr="007A7362">
        <w:rPr>
          <w:rFonts w:eastAsiaTheme="minorHAnsi"/>
          <w:i/>
          <w:szCs w:val="24"/>
          <w:lang w:bidi="ar-SA"/>
        </w:rPr>
        <w:t>. Lay off hinges</w:t>
      </w:r>
    </w:p>
    <w:p w:rsidR="001220DF" w:rsidRPr="000D1442" w:rsidRDefault="001220DF" w:rsidP="001220DF">
      <w:pPr>
        <w:pStyle w:val="ListParagraph"/>
        <w:numPr>
          <w:ilvl w:val="0"/>
          <w:numId w:val="40"/>
        </w:numPr>
        <w:autoSpaceDE w:val="0"/>
        <w:autoSpaceDN w:val="0"/>
        <w:adjustRightInd w:val="0"/>
        <w:spacing w:after="0" w:line="360" w:lineRule="auto"/>
        <w:jc w:val="left"/>
        <w:rPr>
          <w:rFonts w:ascii="Times New Roman" w:hAnsi="Times New Roman" w:cs="Times New Roman"/>
          <w:b/>
          <w:bCs/>
          <w:sz w:val="24"/>
          <w:szCs w:val="24"/>
        </w:rPr>
      </w:pPr>
      <w:r w:rsidRPr="000D1442">
        <w:rPr>
          <w:rFonts w:ascii="Times New Roman" w:hAnsi="Times New Roman" w:cs="Times New Roman"/>
          <w:b/>
          <w:bCs/>
          <w:sz w:val="24"/>
          <w:szCs w:val="24"/>
        </w:rPr>
        <w:t>Brass Shelf Support</w:t>
      </w:r>
    </w:p>
    <w:p w:rsidR="001220DF" w:rsidRPr="00456D99" w:rsidRDefault="001220DF" w:rsidP="001220DF">
      <w:pPr>
        <w:autoSpaceDE w:val="0"/>
        <w:autoSpaceDN w:val="0"/>
        <w:adjustRightInd w:val="0"/>
        <w:spacing w:after="0" w:line="360" w:lineRule="auto"/>
        <w:jc w:val="left"/>
        <w:rPr>
          <w:rFonts w:eastAsiaTheme="minorHAnsi"/>
          <w:szCs w:val="24"/>
          <w:lang w:bidi="ar-SA"/>
        </w:rPr>
      </w:pPr>
      <w:r w:rsidRPr="00456D99">
        <w:rPr>
          <w:rFonts w:eastAsiaTheme="minorHAnsi"/>
          <w:szCs w:val="24"/>
          <w:lang w:bidi="ar-SA"/>
        </w:rPr>
        <w:t xml:space="preserve">Small brass clips that fit into a slotted bookcase </w:t>
      </w:r>
      <w:r>
        <w:rPr>
          <w:rFonts w:eastAsiaTheme="minorHAnsi"/>
          <w:szCs w:val="24"/>
          <w:lang w:bidi="ar-SA"/>
        </w:rPr>
        <w:t xml:space="preserve">strip, allowing shelves to </w:t>
      </w:r>
      <w:r w:rsidRPr="00456D99">
        <w:rPr>
          <w:rFonts w:eastAsiaTheme="minorHAnsi"/>
          <w:szCs w:val="24"/>
          <w:lang w:bidi="ar-SA"/>
        </w:rPr>
        <w:t>be positioned at will.</w:t>
      </w:r>
    </w:p>
    <w:p w:rsidR="001220DF" w:rsidRPr="00456D99" w:rsidRDefault="001220DF" w:rsidP="001220DF">
      <w:pPr>
        <w:autoSpaceDE w:val="0"/>
        <w:autoSpaceDN w:val="0"/>
        <w:adjustRightInd w:val="0"/>
        <w:spacing w:after="0" w:line="360" w:lineRule="auto"/>
        <w:jc w:val="center"/>
        <w:rPr>
          <w:rFonts w:eastAsiaTheme="minorHAnsi"/>
          <w:szCs w:val="24"/>
          <w:lang w:bidi="ar-SA"/>
        </w:rPr>
      </w:pPr>
      <w:r w:rsidRPr="00456D99">
        <w:rPr>
          <w:rFonts w:eastAsiaTheme="minorHAnsi"/>
          <w:noProof/>
          <w:szCs w:val="24"/>
          <w:lang w:bidi="ar-SA"/>
        </w:rPr>
        <w:drawing>
          <wp:inline distT="0" distB="0" distL="0" distR="0" wp14:anchorId="74CE9F09" wp14:editId="35B817AD">
            <wp:extent cx="1925516" cy="1591310"/>
            <wp:effectExtent l="0" t="0" r="0" b="8890"/>
            <wp:docPr id="159" name="Picture 1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929376" cy="1594500"/>
                    </a:xfrm>
                    <a:prstGeom prst="rect">
                      <a:avLst/>
                    </a:prstGeom>
                    <a:noFill/>
                    <a:ln>
                      <a:noFill/>
                    </a:ln>
                  </pic:spPr>
                </pic:pic>
              </a:graphicData>
            </a:graphic>
          </wp:inline>
        </w:drawing>
      </w:r>
    </w:p>
    <w:p w:rsidR="001220DF" w:rsidRPr="007A7362" w:rsidRDefault="001220DF" w:rsidP="001220DF">
      <w:pPr>
        <w:autoSpaceDE w:val="0"/>
        <w:autoSpaceDN w:val="0"/>
        <w:adjustRightInd w:val="0"/>
        <w:spacing w:after="0" w:line="360" w:lineRule="auto"/>
        <w:jc w:val="center"/>
        <w:rPr>
          <w:rFonts w:eastAsiaTheme="minorHAnsi"/>
          <w:i/>
          <w:szCs w:val="24"/>
          <w:lang w:bidi="ar-SA"/>
        </w:rPr>
      </w:pPr>
      <w:r w:rsidRPr="007A7362">
        <w:rPr>
          <w:rFonts w:eastAsiaTheme="minorHAnsi"/>
          <w:b/>
          <w:i/>
          <w:szCs w:val="24"/>
          <w:lang w:bidi="ar-SA"/>
        </w:rPr>
        <w:t>Fig.</w:t>
      </w:r>
      <w:r w:rsidRPr="007A7362">
        <w:rPr>
          <w:rFonts w:eastAsiaTheme="minorHAnsi"/>
          <w:i/>
          <w:szCs w:val="24"/>
          <w:lang w:bidi="ar-SA"/>
        </w:rPr>
        <w:t xml:space="preserve"> Brass shelf support</w:t>
      </w:r>
    </w:p>
    <w:p w:rsidR="001220DF" w:rsidRPr="009F6A46" w:rsidRDefault="001220DF" w:rsidP="001220DF">
      <w:pPr>
        <w:pStyle w:val="ListParagraph"/>
        <w:numPr>
          <w:ilvl w:val="0"/>
          <w:numId w:val="40"/>
        </w:numPr>
        <w:autoSpaceDE w:val="0"/>
        <w:autoSpaceDN w:val="0"/>
        <w:adjustRightInd w:val="0"/>
        <w:spacing w:after="0" w:line="360" w:lineRule="auto"/>
        <w:jc w:val="left"/>
        <w:rPr>
          <w:rFonts w:ascii="Times New Roman" w:hAnsi="Times New Roman" w:cs="Times New Roman"/>
          <w:b/>
          <w:bCs/>
          <w:sz w:val="24"/>
          <w:szCs w:val="24"/>
        </w:rPr>
      </w:pPr>
      <w:r w:rsidRPr="009F6A46">
        <w:rPr>
          <w:rFonts w:ascii="Times New Roman" w:hAnsi="Times New Roman" w:cs="Times New Roman"/>
          <w:b/>
          <w:bCs/>
          <w:sz w:val="24"/>
          <w:szCs w:val="24"/>
        </w:rPr>
        <w:t>Magnetic Touch Latch</w:t>
      </w:r>
    </w:p>
    <w:p w:rsidR="001220DF" w:rsidRPr="00DE12B0" w:rsidRDefault="001220DF" w:rsidP="001220DF">
      <w:pPr>
        <w:pStyle w:val="ListParagraph"/>
        <w:numPr>
          <w:ilvl w:val="0"/>
          <w:numId w:val="48"/>
        </w:numPr>
        <w:autoSpaceDE w:val="0"/>
        <w:autoSpaceDN w:val="0"/>
        <w:adjustRightInd w:val="0"/>
        <w:spacing w:after="0" w:line="360" w:lineRule="auto"/>
        <w:jc w:val="left"/>
        <w:rPr>
          <w:szCs w:val="24"/>
        </w:rPr>
      </w:pPr>
      <w:r w:rsidRPr="00DE12B0">
        <w:rPr>
          <w:szCs w:val="24"/>
        </w:rPr>
        <w:t>This latch is spring loaded so that a light touch on the closed door will</w:t>
      </w:r>
      <w:r>
        <w:rPr>
          <w:szCs w:val="24"/>
        </w:rPr>
        <w:t xml:space="preserve"> </w:t>
      </w:r>
      <w:r w:rsidRPr="00DE12B0">
        <w:rPr>
          <w:rFonts w:ascii="Times New Roman" w:hAnsi="Times New Roman" w:cs="Times New Roman"/>
          <w:sz w:val="24"/>
          <w:szCs w:val="24"/>
        </w:rPr>
        <w:t>release it and throw it open.</w:t>
      </w:r>
    </w:p>
    <w:p w:rsidR="001220DF" w:rsidRPr="00DE12B0" w:rsidRDefault="001220DF" w:rsidP="001220DF">
      <w:pPr>
        <w:pStyle w:val="ListParagraph"/>
        <w:numPr>
          <w:ilvl w:val="0"/>
          <w:numId w:val="48"/>
        </w:numPr>
        <w:autoSpaceDE w:val="0"/>
        <w:autoSpaceDN w:val="0"/>
        <w:adjustRightInd w:val="0"/>
        <w:spacing w:after="0" w:line="360" w:lineRule="auto"/>
        <w:jc w:val="left"/>
        <w:rPr>
          <w:szCs w:val="24"/>
        </w:rPr>
      </w:pPr>
      <w:r w:rsidRPr="00DE12B0">
        <w:rPr>
          <w:rFonts w:ascii="Times New Roman" w:hAnsi="Times New Roman" w:cs="Times New Roman"/>
          <w:sz w:val="24"/>
          <w:szCs w:val="24"/>
        </w:rPr>
        <w:t>To close the door, gently push it until the keeper plate and latch</w:t>
      </w:r>
      <w:r>
        <w:rPr>
          <w:rFonts w:ascii="Times New Roman" w:hAnsi="Times New Roman" w:cs="Times New Roman"/>
          <w:sz w:val="24"/>
          <w:szCs w:val="24"/>
        </w:rPr>
        <w:t xml:space="preserve"> </w:t>
      </w:r>
      <w:r w:rsidRPr="00DE12B0">
        <w:rPr>
          <w:rFonts w:ascii="Times New Roman" w:hAnsi="Times New Roman" w:cs="Times New Roman"/>
          <w:sz w:val="24"/>
          <w:szCs w:val="24"/>
        </w:rPr>
        <w:t>connect, and it clicks shut.</w:t>
      </w:r>
    </w:p>
    <w:p w:rsidR="001220DF" w:rsidRPr="00456D99" w:rsidRDefault="001220DF" w:rsidP="001220DF">
      <w:pPr>
        <w:autoSpaceDE w:val="0"/>
        <w:autoSpaceDN w:val="0"/>
        <w:adjustRightInd w:val="0"/>
        <w:spacing w:after="0" w:line="360" w:lineRule="auto"/>
        <w:jc w:val="center"/>
        <w:rPr>
          <w:rFonts w:eastAsiaTheme="minorHAnsi"/>
          <w:szCs w:val="24"/>
          <w:lang w:bidi="ar-SA"/>
        </w:rPr>
      </w:pPr>
      <w:r w:rsidRPr="00456D99">
        <w:rPr>
          <w:rFonts w:eastAsiaTheme="minorHAnsi"/>
          <w:noProof/>
          <w:szCs w:val="24"/>
          <w:lang w:bidi="ar-SA"/>
        </w:rPr>
        <w:drawing>
          <wp:inline distT="0" distB="0" distL="0" distR="0" wp14:anchorId="727127FA" wp14:editId="7A17A3BE">
            <wp:extent cx="2052320" cy="1779905"/>
            <wp:effectExtent l="0" t="0" r="5080" b="0"/>
            <wp:docPr id="160" name="Picture 1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2052320" cy="1779905"/>
                    </a:xfrm>
                    <a:prstGeom prst="rect">
                      <a:avLst/>
                    </a:prstGeom>
                    <a:noFill/>
                    <a:ln>
                      <a:noFill/>
                    </a:ln>
                  </pic:spPr>
                </pic:pic>
              </a:graphicData>
            </a:graphic>
          </wp:inline>
        </w:drawing>
      </w:r>
    </w:p>
    <w:p w:rsidR="001220DF" w:rsidRPr="007A7362" w:rsidRDefault="001220DF" w:rsidP="001220DF">
      <w:pPr>
        <w:autoSpaceDE w:val="0"/>
        <w:autoSpaceDN w:val="0"/>
        <w:adjustRightInd w:val="0"/>
        <w:spacing w:after="0" w:line="360" w:lineRule="auto"/>
        <w:jc w:val="center"/>
        <w:rPr>
          <w:rFonts w:eastAsiaTheme="minorHAnsi"/>
          <w:i/>
          <w:color w:val="000000"/>
          <w:szCs w:val="24"/>
          <w:lang w:bidi="ar-SA"/>
        </w:rPr>
      </w:pPr>
      <w:r w:rsidRPr="007A7362">
        <w:rPr>
          <w:rFonts w:eastAsiaTheme="minorHAnsi"/>
          <w:b/>
          <w:i/>
          <w:szCs w:val="24"/>
          <w:lang w:bidi="ar-SA"/>
        </w:rPr>
        <w:t>Fig</w:t>
      </w:r>
      <w:r w:rsidRPr="007A7362">
        <w:rPr>
          <w:rFonts w:eastAsiaTheme="minorHAnsi"/>
          <w:i/>
          <w:szCs w:val="24"/>
          <w:lang w:bidi="ar-SA"/>
        </w:rPr>
        <w:t>.  Magnetic touch latch</w:t>
      </w:r>
    </w:p>
    <w:p w:rsidR="001220DF" w:rsidRPr="00174524" w:rsidRDefault="001220DF" w:rsidP="001220DF">
      <w:pPr>
        <w:pStyle w:val="ListParagraph"/>
        <w:numPr>
          <w:ilvl w:val="0"/>
          <w:numId w:val="30"/>
        </w:numPr>
        <w:autoSpaceDE w:val="0"/>
        <w:autoSpaceDN w:val="0"/>
        <w:adjustRightInd w:val="0"/>
        <w:spacing w:after="0" w:line="360" w:lineRule="auto"/>
        <w:rPr>
          <w:rFonts w:ascii="Times New Roman" w:hAnsi="Times New Roman" w:cs="Times New Roman"/>
          <w:sz w:val="24"/>
          <w:szCs w:val="24"/>
        </w:rPr>
      </w:pPr>
      <w:proofErr w:type="spellStart"/>
      <w:r w:rsidRPr="00174524">
        <w:rPr>
          <w:rFonts w:ascii="Times New Roman" w:hAnsi="Times New Roman" w:cs="Times New Roman"/>
          <w:sz w:val="24"/>
          <w:szCs w:val="24"/>
        </w:rPr>
        <w:lastRenderedPageBreak/>
        <w:t>mwork</w:t>
      </w:r>
      <w:proofErr w:type="spellEnd"/>
      <w:r w:rsidRPr="00174524">
        <w:rPr>
          <w:rFonts w:ascii="Times New Roman" w:hAnsi="Times New Roman" w:cs="Times New Roman"/>
          <w:sz w:val="24"/>
          <w:szCs w:val="24"/>
        </w:rPr>
        <w:t>. We have all heard the phrase “two heads are better than one.” Of course, with more minds set on a specific goal, you have access more ideas. Looking at things from the perspective of others can increase the likelihood of quality innovation. Teams create an environment of support and people toward implementation. A team environment can increase the confidence of individuals, allowing them to do their best work.</w:t>
      </w:r>
    </w:p>
    <w:p w:rsidR="001220DF" w:rsidRPr="002E783C" w:rsidRDefault="001220DF" w:rsidP="001220DF">
      <w:pPr>
        <w:pStyle w:val="ListParagraph"/>
        <w:numPr>
          <w:ilvl w:val="0"/>
          <w:numId w:val="30"/>
        </w:numPr>
        <w:autoSpaceDE w:val="0"/>
        <w:autoSpaceDN w:val="0"/>
        <w:adjustRightInd w:val="0"/>
        <w:spacing w:before="240" w:after="0" w:line="360" w:lineRule="auto"/>
        <w:rPr>
          <w:rFonts w:ascii="Times New Roman" w:hAnsi="Times New Roman" w:cs="Times New Roman"/>
          <w:sz w:val="24"/>
          <w:szCs w:val="24"/>
        </w:rPr>
      </w:pPr>
      <w:r w:rsidRPr="00174524">
        <w:rPr>
          <w:rFonts w:ascii="Times New Roman" w:hAnsi="Times New Roman" w:cs="Times New Roman"/>
          <w:sz w:val="24"/>
          <w:szCs w:val="24"/>
        </w:rPr>
        <w:t>Good teams make the most of individual talents. Where one member may be Weak, another might be strong and working together they provide the perfect Resource for an organization. The more people work together, the more they Learn and step away to become better workers in their own jobs. Teams can Create better communication and respectful relationships among employ</w:t>
      </w:r>
      <w:r>
        <w:rPr>
          <w:rFonts w:ascii="Times New Roman" w:hAnsi="Times New Roman" w:cs="Times New Roman"/>
          <w:sz w:val="24"/>
          <w:szCs w:val="24"/>
        </w:rPr>
        <w:t>ees.</w:t>
      </w:r>
    </w:p>
    <w:p w:rsidR="001220DF" w:rsidRPr="00174524" w:rsidRDefault="001220DF" w:rsidP="001220DF">
      <w:pPr>
        <w:pStyle w:val="ListParagraph"/>
        <w:numPr>
          <w:ilvl w:val="0"/>
          <w:numId w:val="22"/>
        </w:numPr>
        <w:autoSpaceDE w:val="0"/>
        <w:autoSpaceDN w:val="0"/>
        <w:adjustRightInd w:val="0"/>
        <w:spacing w:before="240" w:after="0" w:line="360" w:lineRule="auto"/>
        <w:rPr>
          <w:rFonts w:ascii="Times New Roman" w:hAnsi="Times New Roman" w:cs="Times New Roman"/>
          <w:b/>
          <w:bCs/>
          <w:sz w:val="24"/>
          <w:szCs w:val="24"/>
        </w:rPr>
      </w:pPr>
      <w:r w:rsidRPr="00174524">
        <w:rPr>
          <w:rFonts w:ascii="Times New Roman" w:hAnsi="Times New Roman" w:cs="Times New Roman"/>
          <w:b/>
          <w:bCs/>
          <w:sz w:val="24"/>
          <w:szCs w:val="24"/>
        </w:rPr>
        <w:t>Creating a "team" working environment</w:t>
      </w:r>
    </w:p>
    <w:p w:rsidR="001220DF" w:rsidRPr="00174524" w:rsidRDefault="001220DF" w:rsidP="001220DF">
      <w:pPr>
        <w:autoSpaceDE w:val="0"/>
        <w:autoSpaceDN w:val="0"/>
        <w:adjustRightInd w:val="0"/>
        <w:spacing w:line="360" w:lineRule="auto"/>
        <w:rPr>
          <w:szCs w:val="24"/>
        </w:rPr>
      </w:pPr>
      <w:r w:rsidRPr="00174524">
        <w:rPr>
          <w:b/>
          <w:bCs/>
          <w:szCs w:val="24"/>
        </w:rPr>
        <w:t>Team decision making</w:t>
      </w:r>
      <w:r w:rsidRPr="00174524">
        <w:rPr>
          <w:bCs/>
          <w:szCs w:val="24"/>
        </w:rPr>
        <w:t xml:space="preserve">: </w:t>
      </w:r>
      <w:r w:rsidRPr="00174524">
        <w:rPr>
          <w:szCs w:val="24"/>
        </w:rPr>
        <w:t>Managers who invite participation believe that People directly affected by a decision should be involved in making that Decision. The effort is toward joint, cooperative decision making. The aim is to give employees a chance to have a say about things that affect them. This means giving them more control over their own work and giving up some of your own power and control.</w:t>
      </w:r>
    </w:p>
    <w:p w:rsidR="001220DF" w:rsidRPr="00174524" w:rsidRDefault="001220DF" w:rsidP="001220DF">
      <w:pPr>
        <w:autoSpaceDE w:val="0"/>
        <w:autoSpaceDN w:val="0"/>
        <w:adjustRightInd w:val="0"/>
        <w:spacing w:line="360" w:lineRule="auto"/>
        <w:rPr>
          <w:szCs w:val="24"/>
        </w:rPr>
      </w:pPr>
      <w:r w:rsidRPr="00174524">
        <w:rPr>
          <w:b/>
          <w:bCs/>
          <w:szCs w:val="24"/>
        </w:rPr>
        <w:t>The Effects of Participation</w:t>
      </w:r>
      <w:r w:rsidRPr="00174524">
        <w:rPr>
          <w:bCs/>
          <w:szCs w:val="24"/>
        </w:rPr>
        <w:t xml:space="preserve">: </w:t>
      </w:r>
      <w:r w:rsidRPr="00174524">
        <w:rPr>
          <w:szCs w:val="24"/>
        </w:rPr>
        <w:t>As a supervisor you'd like your people to work hard. You'd like to have the information you need to operate well and to get ideas on how to solve problems you face. It would be great to have high quality decisions carried out well and willingly.</w:t>
      </w:r>
    </w:p>
    <w:p w:rsidR="001220DF" w:rsidRPr="00174524" w:rsidRDefault="001220DF" w:rsidP="001220DF">
      <w:pPr>
        <w:autoSpaceDE w:val="0"/>
        <w:autoSpaceDN w:val="0"/>
        <w:adjustRightInd w:val="0"/>
        <w:spacing w:line="360" w:lineRule="auto"/>
        <w:rPr>
          <w:szCs w:val="24"/>
        </w:rPr>
      </w:pPr>
      <w:r w:rsidRPr="00174524">
        <w:rPr>
          <w:b/>
          <w:bCs/>
          <w:szCs w:val="24"/>
        </w:rPr>
        <w:t>Building a Good Work Climate</w:t>
      </w:r>
      <w:r w:rsidRPr="00174524">
        <w:rPr>
          <w:bCs/>
          <w:szCs w:val="24"/>
        </w:rPr>
        <w:t xml:space="preserve">: </w:t>
      </w:r>
      <w:r w:rsidRPr="00174524">
        <w:rPr>
          <w:szCs w:val="24"/>
        </w:rPr>
        <w:t>An employee who feels that work is a good place to be is more productive. Work is more enjoyable when the area is pleasant, the people easy to get along with, and where there is team work. In such settings tardiness (the habit of not adhering to a correct time) and absences go down, while productivity goes up. A good work environment can improve morale and encourage employees to cooperate to get the job done. It helps them become a team, rather than just a group of people waiting for a paycheck who don't care about their work, their fellow employees, the organization, or themselves.</w:t>
      </w:r>
    </w:p>
    <w:p w:rsidR="001220DF" w:rsidRPr="00174524" w:rsidRDefault="001220DF" w:rsidP="001220DF">
      <w:pPr>
        <w:pStyle w:val="ListParagraph"/>
        <w:numPr>
          <w:ilvl w:val="0"/>
          <w:numId w:val="22"/>
        </w:numPr>
        <w:autoSpaceDE w:val="0"/>
        <w:autoSpaceDN w:val="0"/>
        <w:adjustRightInd w:val="0"/>
        <w:spacing w:after="0" w:line="360" w:lineRule="auto"/>
        <w:rPr>
          <w:rFonts w:ascii="Times New Roman" w:hAnsi="Times New Roman" w:cs="Times New Roman"/>
          <w:b/>
          <w:bCs/>
          <w:sz w:val="24"/>
          <w:szCs w:val="24"/>
        </w:rPr>
      </w:pPr>
      <w:r w:rsidRPr="00174524">
        <w:rPr>
          <w:rFonts w:ascii="Times New Roman" w:hAnsi="Times New Roman" w:cs="Times New Roman"/>
          <w:b/>
          <w:bCs/>
          <w:sz w:val="24"/>
          <w:szCs w:val="24"/>
        </w:rPr>
        <w:t>How to work well within a team environment</w:t>
      </w:r>
    </w:p>
    <w:p w:rsidR="001220DF" w:rsidRPr="00174524" w:rsidRDefault="001220DF" w:rsidP="001220DF">
      <w:pPr>
        <w:pStyle w:val="ListParagraph"/>
        <w:numPr>
          <w:ilvl w:val="0"/>
          <w:numId w:val="23"/>
        </w:numPr>
        <w:autoSpaceDE w:val="0"/>
        <w:autoSpaceDN w:val="0"/>
        <w:adjustRightInd w:val="0"/>
        <w:spacing w:after="0" w:line="360" w:lineRule="auto"/>
        <w:rPr>
          <w:rFonts w:ascii="Times New Roman" w:hAnsi="Times New Roman" w:cs="Times New Roman"/>
          <w:sz w:val="24"/>
          <w:szCs w:val="24"/>
        </w:rPr>
      </w:pPr>
      <w:r w:rsidRPr="00174524">
        <w:rPr>
          <w:rFonts w:ascii="Times New Roman" w:hAnsi="Times New Roman" w:cs="Times New Roman"/>
          <w:sz w:val="24"/>
          <w:szCs w:val="24"/>
        </w:rPr>
        <w:t>Whether you're working in a job that requires teamwork or you have a family, with children, it's important to know how to work well in teams. It's not always easy to work in teams but the rewards can be worth (value) it.</w:t>
      </w:r>
    </w:p>
    <w:p w:rsidR="001220DF" w:rsidRPr="00174524" w:rsidRDefault="001220DF" w:rsidP="001220DF">
      <w:pPr>
        <w:pStyle w:val="ListParagraph"/>
        <w:numPr>
          <w:ilvl w:val="0"/>
          <w:numId w:val="23"/>
        </w:numPr>
        <w:autoSpaceDE w:val="0"/>
        <w:autoSpaceDN w:val="0"/>
        <w:adjustRightInd w:val="0"/>
        <w:spacing w:after="0" w:line="360" w:lineRule="auto"/>
        <w:rPr>
          <w:rFonts w:ascii="Times New Roman" w:hAnsi="Times New Roman" w:cs="Times New Roman"/>
          <w:sz w:val="24"/>
          <w:szCs w:val="24"/>
        </w:rPr>
      </w:pPr>
      <w:r w:rsidRPr="00174524">
        <w:rPr>
          <w:rFonts w:ascii="Times New Roman" w:hAnsi="Times New Roman" w:cs="Times New Roman"/>
          <w:sz w:val="24"/>
          <w:szCs w:val="24"/>
        </w:rPr>
        <w:t>The key to working well in teams is to have great communication among everyone involved.</w:t>
      </w:r>
    </w:p>
    <w:p w:rsidR="001220DF" w:rsidRDefault="001220DF" w:rsidP="001220DF">
      <w:pPr>
        <w:pStyle w:val="ListParagraph"/>
        <w:numPr>
          <w:ilvl w:val="0"/>
          <w:numId w:val="23"/>
        </w:numPr>
        <w:autoSpaceDE w:val="0"/>
        <w:autoSpaceDN w:val="0"/>
        <w:adjustRightInd w:val="0"/>
        <w:spacing w:after="0" w:line="360" w:lineRule="auto"/>
        <w:rPr>
          <w:rFonts w:ascii="Times New Roman" w:hAnsi="Times New Roman" w:cs="Times New Roman"/>
          <w:sz w:val="24"/>
          <w:szCs w:val="24"/>
        </w:rPr>
      </w:pPr>
      <w:r w:rsidRPr="00174524">
        <w:rPr>
          <w:rFonts w:ascii="Times New Roman" w:hAnsi="Times New Roman" w:cs="Times New Roman"/>
          <w:sz w:val="24"/>
          <w:szCs w:val="24"/>
        </w:rPr>
        <w:lastRenderedPageBreak/>
        <w:t>As a team member, communication is critically important. If you have a problem with other team members, talk to them directly. If you can't talk and listen to other team members you might as well be working individually.</w:t>
      </w:r>
    </w:p>
    <w:p w:rsidR="001220DF" w:rsidRPr="00174524" w:rsidRDefault="001220DF" w:rsidP="001220DF">
      <w:pPr>
        <w:pStyle w:val="ListParagraph"/>
        <w:numPr>
          <w:ilvl w:val="0"/>
          <w:numId w:val="23"/>
        </w:numPr>
        <w:autoSpaceDE w:val="0"/>
        <w:autoSpaceDN w:val="0"/>
        <w:adjustRightInd w:val="0"/>
        <w:spacing w:after="0" w:line="360" w:lineRule="auto"/>
        <w:rPr>
          <w:rFonts w:ascii="Times New Roman" w:hAnsi="Times New Roman" w:cs="Times New Roman"/>
          <w:sz w:val="24"/>
          <w:szCs w:val="24"/>
        </w:rPr>
      </w:pPr>
      <w:r w:rsidRPr="00174524">
        <w:rPr>
          <w:rFonts w:ascii="Times New Roman" w:hAnsi="Times New Roman" w:cs="Times New Roman"/>
          <w:sz w:val="24"/>
          <w:szCs w:val="24"/>
        </w:rPr>
        <w:t>Learning how to work well in teams is so important, not only in business, but also in families. Children need to learn how to cooperate for the greater good Instead of being concerned only with their own good.</w:t>
      </w:r>
    </w:p>
    <w:p w:rsidR="001220DF" w:rsidRPr="00F55C3E" w:rsidRDefault="001220DF" w:rsidP="001220DF">
      <w:pPr>
        <w:pStyle w:val="ListParagraph"/>
        <w:numPr>
          <w:ilvl w:val="0"/>
          <w:numId w:val="23"/>
        </w:numPr>
        <w:autoSpaceDE w:val="0"/>
        <w:autoSpaceDN w:val="0"/>
        <w:adjustRightInd w:val="0"/>
        <w:spacing w:after="0" w:line="360" w:lineRule="auto"/>
        <w:rPr>
          <w:rFonts w:ascii="Times New Roman" w:hAnsi="Times New Roman" w:cs="Times New Roman"/>
          <w:sz w:val="24"/>
          <w:szCs w:val="24"/>
        </w:rPr>
      </w:pPr>
      <w:r>
        <w:rPr>
          <w:rFonts w:ascii="Times New Roman" w:hAnsi="Times New Roman" w:cs="Times New Roman"/>
          <w:sz w:val="24"/>
          <w:szCs w:val="24"/>
        </w:rPr>
        <w:t>If you teach trainees</w:t>
      </w:r>
      <w:r w:rsidRPr="00174524">
        <w:rPr>
          <w:rFonts w:ascii="Times New Roman" w:hAnsi="Times New Roman" w:cs="Times New Roman"/>
          <w:sz w:val="24"/>
          <w:szCs w:val="24"/>
        </w:rPr>
        <w:t xml:space="preserve"> about teamwork when they are young, chances are good that they will be better team players when they grow up. Practice these teamwork tips, and soon you will find better team cooperation and more successful team projects both in the workplace and at home.</w:t>
      </w:r>
    </w:p>
    <w:p w:rsidR="001220DF" w:rsidRPr="00174524" w:rsidRDefault="001220DF" w:rsidP="001220DF">
      <w:pPr>
        <w:pStyle w:val="ListParagraph"/>
        <w:numPr>
          <w:ilvl w:val="0"/>
          <w:numId w:val="23"/>
        </w:numPr>
        <w:autoSpaceDE w:val="0"/>
        <w:autoSpaceDN w:val="0"/>
        <w:adjustRightInd w:val="0"/>
        <w:spacing w:after="0" w:line="360" w:lineRule="auto"/>
        <w:rPr>
          <w:rFonts w:ascii="Times New Roman" w:hAnsi="Times New Roman" w:cs="Times New Roman"/>
          <w:sz w:val="24"/>
          <w:szCs w:val="24"/>
        </w:rPr>
      </w:pPr>
      <w:r w:rsidRPr="00174524">
        <w:rPr>
          <w:rFonts w:ascii="Times New Roman" w:hAnsi="Times New Roman" w:cs="Times New Roman"/>
          <w:sz w:val="24"/>
          <w:szCs w:val="24"/>
        </w:rPr>
        <w:t>Communicating effectively can also make your team, as a whole, work better and accomplish your given tasks quicker Here are some other ideas to help you work well with team members:</w:t>
      </w:r>
    </w:p>
    <w:p w:rsidR="001220DF" w:rsidRPr="00174524" w:rsidRDefault="001220DF" w:rsidP="001220DF">
      <w:pPr>
        <w:pStyle w:val="ListParagraph"/>
        <w:numPr>
          <w:ilvl w:val="0"/>
          <w:numId w:val="24"/>
        </w:numPr>
        <w:autoSpaceDE w:val="0"/>
        <w:autoSpaceDN w:val="0"/>
        <w:adjustRightInd w:val="0"/>
        <w:spacing w:after="0" w:line="360" w:lineRule="auto"/>
        <w:rPr>
          <w:rFonts w:ascii="Times New Roman" w:hAnsi="Times New Roman" w:cs="Times New Roman"/>
          <w:sz w:val="24"/>
          <w:szCs w:val="24"/>
        </w:rPr>
      </w:pPr>
      <w:r w:rsidRPr="00174524">
        <w:rPr>
          <w:rFonts w:ascii="Times New Roman" w:hAnsi="Times New Roman" w:cs="Times New Roman"/>
          <w:bCs/>
          <w:sz w:val="24"/>
          <w:szCs w:val="24"/>
        </w:rPr>
        <w:t>First focus on the work assigned to you</w:t>
      </w:r>
      <w:r w:rsidRPr="00174524">
        <w:rPr>
          <w:rFonts w:ascii="Times New Roman" w:hAnsi="Times New Roman" w:cs="Times New Roman"/>
          <w:sz w:val="24"/>
          <w:szCs w:val="24"/>
        </w:rPr>
        <w:t>. If you finish with your task before other team members, ask other members if they need your help.</w:t>
      </w:r>
    </w:p>
    <w:p w:rsidR="001220DF" w:rsidRPr="00174524" w:rsidRDefault="001220DF" w:rsidP="001220DF">
      <w:pPr>
        <w:pStyle w:val="ListParagraph"/>
        <w:numPr>
          <w:ilvl w:val="0"/>
          <w:numId w:val="24"/>
        </w:numPr>
        <w:autoSpaceDE w:val="0"/>
        <w:autoSpaceDN w:val="0"/>
        <w:adjustRightInd w:val="0"/>
        <w:spacing w:after="0" w:line="360" w:lineRule="auto"/>
        <w:rPr>
          <w:rFonts w:ascii="Times New Roman" w:hAnsi="Times New Roman" w:cs="Times New Roman"/>
          <w:sz w:val="24"/>
          <w:szCs w:val="24"/>
        </w:rPr>
      </w:pPr>
      <w:r w:rsidRPr="00174524">
        <w:rPr>
          <w:rFonts w:ascii="Times New Roman" w:hAnsi="Times New Roman" w:cs="Times New Roman"/>
          <w:bCs/>
          <w:sz w:val="24"/>
          <w:szCs w:val="24"/>
        </w:rPr>
        <w:t>Meet your deadlines</w:t>
      </w:r>
      <w:r w:rsidRPr="00174524">
        <w:rPr>
          <w:rFonts w:ascii="Times New Roman" w:hAnsi="Times New Roman" w:cs="Times New Roman"/>
          <w:sz w:val="24"/>
          <w:szCs w:val="24"/>
        </w:rPr>
        <w:t>. If you must miss a deadline, apologize for not Meeting it, tell your team when they will have your part, and then make sure you meets that deadline. The rest of the team will respect you more for owning up to your problem rather than blaming someone else.</w:t>
      </w:r>
    </w:p>
    <w:p w:rsidR="001220DF" w:rsidRPr="00174524" w:rsidRDefault="001220DF" w:rsidP="001220DF">
      <w:pPr>
        <w:pStyle w:val="ListParagraph"/>
        <w:numPr>
          <w:ilvl w:val="0"/>
          <w:numId w:val="24"/>
        </w:numPr>
        <w:autoSpaceDE w:val="0"/>
        <w:autoSpaceDN w:val="0"/>
        <w:adjustRightInd w:val="0"/>
        <w:spacing w:after="0" w:line="360" w:lineRule="auto"/>
        <w:rPr>
          <w:rFonts w:ascii="Times New Roman" w:hAnsi="Times New Roman" w:cs="Times New Roman"/>
          <w:sz w:val="24"/>
          <w:szCs w:val="24"/>
        </w:rPr>
      </w:pPr>
      <w:r w:rsidRPr="00174524">
        <w:rPr>
          <w:rFonts w:ascii="Times New Roman" w:hAnsi="Times New Roman" w:cs="Times New Roman"/>
          <w:bCs/>
          <w:sz w:val="24"/>
          <w:szCs w:val="24"/>
        </w:rPr>
        <w:t>be supportive of your team members</w:t>
      </w:r>
      <w:r w:rsidRPr="00174524">
        <w:rPr>
          <w:rFonts w:ascii="Times New Roman" w:hAnsi="Times New Roman" w:cs="Times New Roman"/>
          <w:sz w:val="24"/>
          <w:szCs w:val="24"/>
        </w:rPr>
        <w:t>. When discussing ideas for the Project you're working on, be sure to consider other team members’ Suggestions, even if you don't think they'll work. Considering other ideas shows you're interested in someone else's opinion.</w:t>
      </w:r>
    </w:p>
    <w:p w:rsidR="001220DF" w:rsidRPr="00174524" w:rsidRDefault="001220DF" w:rsidP="001220DF">
      <w:pPr>
        <w:pStyle w:val="ListParagraph"/>
        <w:numPr>
          <w:ilvl w:val="0"/>
          <w:numId w:val="24"/>
        </w:numPr>
        <w:autoSpaceDE w:val="0"/>
        <w:autoSpaceDN w:val="0"/>
        <w:adjustRightInd w:val="0"/>
        <w:spacing w:after="0" w:line="360" w:lineRule="auto"/>
        <w:rPr>
          <w:rFonts w:ascii="Times New Roman" w:hAnsi="Times New Roman" w:cs="Times New Roman"/>
          <w:sz w:val="24"/>
          <w:szCs w:val="24"/>
        </w:rPr>
      </w:pPr>
      <w:r w:rsidRPr="00174524">
        <w:rPr>
          <w:rFonts w:ascii="Times New Roman" w:hAnsi="Times New Roman" w:cs="Times New Roman"/>
          <w:sz w:val="24"/>
          <w:szCs w:val="24"/>
        </w:rPr>
        <w:t xml:space="preserve"> </w:t>
      </w:r>
      <w:r w:rsidRPr="00174524">
        <w:rPr>
          <w:rFonts w:ascii="Times New Roman" w:hAnsi="Times New Roman" w:cs="Times New Roman"/>
          <w:bCs/>
          <w:sz w:val="24"/>
          <w:szCs w:val="24"/>
        </w:rPr>
        <w:t xml:space="preserve">Realize the project is a collaborative effort. </w:t>
      </w:r>
      <w:r w:rsidRPr="00174524">
        <w:rPr>
          <w:rFonts w:ascii="Times New Roman" w:hAnsi="Times New Roman" w:cs="Times New Roman"/>
          <w:sz w:val="24"/>
          <w:szCs w:val="24"/>
        </w:rPr>
        <w:t>It doesn't belong to any one person. It's important that each team member can claim owner ship of some part of the project. By having ownership they're more likely to put forward the effort to make the project success.</w:t>
      </w:r>
    </w:p>
    <w:p w:rsidR="001220DF" w:rsidRPr="00174524" w:rsidRDefault="001220DF" w:rsidP="001220DF">
      <w:pPr>
        <w:pStyle w:val="ListParagraph"/>
        <w:numPr>
          <w:ilvl w:val="0"/>
          <w:numId w:val="24"/>
        </w:numPr>
        <w:autoSpaceDE w:val="0"/>
        <w:autoSpaceDN w:val="0"/>
        <w:adjustRightInd w:val="0"/>
        <w:spacing w:after="0" w:line="360" w:lineRule="auto"/>
        <w:rPr>
          <w:rFonts w:ascii="Times New Roman" w:hAnsi="Times New Roman" w:cs="Times New Roman"/>
          <w:sz w:val="24"/>
          <w:szCs w:val="24"/>
        </w:rPr>
      </w:pPr>
      <w:r w:rsidRPr="00174524">
        <w:rPr>
          <w:rFonts w:ascii="Times New Roman" w:hAnsi="Times New Roman" w:cs="Times New Roman"/>
          <w:sz w:val="24"/>
          <w:szCs w:val="24"/>
        </w:rPr>
        <w:t>If you're leading the team, let the team members know what's expected of them. Establish clear objectives and how each person will contribute. Be open to making changes if someone else can do a certain aspect of the job better than the person you assigned to do it.</w:t>
      </w:r>
    </w:p>
    <w:p w:rsidR="001220DF" w:rsidRPr="00174524" w:rsidRDefault="001220DF" w:rsidP="001220DF">
      <w:pPr>
        <w:pStyle w:val="ListParagraph"/>
        <w:numPr>
          <w:ilvl w:val="0"/>
          <w:numId w:val="24"/>
        </w:numPr>
        <w:autoSpaceDE w:val="0"/>
        <w:autoSpaceDN w:val="0"/>
        <w:adjustRightInd w:val="0"/>
        <w:spacing w:after="0" w:line="360" w:lineRule="auto"/>
        <w:rPr>
          <w:rFonts w:ascii="Times New Roman" w:hAnsi="Times New Roman" w:cs="Times New Roman"/>
          <w:sz w:val="24"/>
          <w:szCs w:val="24"/>
        </w:rPr>
      </w:pPr>
      <w:r w:rsidRPr="00174524">
        <w:rPr>
          <w:rFonts w:ascii="Times New Roman" w:hAnsi="Times New Roman" w:cs="Times New Roman"/>
          <w:bCs/>
          <w:sz w:val="24"/>
          <w:szCs w:val="24"/>
        </w:rPr>
        <w:t>Motivate the team</w:t>
      </w:r>
      <w:r w:rsidRPr="00174524">
        <w:rPr>
          <w:rFonts w:ascii="Times New Roman" w:hAnsi="Times New Roman" w:cs="Times New Roman"/>
          <w:sz w:val="24"/>
          <w:szCs w:val="24"/>
        </w:rPr>
        <w:t>. Work on establishing and maintaining each team member's morale and their motivation to succeed as a team. Give them a reason to want the team to succeed rather than riding off into the project.</w:t>
      </w:r>
    </w:p>
    <w:p w:rsidR="001220DF" w:rsidRPr="00174524" w:rsidRDefault="001220DF" w:rsidP="001220DF">
      <w:pPr>
        <w:pStyle w:val="ListParagraph"/>
        <w:numPr>
          <w:ilvl w:val="0"/>
          <w:numId w:val="24"/>
        </w:numPr>
        <w:autoSpaceDE w:val="0"/>
        <w:autoSpaceDN w:val="0"/>
        <w:adjustRightInd w:val="0"/>
        <w:spacing w:after="0" w:line="360" w:lineRule="auto"/>
        <w:rPr>
          <w:rFonts w:ascii="Times New Roman" w:hAnsi="Times New Roman" w:cs="Times New Roman"/>
          <w:sz w:val="24"/>
          <w:szCs w:val="24"/>
        </w:rPr>
      </w:pPr>
      <w:r w:rsidRPr="00174524">
        <w:rPr>
          <w:rFonts w:ascii="Times New Roman" w:hAnsi="Times New Roman" w:cs="Times New Roman"/>
          <w:bCs/>
          <w:sz w:val="24"/>
          <w:szCs w:val="24"/>
        </w:rPr>
        <w:t>Work together on the plan</w:t>
      </w:r>
      <w:r w:rsidRPr="00174524">
        <w:rPr>
          <w:rFonts w:ascii="Times New Roman" w:hAnsi="Times New Roman" w:cs="Times New Roman"/>
          <w:sz w:val="24"/>
          <w:szCs w:val="24"/>
        </w:rPr>
        <w:t>. The team will feel more ownership of the Project if everyone works together to set goals and establish deadlines for</w:t>
      </w:r>
    </w:p>
    <w:p w:rsidR="001220DF" w:rsidRPr="00FD2355" w:rsidRDefault="001220DF" w:rsidP="001220DF">
      <w:pPr>
        <w:pStyle w:val="ListParagraph"/>
        <w:numPr>
          <w:ilvl w:val="0"/>
          <w:numId w:val="29"/>
        </w:numPr>
        <w:autoSpaceDE w:val="0"/>
        <w:autoSpaceDN w:val="0"/>
        <w:adjustRightInd w:val="0"/>
        <w:spacing w:line="360" w:lineRule="auto"/>
        <w:rPr>
          <w:rFonts w:ascii="Times New Roman" w:hAnsi="Times New Roman" w:cs="Times New Roman"/>
          <w:b/>
          <w:sz w:val="24"/>
          <w:szCs w:val="24"/>
        </w:rPr>
      </w:pPr>
      <w:r w:rsidRPr="00FD2355">
        <w:rPr>
          <w:rFonts w:ascii="Times New Roman" w:hAnsi="Times New Roman" w:cs="Times New Roman"/>
          <w:b/>
          <w:sz w:val="24"/>
          <w:szCs w:val="24"/>
        </w:rPr>
        <w:t>The various aspects of the job:</w:t>
      </w:r>
    </w:p>
    <w:p w:rsidR="001220DF" w:rsidRPr="00FD2355" w:rsidRDefault="001220DF" w:rsidP="001220DF">
      <w:pPr>
        <w:pStyle w:val="ListParagraph"/>
        <w:numPr>
          <w:ilvl w:val="0"/>
          <w:numId w:val="25"/>
        </w:numPr>
        <w:autoSpaceDE w:val="0"/>
        <w:autoSpaceDN w:val="0"/>
        <w:adjustRightInd w:val="0"/>
        <w:spacing w:after="0" w:line="360" w:lineRule="auto"/>
        <w:rPr>
          <w:rFonts w:ascii="Times New Roman" w:hAnsi="Times New Roman" w:cs="Times New Roman"/>
          <w:sz w:val="24"/>
          <w:szCs w:val="24"/>
        </w:rPr>
      </w:pPr>
      <w:r w:rsidRPr="00FD2355">
        <w:rPr>
          <w:rFonts w:ascii="Times New Roman" w:hAnsi="Times New Roman" w:cs="Times New Roman"/>
          <w:sz w:val="24"/>
          <w:szCs w:val="24"/>
        </w:rPr>
        <w:t>Meet together periodically to check on progress.</w:t>
      </w:r>
    </w:p>
    <w:p w:rsidR="001220DF" w:rsidRPr="00FD2355" w:rsidRDefault="001220DF" w:rsidP="001220DF">
      <w:pPr>
        <w:pStyle w:val="ListParagraph"/>
        <w:numPr>
          <w:ilvl w:val="0"/>
          <w:numId w:val="25"/>
        </w:numPr>
        <w:autoSpaceDE w:val="0"/>
        <w:autoSpaceDN w:val="0"/>
        <w:adjustRightInd w:val="0"/>
        <w:spacing w:after="0" w:line="360" w:lineRule="auto"/>
        <w:rPr>
          <w:rFonts w:ascii="Times New Roman" w:hAnsi="Times New Roman" w:cs="Times New Roman"/>
          <w:sz w:val="24"/>
          <w:szCs w:val="24"/>
        </w:rPr>
      </w:pPr>
      <w:r w:rsidRPr="00FD2355">
        <w:rPr>
          <w:rFonts w:ascii="Times New Roman" w:hAnsi="Times New Roman" w:cs="Times New Roman"/>
          <w:sz w:val="24"/>
          <w:szCs w:val="24"/>
        </w:rPr>
        <w:lastRenderedPageBreak/>
        <w:t>Switch jobs among team members if necessary.</w:t>
      </w:r>
    </w:p>
    <w:p w:rsidR="001220DF" w:rsidRPr="00F55C3E" w:rsidRDefault="001220DF" w:rsidP="001220DF">
      <w:pPr>
        <w:pStyle w:val="ListParagraph"/>
        <w:numPr>
          <w:ilvl w:val="0"/>
          <w:numId w:val="25"/>
        </w:numPr>
        <w:autoSpaceDE w:val="0"/>
        <w:autoSpaceDN w:val="0"/>
        <w:adjustRightInd w:val="0"/>
        <w:spacing w:after="0" w:line="360" w:lineRule="auto"/>
        <w:rPr>
          <w:color w:val="000000"/>
          <w:szCs w:val="24"/>
        </w:rPr>
      </w:pPr>
      <w:r w:rsidRPr="00FD2355">
        <w:rPr>
          <w:rFonts w:ascii="Times New Roman" w:hAnsi="Times New Roman" w:cs="Times New Roman"/>
          <w:sz w:val="24"/>
          <w:szCs w:val="24"/>
        </w:rPr>
        <w:t>Be sure the job is done correctly and on time.</w:t>
      </w:r>
    </w:p>
    <w:p w:rsidR="001220DF" w:rsidRDefault="001220DF" w:rsidP="001220DF">
      <w:pPr>
        <w:autoSpaceDE w:val="0"/>
        <w:autoSpaceDN w:val="0"/>
        <w:adjustRightInd w:val="0"/>
        <w:spacing w:after="0" w:line="360" w:lineRule="auto"/>
        <w:rPr>
          <w:rFonts w:eastAsiaTheme="minorHAnsi"/>
          <w:color w:val="000000"/>
          <w:szCs w:val="24"/>
        </w:rPr>
      </w:pPr>
    </w:p>
    <w:p w:rsidR="001220DF" w:rsidRDefault="001220DF" w:rsidP="001220DF">
      <w:pPr>
        <w:autoSpaceDE w:val="0"/>
        <w:autoSpaceDN w:val="0"/>
        <w:adjustRightInd w:val="0"/>
        <w:spacing w:after="0" w:line="360" w:lineRule="auto"/>
        <w:rPr>
          <w:rFonts w:eastAsiaTheme="minorHAnsi"/>
          <w:color w:val="000000"/>
          <w:szCs w:val="24"/>
        </w:rPr>
      </w:pPr>
    </w:p>
    <w:p w:rsidR="001220DF" w:rsidRDefault="001220DF" w:rsidP="001220DF">
      <w:pPr>
        <w:autoSpaceDE w:val="0"/>
        <w:autoSpaceDN w:val="0"/>
        <w:adjustRightInd w:val="0"/>
        <w:spacing w:after="0" w:line="360" w:lineRule="auto"/>
        <w:rPr>
          <w:rFonts w:eastAsiaTheme="minorHAnsi"/>
          <w:color w:val="000000"/>
          <w:szCs w:val="24"/>
        </w:rPr>
      </w:pPr>
    </w:p>
    <w:p w:rsidR="001220DF" w:rsidRDefault="001220DF" w:rsidP="001220DF">
      <w:pPr>
        <w:autoSpaceDE w:val="0"/>
        <w:autoSpaceDN w:val="0"/>
        <w:adjustRightInd w:val="0"/>
        <w:spacing w:after="0" w:line="360" w:lineRule="auto"/>
        <w:rPr>
          <w:rFonts w:eastAsiaTheme="minorHAnsi"/>
          <w:color w:val="000000"/>
          <w:szCs w:val="24"/>
        </w:rPr>
      </w:pPr>
    </w:p>
    <w:p w:rsidR="001220DF" w:rsidRDefault="001220DF" w:rsidP="001220DF">
      <w:pPr>
        <w:autoSpaceDE w:val="0"/>
        <w:autoSpaceDN w:val="0"/>
        <w:adjustRightInd w:val="0"/>
        <w:spacing w:after="0" w:line="360" w:lineRule="auto"/>
        <w:rPr>
          <w:rFonts w:eastAsiaTheme="minorHAnsi"/>
          <w:color w:val="000000"/>
          <w:szCs w:val="24"/>
        </w:rPr>
      </w:pPr>
    </w:p>
    <w:p w:rsidR="001220DF" w:rsidRDefault="001220DF" w:rsidP="001220DF">
      <w:pPr>
        <w:autoSpaceDE w:val="0"/>
        <w:autoSpaceDN w:val="0"/>
        <w:adjustRightInd w:val="0"/>
        <w:spacing w:after="0" w:line="360" w:lineRule="auto"/>
        <w:rPr>
          <w:rFonts w:eastAsiaTheme="minorHAnsi"/>
          <w:color w:val="000000"/>
          <w:szCs w:val="24"/>
        </w:rPr>
      </w:pPr>
    </w:p>
    <w:p w:rsidR="001220DF" w:rsidRDefault="001220DF" w:rsidP="001220DF">
      <w:pPr>
        <w:autoSpaceDE w:val="0"/>
        <w:autoSpaceDN w:val="0"/>
        <w:adjustRightInd w:val="0"/>
        <w:spacing w:after="0" w:line="360" w:lineRule="auto"/>
        <w:rPr>
          <w:rFonts w:eastAsiaTheme="minorHAnsi"/>
          <w:color w:val="000000"/>
          <w:szCs w:val="24"/>
        </w:rPr>
      </w:pPr>
    </w:p>
    <w:p w:rsidR="001220DF" w:rsidRDefault="001220DF" w:rsidP="001220DF">
      <w:pPr>
        <w:autoSpaceDE w:val="0"/>
        <w:autoSpaceDN w:val="0"/>
        <w:adjustRightInd w:val="0"/>
        <w:spacing w:after="0" w:line="360" w:lineRule="auto"/>
        <w:rPr>
          <w:rFonts w:eastAsiaTheme="minorHAnsi"/>
          <w:color w:val="000000"/>
          <w:szCs w:val="24"/>
        </w:rPr>
      </w:pPr>
    </w:p>
    <w:p w:rsidR="001220DF" w:rsidRDefault="001220DF" w:rsidP="001220DF">
      <w:pPr>
        <w:autoSpaceDE w:val="0"/>
        <w:autoSpaceDN w:val="0"/>
        <w:adjustRightInd w:val="0"/>
        <w:spacing w:after="0" w:line="360" w:lineRule="auto"/>
        <w:rPr>
          <w:rFonts w:eastAsiaTheme="minorHAnsi"/>
          <w:color w:val="000000"/>
          <w:szCs w:val="24"/>
        </w:rPr>
      </w:pPr>
    </w:p>
    <w:p w:rsidR="002E783C" w:rsidRDefault="002E783C" w:rsidP="001220DF">
      <w:pPr>
        <w:autoSpaceDE w:val="0"/>
        <w:autoSpaceDN w:val="0"/>
        <w:adjustRightInd w:val="0"/>
        <w:spacing w:after="0" w:line="360" w:lineRule="auto"/>
        <w:rPr>
          <w:rFonts w:eastAsiaTheme="minorHAnsi"/>
          <w:color w:val="000000"/>
          <w:szCs w:val="24"/>
        </w:rPr>
      </w:pPr>
    </w:p>
    <w:p w:rsidR="002E783C" w:rsidRDefault="002E783C" w:rsidP="001220DF">
      <w:pPr>
        <w:autoSpaceDE w:val="0"/>
        <w:autoSpaceDN w:val="0"/>
        <w:adjustRightInd w:val="0"/>
        <w:spacing w:after="0" w:line="360" w:lineRule="auto"/>
        <w:rPr>
          <w:rFonts w:eastAsiaTheme="minorHAnsi"/>
          <w:color w:val="000000"/>
          <w:szCs w:val="24"/>
        </w:rPr>
      </w:pPr>
    </w:p>
    <w:p w:rsidR="002E783C" w:rsidRDefault="002E783C" w:rsidP="001220DF">
      <w:pPr>
        <w:autoSpaceDE w:val="0"/>
        <w:autoSpaceDN w:val="0"/>
        <w:adjustRightInd w:val="0"/>
        <w:spacing w:after="0" w:line="360" w:lineRule="auto"/>
        <w:rPr>
          <w:rFonts w:eastAsiaTheme="minorHAnsi"/>
          <w:color w:val="000000"/>
          <w:szCs w:val="24"/>
        </w:rPr>
      </w:pPr>
    </w:p>
    <w:p w:rsidR="002E783C" w:rsidRDefault="002E783C" w:rsidP="001220DF">
      <w:pPr>
        <w:autoSpaceDE w:val="0"/>
        <w:autoSpaceDN w:val="0"/>
        <w:adjustRightInd w:val="0"/>
        <w:spacing w:after="0" w:line="360" w:lineRule="auto"/>
        <w:rPr>
          <w:rFonts w:eastAsiaTheme="minorHAnsi"/>
          <w:color w:val="000000"/>
          <w:szCs w:val="24"/>
        </w:rPr>
      </w:pPr>
    </w:p>
    <w:p w:rsidR="002E783C" w:rsidRDefault="002E783C" w:rsidP="001220DF">
      <w:pPr>
        <w:autoSpaceDE w:val="0"/>
        <w:autoSpaceDN w:val="0"/>
        <w:adjustRightInd w:val="0"/>
        <w:spacing w:after="0" w:line="360" w:lineRule="auto"/>
        <w:rPr>
          <w:rFonts w:eastAsiaTheme="minorHAnsi"/>
          <w:color w:val="000000"/>
          <w:szCs w:val="24"/>
        </w:rPr>
      </w:pPr>
    </w:p>
    <w:p w:rsidR="002E783C" w:rsidRDefault="002E783C" w:rsidP="001220DF">
      <w:pPr>
        <w:autoSpaceDE w:val="0"/>
        <w:autoSpaceDN w:val="0"/>
        <w:adjustRightInd w:val="0"/>
        <w:spacing w:after="0" w:line="360" w:lineRule="auto"/>
        <w:rPr>
          <w:rFonts w:eastAsiaTheme="minorHAnsi"/>
          <w:color w:val="000000"/>
          <w:szCs w:val="24"/>
        </w:rPr>
      </w:pPr>
    </w:p>
    <w:p w:rsidR="002E783C" w:rsidRDefault="002E783C" w:rsidP="001220DF">
      <w:pPr>
        <w:autoSpaceDE w:val="0"/>
        <w:autoSpaceDN w:val="0"/>
        <w:adjustRightInd w:val="0"/>
        <w:spacing w:after="0" w:line="360" w:lineRule="auto"/>
        <w:rPr>
          <w:rFonts w:eastAsiaTheme="minorHAnsi"/>
          <w:color w:val="000000"/>
          <w:szCs w:val="24"/>
        </w:rPr>
      </w:pPr>
    </w:p>
    <w:p w:rsidR="002E783C" w:rsidRDefault="002E783C" w:rsidP="001220DF">
      <w:pPr>
        <w:autoSpaceDE w:val="0"/>
        <w:autoSpaceDN w:val="0"/>
        <w:adjustRightInd w:val="0"/>
        <w:spacing w:after="0" w:line="360" w:lineRule="auto"/>
        <w:rPr>
          <w:rFonts w:eastAsiaTheme="minorHAnsi"/>
          <w:color w:val="000000"/>
          <w:szCs w:val="24"/>
        </w:rPr>
      </w:pPr>
    </w:p>
    <w:p w:rsidR="002E783C" w:rsidRDefault="002E783C" w:rsidP="001220DF">
      <w:pPr>
        <w:autoSpaceDE w:val="0"/>
        <w:autoSpaceDN w:val="0"/>
        <w:adjustRightInd w:val="0"/>
        <w:spacing w:after="0" w:line="360" w:lineRule="auto"/>
        <w:rPr>
          <w:rFonts w:eastAsiaTheme="minorHAnsi"/>
          <w:color w:val="000000"/>
          <w:szCs w:val="24"/>
        </w:rPr>
      </w:pPr>
    </w:p>
    <w:p w:rsidR="002E783C" w:rsidRDefault="002E783C" w:rsidP="001220DF">
      <w:pPr>
        <w:autoSpaceDE w:val="0"/>
        <w:autoSpaceDN w:val="0"/>
        <w:adjustRightInd w:val="0"/>
        <w:spacing w:after="0" w:line="360" w:lineRule="auto"/>
        <w:rPr>
          <w:rFonts w:eastAsiaTheme="minorHAnsi"/>
          <w:color w:val="000000"/>
          <w:szCs w:val="24"/>
        </w:rPr>
      </w:pPr>
    </w:p>
    <w:p w:rsidR="002E783C" w:rsidRDefault="002E783C" w:rsidP="001220DF">
      <w:pPr>
        <w:autoSpaceDE w:val="0"/>
        <w:autoSpaceDN w:val="0"/>
        <w:adjustRightInd w:val="0"/>
        <w:spacing w:after="0" w:line="360" w:lineRule="auto"/>
        <w:rPr>
          <w:rFonts w:eastAsiaTheme="minorHAnsi"/>
          <w:color w:val="000000"/>
          <w:szCs w:val="24"/>
        </w:rPr>
      </w:pPr>
    </w:p>
    <w:p w:rsidR="002E783C" w:rsidRDefault="002E783C" w:rsidP="001220DF">
      <w:pPr>
        <w:autoSpaceDE w:val="0"/>
        <w:autoSpaceDN w:val="0"/>
        <w:adjustRightInd w:val="0"/>
        <w:spacing w:after="0" w:line="360" w:lineRule="auto"/>
        <w:rPr>
          <w:rFonts w:eastAsiaTheme="minorHAnsi"/>
          <w:color w:val="000000"/>
          <w:szCs w:val="24"/>
        </w:rPr>
      </w:pPr>
    </w:p>
    <w:p w:rsidR="002E783C" w:rsidRDefault="002E783C" w:rsidP="001220DF">
      <w:pPr>
        <w:autoSpaceDE w:val="0"/>
        <w:autoSpaceDN w:val="0"/>
        <w:adjustRightInd w:val="0"/>
        <w:spacing w:after="0" w:line="360" w:lineRule="auto"/>
        <w:rPr>
          <w:rFonts w:eastAsiaTheme="minorHAnsi"/>
          <w:color w:val="000000"/>
          <w:szCs w:val="24"/>
        </w:rPr>
      </w:pPr>
    </w:p>
    <w:p w:rsidR="001220DF" w:rsidRPr="00F55C3E" w:rsidRDefault="001220DF" w:rsidP="001220DF">
      <w:pPr>
        <w:autoSpaceDE w:val="0"/>
        <w:autoSpaceDN w:val="0"/>
        <w:adjustRightInd w:val="0"/>
        <w:spacing w:after="0" w:line="360" w:lineRule="auto"/>
        <w:rPr>
          <w:rFonts w:eastAsiaTheme="minorHAnsi"/>
          <w:color w:val="000000"/>
          <w:szCs w:val="24"/>
        </w:rPr>
      </w:pPr>
      <w:r w:rsidRPr="00F55C3E">
        <w:rPr>
          <w:rFonts w:eastAsiaTheme="minorHAnsi"/>
          <w:color w:val="000000"/>
          <w:szCs w:val="24"/>
        </w:rPr>
        <w:t xml:space="preserve"> </w:t>
      </w:r>
    </w:p>
    <w:p w:rsidR="001220DF" w:rsidRPr="00174524" w:rsidRDefault="001220DF" w:rsidP="001220DF">
      <w:pPr>
        <w:autoSpaceDE w:val="0"/>
        <w:autoSpaceDN w:val="0"/>
        <w:adjustRightInd w:val="0"/>
        <w:spacing w:after="0" w:line="360" w:lineRule="auto"/>
        <w:jc w:val="left"/>
        <w:rPr>
          <w:rFonts w:eastAsiaTheme="minorHAnsi"/>
          <w:b/>
          <w:color w:val="000000"/>
          <w:szCs w:val="24"/>
          <w:lang w:bidi="ar-SA"/>
        </w:rPr>
      </w:pPr>
      <w:r w:rsidRPr="00174524">
        <w:rPr>
          <w:rFonts w:eastAsiaTheme="minorHAnsi"/>
          <w:b/>
          <w:color w:val="000000"/>
          <w:szCs w:val="24"/>
          <w:lang w:bidi="ar-SA"/>
        </w:rPr>
        <w:t>Self-check 1</w:t>
      </w:r>
    </w:p>
    <w:p w:rsidR="001220DF" w:rsidRPr="00174524" w:rsidRDefault="001220DF" w:rsidP="001220DF">
      <w:pPr>
        <w:autoSpaceDE w:val="0"/>
        <w:autoSpaceDN w:val="0"/>
        <w:adjustRightInd w:val="0"/>
        <w:spacing w:line="360" w:lineRule="auto"/>
        <w:rPr>
          <w:rFonts w:eastAsiaTheme="minorHAnsi"/>
          <w:szCs w:val="24"/>
        </w:rPr>
      </w:pPr>
      <w:r w:rsidRPr="00174524">
        <w:rPr>
          <w:rFonts w:eastAsiaTheme="minorHAnsi"/>
          <w:b/>
          <w:szCs w:val="24"/>
        </w:rPr>
        <w:t>Instruction:</w:t>
      </w:r>
      <w:r w:rsidRPr="00174524">
        <w:rPr>
          <w:rFonts w:eastAsiaTheme="minorHAnsi"/>
          <w:szCs w:val="24"/>
        </w:rPr>
        <w:t xml:space="preserve"> The following questions should serve only as primer. </w:t>
      </w:r>
      <w:r w:rsidR="002E783C">
        <w:rPr>
          <w:rFonts w:eastAsiaTheme="minorHAnsi"/>
          <w:szCs w:val="24"/>
        </w:rPr>
        <w:t>Choose the best.</w:t>
      </w:r>
    </w:p>
    <w:p w:rsidR="001220DF" w:rsidRPr="00174524" w:rsidRDefault="001220DF" w:rsidP="001220DF">
      <w:pPr>
        <w:pStyle w:val="ListParagraph"/>
        <w:numPr>
          <w:ilvl w:val="0"/>
          <w:numId w:val="31"/>
        </w:numPr>
        <w:autoSpaceDE w:val="0"/>
        <w:autoSpaceDN w:val="0"/>
        <w:adjustRightInd w:val="0"/>
        <w:spacing w:after="0" w:line="360" w:lineRule="auto"/>
        <w:jc w:val="left"/>
        <w:rPr>
          <w:rFonts w:ascii="Times New Roman" w:hAnsi="Times New Roman" w:cs="Times New Roman"/>
          <w:sz w:val="24"/>
          <w:szCs w:val="24"/>
        </w:rPr>
      </w:pPr>
      <w:r w:rsidRPr="00174524">
        <w:rPr>
          <w:rFonts w:ascii="Times New Roman" w:hAnsi="Times New Roman" w:cs="Times New Roman"/>
          <w:sz w:val="24"/>
          <w:szCs w:val="24"/>
        </w:rPr>
        <w:t>Which of the following hinges is intended for light duty only?</w:t>
      </w:r>
    </w:p>
    <w:p w:rsidR="001220DF" w:rsidRPr="00174524" w:rsidRDefault="001220DF" w:rsidP="001220DF">
      <w:pPr>
        <w:pStyle w:val="ListParagraph"/>
        <w:numPr>
          <w:ilvl w:val="0"/>
          <w:numId w:val="32"/>
        </w:numPr>
        <w:autoSpaceDE w:val="0"/>
        <w:autoSpaceDN w:val="0"/>
        <w:adjustRightInd w:val="0"/>
        <w:spacing w:after="0" w:line="360" w:lineRule="auto"/>
        <w:jc w:val="left"/>
        <w:rPr>
          <w:rFonts w:ascii="Times New Roman" w:hAnsi="Times New Roman" w:cs="Times New Roman"/>
          <w:sz w:val="24"/>
          <w:szCs w:val="24"/>
        </w:rPr>
      </w:pPr>
      <w:r w:rsidRPr="00174524">
        <w:rPr>
          <w:rFonts w:ascii="Times New Roman" w:hAnsi="Times New Roman" w:cs="Times New Roman"/>
          <w:sz w:val="24"/>
          <w:szCs w:val="24"/>
        </w:rPr>
        <w:t>Butt hinges</w:t>
      </w:r>
    </w:p>
    <w:p w:rsidR="001220DF" w:rsidRPr="00174524" w:rsidRDefault="001220DF" w:rsidP="001220DF">
      <w:pPr>
        <w:pStyle w:val="ListParagraph"/>
        <w:numPr>
          <w:ilvl w:val="0"/>
          <w:numId w:val="32"/>
        </w:numPr>
        <w:autoSpaceDE w:val="0"/>
        <w:autoSpaceDN w:val="0"/>
        <w:adjustRightInd w:val="0"/>
        <w:spacing w:after="0" w:line="360" w:lineRule="auto"/>
        <w:jc w:val="left"/>
        <w:rPr>
          <w:rFonts w:ascii="Times New Roman" w:hAnsi="Times New Roman" w:cs="Times New Roman"/>
          <w:sz w:val="24"/>
          <w:szCs w:val="24"/>
        </w:rPr>
      </w:pPr>
      <w:r w:rsidRPr="00174524">
        <w:rPr>
          <w:rFonts w:ascii="Times New Roman" w:hAnsi="Times New Roman" w:cs="Times New Roman"/>
          <w:sz w:val="24"/>
          <w:szCs w:val="24"/>
        </w:rPr>
        <w:t>Cylinder hinges</w:t>
      </w:r>
    </w:p>
    <w:p w:rsidR="001220DF" w:rsidRPr="00174524" w:rsidRDefault="001220DF" w:rsidP="001220DF">
      <w:pPr>
        <w:pStyle w:val="ListParagraph"/>
        <w:numPr>
          <w:ilvl w:val="0"/>
          <w:numId w:val="32"/>
        </w:numPr>
        <w:autoSpaceDE w:val="0"/>
        <w:autoSpaceDN w:val="0"/>
        <w:adjustRightInd w:val="0"/>
        <w:spacing w:after="0" w:line="360" w:lineRule="auto"/>
        <w:jc w:val="left"/>
        <w:rPr>
          <w:rFonts w:ascii="Times New Roman" w:hAnsi="Times New Roman" w:cs="Times New Roman"/>
          <w:sz w:val="24"/>
          <w:szCs w:val="24"/>
        </w:rPr>
      </w:pPr>
      <w:r w:rsidRPr="00174524">
        <w:rPr>
          <w:rFonts w:ascii="Times New Roman" w:hAnsi="Times New Roman" w:cs="Times New Roman"/>
          <w:sz w:val="24"/>
          <w:szCs w:val="24"/>
        </w:rPr>
        <w:t>Concealed hinges</w:t>
      </w:r>
    </w:p>
    <w:p w:rsidR="001220DF" w:rsidRPr="00174524" w:rsidRDefault="001220DF" w:rsidP="001220DF">
      <w:pPr>
        <w:pStyle w:val="ListParagraph"/>
        <w:numPr>
          <w:ilvl w:val="0"/>
          <w:numId w:val="32"/>
        </w:numPr>
        <w:autoSpaceDE w:val="0"/>
        <w:autoSpaceDN w:val="0"/>
        <w:adjustRightInd w:val="0"/>
        <w:spacing w:after="0" w:line="360" w:lineRule="auto"/>
        <w:jc w:val="left"/>
        <w:rPr>
          <w:rFonts w:ascii="Times New Roman" w:hAnsi="Times New Roman" w:cs="Times New Roman"/>
          <w:sz w:val="24"/>
          <w:szCs w:val="24"/>
        </w:rPr>
      </w:pPr>
      <w:r w:rsidRPr="00174524">
        <w:rPr>
          <w:rFonts w:ascii="Times New Roman" w:hAnsi="Times New Roman" w:cs="Times New Roman"/>
          <w:sz w:val="24"/>
          <w:szCs w:val="24"/>
        </w:rPr>
        <w:t>Lay-on hinges</w:t>
      </w:r>
    </w:p>
    <w:p w:rsidR="001220DF" w:rsidRPr="00174524" w:rsidRDefault="001220DF" w:rsidP="001220DF">
      <w:pPr>
        <w:autoSpaceDE w:val="0"/>
        <w:autoSpaceDN w:val="0"/>
        <w:adjustRightInd w:val="0"/>
        <w:spacing w:line="360" w:lineRule="auto"/>
        <w:rPr>
          <w:rFonts w:eastAsiaTheme="minorHAnsi"/>
          <w:szCs w:val="24"/>
        </w:rPr>
      </w:pPr>
      <w:r w:rsidRPr="00174524">
        <w:rPr>
          <w:rFonts w:eastAsiaTheme="minorHAnsi"/>
          <w:szCs w:val="24"/>
        </w:rPr>
        <w:lastRenderedPageBreak/>
        <w:t>2. It is a hinge that is ideal for long lids of boxes.</w:t>
      </w:r>
    </w:p>
    <w:p w:rsidR="001220DF" w:rsidRPr="00174524" w:rsidRDefault="001220DF" w:rsidP="001220DF">
      <w:pPr>
        <w:pStyle w:val="ListParagraph"/>
        <w:numPr>
          <w:ilvl w:val="0"/>
          <w:numId w:val="33"/>
        </w:numPr>
        <w:autoSpaceDE w:val="0"/>
        <w:autoSpaceDN w:val="0"/>
        <w:adjustRightInd w:val="0"/>
        <w:spacing w:after="0" w:line="360" w:lineRule="auto"/>
        <w:jc w:val="left"/>
        <w:rPr>
          <w:rFonts w:ascii="Times New Roman" w:hAnsi="Times New Roman" w:cs="Times New Roman"/>
          <w:sz w:val="24"/>
          <w:szCs w:val="24"/>
        </w:rPr>
      </w:pPr>
      <w:r w:rsidRPr="00174524">
        <w:rPr>
          <w:rFonts w:ascii="Times New Roman" w:hAnsi="Times New Roman" w:cs="Times New Roman"/>
          <w:sz w:val="24"/>
          <w:szCs w:val="24"/>
        </w:rPr>
        <w:t>Cylinder hinge</w:t>
      </w:r>
    </w:p>
    <w:p w:rsidR="001220DF" w:rsidRPr="00174524" w:rsidRDefault="001220DF" w:rsidP="001220DF">
      <w:pPr>
        <w:pStyle w:val="ListParagraph"/>
        <w:numPr>
          <w:ilvl w:val="0"/>
          <w:numId w:val="33"/>
        </w:numPr>
        <w:autoSpaceDE w:val="0"/>
        <w:autoSpaceDN w:val="0"/>
        <w:adjustRightInd w:val="0"/>
        <w:spacing w:after="0" w:line="360" w:lineRule="auto"/>
        <w:jc w:val="left"/>
        <w:rPr>
          <w:rFonts w:ascii="Times New Roman" w:hAnsi="Times New Roman" w:cs="Times New Roman"/>
          <w:sz w:val="24"/>
          <w:szCs w:val="24"/>
        </w:rPr>
      </w:pPr>
      <w:r w:rsidRPr="00174524">
        <w:rPr>
          <w:rFonts w:ascii="Times New Roman" w:hAnsi="Times New Roman" w:cs="Times New Roman"/>
          <w:sz w:val="24"/>
          <w:szCs w:val="24"/>
        </w:rPr>
        <w:t>Pivot hinges</w:t>
      </w:r>
    </w:p>
    <w:p w:rsidR="001220DF" w:rsidRPr="00174524" w:rsidRDefault="001220DF" w:rsidP="001220DF">
      <w:pPr>
        <w:pStyle w:val="ListParagraph"/>
        <w:numPr>
          <w:ilvl w:val="0"/>
          <w:numId w:val="33"/>
        </w:numPr>
        <w:autoSpaceDE w:val="0"/>
        <w:autoSpaceDN w:val="0"/>
        <w:adjustRightInd w:val="0"/>
        <w:spacing w:after="0" w:line="360" w:lineRule="auto"/>
        <w:jc w:val="left"/>
        <w:rPr>
          <w:rFonts w:ascii="Times New Roman" w:hAnsi="Times New Roman" w:cs="Times New Roman"/>
          <w:sz w:val="24"/>
          <w:szCs w:val="24"/>
        </w:rPr>
      </w:pPr>
      <w:r w:rsidRPr="00174524">
        <w:rPr>
          <w:rFonts w:ascii="Times New Roman" w:hAnsi="Times New Roman" w:cs="Times New Roman"/>
          <w:sz w:val="24"/>
          <w:szCs w:val="24"/>
        </w:rPr>
        <w:t>Piano hinges</w:t>
      </w:r>
    </w:p>
    <w:p w:rsidR="001220DF" w:rsidRPr="00174524" w:rsidRDefault="001220DF" w:rsidP="001220DF">
      <w:pPr>
        <w:pStyle w:val="ListParagraph"/>
        <w:numPr>
          <w:ilvl w:val="0"/>
          <w:numId w:val="33"/>
        </w:numPr>
        <w:autoSpaceDE w:val="0"/>
        <w:autoSpaceDN w:val="0"/>
        <w:adjustRightInd w:val="0"/>
        <w:spacing w:after="0" w:line="360" w:lineRule="auto"/>
        <w:jc w:val="left"/>
        <w:rPr>
          <w:rFonts w:ascii="Times New Roman" w:hAnsi="Times New Roman" w:cs="Times New Roman"/>
          <w:sz w:val="24"/>
          <w:szCs w:val="24"/>
        </w:rPr>
      </w:pPr>
      <w:r w:rsidRPr="00174524">
        <w:rPr>
          <w:rFonts w:ascii="Times New Roman" w:hAnsi="Times New Roman" w:cs="Times New Roman"/>
          <w:sz w:val="24"/>
          <w:szCs w:val="24"/>
        </w:rPr>
        <w:t>Flush hinges</w:t>
      </w:r>
    </w:p>
    <w:p w:rsidR="001220DF" w:rsidRPr="00174524" w:rsidRDefault="001220DF" w:rsidP="001220DF">
      <w:pPr>
        <w:autoSpaceDE w:val="0"/>
        <w:autoSpaceDN w:val="0"/>
        <w:adjustRightInd w:val="0"/>
        <w:spacing w:line="360" w:lineRule="auto"/>
        <w:rPr>
          <w:rFonts w:eastAsiaTheme="minorHAnsi"/>
          <w:szCs w:val="24"/>
        </w:rPr>
      </w:pPr>
      <w:r w:rsidRPr="00174524">
        <w:rPr>
          <w:rFonts w:eastAsiaTheme="minorHAnsi"/>
          <w:szCs w:val="24"/>
        </w:rPr>
        <w:t>3. Which of the following hinges is the thinnest?</w:t>
      </w:r>
    </w:p>
    <w:p w:rsidR="001220DF" w:rsidRPr="00174524" w:rsidRDefault="001220DF" w:rsidP="001220DF">
      <w:pPr>
        <w:pStyle w:val="ListParagraph"/>
        <w:numPr>
          <w:ilvl w:val="0"/>
          <w:numId w:val="34"/>
        </w:numPr>
        <w:autoSpaceDE w:val="0"/>
        <w:autoSpaceDN w:val="0"/>
        <w:adjustRightInd w:val="0"/>
        <w:spacing w:after="0" w:line="360" w:lineRule="auto"/>
        <w:jc w:val="left"/>
        <w:rPr>
          <w:rFonts w:ascii="Times New Roman" w:hAnsi="Times New Roman" w:cs="Times New Roman"/>
          <w:sz w:val="24"/>
          <w:szCs w:val="24"/>
        </w:rPr>
      </w:pPr>
      <w:r w:rsidRPr="00174524">
        <w:rPr>
          <w:rFonts w:ascii="Times New Roman" w:hAnsi="Times New Roman" w:cs="Times New Roman"/>
          <w:sz w:val="24"/>
          <w:szCs w:val="24"/>
        </w:rPr>
        <w:t>Pivot hinges</w:t>
      </w:r>
    </w:p>
    <w:p w:rsidR="001220DF" w:rsidRPr="00174524" w:rsidRDefault="001220DF" w:rsidP="001220DF">
      <w:pPr>
        <w:pStyle w:val="ListParagraph"/>
        <w:numPr>
          <w:ilvl w:val="0"/>
          <w:numId w:val="34"/>
        </w:numPr>
        <w:autoSpaceDE w:val="0"/>
        <w:autoSpaceDN w:val="0"/>
        <w:adjustRightInd w:val="0"/>
        <w:spacing w:after="0" w:line="360" w:lineRule="auto"/>
        <w:jc w:val="left"/>
        <w:rPr>
          <w:rFonts w:ascii="Times New Roman" w:hAnsi="Times New Roman" w:cs="Times New Roman"/>
          <w:sz w:val="24"/>
          <w:szCs w:val="24"/>
        </w:rPr>
      </w:pPr>
      <w:r w:rsidRPr="00174524">
        <w:rPr>
          <w:rFonts w:ascii="Times New Roman" w:hAnsi="Times New Roman" w:cs="Times New Roman"/>
          <w:sz w:val="24"/>
          <w:szCs w:val="24"/>
        </w:rPr>
        <w:t>Flush hinges</w:t>
      </w:r>
    </w:p>
    <w:p w:rsidR="001220DF" w:rsidRPr="00174524" w:rsidRDefault="001220DF" w:rsidP="001220DF">
      <w:pPr>
        <w:pStyle w:val="ListParagraph"/>
        <w:numPr>
          <w:ilvl w:val="0"/>
          <w:numId w:val="34"/>
        </w:numPr>
        <w:autoSpaceDE w:val="0"/>
        <w:autoSpaceDN w:val="0"/>
        <w:adjustRightInd w:val="0"/>
        <w:spacing w:after="0" w:line="360" w:lineRule="auto"/>
        <w:jc w:val="left"/>
        <w:rPr>
          <w:rFonts w:ascii="Times New Roman" w:hAnsi="Times New Roman" w:cs="Times New Roman"/>
          <w:sz w:val="24"/>
          <w:szCs w:val="24"/>
        </w:rPr>
      </w:pPr>
      <w:r w:rsidRPr="00174524">
        <w:rPr>
          <w:rFonts w:ascii="Times New Roman" w:hAnsi="Times New Roman" w:cs="Times New Roman"/>
          <w:sz w:val="24"/>
          <w:szCs w:val="24"/>
        </w:rPr>
        <w:t>Butt hinges</w:t>
      </w:r>
    </w:p>
    <w:p w:rsidR="001220DF" w:rsidRPr="00174524" w:rsidRDefault="001220DF" w:rsidP="001220DF">
      <w:pPr>
        <w:pStyle w:val="ListParagraph"/>
        <w:numPr>
          <w:ilvl w:val="0"/>
          <w:numId w:val="34"/>
        </w:numPr>
        <w:autoSpaceDE w:val="0"/>
        <w:autoSpaceDN w:val="0"/>
        <w:adjustRightInd w:val="0"/>
        <w:spacing w:after="0" w:line="360" w:lineRule="auto"/>
        <w:jc w:val="left"/>
        <w:rPr>
          <w:rFonts w:ascii="Times New Roman" w:hAnsi="Times New Roman" w:cs="Times New Roman"/>
          <w:sz w:val="24"/>
          <w:szCs w:val="24"/>
        </w:rPr>
      </w:pPr>
      <w:r w:rsidRPr="00174524">
        <w:rPr>
          <w:rFonts w:ascii="Times New Roman" w:hAnsi="Times New Roman" w:cs="Times New Roman"/>
          <w:sz w:val="24"/>
          <w:szCs w:val="24"/>
        </w:rPr>
        <w:t>Concealed hinges</w:t>
      </w:r>
    </w:p>
    <w:p w:rsidR="001220DF" w:rsidRPr="00174524" w:rsidRDefault="001220DF" w:rsidP="001220DF">
      <w:pPr>
        <w:autoSpaceDE w:val="0"/>
        <w:autoSpaceDN w:val="0"/>
        <w:adjustRightInd w:val="0"/>
        <w:spacing w:line="360" w:lineRule="auto"/>
        <w:rPr>
          <w:rFonts w:eastAsiaTheme="minorHAnsi"/>
          <w:szCs w:val="24"/>
        </w:rPr>
      </w:pPr>
      <w:r w:rsidRPr="00174524">
        <w:rPr>
          <w:rFonts w:eastAsiaTheme="minorHAnsi"/>
          <w:szCs w:val="24"/>
        </w:rPr>
        <w:t>4. Which of the following screws can be only turned in one direction?</w:t>
      </w:r>
    </w:p>
    <w:p w:rsidR="001220DF" w:rsidRPr="00174524" w:rsidRDefault="001220DF" w:rsidP="001220DF">
      <w:pPr>
        <w:pStyle w:val="ListParagraph"/>
        <w:numPr>
          <w:ilvl w:val="0"/>
          <w:numId w:val="35"/>
        </w:numPr>
        <w:autoSpaceDE w:val="0"/>
        <w:autoSpaceDN w:val="0"/>
        <w:adjustRightInd w:val="0"/>
        <w:spacing w:after="0" w:line="360" w:lineRule="auto"/>
        <w:jc w:val="left"/>
        <w:rPr>
          <w:rFonts w:ascii="Times New Roman" w:hAnsi="Times New Roman" w:cs="Times New Roman"/>
          <w:sz w:val="24"/>
          <w:szCs w:val="24"/>
        </w:rPr>
      </w:pPr>
      <w:r w:rsidRPr="00174524">
        <w:rPr>
          <w:rFonts w:ascii="Times New Roman" w:hAnsi="Times New Roman" w:cs="Times New Roman"/>
          <w:sz w:val="24"/>
          <w:szCs w:val="24"/>
        </w:rPr>
        <w:t>Surface screws</w:t>
      </w:r>
    </w:p>
    <w:p w:rsidR="001220DF" w:rsidRPr="00174524" w:rsidRDefault="001220DF" w:rsidP="001220DF">
      <w:pPr>
        <w:pStyle w:val="ListParagraph"/>
        <w:numPr>
          <w:ilvl w:val="0"/>
          <w:numId w:val="35"/>
        </w:numPr>
        <w:autoSpaceDE w:val="0"/>
        <w:autoSpaceDN w:val="0"/>
        <w:adjustRightInd w:val="0"/>
        <w:spacing w:after="0" w:line="360" w:lineRule="auto"/>
        <w:jc w:val="left"/>
        <w:rPr>
          <w:rFonts w:ascii="Times New Roman" w:hAnsi="Times New Roman" w:cs="Times New Roman"/>
          <w:sz w:val="24"/>
          <w:szCs w:val="24"/>
        </w:rPr>
      </w:pPr>
      <w:r w:rsidRPr="00174524">
        <w:rPr>
          <w:rFonts w:ascii="Times New Roman" w:hAnsi="Times New Roman" w:cs="Times New Roman"/>
          <w:sz w:val="24"/>
          <w:szCs w:val="24"/>
        </w:rPr>
        <w:t>Wood screw</w:t>
      </w:r>
    </w:p>
    <w:p w:rsidR="001220DF" w:rsidRPr="00174524" w:rsidRDefault="001220DF" w:rsidP="001220DF">
      <w:pPr>
        <w:pStyle w:val="ListParagraph"/>
        <w:numPr>
          <w:ilvl w:val="0"/>
          <w:numId w:val="35"/>
        </w:numPr>
        <w:autoSpaceDE w:val="0"/>
        <w:autoSpaceDN w:val="0"/>
        <w:adjustRightInd w:val="0"/>
        <w:spacing w:after="0" w:line="360" w:lineRule="auto"/>
        <w:jc w:val="left"/>
        <w:rPr>
          <w:rFonts w:ascii="Times New Roman" w:hAnsi="Times New Roman" w:cs="Times New Roman"/>
          <w:sz w:val="24"/>
          <w:szCs w:val="24"/>
        </w:rPr>
      </w:pPr>
      <w:r w:rsidRPr="00174524">
        <w:rPr>
          <w:rFonts w:ascii="Times New Roman" w:hAnsi="Times New Roman" w:cs="Times New Roman"/>
          <w:sz w:val="24"/>
          <w:szCs w:val="24"/>
        </w:rPr>
        <w:t xml:space="preserve"> Security screw</w:t>
      </w:r>
    </w:p>
    <w:p w:rsidR="001220DF" w:rsidRPr="00174524" w:rsidRDefault="001220DF" w:rsidP="001220DF">
      <w:pPr>
        <w:pStyle w:val="ListParagraph"/>
        <w:numPr>
          <w:ilvl w:val="0"/>
          <w:numId w:val="35"/>
        </w:numPr>
        <w:autoSpaceDE w:val="0"/>
        <w:autoSpaceDN w:val="0"/>
        <w:adjustRightInd w:val="0"/>
        <w:spacing w:after="0" w:line="360" w:lineRule="auto"/>
        <w:jc w:val="left"/>
        <w:rPr>
          <w:rFonts w:ascii="Times New Roman" w:hAnsi="Times New Roman" w:cs="Times New Roman"/>
          <w:sz w:val="24"/>
          <w:szCs w:val="24"/>
        </w:rPr>
      </w:pPr>
      <w:r w:rsidRPr="00174524">
        <w:rPr>
          <w:rFonts w:ascii="Times New Roman" w:hAnsi="Times New Roman" w:cs="Times New Roman"/>
          <w:sz w:val="24"/>
          <w:szCs w:val="24"/>
        </w:rPr>
        <w:t>Pozidriv screw</w:t>
      </w:r>
    </w:p>
    <w:p w:rsidR="001220DF" w:rsidRPr="00174524" w:rsidRDefault="001220DF" w:rsidP="001220DF">
      <w:pPr>
        <w:autoSpaceDE w:val="0"/>
        <w:autoSpaceDN w:val="0"/>
        <w:adjustRightInd w:val="0"/>
        <w:spacing w:line="360" w:lineRule="auto"/>
        <w:rPr>
          <w:rFonts w:eastAsiaTheme="minorHAnsi"/>
          <w:szCs w:val="24"/>
        </w:rPr>
      </w:pPr>
      <w:r w:rsidRPr="00174524">
        <w:rPr>
          <w:rFonts w:eastAsiaTheme="minorHAnsi"/>
          <w:szCs w:val="24"/>
        </w:rPr>
        <w:t>5. Which of the following screws has a cross head for easy grip and the thread goes up to the portion near the head?</w:t>
      </w:r>
    </w:p>
    <w:p w:rsidR="001220DF" w:rsidRPr="00174524" w:rsidRDefault="001220DF" w:rsidP="001220DF">
      <w:pPr>
        <w:pStyle w:val="ListParagraph"/>
        <w:numPr>
          <w:ilvl w:val="0"/>
          <w:numId w:val="36"/>
        </w:numPr>
        <w:autoSpaceDE w:val="0"/>
        <w:autoSpaceDN w:val="0"/>
        <w:adjustRightInd w:val="0"/>
        <w:spacing w:after="0" w:line="360" w:lineRule="auto"/>
        <w:jc w:val="left"/>
        <w:rPr>
          <w:rFonts w:ascii="Times New Roman" w:hAnsi="Times New Roman" w:cs="Times New Roman"/>
          <w:sz w:val="24"/>
          <w:szCs w:val="24"/>
        </w:rPr>
      </w:pPr>
      <w:r w:rsidRPr="00174524">
        <w:rPr>
          <w:rFonts w:ascii="Times New Roman" w:hAnsi="Times New Roman" w:cs="Times New Roman"/>
          <w:sz w:val="24"/>
          <w:szCs w:val="24"/>
        </w:rPr>
        <w:t>Brass screws</w:t>
      </w:r>
    </w:p>
    <w:p w:rsidR="001220DF" w:rsidRPr="00174524" w:rsidRDefault="001220DF" w:rsidP="001220DF">
      <w:pPr>
        <w:pStyle w:val="ListParagraph"/>
        <w:numPr>
          <w:ilvl w:val="0"/>
          <w:numId w:val="36"/>
        </w:numPr>
        <w:autoSpaceDE w:val="0"/>
        <w:autoSpaceDN w:val="0"/>
        <w:adjustRightInd w:val="0"/>
        <w:spacing w:after="0" w:line="360" w:lineRule="auto"/>
        <w:jc w:val="left"/>
        <w:rPr>
          <w:rFonts w:ascii="Times New Roman" w:hAnsi="Times New Roman" w:cs="Times New Roman"/>
          <w:sz w:val="24"/>
          <w:szCs w:val="24"/>
        </w:rPr>
      </w:pPr>
      <w:r w:rsidRPr="00174524">
        <w:rPr>
          <w:rFonts w:ascii="Times New Roman" w:hAnsi="Times New Roman" w:cs="Times New Roman"/>
          <w:sz w:val="24"/>
          <w:szCs w:val="24"/>
        </w:rPr>
        <w:t>Pozidriv head screws</w:t>
      </w:r>
    </w:p>
    <w:p w:rsidR="001220DF" w:rsidRPr="00174524" w:rsidRDefault="001220DF" w:rsidP="001220DF">
      <w:pPr>
        <w:pStyle w:val="ListParagraph"/>
        <w:numPr>
          <w:ilvl w:val="0"/>
          <w:numId w:val="36"/>
        </w:numPr>
        <w:autoSpaceDE w:val="0"/>
        <w:autoSpaceDN w:val="0"/>
        <w:adjustRightInd w:val="0"/>
        <w:spacing w:after="0" w:line="360" w:lineRule="auto"/>
        <w:jc w:val="left"/>
        <w:rPr>
          <w:rFonts w:ascii="Times New Roman" w:hAnsi="Times New Roman" w:cs="Times New Roman"/>
          <w:sz w:val="24"/>
          <w:szCs w:val="24"/>
        </w:rPr>
      </w:pPr>
      <w:r w:rsidRPr="00174524">
        <w:rPr>
          <w:rFonts w:ascii="Times New Roman" w:hAnsi="Times New Roman" w:cs="Times New Roman"/>
          <w:sz w:val="24"/>
          <w:szCs w:val="24"/>
        </w:rPr>
        <w:t>Recessed cup screws</w:t>
      </w:r>
    </w:p>
    <w:p w:rsidR="001220DF" w:rsidRDefault="001220DF" w:rsidP="001220DF">
      <w:pPr>
        <w:pStyle w:val="ListParagraph"/>
        <w:numPr>
          <w:ilvl w:val="0"/>
          <w:numId w:val="36"/>
        </w:numPr>
        <w:autoSpaceDE w:val="0"/>
        <w:autoSpaceDN w:val="0"/>
        <w:adjustRightInd w:val="0"/>
        <w:spacing w:after="0" w:line="360" w:lineRule="auto"/>
        <w:jc w:val="left"/>
        <w:rPr>
          <w:rFonts w:ascii="Times New Roman" w:hAnsi="Times New Roman" w:cs="Times New Roman"/>
          <w:sz w:val="24"/>
          <w:szCs w:val="24"/>
        </w:rPr>
      </w:pPr>
      <w:r w:rsidRPr="00174524">
        <w:rPr>
          <w:rFonts w:ascii="Times New Roman" w:hAnsi="Times New Roman" w:cs="Times New Roman"/>
          <w:sz w:val="24"/>
          <w:szCs w:val="24"/>
        </w:rPr>
        <w:t>Surface screws</w:t>
      </w:r>
    </w:p>
    <w:p w:rsidR="001220DF" w:rsidRDefault="001220DF" w:rsidP="001220DF">
      <w:pPr>
        <w:autoSpaceDE w:val="0"/>
        <w:autoSpaceDN w:val="0"/>
        <w:adjustRightInd w:val="0"/>
        <w:spacing w:after="0" w:line="360" w:lineRule="auto"/>
        <w:jc w:val="left"/>
        <w:rPr>
          <w:szCs w:val="24"/>
        </w:rPr>
      </w:pPr>
    </w:p>
    <w:p w:rsidR="001220DF" w:rsidRPr="006E6748" w:rsidRDefault="001220DF" w:rsidP="001220DF">
      <w:pPr>
        <w:autoSpaceDE w:val="0"/>
        <w:autoSpaceDN w:val="0"/>
        <w:adjustRightInd w:val="0"/>
        <w:spacing w:after="0" w:line="360" w:lineRule="auto"/>
        <w:jc w:val="left"/>
        <w:rPr>
          <w:szCs w:val="24"/>
        </w:rPr>
      </w:pPr>
    </w:p>
    <w:p w:rsidR="001220DF" w:rsidRPr="00174524" w:rsidRDefault="001220DF" w:rsidP="001220DF">
      <w:pPr>
        <w:autoSpaceDE w:val="0"/>
        <w:autoSpaceDN w:val="0"/>
        <w:adjustRightInd w:val="0"/>
        <w:spacing w:line="360" w:lineRule="auto"/>
        <w:rPr>
          <w:rFonts w:eastAsiaTheme="minorHAnsi"/>
          <w:szCs w:val="24"/>
        </w:rPr>
      </w:pPr>
      <w:r w:rsidRPr="00174524">
        <w:rPr>
          <w:rFonts w:eastAsiaTheme="minorHAnsi"/>
          <w:szCs w:val="24"/>
        </w:rPr>
        <w:t>6. Which of the following screws are equipped with plastic caps to cover its head?</w:t>
      </w:r>
    </w:p>
    <w:p w:rsidR="001220DF" w:rsidRPr="00174524" w:rsidRDefault="001220DF" w:rsidP="001220DF">
      <w:pPr>
        <w:pStyle w:val="ListParagraph"/>
        <w:numPr>
          <w:ilvl w:val="0"/>
          <w:numId w:val="37"/>
        </w:numPr>
        <w:autoSpaceDE w:val="0"/>
        <w:autoSpaceDN w:val="0"/>
        <w:adjustRightInd w:val="0"/>
        <w:spacing w:after="0" w:line="360" w:lineRule="auto"/>
        <w:jc w:val="left"/>
        <w:rPr>
          <w:rFonts w:ascii="Times New Roman" w:hAnsi="Times New Roman" w:cs="Times New Roman"/>
          <w:sz w:val="24"/>
          <w:szCs w:val="24"/>
        </w:rPr>
      </w:pPr>
      <w:r w:rsidRPr="00174524">
        <w:rPr>
          <w:rFonts w:ascii="Times New Roman" w:hAnsi="Times New Roman" w:cs="Times New Roman"/>
          <w:sz w:val="24"/>
          <w:szCs w:val="24"/>
        </w:rPr>
        <w:t>Brass screw</w:t>
      </w:r>
    </w:p>
    <w:p w:rsidR="001220DF" w:rsidRPr="00174524" w:rsidRDefault="001220DF" w:rsidP="001220DF">
      <w:pPr>
        <w:pStyle w:val="ListParagraph"/>
        <w:numPr>
          <w:ilvl w:val="0"/>
          <w:numId w:val="37"/>
        </w:numPr>
        <w:autoSpaceDE w:val="0"/>
        <w:autoSpaceDN w:val="0"/>
        <w:adjustRightInd w:val="0"/>
        <w:spacing w:after="0" w:line="360" w:lineRule="auto"/>
        <w:jc w:val="left"/>
        <w:rPr>
          <w:rFonts w:ascii="Times New Roman" w:hAnsi="Times New Roman" w:cs="Times New Roman"/>
          <w:sz w:val="24"/>
          <w:szCs w:val="24"/>
        </w:rPr>
      </w:pPr>
      <w:r w:rsidRPr="00174524">
        <w:rPr>
          <w:rFonts w:ascii="Times New Roman" w:hAnsi="Times New Roman" w:cs="Times New Roman"/>
          <w:sz w:val="24"/>
          <w:szCs w:val="24"/>
        </w:rPr>
        <w:t>Security screw</w:t>
      </w:r>
    </w:p>
    <w:p w:rsidR="001220DF" w:rsidRPr="00174524" w:rsidRDefault="001220DF" w:rsidP="001220DF">
      <w:pPr>
        <w:pStyle w:val="ListParagraph"/>
        <w:numPr>
          <w:ilvl w:val="0"/>
          <w:numId w:val="37"/>
        </w:numPr>
        <w:autoSpaceDE w:val="0"/>
        <w:autoSpaceDN w:val="0"/>
        <w:adjustRightInd w:val="0"/>
        <w:spacing w:after="0" w:line="360" w:lineRule="auto"/>
        <w:jc w:val="left"/>
        <w:rPr>
          <w:rFonts w:ascii="Times New Roman" w:hAnsi="Times New Roman" w:cs="Times New Roman"/>
          <w:sz w:val="24"/>
          <w:szCs w:val="24"/>
        </w:rPr>
      </w:pPr>
      <w:r w:rsidRPr="00174524">
        <w:rPr>
          <w:rFonts w:ascii="Times New Roman" w:hAnsi="Times New Roman" w:cs="Times New Roman"/>
          <w:sz w:val="24"/>
          <w:szCs w:val="24"/>
        </w:rPr>
        <w:t>Surface screw</w:t>
      </w:r>
    </w:p>
    <w:p w:rsidR="001220DF" w:rsidRPr="00174524" w:rsidRDefault="001220DF" w:rsidP="001220DF">
      <w:pPr>
        <w:pStyle w:val="ListParagraph"/>
        <w:numPr>
          <w:ilvl w:val="0"/>
          <w:numId w:val="37"/>
        </w:numPr>
        <w:autoSpaceDE w:val="0"/>
        <w:autoSpaceDN w:val="0"/>
        <w:adjustRightInd w:val="0"/>
        <w:spacing w:after="0" w:line="360" w:lineRule="auto"/>
        <w:jc w:val="left"/>
        <w:rPr>
          <w:rFonts w:ascii="Times New Roman" w:hAnsi="Times New Roman" w:cs="Times New Roman"/>
          <w:sz w:val="24"/>
          <w:szCs w:val="24"/>
        </w:rPr>
      </w:pPr>
      <w:r w:rsidRPr="00174524">
        <w:rPr>
          <w:rFonts w:ascii="Times New Roman" w:hAnsi="Times New Roman" w:cs="Times New Roman"/>
          <w:sz w:val="24"/>
          <w:szCs w:val="24"/>
        </w:rPr>
        <w:t>Rounded head screw</w:t>
      </w:r>
    </w:p>
    <w:p w:rsidR="001220DF" w:rsidRPr="00174524" w:rsidRDefault="001220DF" w:rsidP="001220DF">
      <w:pPr>
        <w:autoSpaceDE w:val="0"/>
        <w:autoSpaceDN w:val="0"/>
        <w:adjustRightInd w:val="0"/>
        <w:spacing w:line="360" w:lineRule="auto"/>
        <w:rPr>
          <w:rFonts w:eastAsiaTheme="minorHAnsi"/>
          <w:szCs w:val="24"/>
        </w:rPr>
      </w:pPr>
      <w:r w:rsidRPr="00174524">
        <w:rPr>
          <w:rFonts w:eastAsiaTheme="minorHAnsi"/>
          <w:szCs w:val="24"/>
        </w:rPr>
        <w:t>7. Which of the following screws does not have a rounded head?</w:t>
      </w:r>
    </w:p>
    <w:p w:rsidR="001220DF" w:rsidRPr="00174524" w:rsidRDefault="001220DF" w:rsidP="001220DF">
      <w:pPr>
        <w:pStyle w:val="ListParagraph"/>
        <w:numPr>
          <w:ilvl w:val="0"/>
          <w:numId w:val="38"/>
        </w:numPr>
        <w:autoSpaceDE w:val="0"/>
        <w:autoSpaceDN w:val="0"/>
        <w:adjustRightInd w:val="0"/>
        <w:spacing w:after="0" w:line="360" w:lineRule="auto"/>
        <w:jc w:val="left"/>
        <w:rPr>
          <w:rFonts w:ascii="Times New Roman" w:hAnsi="Times New Roman" w:cs="Times New Roman"/>
          <w:sz w:val="24"/>
          <w:szCs w:val="24"/>
        </w:rPr>
      </w:pPr>
      <w:r w:rsidRPr="00174524">
        <w:rPr>
          <w:rFonts w:ascii="Times New Roman" w:hAnsi="Times New Roman" w:cs="Times New Roman"/>
          <w:sz w:val="24"/>
          <w:szCs w:val="24"/>
        </w:rPr>
        <w:lastRenderedPageBreak/>
        <w:t>Raised and countersunk wood screw</w:t>
      </w:r>
    </w:p>
    <w:p w:rsidR="001220DF" w:rsidRPr="00174524" w:rsidRDefault="001220DF" w:rsidP="001220DF">
      <w:pPr>
        <w:pStyle w:val="ListParagraph"/>
        <w:numPr>
          <w:ilvl w:val="0"/>
          <w:numId w:val="38"/>
        </w:numPr>
        <w:autoSpaceDE w:val="0"/>
        <w:autoSpaceDN w:val="0"/>
        <w:adjustRightInd w:val="0"/>
        <w:spacing w:after="0" w:line="360" w:lineRule="auto"/>
        <w:jc w:val="left"/>
        <w:rPr>
          <w:rFonts w:ascii="Times New Roman" w:hAnsi="Times New Roman" w:cs="Times New Roman"/>
          <w:sz w:val="24"/>
          <w:szCs w:val="24"/>
        </w:rPr>
      </w:pPr>
      <w:r w:rsidRPr="00174524">
        <w:rPr>
          <w:rFonts w:ascii="Times New Roman" w:hAnsi="Times New Roman" w:cs="Times New Roman"/>
          <w:sz w:val="24"/>
          <w:szCs w:val="24"/>
        </w:rPr>
        <w:t>Rounded screw</w:t>
      </w:r>
    </w:p>
    <w:p w:rsidR="001220DF" w:rsidRPr="00174524" w:rsidRDefault="001220DF" w:rsidP="001220DF">
      <w:pPr>
        <w:pStyle w:val="ListParagraph"/>
        <w:numPr>
          <w:ilvl w:val="0"/>
          <w:numId w:val="38"/>
        </w:numPr>
        <w:autoSpaceDE w:val="0"/>
        <w:autoSpaceDN w:val="0"/>
        <w:adjustRightInd w:val="0"/>
        <w:spacing w:after="0" w:line="360" w:lineRule="auto"/>
        <w:jc w:val="left"/>
        <w:rPr>
          <w:rFonts w:ascii="Times New Roman" w:hAnsi="Times New Roman" w:cs="Times New Roman"/>
          <w:sz w:val="24"/>
          <w:szCs w:val="24"/>
        </w:rPr>
      </w:pPr>
      <w:r w:rsidRPr="00174524">
        <w:rPr>
          <w:rFonts w:ascii="Times New Roman" w:hAnsi="Times New Roman" w:cs="Times New Roman"/>
          <w:sz w:val="24"/>
          <w:szCs w:val="24"/>
        </w:rPr>
        <w:t>Black japanned round head screws</w:t>
      </w:r>
    </w:p>
    <w:p w:rsidR="001220DF" w:rsidRPr="00174524" w:rsidRDefault="001220DF" w:rsidP="001220DF">
      <w:pPr>
        <w:pStyle w:val="ListParagraph"/>
        <w:numPr>
          <w:ilvl w:val="0"/>
          <w:numId w:val="38"/>
        </w:numPr>
        <w:autoSpaceDE w:val="0"/>
        <w:autoSpaceDN w:val="0"/>
        <w:adjustRightInd w:val="0"/>
        <w:spacing w:after="0" w:line="360" w:lineRule="auto"/>
        <w:jc w:val="left"/>
        <w:rPr>
          <w:rFonts w:ascii="Times New Roman" w:hAnsi="Times New Roman" w:cs="Times New Roman"/>
          <w:sz w:val="24"/>
          <w:szCs w:val="24"/>
        </w:rPr>
      </w:pPr>
      <w:r w:rsidRPr="00174524">
        <w:rPr>
          <w:rFonts w:ascii="Times New Roman" w:hAnsi="Times New Roman" w:cs="Times New Roman"/>
          <w:sz w:val="24"/>
          <w:szCs w:val="24"/>
        </w:rPr>
        <w:t>Security screws</w:t>
      </w:r>
    </w:p>
    <w:p w:rsidR="001220DF" w:rsidRPr="00174524" w:rsidRDefault="001220DF" w:rsidP="001220DF">
      <w:pPr>
        <w:autoSpaceDE w:val="0"/>
        <w:autoSpaceDN w:val="0"/>
        <w:adjustRightInd w:val="0"/>
        <w:spacing w:line="360" w:lineRule="auto"/>
        <w:rPr>
          <w:rFonts w:eastAsiaTheme="minorHAnsi"/>
          <w:szCs w:val="24"/>
        </w:rPr>
      </w:pPr>
      <w:r w:rsidRPr="00174524">
        <w:rPr>
          <w:rFonts w:eastAsiaTheme="minorHAnsi"/>
          <w:szCs w:val="24"/>
        </w:rPr>
        <w:t>8. Which of the follow forms of hammers is used for pulling out nails?</w:t>
      </w:r>
    </w:p>
    <w:p w:rsidR="001220DF" w:rsidRPr="00174524" w:rsidRDefault="001220DF" w:rsidP="001220DF">
      <w:pPr>
        <w:pStyle w:val="ListParagraph"/>
        <w:numPr>
          <w:ilvl w:val="0"/>
          <w:numId w:val="39"/>
        </w:numPr>
        <w:autoSpaceDE w:val="0"/>
        <w:autoSpaceDN w:val="0"/>
        <w:adjustRightInd w:val="0"/>
        <w:spacing w:after="0" w:line="360" w:lineRule="auto"/>
        <w:jc w:val="left"/>
        <w:rPr>
          <w:rFonts w:ascii="Times New Roman" w:hAnsi="Times New Roman" w:cs="Times New Roman"/>
          <w:sz w:val="24"/>
          <w:szCs w:val="24"/>
        </w:rPr>
      </w:pPr>
      <w:r w:rsidRPr="00174524">
        <w:rPr>
          <w:rFonts w:ascii="Times New Roman" w:hAnsi="Times New Roman" w:cs="Times New Roman"/>
          <w:sz w:val="24"/>
          <w:szCs w:val="24"/>
        </w:rPr>
        <w:t>Pin hammer</w:t>
      </w:r>
    </w:p>
    <w:p w:rsidR="001220DF" w:rsidRPr="00174524" w:rsidRDefault="001220DF" w:rsidP="001220DF">
      <w:pPr>
        <w:pStyle w:val="ListParagraph"/>
        <w:numPr>
          <w:ilvl w:val="0"/>
          <w:numId w:val="39"/>
        </w:numPr>
        <w:autoSpaceDE w:val="0"/>
        <w:autoSpaceDN w:val="0"/>
        <w:adjustRightInd w:val="0"/>
        <w:spacing w:after="0" w:line="360" w:lineRule="auto"/>
        <w:jc w:val="left"/>
        <w:rPr>
          <w:rFonts w:ascii="Times New Roman" w:hAnsi="Times New Roman" w:cs="Times New Roman"/>
          <w:sz w:val="24"/>
          <w:szCs w:val="24"/>
        </w:rPr>
      </w:pPr>
      <w:r w:rsidRPr="00174524">
        <w:rPr>
          <w:rFonts w:ascii="Times New Roman" w:hAnsi="Times New Roman" w:cs="Times New Roman"/>
          <w:sz w:val="24"/>
          <w:szCs w:val="24"/>
        </w:rPr>
        <w:t>Cross peen hammer</w:t>
      </w:r>
    </w:p>
    <w:p w:rsidR="001220DF" w:rsidRPr="00A25061" w:rsidRDefault="001220DF" w:rsidP="001220DF">
      <w:pPr>
        <w:numPr>
          <w:ilvl w:val="0"/>
          <w:numId w:val="3"/>
        </w:numPr>
        <w:spacing w:after="0" w:line="360" w:lineRule="auto"/>
        <w:rPr>
          <w:rFonts w:eastAsia="Calibri"/>
          <w:color w:val="000000" w:themeColor="text1"/>
          <w:lang w:bidi="ar-SA"/>
        </w:rPr>
        <w:sectPr w:rsidR="001220DF" w:rsidRPr="00A25061" w:rsidSect="003C2596">
          <w:headerReference w:type="default" r:id="rId18"/>
          <w:footerReference w:type="default" r:id="rId19"/>
          <w:headerReference w:type="first" r:id="rId20"/>
          <w:pgSz w:w="12240" w:h="15840"/>
          <w:pgMar w:top="540" w:right="900" w:bottom="810" w:left="1440" w:header="360" w:footer="285" w:gutter="0"/>
          <w:pgNumType w:start="1"/>
          <w:cols w:space="720"/>
          <w:titlePg/>
          <w:docGrid w:linePitch="360"/>
        </w:sectPr>
      </w:pPr>
      <w:bookmarkStart w:id="4" w:name="_GoBack"/>
      <w:bookmarkEnd w:id="4"/>
      <w:r w:rsidRPr="00B40906">
        <w:rPr>
          <w:rFonts w:eastAsia="Calibri"/>
          <w:color w:val="000000" w:themeColor="text1"/>
        </w:rPr>
        <w:t>AGYSZALANCZY, taunton’s complete illustrated guide to jigs &amp; fixtures.</w:t>
      </w:r>
    </w:p>
    <w:p w:rsidR="00303F09" w:rsidRDefault="00303F09" w:rsidP="008C1E0C">
      <w:pPr>
        <w:spacing w:after="0" w:line="360" w:lineRule="auto"/>
        <w:ind w:left="360"/>
        <w:rPr>
          <w:b/>
          <w:sz w:val="28"/>
          <w:szCs w:val="24"/>
        </w:rPr>
      </w:pPr>
    </w:p>
    <w:p w:rsidR="001220DF" w:rsidRPr="008C1E0C" w:rsidRDefault="001220DF" w:rsidP="008C1E0C">
      <w:pPr>
        <w:spacing w:after="0" w:line="360" w:lineRule="auto"/>
        <w:ind w:left="360"/>
        <w:rPr>
          <w:b/>
          <w:sz w:val="28"/>
          <w:szCs w:val="24"/>
        </w:rPr>
      </w:pPr>
      <w:r w:rsidRPr="008C1E0C">
        <w:rPr>
          <w:b/>
          <w:sz w:val="28"/>
          <w:szCs w:val="24"/>
        </w:rPr>
        <w:t>Participants of this Module (training material) preparation</w:t>
      </w:r>
    </w:p>
    <w:tbl>
      <w:tblPr>
        <w:tblW w:w="5496" w:type="pct"/>
        <w:tblInd w:w="-6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25"/>
        <w:gridCol w:w="1913"/>
        <w:gridCol w:w="1552"/>
        <w:gridCol w:w="2643"/>
        <w:gridCol w:w="2646"/>
        <w:gridCol w:w="1872"/>
        <w:gridCol w:w="3274"/>
      </w:tblGrid>
      <w:tr w:rsidR="001220DF" w:rsidRPr="005B0379" w:rsidTr="00233FAF">
        <w:trPr>
          <w:trHeight w:val="365"/>
        </w:trPr>
        <w:tc>
          <w:tcPr>
            <w:tcW w:w="182" w:type="pct"/>
          </w:tcPr>
          <w:p w:rsidR="001220DF" w:rsidRPr="005B0379" w:rsidRDefault="001220DF" w:rsidP="00233FAF">
            <w:pPr>
              <w:spacing w:after="0" w:line="360" w:lineRule="auto"/>
              <w:jc w:val="center"/>
              <w:rPr>
                <w:bCs/>
                <w:caps/>
                <w:szCs w:val="24"/>
              </w:rPr>
            </w:pPr>
            <w:r w:rsidRPr="005B0379">
              <w:rPr>
                <w:bCs/>
                <w:szCs w:val="24"/>
              </w:rPr>
              <w:t>No</w:t>
            </w:r>
          </w:p>
        </w:tc>
        <w:tc>
          <w:tcPr>
            <w:tcW w:w="663" w:type="pct"/>
          </w:tcPr>
          <w:p w:rsidR="001220DF" w:rsidRPr="005B0379" w:rsidRDefault="001220DF" w:rsidP="00233FAF">
            <w:pPr>
              <w:spacing w:after="0" w:line="360" w:lineRule="auto"/>
              <w:ind w:left="-61"/>
              <w:jc w:val="center"/>
              <w:rPr>
                <w:bCs/>
                <w:caps/>
                <w:szCs w:val="24"/>
              </w:rPr>
            </w:pPr>
            <w:r w:rsidRPr="005B0379">
              <w:rPr>
                <w:bCs/>
                <w:szCs w:val="24"/>
              </w:rPr>
              <w:t>Name</w:t>
            </w:r>
          </w:p>
        </w:tc>
        <w:tc>
          <w:tcPr>
            <w:tcW w:w="538" w:type="pct"/>
          </w:tcPr>
          <w:p w:rsidR="001220DF" w:rsidRPr="005B0379" w:rsidRDefault="001220DF" w:rsidP="00233FAF">
            <w:pPr>
              <w:spacing w:after="0" w:line="360" w:lineRule="auto"/>
              <w:jc w:val="center"/>
              <w:rPr>
                <w:bCs/>
                <w:caps/>
                <w:szCs w:val="24"/>
              </w:rPr>
            </w:pPr>
            <w:r w:rsidRPr="005B0379">
              <w:rPr>
                <w:bCs/>
                <w:szCs w:val="24"/>
              </w:rPr>
              <w:t>Qualification (Level)</w:t>
            </w:r>
          </w:p>
        </w:tc>
        <w:tc>
          <w:tcPr>
            <w:tcW w:w="916" w:type="pct"/>
          </w:tcPr>
          <w:p w:rsidR="001220DF" w:rsidRPr="005B0379" w:rsidRDefault="001220DF" w:rsidP="00233FAF">
            <w:pPr>
              <w:spacing w:after="0" w:line="360" w:lineRule="auto"/>
              <w:jc w:val="center"/>
              <w:rPr>
                <w:bCs/>
                <w:szCs w:val="24"/>
              </w:rPr>
            </w:pPr>
            <w:r w:rsidRPr="005B0379">
              <w:rPr>
                <w:bCs/>
                <w:szCs w:val="24"/>
              </w:rPr>
              <w:t>Field of Study</w:t>
            </w:r>
          </w:p>
        </w:tc>
        <w:tc>
          <w:tcPr>
            <w:tcW w:w="917" w:type="pct"/>
          </w:tcPr>
          <w:p w:rsidR="001220DF" w:rsidRPr="005B0379" w:rsidRDefault="001220DF" w:rsidP="00233FAF">
            <w:pPr>
              <w:spacing w:after="0" w:line="360" w:lineRule="auto"/>
              <w:jc w:val="center"/>
              <w:rPr>
                <w:bCs/>
                <w:caps/>
                <w:szCs w:val="24"/>
              </w:rPr>
            </w:pPr>
            <w:r w:rsidRPr="005B0379">
              <w:rPr>
                <w:bCs/>
                <w:szCs w:val="24"/>
              </w:rPr>
              <w:t>Organization/ Institution</w:t>
            </w:r>
          </w:p>
        </w:tc>
        <w:tc>
          <w:tcPr>
            <w:tcW w:w="649" w:type="pct"/>
          </w:tcPr>
          <w:p w:rsidR="001220DF" w:rsidRPr="005B0379" w:rsidRDefault="001220DF" w:rsidP="00233FAF">
            <w:pPr>
              <w:spacing w:after="0" w:line="360" w:lineRule="auto"/>
              <w:jc w:val="center"/>
              <w:rPr>
                <w:bCs/>
                <w:caps/>
                <w:szCs w:val="24"/>
              </w:rPr>
            </w:pPr>
            <w:r w:rsidRPr="005B0379">
              <w:rPr>
                <w:bCs/>
                <w:caps/>
                <w:szCs w:val="24"/>
              </w:rPr>
              <w:t>M</w:t>
            </w:r>
            <w:r w:rsidRPr="005B0379">
              <w:rPr>
                <w:bCs/>
                <w:szCs w:val="24"/>
              </w:rPr>
              <w:t>obile number</w:t>
            </w:r>
          </w:p>
        </w:tc>
        <w:tc>
          <w:tcPr>
            <w:tcW w:w="1135" w:type="pct"/>
          </w:tcPr>
          <w:p w:rsidR="001220DF" w:rsidRPr="005B0379" w:rsidRDefault="001220DF" w:rsidP="00233FAF">
            <w:pPr>
              <w:spacing w:after="0" w:line="360" w:lineRule="auto"/>
              <w:jc w:val="center"/>
              <w:rPr>
                <w:bCs/>
                <w:caps/>
                <w:szCs w:val="24"/>
              </w:rPr>
            </w:pPr>
            <w:r w:rsidRPr="005B0379">
              <w:rPr>
                <w:szCs w:val="24"/>
              </w:rPr>
              <w:t>E-mail</w:t>
            </w:r>
          </w:p>
        </w:tc>
      </w:tr>
      <w:tr w:rsidR="001220DF" w:rsidRPr="005B0379" w:rsidTr="00233FAF">
        <w:trPr>
          <w:trHeight w:val="512"/>
        </w:trPr>
        <w:tc>
          <w:tcPr>
            <w:tcW w:w="182" w:type="pct"/>
          </w:tcPr>
          <w:p w:rsidR="001220DF" w:rsidRPr="005B0379" w:rsidRDefault="001220DF" w:rsidP="00233FAF">
            <w:pPr>
              <w:spacing w:after="0" w:line="360" w:lineRule="auto"/>
              <w:jc w:val="left"/>
              <w:rPr>
                <w:bCs/>
                <w:caps/>
                <w:szCs w:val="24"/>
              </w:rPr>
            </w:pPr>
            <w:r>
              <w:rPr>
                <w:bCs/>
                <w:caps/>
                <w:szCs w:val="24"/>
              </w:rPr>
              <w:t>1</w:t>
            </w:r>
          </w:p>
        </w:tc>
        <w:tc>
          <w:tcPr>
            <w:tcW w:w="663" w:type="pct"/>
          </w:tcPr>
          <w:p w:rsidR="001220DF" w:rsidRPr="005B0379" w:rsidRDefault="001220DF" w:rsidP="00233FAF">
            <w:pPr>
              <w:spacing w:after="0" w:line="360" w:lineRule="auto"/>
              <w:jc w:val="left"/>
              <w:rPr>
                <w:szCs w:val="24"/>
              </w:rPr>
            </w:pPr>
            <w:r>
              <w:rPr>
                <w:sz w:val="22"/>
                <w:szCs w:val="24"/>
              </w:rPr>
              <w:t>Ashagre Addo</w:t>
            </w:r>
          </w:p>
        </w:tc>
        <w:tc>
          <w:tcPr>
            <w:tcW w:w="538" w:type="pct"/>
          </w:tcPr>
          <w:p w:rsidR="001220DF" w:rsidRPr="005B0379" w:rsidRDefault="001220DF" w:rsidP="00233FAF">
            <w:pPr>
              <w:spacing w:after="0" w:line="360" w:lineRule="auto"/>
              <w:jc w:val="left"/>
              <w:rPr>
                <w:szCs w:val="24"/>
              </w:rPr>
            </w:pPr>
            <w:r w:rsidRPr="005B0379">
              <w:rPr>
                <w:szCs w:val="24"/>
              </w:rPr>
              <w:t>A(MSc)</w:t>
            </w:r>
          </w:p>
        </w:tc>
        <w:tc>
          <w:tcPr>
            <w:tcW w:w="916" w:type="pct"/>
          </w:tcPr>
          <w:p w:rsidR="001220DF" w:rsidRDefault="001220DF" w:rsidP="00233FAF">
            <w:pPr>
              <w:autoSpaceDE w:val="0"/>
              <w:autoSpaceDN w:val="0"/>
              <w:adjustRightInd w:val="0"/>
              <w:spacing w:after="0" w:line="240" w:lineRule="auto"/>
              <w:jc w:val="left"/>
              <w:rPr>
                <w:color w:val="000000"/>
                <w:szCs w:val="24"/>
              </w:rPr>
            </w:pPr>
            <w:r>
              <w:rPr>
                <w:color w:val="000000"/>
                <w:szCs w:val="24"/>
              </w:rPr>
              <w:t>Wood Technology and</w:t>
            </w:r>
          </w:p>
          <w:p w:rsidR="001220DF" w:rsidRPr="005B0379" w:rsidRDefault="001220DF" w:rsidP="00233FAF">
            <w:pPr>
              <w:spacing w:after="0" w:line="360" w:lineRule="auto"/>
              <w:jc w:val="left"/>
              <w:rPr>
                <w:szCs w:val="24"/>
              </w:rPr>
            </w:pPr>
            <w:r>
              <w:rPr>
                <w:color w:val="000000"/>
                <w:szCs w:val="24"/>
              </w:rPr>
              <w:t>management</w:t>
            </w:r>
          </w:p>
        </w:tc>
        <w:tc>
          <w:tcPr>
            <w:tcW w:w="917" w:type="pct"/>
          </w:tcPr>
          <w:p w:rsidR="001220DF" w:rsidRPr="005B0379" w:rsidRDefault="001220DF" w:rsidP="00233FAF">
            <w:pPr>
              <w:spacing w:after="0" w:line="360" w:lineRule="auto"/>
              <w:jc w:val="left"/>
              <w:rPr>
                <w:szCs w:val="24"/>
              </w:rPr>
            </w:pPr>
            <w:r>
              <w:rPr>
                <w:sz w:val="22"/>
                <w:szCs w:val="24"/>
              </w:rPr>
              <w:t>Entoto Polytechnic college</w:t>
            </w:r>
          </w:p>
        </w:tc>
        <w:tc>
          <w:tcPr>
            <w:tcW w:w="649" w:type="pct"/>
          </w:tcPr>
          <w:p w:rsidR="001220DF" w:rsidRPr="005B0379" w:rsidRDefault="001220DF" w:rsidP="00233FAF">
            <w:pPr>
              <w:spacing w:after="0" w:line="360" w:lineRule="auto"/>
              <w:jc w:val="left"/>
              <w:rPr>
                <w:szCs w:val="24"/>
              </w:rPr>
            </w:pPr>
            <w:r>
              <w:rPr>
                <w:sz w:val="22"/>
                <w:szCs w:val="24"/>
              </w:rPr>
              <w:t>0973839202</w:t>
            </w:r>
          </w:p>
        </w:tc>
        <w:tc>
          <w:tcPr>
            <w:tcW w:w="1135" w:type="pct"/>
          </w:tcPr>
          <w:p w:rsidR="001220DF" w:rsidRPr="005B0379" w:rsidRDefault="00303F09" w:rsidP="00233FAF">
            <w:pPr>
              <w:spacing w:after="0" w:line="480" w:lineRule="auto"/>
              <w:jc w:val="left"/>
              <w:rPr>
                <w:szCs w:val="24"/>
              </w:rPr>
            </w:pPr>
            <w:r>
              <w:rPr>
                <w:sz w:val="22"/>
                <w:szCs w:val="24"/>
              </w:rPr>
              <w:t>a</w:t>
            </w:r>
            <w:r w:rsidR="001220DF">
              <w:rPr>
                <w:sz w:val="22"/>
                <w:szCs w:val="24"/>
              </w:rPr>
              <w:t>shagr</w:t>
            </w:r>
            <w:r>
              <w:rPr>
                <w:sz w:val="22"/>
                <w:szCs w:val="24"/>
              </w:rPr>
              <w:t>e</w:t>
            </w:r>
            <w:r w:rsidR="001220DF">
              <w:rPr>
                <w:sz w:val="22"/>
                <w:szCs w:val="24"/>
              </w:rPr>
              <w:t>addo8@gmail.com</w:t>
            </w:r>
          </w:p>
        </w:tc>
      </w:tr>
      <w:tr w:rsidR="001220DF" w:rsidRPr="005B0379" w:rsidTr="00233FAF">
        <w:trPr>
          <w:trHeight w:val="381"/>
        </w:trPr>
        <w:tc>
          <w:tcPr>
            <w:tcW w:w="182" w:type="pct"/>
          </w:tcPr>
          <w:p w:rsidR="001220DF" w:rsidRPr="005B0379" w:rsidRDefault="001220DF" w:rsidP="00233FAF">
            <w:pPr>
              <w:spacing w:after="0" w:line="360" w:lineRule="auto"/>
              <w:jc w:val="left"/>
              <w:rPr>
                <w:bCs/>
                <w:caps/>
                <w:szCs w:val="24"/>
              </w:rPr>
            </w:pPr>
            <w:r>
              <w:rPr>
                <w:bCs/>
                <w:caps/>
                <w:szCs w:val="24"/>
              </w:rPr>
              <w:t>2</w:t>
            </w:r>
          </w:p>
        </w:tc>
        <w:tc>
          <w:tcPr>
            <w:tcW w:w="663" w:type="pct"/>
          </w:tcPr>
          <w:p w:rsidR="001220DF" w:rsidRPr="005B0379" w:rsidRDefault="001220DF" w:rsidP="00233FAF">
            <w:pPr>
              <w:spacing w:after="0" w:line="360" w:lineRule="auto"/>
              <w:rPr>
                <w:szCs w:val="24"/>
              </w:rPr>
            </w:pPr>
            <w:r>
              <w:rPr>
                <w:szCs w:val="24"/>
              </w:rPr>
              <w:t>Agmuas Bassie</w:t>
            </w:r>
          </w:p>
        </w:tc>
        <w:tc>
          <w:tcPr>
            <w:tcW w:w="538" w:type="pct"/>
          </w:tcPr>
          <w:p w:rsidR="001220DF" w:rsidRPr="005B0379" w:rsidRDefault="001220DF" w:rsidP="00233FAF">
            <w:pPr>
              <w:spacing w:after="0" w:line="360" w:lineRule="auto"/>
              <w:rPr>
                <w:szCs w:val="24"/>
              </w:rPr>
            </w:pPr>
            <w:r>
              <w:rPr>
                <w:szCs w:val="24"/>
              </w:rPr>
              <w:t>B(Bsc)</w:t>
            </w:r>
          </w:p>
        </w:tc>
        <w:tc>
          <w:tcPr>
            <w:tcW w:w="916" w:type="pct"/>
          </w:tcPr>
          <w:p w:rsidR="001220DF" w:rsidRPr="005B0379" w:rsidRDefault="001220DF" w:rsidP="00233FAF">
            <w:pPr>
              <w:spacing w:after="0"/>
              <w:rPr>
                <w:szCs w:val="24"/>
              </w:rPr>
            </w:pPr>
            <w:r>
              <w:rPr>
                <w:szCs w:val="24"/>
              </w:rPr>
              <w:t>Wood technology</w:t>
            </w:r>
          </w:p>
        </w:tc>
        <w:tc>
          <w:tcPr>
            <w:tcW w:w="917" w:type="pct"/>
          </w:tcPr>
          <w:p w:rsidR="001220DF" w:rsidRPr="005B0379" w:rsidRDefault="001220DF" w:rsidP="00233FAF">
            <w:pPr>
              <w:spacing w:after="0" w:line="360" w:lineRule="auto"/>
              <w:rPr>
                <w:szCs w:val="24"/>
              </w:rPr>
            </w:pPr>
            <w:proofErr w:type="spellStart"/>
            <w:r>
              <w:rPr>
                <w:szCs w:val="24"/>
              </w:rPr>
              <w:t>Lidetamanufacturingcollege</w:t>
            </w:r>
            <w:proofErr w:type="spellEnd"/>
          </w:p>
        </w:tc>
        <w:tc>
          <w:tcPr>
            <w:tcW w:w="649" w:type="pct"/>
          </w:tcPr>
          <w:p w:rsidR="001220DF" w:rsidRPr="005B0379" w:rsidRDefault="001220DF" w:rsidP="00233FAF">
            <w:pPr>
              <w:spacing w:after="0" w:line="360" w:lineRule="auto"/>
              <w:rPr>
                <w:szCs w:val="24"/>
              </w:rPr>
            </w:pPr>
            <w:r>
              <w:rPr>
                <w:szCs w:val="24"/>
              </w:rPr>
              <w:t>0921667172</w:t>
            </w:r>
          </w:p>
        </w:tc>
        <w:tc>
          <w:tcPr>
            <w:tcW w:w="1135" w:type="pct"/>
          </w:tcPr>
          <w:p w:rsidR="001220DF" w:rsidRPr="005B0379" w:rsidRDefault="001220DF" w:rsidP="00233FAF">
            <w:pPr>
              <w:spacing w:after="0" w:line="360" w:lineRule="auto"/>
              <w:rPr>
                <w:szCs w:val="24"/>
              </w:rPr>
            </w:pPr>
            <w:r>
              <w:rPr>
                <w:szCs w:val="24"/>
              </w:rPr>
              <w:t>Agmuasbassie9@gmail.com</w:t>
            </w:r>
          </w:p>
        </w:tc>
      </w:tr>
      <w:tr w:rsidR="001220DF" w:rsidRPr="005B0379" w:rsidTr="00233FAF">
        <w:trPr>
          <w:trHeight w:val="381"/>
        </w:trPr>
        <w:tc>
          <w:tcPr>
            <w:tcW w:w="182" w:type="pct"/>
          </w:tcPr>
          <w:p w:rsidR="001220DF" w:rsidRPr="005B0379" w:rsidRDefault="001220DF" w:rsidP="00233FAF">
            <w:pPr>
              <w:spacing w:after="0" w:line="360" w:lineRule="auto"/>
              <w:jc w:val="left"/>
              <w:rPr>
                <w:szCs w:val="24"/>
              </w:rPr>
            </w:pPr>
            <w:r>
              <w:rPr>
                <w:szCs w:val="24"/>
              </w:rPr>
              <w:t>3</w:t>
            </w:r>
          </w:p>
        </w:tc>
        <w:tc>
          <w:tcPr>
            <w:tcW w:w="663" w:type="pct"/>
          </w:tcPr>
          <w:p w:rsidR="001220DF" w:rsidRPr="005B0379" w:rsidRDefault="001220DF" w:rsidP="00233FAF">
            <w:pPr>
              <w:spacing w:after="0"/>
              <w:rPr>
                <w:szCs w:val="24"/>
              </w:rPr>
            </w:pPr>
            <w:r>
              <w:rPr>
                <w:szCs w:val="24"/>
              </w:rPr>
              <w:t>Minuyelet Abeje</w:t>
            </w:r>
          </w:p>
        </w:tc>
        <w:tc>
          <w:tcPr>
            <w:tcW w:w="538" w:type="pct"/>
          </w:tcPr>
          <w:p w:rsidR="001220DF" w:rsidRPr="005B0379" w:rsidRDefault="001220DF" w:rsidP="00233FAF">
            <w:pPr>
              <w:spacing w:after="0"/>
              <w:rPr>
                <w:szCs w:val="24"/>
              </w:rPr>
            </w:pPr>
            <w:r>
              <w:rPr>
                <w:szCs w:val="24"/>
              </w:rPr>
              <w:t>B(Bsc)</w:t>
            </w:r>
          </w:p>
        </w:tc>
        <w:tc>
          <w:tcPr>
            <w:tcW w:w="916" w:type="pct"/>
          </w:tcPr>
          <w:p w:rsidR="001220DF" w:rsidRPr="005B0379" w:rsidRDefault="001220DF" w:rsidP="00233FAF">
            <w:pPr>
              <w:spacing w:after="0"/>
              <w:rPr>
                <w:bCs/>
                <w:szCs w:val="24"/>
              </w:rPr>
            </w:pPr>
            <w:r>
              <w:rPr>
                <w:szCs w:val="24"/>
              </w:rPr>
              <w:t>Wood technology</w:t>
            </w:r>
          </w:p>
        </w:tc>
        <w:tc>
          <w:tcPr>
            <w:tcW w:w="917" w:type="pct"/>
          </w:tcPr>
          <w:p w:rsidR="001220DF" w:rsidRPr="005B0379" w:rsidRDefault="001220DF" w:rsidP="00233FAF">
            <w:pPr>
              <w:spacing w:after="0"/>
              <w:jc w:val="left"/>
              <w:rPr>
                <w:szCs w:val="24"/>
              </w:rPr>
            </w:pPr>
            <w:r>
              <w:rPr>
                <w:szCs w:val="24"/>
              </w:rPr>
              <w:t>Lideta manufacturing college</w:t>
            </w:r>
          </w:p>
        </w:tc>
        <w:tc>
          <w:tcPr>
            <w:tcW w:w="649" w:type="pct"/>
          </w:tcPr>
          <w:p w:rsidR="001220DF" w:rsidRPr="005B0379" w:rsidRDefault="001220DF" w:rsidP="00233FAF">
            <w:pPr>
              <w:spacing w:after="0"/>
              <w:rPr>
                <w:szCs w:val="24"/>
              </w:rPr>
            </w:pPr>
            <w:r>
              <w:rPr>
                <w:szCs w:val="24"/>
              </w:rPr>
              <w:t>0911593863</w:t>
            </w:r>
          </w:p>
        </w:tc>
        <w:tc>
          <w:tcPr>
            <w:tcW w:w="1135" w:type="pct"/>
          </w:tcPr>
          <w:p w:rsidR="001220DF" w:rsidRPr="005B0379" w:rsidRDefault="001220DF" w:rsidP="00233FAF">
            <w:pPr>
              <w:spacing w:after="0"/>
              <w:rPr>
                <w:szCs w:val="24"/>
              </w:rPr>
            </w:pPr>
            <w:r>
              <w:rPr>
                <w:szCs w:val="24"/>
              </w:rPr>
              <w:t>Amuab12@gmail.com</w:t>
            </w:r>
          </w:p>
        </w:tc>
      </w:tr>
      <w:tr w:rsidR="001220DF" w:rsidRPr="005B0379" w:rsidTr="00233FAF">
        <w:trPr>
          <w:trHeight w:val="381"/>
        </w:trPr>
        <w:tc>
          <w:tcPr>
            <w:tcW w:w="182" w:type="pct"/>
          </w:tcPr>
          <w:p w:rsidR="001220DF" w:rsidRPr="005B0379" w:rsidRDefault="001220DF" w:rsidP="00233FAF">
            <w:pPr>
              <w:spacing w:after="0" w:line="360" w:lineRule="auto"/>
              <w:jc w:val="left"/>
              <w:rPr>
                <w:szCs w:val="24"/>
              </w:rPr>
            </w:pPr>
            <w:r>
              <w:rPr>
                <w:szCs w:val="24"/>
              </w:rPr>
              <w:t>4</w:t>
            </w:r>
          </w:p>
        </w:tc>
        <w:tc>
          <w:tcPr>
            <w:tcW w:w="663" w:type="pct"/>
          </w:tcPr>
          <w:p w:rsidR="001220DF" w:rsidRDefault="001220DF" w:rsidP="00233FAF">
            <w:pPr>
              <w:spacing w:after="0"/>
              <w:rPr>
                <w:szCs w:val="24"/>
              </w:rPr>
            </w:pPr>
            <w:r>
              <w:rPr>
                <w:szCs w:val="24"/>
              </w:rPr>
              <w:t>Nebiyu Ibrahim</w:t>
            </w:r>
          </w:p>
        </w:tc>
        <w:tc>
          <w:tcPr>
            <w:tcW w:w="538" w:type="pct"/>
          </w:tcPr>
          <w:p w:rsidR="001220DF" w:rsidRPr="005B0379" w:rsidRDefault="001220DF" w:rsidP="00233FAF">
            <w:pPr>
              <w:spacing w:after="0" w:line="360" w:lineRule="auto"/>
              <w:jc w:val="left"/>
              <w:rPr>
                <w:szCs w:val="24"/>
              </w:rPr>
            </w:pPr>
            <w:r w:rsidRPr="005B0379">
              <w:rPr>
                <w:szCs w:val="24"/>
              </w:rPr>
              <w:t>A(MSc)</w:t>
            </w:r>
          </w:p>
        </w:tc>
        <w:tc>
          <w:tcPr>
            <w:tcW w:w="916" w:type="pct"/>
          </w:tcPr>
          <w:p w:rsidR="001220DF" w:rsidRDefault="001220DF" w:rsidP="00233FAF">
            <w:pPr>
              <w:autoSpaceDE w:val="0"/>
              <w:autoSpaceDN w:val="0"/>
              <w:adjustRightInd w:val="0"/>
              <w:spacing w:after="0" w:line="240" w:lineRule="auto"/>
              <w:jc w:val="left"/>
              <w:rPr>
                <w:color w:val="000000"/>
                <w:szCs w:val="24"/>
              </w:rPr>
            </w:pPr>
            <w:r>
              <w:rPr>
                <w:color w:val="000000"/>
                <w:szCs w:val="24"/>
              </w:rPr>
              <w:t>Wood Technology and</w:t>
            </w:r>
          </w:p>
          <w:p w:rsidR="001220DF" w:rsidRDefault="001220DF" w:rsidP="00233FAF">
            <w:pPr>
              <w:spacing w:after="0"/>
              <w:rPr>
                <w:szCs w:val="24"/>
              </w:rPr>
            </w:pPr>
            <w:r>
              <w:rPr>
                <w:color w:val="000000"/>
                <w:szCs w:val="24"/>
              </w:rPr>
              <w:t>management</w:t>
            </w:r>
          </w:p>
        </w:tc>
        <w:tc>
          <w:tcPr>
            <w:tcW w:w="917" w:type="pct"/>
          </w:tcPr>
          <w:p w:rsidR="001220DF" w:rsidRDefault="001220DF" w:rsidP="00233FAF">
            <w:pPr>
              <w:spacing w:after="0"/>
              <w:jc w:val="left"/>
              <w:rPr>
                <w:szCs w:val="24"/>
              </w:rPr>
            </w:pPr>
            <w:r>
              <w:rPr>
                <w:szCs w:val="24"/>
              </w:rPr>
              <w:t>General Winget polytechnic college</w:t>
            </w:r>
          </w:p>
        </w:tc>
        <w:tc>
          <w:tcPr>
            <w:tcW w:w="649" w:type="pct"/>
          </w:tcPr>
          <w:p w:rsidR="001220DF" w:rsidRDefault="001220DF" w:rsidP="00233FAF">
            <w:pPr>
              <w:spacing w:after="0"/>
              <w:rPr>
                <w:szCs w:val="24"/>
              </w:rPr>
            </w:pPr>
            <w:r>
              <w:rPr>
                <w:szCs w:val="24"/>
              </w:rPr>
              <w:t>0911433875</w:t>
            </w:r>
          </w:p>
        </w:tc>
        <w:tc>
          <w:tcPr>
            <w:tcW w:w="1135" w:type="pct"/>
          </w:tcPr>
          <w:p w:rsidR="001220DF" w:rsidRDefault="001220DF" w:rsidP="00233FAF">
            <w:pPr>
              <w:spacing w:after="0"/>
              <w:rPr>
                <w:szCs w:val="24"/>
              </w:rPr>
            </w:pPr>
            <w:r>
              <w:rPr>
                <w:szCs w:val="24"/>
              </w:rPr>
              <w:t>Nebex123@gmail.com</w:t>
            </w:r>
          </w:p>
        </w:tc>
      </w:tr>
      <w:tr w:rsidR="001220DF" w:rsidRPr="005B0379" w:rsidTr="00233FAF">
        <w:trPr>
          <w:trHeight w:val="381"/>
        </w:trPr>
        <w:tc>
          <w:tcPr>
            <w:tcW w:w="182" w:type="pct"/>
          </w:tcPr>
          <w:p w:rsidR="001220DF" w:rsidRPr="005B0379" w:rsidRDefault="001220DF" w:rsidP="00233FAF">
            <w:pPr>
              <w:spacing w:after="0" w:line="360" w:lineRule="auto"/>
              <w:jc w:val="left"/>
              <w:rPr>
                <w:szCs w:val="24"/>
              </w:rPr>
            </w:pPr>
            <w:r>
              <w:rPr>
                <w:szCs w:val="24"/>
              </w:rPr>
              <w:t>5</w:t>
            </w:r>
          </w:p>
        </w:tc>
        <w:tc>
          <w:tcPr>
            <w:tcW w:w="663" w:type="pct"/>
          </w:tcPr>
          <w:p w:rsidR="001220DF" w:rsidRDefault="001220DF" w:rsidP="00233FAF">
            <w:pPr>
              <w:spacing w:after="0"/>
              <w:rPr>
                <w:szCs w:val="24"/>
              </w:rPr>
            </w:pPr>
            <w:r>
              <w:rPr>
                <w:szCs w:val="24"/>
              </w:rPr>
              <w:t>Regasa Geshu</w:t>
            </w:r>
          </w:p>
        </w:tc>
        <w:tc>
          <w:tcPr>
            <w:tcW w:w="538" w:type="pct"/>
          </w:tcPr>
          <w:p w:rsidR="001220DF" w:rsidRDefault="001220DF" w:rsidP="00233FAF">
            <w:pPr>
              <w:spacing w:after="0"/>
              <w:rPr>
                <w:szCs w:val="24"/>
              </w:rPr>
            </w:pPr>
            <w:r>
              <w:rPr>
                <w:szCs w:val="24"/>
              </w:rPr>
              <w:t xml:space="preserve">   B (B.sc)</w:t>
            </w:r>
          </w:p>
        </w:tc>
        <w:tc>
          <w:tcPr>
            <w:tcW w:w="916" w:type="pct"/>
          </w:tcPr>
          <w:p w:rsidR="001220DF" w:rsidRDefault="001220DF" w:rsidP="00233FAF">
            <w:pPr>
              <w:spacing w:after="0"/>
              <w:rPr>
                <w:szCs w:val="24"/>
              </w:rPr>
            </w:pPr>
            <w:r>
              <w:rPr>
                <w:szCs w:val="24"/>
              </w:rPr>
              <w:t>Wood processing &amp;Engineering</w:t>
            </w:r>
          </w:p>
        </w:tc>
        <w:tc>
          <w:tcPr>
            <w:tcW w:w="917" w:type="pct"/>
          </w:tcPr>
          <w:p w:rsidR="001220DF" w:rsidRDefault="001220DF" w:rsidP="00233FAF">
            <w:pPr>
              <w:spacing w:after="0"/>
              <w:jc w:val="left"/>
              <w:rPr>
                <w:szCs w:val="24"/>
              </w:rPr>
            </w:pPr>
            <w:r>
              <w:rPr>
                <w:szCs w:val="24"/>
              </w:rPr>
              <w:t>Kirkos Manufacturing College</w:t>
            </w:r>
          </w:p>
        </w:tc>
        <w:tc>
          <w:tcPr>
            <w:tcW w:w="649" w:type="pct"/>
          </w:tcPr>
          <w:p w:rsidR="001220DF" w:rsidRDefault="001220DF" w:rsidP="00233FAF">
            <w:pPr>
              <w:spacing w:after="0"/>
              <w:rPr>
                <w:szCs w:val="24"/>
              </w:rPr>
            </w:pPr>
            <w:r>
              <w:rPr>
                <w:szCs w:val="24"/>
              </w:rPr>
              <w:t>0915931822</w:t>
            </w:r>
          </w:p>
        </w:tc>
        <w:tc>
          <w:tcPr>
            <w:tcW w:w="1135" w:type="pct"/>
          </w:tcPr>
          <w:p w:rsidR="001220DF" w:rsidRDefault="001220DF" w:rsidP="00233FAF">
            <w:pPr>
              <w:spacing w:after="0"/>
              <w:rPr>
                <w:szCs w:val="24"/>
              </w:rPr>
            </w:pPr>
            <w:r>
              <w:rPr>
                <w:szCs w:val="24"/>
              </w:rPr>
              <w:t xml:space="preserve">  rgeshu@gmail.com</w:t>
            </w:r>
          </w:p>
        </w:tc>
      </w:tr>
    </w:tbl>
    <w:p w:rsidR="001220DF" w:rsidRDefault="001220DF" w:rsidP="00303F09"/>
    <w:p w:rsidR="001220DF" w:rsidRDefault="001220DF" w:rsidP="001220DF"/>
    <w:p w:rsidR="00A579AD" w:rsidRDefault="00A579AD"/>
    <w:sectPr w:rsidR="00A579AD">
      <w:headerReference w:type="default" r:id="rId21"/>
      <w:footerReference w:type="default" r:id="rId22"/>
      <w:headerReference w:type="first" r:id="rId23"/>
      <w:pgSz w:w="15840" w:h="12240" w:orient="landscape"/>
      <w:pgMar w:top="1440" w:right="1267" w:bottom="1440" w:left="1440" w:header="0" w:footer="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FC61C5" w:rsidRDefault="00FC61C5" w:rsidP="00937CE1">
      <w:pPr>
        <w:spacing w:after="0" w:line="240" w:lineRule="auto"/>
      </w:pPr>
      <w:r>
        <w:separator/>
      </w:r>
    </w:p>
  </w:endnote>
  <w:endnote w:type="continuationSeparator" w:id="0">
    <w:p w:rsidR="00FC61C5" w:rsidRDefault="00FC61C5" w:rsidP="00937CE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LiberationSerif">
    <w:altName w:val="MS Gothic"/>
    <w:panose1 w:val="00000000000000000000"/>
    <w:charset w:val="80"/>
    <w:family w:val="auto"/>
    <w:notTrueType/>
    <w:pitch w:val="default"/>
    <w:sig w:usb0="00000001" w:usb1="08070000" w:usb2="00000010" w:usb3="00000000" w:csb0="00020000" w:csb1="00000000"/>
  </w:font>
  <w:font w:name="LiberationSerif-Italic">
    <w:altName w:val="MS Gothic"/>
    <w:panose1 w:val="00000000000000000000"/>
    <w:charset w:val="80"/>
    <w:family w:val="auto"/>
    <w:notTrueType/>
    <w:pitch w:val="default"/>
    <w:sig w:usb0="00000001" w:usb1="08070000" w:usb2="00000010" w:usb3="00000000" w:csb0="00020000"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4002EFF" w:usb1="C200247B" w:usb2="00000009" w:usb3="00000000" w:csb0="000001FF" w:csb1="00000000"/>
  </w:font>
  <w:font w:name="BerkeleyStd-Book">
    <w:altName w:val="Cambria"/>
    <w:panose1 w:val="00000000000000000000"/>
    <w:charset w:val="00"/>
    <w:family w:val="roman"/>
    <w:notTrueType/>
    <w:pitch w:val="default"/>
    <w:sig w:usb0="00000003" w:usb1="00000000" w:usb2="00000000" w:usb3="00000000" w:csb0="00000001" w:csb1="00000000"/>
  </w:font>
  <w:font w:name="Visual Geez Unicode">
    <w:panose1 w:val="00000400000000000000"/>
    <w:charset w:val="00"/>
    <w:family w:val="auto"/>
    <w:pitch w:val="variable"/>
    <w:sig w:usb0="00000003" w:usb1="00000000" w:usb2="00000000" w:usb3="00000000" w:csb0="00000001" w:csb1="00000000"/>
  </w:font>
  <w:font w:name="Nyala">
    <w:altName w:val="Times New Roman"/>
    <w:panose1 w:val="02000504070300020003"/>
    <w:charset w:val="00"/>
    <w:family w:val="auto"/>
    <w:pitch w:val="variable"/>
    <w:sig w:usb0="A000006F" w:usb1="00000000" w:usb2="00000800" w:usb3="00000000" w:csb0="00000093"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98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345"/>
      <w:gridCol w:w="3870"/>
      <w:gridCol w:w="3060"/>
      <w:gridCol w:w="1605"/>
    </w:tblGrid>
    <w:tr w:rsidR="00894245" w:rsidRPr="008A2430" w:rsidTr="00483998">
      <w:trPr>
        <w:cantSplit/>
        <w:trHeight w:val="284"/>
      </w:trPr>
      <w:tc>
        <w:tcPr>
          <w:tcW w:w="1345" w:type="dxa"/>
          <w:vMerge w:val="restart"/>
        </w:tcPr>
        <w:p w:rsidR="00894245" w:rsidRPr="00483998" w:rsidRDefault="00FC61C5" w:rsidP="00483998">
          <w:pPr>
            <w:spacing w:after="0" w:line="240" w:lineRule="auto"/>
            <w:jc w:val="center"/>
            <w:rPr>
              <w:sz w:val="20"/>
              <w:szCs w:val="20"/>
            </w:rPr>
          </w:pPr>
        </w:p>
        <w:p w:rsidR="00894245" w:rsidRPr="00483998" w:rsidRDefault="00D95532" w:rsidP="00483998">
          <w:pPr>
            <w:spacing w:after="0" w:line="240" w:lineRule="auto"/>
            <w:jc w:val="center"/>
            <w:rPr>
              <w:bCs/>
              <w:sz w:val="20"/>
              <w:szCs w:val="20"/>
              <w:lang w:eastAsia="de-DE"/>
            </w:rPr>
          </w:pPr>
          <w:r w:rsidRPr="00483998">
            <w:rPr>
              <w:sz w:val="20"/>
              <w:szCs w:val="20"/>
            </w:rPr>
            <w:t xml:space="preserve">Page </w:t>
          </w:r>
          <w:r w:rsidRPr="00483998">
            <w:rPr>
              <w:bCs/>
              <w:sz w:val="20"/>
              <w:szCs w:val="20"/>
            </w:rPr>
            <w:fldChar w:fldCharType="begin"/>
          </w:r>
          <w:r w:rsidRPr="00483998">
            <w:rPr>
              <w:bCs/>
              <w:sz w:val="20"/>
              <w:szCs w:val="20"/>
            </w:rPr>
            <w:instrText xml:space="preserve"> PAGE </w:instrText>
          </w:r>
          <w:r w:rsidRPr="00483998">
            <w:rPr>
              <w:bCs/>
              <w:sz w:val="20"/>
              <w:szCs w:val="20"/>
            </w:rPr>
            <w:fldChar w:fldCharType="separate"/>
          </w:r>
          <w:r w:rsidR="00C403F0">
            <w:rPr>
              <w:bCs/>
              <w:noProof/>
              <w:sz w:val="20"/>
              <w:szCs w:val="20"/>
            </w:rPr>
            <w:t>20</w:t>
          </w:r>
          <w:r w:rsidRPr="00483998">
            <w:rPr>
              <w:bCs/>
              <w:sz w:val="20"/>
              <w:szCs w:val="20"/>
            </w:rPr>
            <w:fldChar w:fldCharType="end"/>
          </w:r>
          <w:r w:rsidRPr="00483998">
            <w:rPr>
              <w:sz w:val="20"/>
              <w:szCs w:val="20"/>
            </w:rPr>
            <w:t xml:space="preserve"> of </w:t>
          </w:r>
          <w:r w:rsidRPr="00483998">
            <w:rPr>
              <w:bCs/>
              <w:sz w:val="20"/>
              <w:szCs w:val="20"/>
            </w:rPr>
            <w:fldChar w:fldCharType="begin"/>
          </w:r>
          <w:r w:rsidRPr="00483998">
            <w:rPr>
              <w:bCs/>
              <w:sz w:val="20"/>
              <w:szCs w:val="20"/>
            </w:rPr>
            <w:instrText xml:space="preserve"> NUMPAGES  </w:instrText>
          </w:r>
          <w:r w:rsidRPr="00483998">
            <w:rPr>
              <w:bCs/>
              <w:sz w:val="20"/>
              <w:szCs w:val="20"/>
            </w:rPr>
            <w:fldChar w:fldCharType="separate"/>
          </w:r>
          <w:r w:rsidR="00C403F0">
            <w:rPr>
              <w:bCs/>
              <w:noProof/>
              <w:sz w:val="20"/>
              <w:szCs w:val="20"/>
            </w:rPr>
            <w:t>75</w:t>
          </w:r>
          <w:r w:rsidRPr="00483998">
            <w:rPr>
              <w:bCs/>
              <w:sz w:val="20"/>
              <w:szCs w:val="20"/>
            </w:rPr>
            <w:fldChar w:fldCharType="end"/>
          </w:r>
        </w:p>
      </w:tc>
      <w:tc>
        <w:tcPr>
          <w:tcW w:w="3870" w:type="dxa"/>
          <w:vMerge w:val="restart"/>
        </w:tcPr>
        <w:p w:rsidR="00894245" w:rsidRDefault="00D95532" w:rsidP="00483998">
          <w:pPr>
            <w:spacing w:after="0" w:line="240" w:lineRule="auto"/>
            <w:jc w:val="center"/>
            <w:rPr>
              <w:sz w:val="20"/>
              <w:szCs w:val="20"/>
            </w:rPr>
          </w:pPr>
          <w:r w:rsidRPr="00483998">
            <w:rPr>
              <w:sz w:val="20"/>
              <w:szCs w:val="20"/>
            </w:rPr>
            <w:t>Addis Ababa City Administration Technical and Vocational Training Bureau</w:t>
          </w:r>
        </w:p>
        <w:p w:rsidR="00894245" w:rsidRPr="00483998" w:rsidRDefault="00D95532" w:rsidP="00483998">
          <w:pPr>
            <w:spacing w:after="0" w:line="240" w:lineRule="auto"/>
            <w:jc w:val="center"/>
            <w:rPr>
              <w:bCs/>
              <w:sz w:val="20"/>
              <w:szCs w:val="20"/>
              <w:lang w:eastAsia="de-DE"/>
            </w:rPr>
          </w:pPr>
          <w:r>
            <w:rPr>
              <w:sz w:val="20"/>
              <w:szCs w:val="20"/>
            </w:rPr>
            <w:t>Author/copyright</w:t>
          </w:r>
        </w:p>
      </w:tc>
      <w:tc>
        <w:tcPr>
          <w:tcW w:w="3060" w:type="dxa"/>
          <w:vMerge w:val="restart"/>
        </w:tcPr>
        <w:p w:rsidR="00894245" w:rsidRPr="00483998" w:rsidRDefault="00D95532" w:rsidP="00483998">
          <w:pPr>
            <w:autoSpaceDE w:val="0"/>
            <w:autoSpaceDN w:val="0"/>
            <w:adjustRightInd w:val="0"/>
            <w:spacing w:after="0" w:line="360" w:lineRule="auto"/>
            <w:jc w:val="center"/>
            <w:rPr>
              <w:rFonts w:eastAsiaTheme="minorHAnsi"/>
              <w:i/>
              <w:sz w:val="20"/>
              <w:szCs w:val="20"/>
              <w:lang w:bidi="ar-SA"/>
            </w:rPr>
          </w:pPr>
          <w:r w:rsidRPr="00483998">
            <w:rPr>
              <w:rFonts w:eastAsiaTheme="minorHAnsi"/>
              <w:i/>
              <w:sz w:val="20"/>
              <w:szCs w:val="20"/>
              <w:lang w:bidi="ar-SA"/>
            </w:rPr>
            <w:t>Applying Hardware /Fixtures and Accessories</w:t>
          </w:r>
        </w:p>
        <w:p w:rsidR="00894245" w:rsidRPr="00483998" w:rsidRDefault="00FC61C5" w:rsidP="00483998">
          <w:pPr>
            <w:tabs>
              <w:tab w:val="center" w:pos="4680"/>
              <w:tab w:val="right" w:pos="9360"/>
            </w:tabs>
            <w:spacing w:after="0" w:line="240" w:lineRule="auto"/>
            <w:jc w:val="center"/>
            <w:rPr>
              <w:bCs/>
              <w:sz w:val="20"/>
              <w:szCs w:val="20"/>
              <w:lang w:eastAsia="de-DE"/>
            </w:rPr>
          </w:pPr>
        </w:p>
      </w:tc>
      <w:tc>
        <w:tcPr>
          <w:tcW w:w="1605" w:type="dxa"/>
        </w:tcPr>
        <w:p w:rsidR="00894245" w:rsidRPr="00483998" w:rsidRDefault="00D95532" w:rsidP="00483998">
          <w:pPr>
            <w:tabs>
              <w:tab w:val="center" w:pos="4680"/>
              <w:tab w:val="right" w:pos="9360"/>
            </w:tabs>
            <w:spacing w:after="0" w:line="240" w:lineRule="auto"/>
            <w:jc w:val="center"/>
            <w:rPr>
              <w:bCs/>
              <w:sz w:val="20"/>
              <w:szCs w:val="20"/>
              <w:lang w:eastAsia="de-DE"/>
            </w:rPr>
          </w:pPr>
          <w:r w:rsidRPr="00483998">
            <w:rPr>
              <w:bCs/>
              <w:sz w:val="20"/>
              <w:szCs w:val="20"/>
              <w:lang w:eastAsia="de-DE"/>
            </w:rPr>
            <w:t>Version -1</w:t>
          </w:r>
        </w:p>
      </w:tc>
    </w:tr>
    <w:tr w:rsidR="00894245" w:rsidRPr="008A2430" w:rsidTr="00483998">
      <w:trPr>
        <w:cantSplit/>
        <w:trHeight w:val="313"/>
      </w:trPr>
      <w:tc>
        <w:tcPr>
          <w:tcW w:w="1345" w:type="dxa"/>
          <w:vMerge/>
        </w:tcPr>
        <w:p w:rsidR="00894245" w:rsidRPr="00483998" w:rsidRDefault="00FC61C5" w:rsidP="00483998">
          <w:pPr>
            <w:spacing w:after="0" w:line="240" w:lineRule="auto"/>
            <w:jc w:val="center"/>
            <w:rPr>
              <w:bCs/>
              <w:sz w:val="20"/>
              <w:szCs w:val="20"/>
              <w:lang w:eastAsia="de-DE"/>
            </w:rPr>
          </w:pPr>
        </w:p>
      </w:tc>
      <w:tc>
        <w:tcPr>
          <w:tcW w:w="3870" w:type="dxa"/>
          <w:vMerge/>
        </w:tcPr>
        <w:p w:rsidR="00894245" w:rsidRPr="00483998" w:rsidRDefault="00FC61C5" w:rsidP="00483998">
          <w:pPr>
            <w:spacing w:after="0" w:line="240" w:lineRule="auto"/>
            <w:jc w:val="center"/>
            <w:rPr>
              <w:bCs/>
              <w:sz w:val="20"/>
              <w:szCs w:val="20"/>
              <w:lang w:eastAsia="de-DE"/>
            </w:rPr>
          </w:pPr>
        </w:p>
      </w:tc>
      <w:tc>
        <w:tcPr>
          <w:tcW w:w="3060" w:type="dxa"/>
          <w:vMerge/>
        </w:tcPr>
        <w:p w:rsidR="00894245" w:rsidRPr="00483998" w:rsidRDefault="00FC61C5" w:rsidP="00483998">
          <w:pPr>
            <w:tabs>
              <w:tab w:val="center" w:pos="4680"/>
              <w:tab w:val="right" w:pos="9360"/>
            </w:tabs>
            <w:spacing w:after="0" w:line="240" w:lineRule="auto"/>
            <w:jc w:val="center"/>
            <w:rPr>
              <w:bCs/>
              <w:sz w:val="20"/>
              <w:szCs w:val="20"/>
              <w:lang w:eastAsia="de-DE"/>
            </w:rPr>
          </w:pPr>
        </w:p>
      </w:tc>
      <w:tc>
        <w:tcPr>
          <w:tcW w:w="1605" w:type="dxa"/>
        </w:tcPr>
        <w:p w:rsidR="00894245" w:rsidRPr="00483998" w:rsidRDefault="00D95532" w:rsidP="00483998">
          <w:pPr>
            <w:tabs>
              <w:tab w:val="center" w:pos="4680"/>
              <w:tab w:val="right" w:pos="9360"/>
            </w:tabs>
            <w:spacing w:after="0" w:line="240" w:lineRule="auto"/>
            <w:jc w:val="center"/>
            <w:rPr>
              <w:bCs/>
              <w:sz w:val="20"/>
              <w:szCs w:val="20"/>
              <w:lang w:eastAsia="de-DE"/>
            </w:rPr>
          </w:pPr>
          <w:r w:rsidRPr="00483998">
            <w:rPr>
              <w:bCs/>
              <w:sz w:val="20"/>
              <w:szCs w:val="20"/>
              <w:lang w:eastAsia="de-DE"/>
            </w:rPr>
            <w:t>September, 2023</w:t>
          </w:r>
        </w:p>
        <w:p w:rsidR="00894245" w:rsidRPr="00483998" w:rsidRDefault="00FC61C5" w:rsidP="00483998">
          <w:pPr>
            <w:tabs>
              <w:tab w:val="center" w:pos="4680"/>
              <w:tab w:val="right" w:pos="9360"/>
            </w:tabs>
            <w:spacing w:after="0" w:line="240" w:lineRule="auto"/>
            <w:jc w:val="center"/>
            <w:rPr>
              <w:bCs/>
              <w:sz w:val="20"/>
              <w:szCs w:val="20"/>
              <w:lang w:eastAsia="de-DE"/>
            </w:rPr>
          </w:pPr>
        </w:p>
      </w:tc>
    </w:tr>
  </w:tbl>
  <w:p w:rsidR="00894245" w:rsidRDefault="00FC61C5" w:rsidP="003C2596">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94245" w:rsidRDefault="00FC61C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FC61C5" w:rsidRDefault="00FC61C5" w:rsidP="00937CE1">
      <w:pPr>
        <w:spacing w:after="0" w:line="240" w:lineRule="auto"/>
      </w:pPr>
      <w:r>
        <w:separator/>
      </w:r>
    </w:p>
  </w:footnote>
  <w:footnote w:type="continuationSeparator" w:id="0">
    <w:p w:rsidR="00FC61C5" w:rsidRDefault="00FC61C5" w:rsidP="00937CE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94245" w:rsidRDefault="0060601B" w:rsidP="003C2596">
    <w:pPr>
      <w:pStyle w:val="Header"/>
      <w:jc w:val="center"/>
    </w:pPr>
    <w:r w:rsidRPr="002E567F">
      <w:rPr>
        <w:noProof/>
        <w:szCs w:val="24"/>
      </w:rPr>
      <w:drawing>
        <wp:inline distT="0" distB="0" distL="0" distR="0" wp14:anchorId="2FBB1215" wp14:editId="36B16C66">
          <wp:extent cx="677975" cy="415636"/>
          <wp:effectExtent l="0" t="0" r="8255" b="3810"/>
          <wp:docPr id="2" name="Picture 2" descr="C:\Users\toshiba\Documents\Zapya\Photo\img_1_169598635973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toshiba\Documents\Zapya\Photo\img_1_1695986359738.jpg"/>
                  <pic:cNvPicPr>
                    <a:picLocks noChangeAspect="1" noChangeArrowheads="1"/>
                  </pic:cNvPicPr>
                </pic:nvPicPr>
                <pic:blipFill rotWithShape="1">
                  <a:blip r:embed="rId1" cstate="print">
                    <a:extLst>
                      <a:ext uri="{28A0092B-C50C-407E-A947-70E740481C1C}">
                        <a14:useLocalDpi xmlns:a14="http://schemas.microsoft.com/office/drawing/2010/main" val="0"/>
                      </a:ext>
                    </a:extLst>
                  </a:blip>
                  <a:srcRect t="5269" b="19589"/>
                  <a:stretch/>
                </pic:blipFill>
                <pic:spPr bwMode="auto">
                  <a:xfrm>
                    <a:off x="0" y="0"/>
                    <a:ext cx="798655" cy="489620"/>
                  </a:xfrm>
                  <a:prstGeom prst="rect">
                    <a:avLst/>
                  </a:prstGeom>
                  <a:noFill/>
                  <a:ln>
                    <a:noFill/>
                  </a:ln>
                  <a:extLst>
                    <a:ext uri="{53640926-AAD7-44D8-BBD7-CCE9431645EC}">
                      <a14:shadowObscured xmlns:a14="http://schemas.microsoft.com/office/drawing/2010/main"/>
                    </a:ext>
                  </a:extLst>
                </pic:spPr>
              </pic:pic>
            </a:graphicData>
          </a:graphic>
        </wp:inline>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37CE1" w:rsidRDefault="00937CE1" w:rsidP="00937CE1">
    <w:pPr>
      <w:pStyle w:val="Header"/>
      <w:jc w:val="center"/>
    </w:pPr>
    <w:r w:rsidRPr="002E567F">
      <w:rPr>
        <w:noProof/>
        <w:szCs w:val="24"/>
      </w:rPr>
      <w:drawing>
        <wp:inline distT="0" distB="0" distL="0" distR="0" wp14:anchorId="6ED9799C" wp14:editId="281B5846">
          <wp:extent cx="1814946" cy="1599962"/>
          <wp:effectExtent l="0" t="0" r="0" b="635"/>
          <wp:docPr id="34" name="Picture 34" descr="C:\Users\toshiba\Documents\Zapya\Photo\img_1_169598635973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toshiba\Documents\Zapya\Photo\img_1_1695986359738.jpg"/>
                  <pic:cNvPicPr>
                    <a:picLocks noChangeAspect="1" noChangeArrowheads="1"/>
                  </pic:cNvPicPr>
                </pic:nvPicPr>
                <pic:blipFill rotWithShape="1">
                  <a:blip r:embed="rId1" cstate="print">
                    <a:extLst>
                      <a:ext uri="{28A0092B-C50C-407E-A947-70E740481C1C}">
                        <a14:useLocalDpi xmlns:a14="http://schemas.microsoft.com/office/drawing/2010/main" val="0"/>
                      </a:ext>
                    </a:extLst>
                  </a:blip>
                  <a:srcRect t="5269" b="19589"/>
                  <a:stretch/>
                </pic:blipFill>
                <pic:spPr bwMode="auto">
                  <a:xfrm>
                    <a:off x="0" y="0"/>
                    <a:ext cx="1910923" cy="1684570"/>
                  </a:xfrm>
                  <a:prstGeom prst="rect">
                    <a:avLst/>
                  </a:prstGeom>
                  <a:noFill/>
                  <a:ln>
                    <a:noFill/>
                  </a:ln>
                  <a:extLst>
                    <a:ext uri="{53640926-AAD7-44D8-BBD7-CCE9431645EC}">
                      <a14:shadowObscured xmlns:a14="http://schemas.microsoft.com/office/drawing/2010/main"/>
                    </a:ext>
                  </a:extLst>
                </pic:spPr>
              </pic:pic>
            </a:graphicData>
          </a:graphic>
        </wp:inline>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94245" w:rsidRDefault="00D95532" w:rsidP="003C2596">
    <w:pPr>
      <w:pStyle w:val="Header"/>
      <w:jc w:val="center"/>
    </w:pPr>
    <w:bookmarkStart w:id="5" w:name="_Hlk98467994"/>
    <w:r w:rsidRPr="00154455">
      <w:rPr>
        <w:rFonts w:ascii="Visual Geez Unicode" w:eastAsia="Calibri" w:hAnsi="Visual Geez Unicode" w:cs="Nyala"/>
        <w:b/>
        <w:noProof/>
        <w:sz w:val="52"/>
      </w:rPr>
      <w:drawing>
        <wp:inline distT="0" distB="0" distL="0" distR="0" wp14:anchorId="7CA07B76" wp14:editId="33AD512F">
          <wp:extent cx="1795145" cy="773430"/>
          <wp:effectExtent l="0" t="0" r="0" b="7620"/>
          <wp:docPr id="31" name="Picture 31" descr="Description: C:\Users\User\Desktop\photo_2022-02-16_03-24-09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Description: C:\Users\User\Desktop\photo_2022-02-16_03-24-09 2.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795145" cy="773430"/>
                  </a:xfrm>
                  <a:prstGeom prst="rect">
                    <a:avLst/>
                  </a:prstGeom>
                  <a:noFill/>
                  <a:ln>
                    <a:noFill/>
                  </a:ln>
                </pic:spPr>
              </pic:pic>
            </a:graphicData>
          </a:graphic>
        </wp:inline>
      </w:drawing>
    </w:r>
    <w:bookmarkEnd w:id="5"/>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94245" w:rsidRDefault="008C1E0C" w:rsidP="008C1E0C">
    <w:pPr>
      <w:pStyle w:val="Header"/>
      <w:jc w:val="center"/>
    </w:pPr>
    <w:r w:rsidRPr="002E567F">
      <w:rPr>
        <w:noProof/>
        <w:szCs w:val="24"/>
      </w:rPr>
      <w:drawing>
        <wp:inline distT="0" distB="0" distL="0" distR="0" wp14:anchorId="2FBB1215" wp14:editId="36B16C66">
          <wp:extent cx="1364615" cy="1052945"/>
          <wp:effectExtent l="0" t="0" r="6985" b="0"/>
          <wp:docPr id="3" name="Picture 3" descr="C:\Users\toshiba\Documents\Zapya\Photo\img_1_169598635973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toshiba\Documents\Zapya\Photo\img_1_1695986359738.jpg"/>
                  <pic:cNvPicPr>
                    <a:picLocks noChangeAspect="1" noChangeArrowheads="1"/>
                  </pic:cNvPicPr>
                </pic:nvPicPr>
                <pic:blipFill rotWithShape="1">
                  <a:blip r:embed="rId1" cstate="print">
                    <a:extLst>
                      <a:ext uri="{28A0092B-C50C-407E-A947-70E740481C1C}">
                        <a14:useLocalDpi xmlns:a14="http://schemas.microsoft.com/office/drawing/2010/main" val="0"/>
                      </a:ext>
                    </a:extLst>
                  </a:blip>
                  <a:srcRect t="5269" b="19589"/>
                  <a:stretch/>
                </pic:blipFill>
                <pic:spPr bwMode="auto">
                  <a:xfrm>
                    <a:off x="0" y="0"/>
                    <a:ext cx="1651740" cy="1274492"/>
                  </a:xfrm>
                  <a:prstGeom prst="rect">
                    <a:avLst/>
                  </a:prstGeom>
                  <a:noFill/>
                  <a:ln>
                    <a:noFill/>
                  </a:ln>
                  <a:extLst>
                    <a:ext uri="{53640926-AAD7-44D8-BBD7-CCE9431645EC}">
                      <a14:shadowObscured xmlns:a14="http://schemas.microsoft.com/office/drawing/2010/main"/>
                    </a:ext>
                  </a:extLst>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7" type="#_x0000_t75" style="width:11.5pt;height:11.5pt" o:bullet="t">
        <v:imagedata r:id="rId1" o:title="mso4EFB"/>
      </v:shape>
    </w:pict>
  </w:numPicBullet>
  <w:abstractNum w:abstractNumId="0" w15:restartNumberingAfterBreak="0">
    <w:nsid w:val="00000006"/>
    <w:multiLevelType w:val="multilevel"/>
    <w:tmpl w:val="E55A6818"/>
    <w:lvl w:ilvl="0">
      <w:start w:val="1"/>
      <w:numFmt w:val="decimal"/>
      <w:lvlText w:val="%1."/>
      <w:lvlJc w:val="left"/>
      <w:pPr>
        <w:tabs>
          <w:tab w:val="num" w:pos="630"/>
        </w:tabs>
        <w:ind w:left="630" w:hanging="720"/>
      </w:pPr>
      <w:rPr>
        <w:rFonts w:ascii="Times New Roman" w:eastAsia="Calibri" w:hAnsi="Times New Roman" w:cs="Arial"/>
      </w:rPr>
    </w:lvl>
    <w:lvl w:ilvl="1">
      <w:start w:val="3"/>
      <w:numFmt w:val="decimal"/>
      <w:pStyle w:val="Heading3"/>
      <w:isLgl/>
      <w:lvlText w:val="%1.%2"/>
      <w:lvlJc w:val="left"/>
      <w:pPr>
        <w:ind w:left="-150" w:hanging="480"/>
      </w:pPr>
      <w:rPr>
        <w:rFonts w:hint="default"/>
      </w:rPr>
    </w:lvl>
    <w:lvl w:ilvl="2">
      <w:start w:val="1"/>
      <w:numFmt w:val="decimal"/>
      <w:isLgl/>
      <w:lvlText w:val="%1.%2.%3"/>
      <w:lvlJc w:val="left"/>
      <w:pPr>
        <w:ind w:left="90" w:hanging="720"/>
      </w:pPr>
      <w:rPr>
        <w:rFonts w:hint="default"/>
      </w:rPr>
    </w:lvl>
    <w:lvl w:ilvl="3">
      <w:start w:val="1"/>
      <w:numFmt w:val="decimal"/>
      <w:isLgl/>
      <w:lvlText w:val="%1.%2.%3.%4"/>
      <w:lvlJc w:val="left"/>
      <w:pPr>
        <w:ind w:left="630" w:hanging="720"/>
      </w:pPr>
      <w:rPr>
        <w:rFonts w:hint="default"/>
      </w:rPr>
    </w:lvl>
    <w:lvl w:ilvl="4">
      <w:start w:val="1"/>
      <w:numFmt w:val="decimal"/>
      <w:isLgl/>
      <w:lvlText w:val="%1.%2.%3.%4.%5"/>
      <w:lvlJc w:val="left"/>
      <w:pPr>
        <w:ind w:left="990" w:hanging="1080"/>
      </w:pPr>
      <w:rPr>
        <w:rFonts w:hint="default"/>
      </w:rPr>
    </w:lvl>
    <w:lvl w:ilvl="5">
      <w:start w:val="1"/>
      <w:numFmt w:val="decimal"/>
      <w:isLgl/>
      <w:lvlText w:val="%1.%2.%3.%4.%5.%6"/>
      <w:lvlJc w:val="left"/>
      <w:pPr>
        <w:ind w:left="990" w:hanging="1080"/>
      </w:pPr>
      <w:rPr>
        <w:rFonts w:hint="default"/>
      </w:rPr>
    </w:lvl>
    <w:lvl w:ilvl="6">
      <w:start w:val="1"/>
      <w:numFmt w:val="decimal"/>
      <w:isLgl/>
      <w:lvlText w:val="%1.%2.%3.%4.%5.%6.%7"/>
      <w:lvlJc w:val="left"/>
      <w:pPr>
        <w:ind w:left="1350" w:hanging="1440"/>
      </w:pPr>
      <w:rPr>
        <w:rFonts w:hint="default"/>
      </w:rPr>
    </w:lvl>
    <w:lvl w:ilvl="7">
      <w:start w:val="1"/>
      <w:numFmt w:val="decimal"/>
      <w:isLgl/>
      <w:lvlText w:val="%1.%2.%3.%4.%5.%6.%7.%8"/>
      <w:lvlJc w:val="left"/>
      <w:pPr>
        <w:ind w:left="1350" w:hanging="1440"/>
      </w:pPr>
      <w:rPr>
        <w:rFonts w:hint="default"/>
      </w:rPr>
    </w:lvl>
    <w:lvl w:ilvl="8">
      <w:start w:val="1"/>
      <w:numFmt w:val="decimal"/>
      <w:isLgl/>
      <w:lvlText w:val="%1.%2.%3.%4.%5.%6.%7.%8.%9"/>
      <w:lvlJc w:val="left"/>
      <w:pPr>
        <w:ind w:left="1710" w:hanging="1800"/>
      </w:pPr>
      <w:rPr>
        <w:rFonts w:hint="default"/>
      </w:rPr>
    </w:lvl>
  </w:abstractNum>
  <w:abstractNum w:abstractNumId="1" w15:restartNumberingAfterBreak="0">
    <w:nsid w:val="00000010"/>
    <w:multiLevelType w:val="hybridMultilevel"/>
    <w:tmpl w:val="76FE7D92"/>
    <w:lvl w:ilvl="0" w:tplc="80A4BB04">
      <w:start w:val="1"/>
      <w:numFmt w:val="decimal"/>
      <w:pStyle w:val="TableofFigures"/>
      <w:lvlText w:val="%1.1"/>
      <w:lvlJc w:val="left"/>
      <w:pPr>
        <w:ind w:left="720" w:hanging="360"/>
      </w:pPr>
      <w:rPr>
        <w:rFonts w:hint="default"/>
      </w:rPr>
    </w:lvl>
    <w:lvl w:ilvl="1" w:tplc="04090019">
      <w:start w:val="1"/>
      <w:numFmt w:val="lowerLetter"/>
      <w:lvlRestart w:val="0"/>
      <w:lvlText w:val="%2."/>
      <w:lvlJc w:val="left"/>
      <w:pPr>
        <w:ind w:left="1440" w:hanging="360"/>
      </w:pPr>
    </w:lvl>
    <w:lvl w:ilvl="2" w:tplc="0409001B">
      <w:start w:val="1"/>
      <w:numFmt w:val="lowerRoman"/>
      <w:lvlRestart w:val="0"/>
      <w:lvlText w:val="%3."/>
      <w:lvlJc w:val="right"/>
      <w:pPr>
        <w:ind w:left="2160" w:hanging="180"/>
      </w:pPr>
    </w:lvl>
    <w:lvl w:ilvl="3" w:tplc="0409000F">
      <w:start w:val="1"/>
      <w:numFmt w:val="decimal"/>
      <w:lvlRestart w:val="0"/>
      <w:lvlText w:val="%4."/>
      <w:lvlJc w:val="left"/>
      <w:pPr>
        <w:ind w:left="2880" w:hanging="360"/>
      </w:pPr>
    </w:lvl>
    <w:lvl w:ilvl="4" w:tplc="04090019">
      <w:start w:val="1"/>
      <w:numFmt w:val="lowerLetter"/>
      <w:lvlRestart w:val="0"/>
      <w:lvlText w:val="%5."/>
      <w:lvlJc w:val="left"/>
      <w:pPr>
        <w:ind w:left="3600" w:hanging="360"/>
      </w:pPr>
    </w:lvl>
    <w:lvl w:ilvl="5" w:tplc="0409001B">
      <w:start w:val="1"/>
      <w:numFmt w:val="lowerRoman"/>
      <w:lvlRestart w:val="0"/>
      <w:lvlText w:val="%6."/>
      <w:lvlJc w:val="right"/>
      <w:pPr>
        <w:ind w:left="4320" w:hanging="180"/>
      </w:pPr>
    </w:lvl>
    <w:lvl w:ilvl="6" w:tplc="0409000F">
      <w:start w:val="1"/>
      <w:numFmt w:val="decimal"/>
      <w:lvlRestart w:val="0"/>
      <w:lvlText w:val="%7."/>
      <w:lvlJc w:val="left"/>
      <w:pPr>
        <w:ind w:left="5040" w:hanging="360"/>
      </w:pPr>
    </w:lvl>
    <w:lvl w:ilvl="7" w:tplc="04090019">
      <w:start w:val="1"/>
      <w:numFmt w:val="lowerLetter"/>
      <w:lvlRestart w:val="0"/>
      <w:lvlText w:val="%8."/>
      <w:lvlJc w:val="left"/>
      <w:pPr>
        <w:ind w:left="5760" w:hanging="360"/>
      </w:pPr>
    </w:lvl>
    <w:lvl w:ilvl="8" w:tplc="0409001B">
      <w:start w:val="1"/>
      <w:numFmt w:val="lowerRoman"/>
      <w:lvlRestart w:val="0"/>
      <w:lvlText w:val="%9."/>
      <w:lvlJc w:val="right"/>
      <w:pPr>
        <w:ind w:left="6480" w:hanging="180"/>
      </w:pPr>
    </w:lvl>
  </w:abstractNum>
  <w:abstractNum w:abstractNumId="2" w15:restartNumberingAfterBreak="0">
    <w:nsid w:val="00000023"/>
    <w:multiLevelType w:val="hybridMultilevel"/>
    <w:tmpl w:val="AEFC8346"/>
    <w:lvl w:ilvl="0" w:tplc="04090001">
      <w:start w:val="1"/>
      <w:numFmt w:val="bullet"/>
      <w:lvlText w:val=""/>
      <w:lvlJc w:val="left"/>
      <w:pPr>
        <w:ind w:left="450" w:hanging="360"/>
      </w:pPr>
      <w:rPr>
        <w:rFonts w:ascii="Symbol" w:hAnsi="Symbol" w:hint="default"/>
      </w:rPr>
    </w:lvl>
    <w:lvl w:ilvl="1" w:tplc="04090003">
      <w:start w:val="1"/>
      <w:numFmt w:val="bullet"/>
      <w:lvlRestart w:val="0"/>
      <w:lvlText w:val="o"/>
      <w:lvlJc w:val="left"/>
      <w:pPr>
        <w:ind w:left="1440" w:hanging="360"/>
      </w:pPr>
      <w:rPr>
        <w:rFonts w:ascii="Courier New" w:hAnsi="Courier New" w:cs="Courier New" w:hint="default"/>
      </w:rPr>
    </w:lvl>
    <w:lvl w:ilvl="2" w:tplc="04090005">
      <w:start w:val="1"/>
      <w:numFmt w:val="bullet"/>
      <w:lvlRestart w:val="0"/>
      <w:lvlText w:val=""/>
      <w:lvlJc w:val="left"/>
      <w:pPr>
        <w:ind w:left="2160" w:hanging="360"/>
      </w:pPr>
      <w:rPr>
        <w:rFonts w:ascii="Wingdings" w:hAnsi="Wingdings" w:hint="default"/>
      </w:rPr>
    </w:lvl>
    <w:lvl w:ilvl="3" w:tplc="04090001">
      <w:start w:val="1"/>
      <w:numFmt w:val="bullet"/>
      <w:lvlRestart w:val="0"/>
      <w:lvlText w:val=""/>
      <w:lvlJc w:val="left"/>
      <w:pPr>
        <w:ind w:left="2880" w:hanging="360"/>
      </w:pPr>
      <w:rPr>
        <w:rFonts w:ascii="Symbol" w:hAnsi="Symbol" w:hint="default"/>
      </w:rPr>
    </w:lvl>
    <w:lvl w:ilvl="4" w:tplc="04090003">
      <w:start w:val="1"/>
      <w:numFmt w:val="bullet"/>
      <w:lvlRestart w:val="0"/>
      <w:lvlText w:val="o"/>
      <w:lvlJc w:val="left"/>
      <w:pPr>
        <w:ind w:left="3600" w:hanging="360"/>
      </w:pPr>
      <w:rPr>
        <w:rFonts w:ascii="Courier New" w:hAnsi="Courier New" w:cs="Courier New" w:hint="default"/>
      </w:rPr>
    </w:lvl>
    <w:lvl w:ilvl="5" w:tplc="04090005">
      <w:start w:val="1"/>
      <w:numFmt w:val="bullet"/>
      <w:lvlRestart w:val="0"/>
      <w:lvlText w:val=""/>
      <w:lvlJc w:val="left"/>
      <w:pPr>
        <w:ind w:left="4320" w:hanging="360"/>
      </w:pPr>
      <w:rPr>
        <w:rFonts w:ascii="Wingdings" w:hAnsi="Wingdings" w:hint="default"/>
      </w:rPr>
    </w:lvl>
    <w:lvl w:ilvl="6" w:tplc="04090001">
      <w:start w:val="1"/>
      <w:numFmt w:val="bullet"/>
      <w:lvlRestart w:val="0"/>
      <w:lvlText w:val=""/>
      <w:lvlJc w:val="left"/>
      <w:pPr>
        <w:ind w:left="5040" w:hanging="360"/>
      </w:pPr>
      <w:rPr>
        <w:rFonts w:ascii="Symbol" w:hAnsi="Symbol" w:hint="default"/>
      </w:rPr>
    </w:lvl>
    <w:lvl w:ilvl="7" w:tplc="04090003">
      <w:start w:val="1"/>
      <w:numFmt w:val="bullet"/>
      <w:lvlRestart w:val="0"/>
      <w:lvlText w:val="o"/>
      <w:lvlJc w:val="left"/>
      <w:pPr>
        <w:ind w:left="5760" w:hanging="360"/>
      </w:pPr>
      <w:rPr>
        <w:rFonts w:ascii="Courier New" w:hAnsi="Courier New" w:cs="Courier New" w:hint="default"/>
      </w:rPr>
    </w:lvl>
    <w:lvl w:ilvl="8" w:tplc="04090005">
      <w:start w:val="1"/>
      <w:numFmt w:val="bullet"/>
      <w:lvlRestart w:val="0"/>
      <w:lvlText w:val=""/>
      <w:lvlJc w:val="left"/>
      <w:pPr>
        <w:ind w:left="6480" w:hanging="360"/>
      </w:pPr>
      <w:rPr>
        <w:rFonts w:ascii="Wingdings" w:hAnsi="Wingdings" w:hint="default"/>
      </w:rPr>
    </w:lvl>
  </w:abstractNum>
  <w:abstractNum w:abstractNumId="3" w15:restartNumberingAfterBreak="0">
    <w:nsid w:val="00000028"/>
    <w:multiLevelType w:val="hybridMultilevel"/>
    <w:tmpl w:val="7286FAAA"/>
    <w:lvl w:ilvl="0" w:tplc="04090001">
      <w:start w:val="1"/>
      <w:numFmt w:val="bullet"/>
      <w:lvlText w:val=""/>
      <w:lvlJc w:val="left"/>
      <w:pPr>
        <w:ind w:left="720" w:hanging="360"/>
      </w:pPr>
      <w:rPr>
        <w:rFonts w:ascii="Symbol" w:hAnsi="Symbol" w:hint="default"/>
      </w:rPr>
    </w:lvl>
    <w:lvl w:ilvl="1" w:tplc="04090003">
      <w:start w:val="1"/>
      <w:numFmt w:val="bullet"/>
      <w:lvlRestart w:val="0"/>
      <w:lvlText w:val="o"/>
      <w:lvlJc w:val="left"/>
      <w:pPr>
        <w:ind w:left="1440" w:hanging="360"/>
      </w:pPr>
      <w:rPr>
        <w:rFonts w:ascii="Courier New" w:hAnsi="Courier New" w:cs="Courier New" w:hint="default"/>
      </w:rPr>
    </w:lvl>
    <w:lvl w:ilvl="2" w:tplc="04090005">
      <w:start w:val="1"/>
      <w:numFmt w:val="bullet"/>
      <w:lvlRestart w:val="0"/>
      <w:lvlText w:val=""/>
      <w:lvlJc w:val="left"/>
      <w:pPr>
        <w:ind w:left="2160" w:hanging="360"/>
      </w:pPr>
      <w:rPr>
        <w:rFonts w:ascii="Wingdings" w:hAnsi="Wingdings" w:hint="default"/>
      </w:rPr>
    </w:lvl>
    <w:lvl w:ilvl="3" w:tplc="04090001">
      <w:start w:val="1"/>
      <w:numFmt w:val="bullet"/>
      <w:lvlRestart w:val="0"/>
      <w:lvlText w:val=""/>
      <w:lvlJc w:val="left"/>
      <w:pPr>
        <w:ind w:left="2880" w:hanging="360"/>
      </w:pPr>
      <w:rPr>
        <w:rFonts w:ascii="Symbol" w:hAnsi="Symbol" w:hint="default"/>
      </w:rPr>
    </w:lvl>
    <w:lvl w:ilvl="4" w:tplc="04090003">
      <w:start w:val="1"/>
      <w:numFmt w:val="bullet"/>
      <w:lvlRestart w:val="0"/>
      <w:lvlText w:val="o"/>
      <w:lvlJc w:val="left"/>
      <w:pPr>
        <w:ind w:left="3600" w:hanging="360"/>
      </w:pPr>
      <w:rPr>
        <w:rFonts w:ascii="Courier New" w:hAnsi="Courier New" w:cs="Courier New" w:hint="default"/>
      </w:rPr>
    </w:lvl>
    <w:lvl w:ilvl="5" w:tplc="04090005">
      <w:start w:val="1"/>
      <w:numFmt w:val="bullet"/>
      <w:lvlRestart w:val="0"/>
      <w:lvlText w:val=""/>
      <w:lvlJc w:val="left"/>
      <w:pPr>
        <w:ind w:left="4320" w:hanging="360"/>
      </w:pPr>
      <w:rPr>
        <w:rFonts w:ascii="Wingdings" w:hAnsi="Wingdings" w:hint="default"/>
      </w:rPr>
    </w:lvl>
    <w:lvl w:ilvl="6" w:tplc="04090001">
      <w:start w:val="1"/>
      <w:numFmt w:val="bullet"/>
      <w:lvlRestart w:val="0"/>
      <w:lvlText w:val=""/>
      <w:lvlJc w:val="left"/>
      <w:pPr>
        <w:ind w:left="5040" w:hanging="360"/>
      </w:pPr>
      <w:rPr>
        <w:rFonts w:ascii="Symbol" w:hAnsi="Symbol" w:hint="default"/>
      </w:rPr>
    </w:lvl>
    <w:lvl w:ilvl="7" w:tplc="04090003">
      <w:start w:val="1"/>
      <w:numFmt w:val="bullet"/>
      <w:lvlRestart w:val="0"/>
      <w:lvlText w:val="o"/>
      <w:lvlJc w:val="left"/>
      <w:pPr>
        <w:ind w:left="5760" w:hanging="360"/>
      </w:pPr>
      <w:rPr>
        <w:rFonts w:ascii="Courier New" w:hAnsi="Courier New" w:cs="Courier New" w:hint="default"/>
      </w:rPr>
    </w:lvl>
    <w:lvl w:ilvl="8" w:tplc="04090005">
      <w:start w:val="1"/>
      <w:numFmt w:val="bullet"/>
      <w:lvlRestart w:val="0"/>
      <w:lvlText w:val=""/>
      <w:lvlJc w:val="left"/>
      <w:pPr>
        <w:ind w:left="6480" w:hanging="360"/>
      </w:pPr>
      <w:rPr>
        <w:rFonts w:ascii="Wingdings" w:hAnsi="Wingdings" w:hint="default"/>
      </w:rPr>
    </w:lvl>
  </w:abstractNum>
  <w:abstractNum w:abstractNumId="4" w15:restartNumberingAfterBreak="0">
    <w:nsid w:val="0000002B"/>
    <w:multiLevelType w:val="hybridMultilevel"/>
    <w:tmpl w:val="6868C31E"/>
    <w:lvl w:ilvl="0" w:tplc="0409000F">
      <w:start w:val="1"/>
      <w:numFmt w:val="decimal"/>
      <w:lvlText w:val="%1."/>
      <w:lvlJc w:val="left"/>
      <w:pPr>
        <w:ind w:left="720" w:hanging="360"/>
      </w:pPr>
      <w:rPr>
        <w:rFonts w:hint="default"/>
      </w:rPr>
    </w:lvl>
    <w:lvl w:ilvl="1" w:tplc="04090003">
      <w:start w:val="1"/>
      <w:numFmt w:val="bullet"/>
      <w:lvlRestart w:val="0"/>
      <w:lvlText w:val="o"/>
      <w:lvlJc w:val="left"/>
      <w:pPr>
        <w:ind w:left="1440" w:hanging="360"/>
      </w:pPr>
      <w:rPr>
        <w:rFonts w:ascii="Courier New" w:hAnsi="Courier New" w:cs="Courier New" w:hint="default"/>
      </w:rPr>
    </w:lvl>
    <w:lvl w:ilvl="2" w:tplc="04090005">
      <w:start w:val="1"/>
      <w:numFmt w:val="bullet"/>
      <w:lvlRestart w:val="0"/>
      <w:lvlText w:val=""/>
      <w:lvlJc w:val="left"/>
      <w:pPr>
        <w:ind w:left="2160" w:hanging="360"/>
      </w:pPr>
      <w:rPr>
        <w:rFonts w:ascii="Wingdings" w:hAnsi="Wingdings" w:hint="default"/>
      </w:rPr>
    </w:lvl>
    <w:lvl w:ilvl="3" w:tplc="04090001">
      <w:start w:val="1"/>
      <w:numFmt w:val="bullet"/>
      <w:lvlRestart w:val="0"/>
      <w:lvlText w:val=""/>
      <w:lvlJc w:val="left"/>
      <w:pPr>
        <w:ind w:left="2880" w:hanging="360"/>
      </w:pPr>
      <w:rPr>
        <w:rFonts w:ascii="Symbol" w:hAnsi="Symbol" w:hint="default"/>
      </w:rPr>
    </w:lvl>
    <w:lvl w:ilvl="4" w:tplc="04090003">
      <w:start w:val="1"/>
      <w:numFmt w:val="bullet"/>
      <w:lvlRestart w:val="0"/>
      <w:lvlText w:val="o"/>
      <w:lvlJc w:val="left"/>
      <w:pPr>
        <w:ind w:left="3600" w:hanging="360"/>
      </w:pPr>
      <w:rPr>
        <w:rFonts w:ascii="Courier New" w:hAnsi="Courier New" w:cs="Courier New" w:hint="default"/>
      </w:rPr>
    </w:lvl>
    <w:lvl w:ilvl="5" w:tplc="04090005">
      <w:start w:val="1"/>
      <w:numFmt w:val="bullet"/>
      <w:lvlRestart w:val="0"/>
      <w:lvlText w:val=""/>
      <w:lvlJc w:val="left"/>
      <w:pPr>
        <w:ind w:left="4320" w:hanging="360"/>
      </w:pPr>
      <w:rPr>
        <w:rFonts w:ascii="Wingdings" w:hAnsi="Wingdings" w:hint="default"/>
      </w:rPr>
    </w:lvl>
    <w:lvl w:ilvl="6" w:tplc="04090001">
      <w:start w:val="1"/>
      <w:numFmt w:val="bullet"/>
      <w:lvlRestart w:val="0"/>
      <w:lvlText w:val=""/>
      <w:lvlJc w:val="left"/>
      <w:pPr>
        <w:ind w:left="5040" w:hanging="360"/>
      </w:pPr>
      <w:rPr>
        <w:rFonts w:ascii="Symbol" w:hAnsi="Symbol" w:hint="default"/>
      </w:rPr>
    </w:lvl>
    <w:lvl w:ilvl="7" w:tplc="04090003">
      <w:start w:val="1"/>
      <w:numFmt w:val="bullet"/>
      <w:lvlRestart w:val="0"/>
      <w:lvlText w:val="o"/>
      <w:lvlJc w:val="left"/>
      <w:pPr>
        <w:ind w:left="5760" w:hanging="360"/>
      </w:pPr>
      <w:rPr>
        <w:rFonts w:ascii="Courier New" w:hAnsi="Courier New" w:cs="Courier New" w:hint="default"/>
      </w:rPr>
    </w:lvl>
    <w:lvl w:ilvl="8" w:tplc="04090005">
      <w:start w:val="1"/>
      <w:numFmt w:val="bullet"/>
      <w:lvlRestart w:val="0"/>
      <w:lvlText w:val=""/>
      <w:lvlJc w:val="left"/>
      <w:pPr>
        <w:ind w:left="6480" w:hanging="360"/>
      </w:pPr>
      <w:rPr>
        <w:rFonts w:ascii="Wingdings" w:hAnsi="Wingdings" w:hint="default"/>
      </w:rPr>
    </w:lvl>
  </w:abstractNum>
  <w:abstractNum w:abstractNumId="5" w15:restartNumberingAfterBreak="0">
    <w:nsid w:val="0000002C"/>
    <w:multiLevelType w:val="hybridMultilevel"/>
    <w:tmpl w:val="522A7584"/>
    <w:lvl w:ilvl="0" w:tplc="AE98726E">
      <w:start w:val="1"/>
      <w:numFmt w:val="decimal"/>
      <w:lvlText w:val="%1."/>
      <w:lvlJc w:val="right"/>
      <w:pPr>
        <w:tabs>
          <w:tab w:val="num" w:pos="1080"/>
        </w:tabs>
        <w:ind w:left="1080" w:hanging="720"/>
      </w:pPr>
      <w:rPr>
        <w:rFonts w:ascii="Times New Roman" w:eastAsia="Calibri" w:hAnsi="Times New Roman" w:cs="Times New Roman" w:hint="default"/>
        <w:color w:val="auto"/>
        <w:sz w:val="22"/>
      </w:rPr>
    </w:lvl>
    <w:lvl w:ilvl="1" w:tplc="04090019">
      <w:start w:val="1"/>
      <w:numFmt w:val="lowerLetter"/>
      <w:lvlRestart w:val="0"/>
      <w:lvlText w:val="%2."/>
      <w:lvlJc w:val="left"/>
      <w:pPr>
        <w:ind w:left="1440" w:hanging="360"/>
      </w:pPr>
    </w:lvl>
    <w:lvl w:ilvl="2" w:tplc="0409001B">
      <w:start w:val="1"/>
      <w:numFmt w:val="lowerRoman"/>
      <w:lvlRestart w:val="0"/>
      <w:lvlText w:val="%3."/>
      <w:lvlJc w:val="right"/>
      <w:pPr>
        <w:ind w:left="2160" w:hanging="180"/>
      </w:pPr>
    </w:lvl>
    <w:lvl w:ilvl="3" w:tplc="0409000F">
      <w:start w:val="1"/>
      <w:numFmt w:val="decimal"/>
      <w:lvlRestart w:val="0"/>
      <w:lvlText w:val="%4."/>
      <w:lvlJc w:val="left"/>
      <w:pPr>
        <w:ind w:left="2880" w:hanging="360"/>
      </w:pPr>
    </w:lvl>
    <w:lvl w:ilvl="4" w:tplc="04090019">
      <w:start w:val="1"/>
      <w:numFmt w:val="lowerLetter"/>
      <w:lvlRestart w:val="0"/>
      <w:lvlText w:val="%5."/>
      <w:lvlJc w:val="left"/>
      <w:pPr>
        <w:ind w:left="3600" w:hanging="360"/>
      </w:pPr>
    </w:lvl>
    <w:lvl w:ilvl="5" w:tplc="0409001B">
      <w:start w:val="1"/>
      <w:numFmt w:val="lowerRoman"/>
      <w:lvlRestart w:val="0"/>
      <w:lvlText w:val="%6."/>
      <w:lvlJc w:val="right"/>
      <w:pPr>
        <w:ind w:left="4320" w:hanging="180"/>
      </w:pPr>
    </w:lvl>
    <w:lvl w:ilvl="6" w:tplc="0409000F">
      <w:start w:val="1"/>
      <w:numFmt w:val="decimal"/>
      <w:lvlRestart w:val="0"/>
      <w:lvlText w:val="%7."/>
      <w:lvlJc w:val="left"/>
      <w:pPr>
        <w:ind w:left="5040" w:hanging="360"/>
      </w:pPr>
    </w:lvl>
    <w:lvl w:ilvl="7" w:tplc="04090019">
      <w:start w:val="1"/>
      <w:numFmt w:val="lowerLetter"/>
      <w:lvlRestart w:val="0"/>
      <w:lvlText w:val="%8."/>
      <w:lvlJc w:val="left"/>
      <w:pPr>
        <w:ind w:left="5760" w:hanging="360"/>
      </w:pPr>
    </w:lvl>
    <w:lvl w:ilvl="8" w:tplc="0409001B">
      <w:start w:val="1"/>
      <w:numFmt w:val="lowerRoman"/>
      <w:lvlRestart w:val="0"/>
      <w:lvlText w:val="%9."/>
      <w:lvlJc w:val="right"/>
      <w:pPr>
        <w:ind w:left="6480" w:hanging="180"/>
      </w:pPr>
    </w:lvl>
  </w:abstractNum>
  <w:abstractNum w:abstractNumId="6" w15:restartNumberingAfterBreak="0">
    <w:nsid w:val="0000003D"/>
    <w:multiLevelType w:val="hybridMultilevel"/>
    <w:tmpl w:val="1988B910"/>
    <w:lvl w:ilvl="0" w:tplc="04090001">
      <w:start w:val="1"/>
      <w:numFmt w:val="bullet"/>
      <w:lvlText w:val=""/>
      <w:lvlJc w:val="left"/>
      <w:pPr>
        <w:ind w:left="1080" w:hanging="360"/>
      </w:pPr>
      <w:rPr>
        <w:rFonts w:ascii="Symbol" w:hAnsi="Symbol" w:hint="default"/>
      </w:rPr>
    </w:lvl>
    <w:lvl w:ilvl="1" w:tplc="04090003">
      <w:start w:val="1"/>
      <w:numFmt w:val="bullet"/>
      <w:lvlRestart w:val="0"/>
      <w:lvlText w:val="o"/>
      <w:lvlJc w:val="left"/>
      <w:pPr>
        <w:ind w:left="1800" w:hanging="360"/>
      </w:pPr>
      <w:rPr>
        <w:rFonts w:ascii="Courier New" w:hAnsi="Courier New" w:cs="Courier New" w:hint="default"/>
      </w:rPr>
    </w:lvl>
    <w:lvl w:ilvl="2" w:tplc="04090005">
      <w:start w:val="1"/>
      <w:numFmt w:val="bullet"/>
      <w:lvlRestart w:val="0"/>
      <w:lvlText w:val=""/>
      <w:lvlJc w:val="left"/>
      <w:pPr>
        <w:ind w:left="2520" w:hanging="360"/>
      </w:pPr>
      <w:rPr>
        <w:rFonts w:ascii="Wingdings" w:hAnsi="Wingdings" w:hint="default"/>
      </w:rPr>
    </w:lvl>
    <w:lvl w:ilvl="3" w:tplc="04090001">
      <w:start w:val="1"/>
      <w:numFmt w:val="bullet"/>
      <w:lvlRestart w:val="0"/>
      <w:lvlText w:val=""/>
      <w:lvlJc w:val="left"/>
      <w:pPr>
        <w:ind w:left="3240" w:hanging="360"/>
      </w:pPr>
      <w:rPr>
        <w:rFonts w:ascii="Symbol" w:hAnsi="Symbol" w:hint="default"/>
      </w:rPr>
    </w:lvl>
    <w:lvl w:ilvl="4" w:tplc="04090003">
      <w:start w:val="1"/>
      <w:numFmt w:val="bullet"/>
      <w:lvlRestart w:val="0"/>
      <w:lvlText w:val="o"/>
      <w:lvlJc w:val="left"/>
      <w:pPr>
        <w:ind w:left="3960" w:hanging="360"/>
      </w:pPr>
      <w:rPr>
        <w:rFonts w:ascii="Courier New" w:hAnsi="Courier New" w:cs="Courier New" w:hint="default"/>
      </w:rPr>
    </w:lvl>
    <w:lvl w:ilvl="5" w:tplc="04090005">
      <w:start w:val="1"/>
      <w:numFmt w:val="bullet"/>
      <w:lvlRestart w:val="0"/>
      <w:lvlText w:val=""/>
      <w:lvlJc w:val="left"/>
      <w:pPr>
        <w:ind w:left="4680" w:hanging="360"/>
      </w:pPr>
      <w:rPr>
        <w:rFonts w:ascii="Wingdings" w:hAnsi="Wingdings" w:hint="default"/>
      </w:rPr>
    </w:lvl>
    <w:lvl w:ilvl="6" w:tplc="04090001">
      <w:start w:val="1"/>
      <w:numFmt w:val="bullet"/>
      <w:lvlRestart w:val="0"/>
      <w:lvlText w:val=""/>
      <w:lvlJc w:val="left"/>
      <w:pPr>
        <w:ind w:left="5400" w:hanging="360"/>
      </w:pPr>
      <w:rPr>
        <w:rFonts w:ascii="Symbol" w:hAnsi="Symbol" w:hint="default"/>
      </w:rPr>
    </w:lvl>
    <w:lvl w:ilvl="7" w:tplc="04090003">
      <w:start w:val="1"/>
      <w:numFmt w:val="bullet"/>
      <w:lvlRestart w:val="0"/>
      <w:lvlText w:val="o"/>
      <w:lvlJc w:val="left"/>
      <w:pPr>
        <w:ind w:left="6120" w:hanging="360"/>
      </w:pPr>
      <w:rPr>
        <w:rFonts w:ascii="Courier New" w:hAnsi="Courier New" w:cs="Courier New" w:hint="default"/>
      </w:rPr>
    </w:lvl>
    <w:lvl w:ilvl="8" w:tplc="04090005">
      <w:start w:val="1"/>
      <w:numFmt w:val="bullet"/>
      <w:lvlRestart w:val="0"/>
      <w:lvlText w:val=""/>
      <w:lvlJc w:val="left"/>
      <w:pPr>
        <w:ind w:left="6840" w:hanging="360"/>
      </w:pPr>
      <w:rPr>
        <w:rFonts w:ascii="Wingdings" w:hAnsi="Wingdings" w:hint="default"/>
      </w:rPr>
    </w:lvl>
  </w:abstractNum>
  <w:abstractNum w:abstractNumId="7" w15:restartNumberingAfterBreak="0">
    <w:nsid w:val="00000044"/>
    <w:multiLevelType w:val="hybridMultilevel"/>
    <w:tmpl w:val="8214BB3E"/>
    <w:lvl w:ilvl="0" w:tplc="27649234">
      <w:start w:val="1"/>
      <w:numFmt w:val="bullet"/>
      <w:pStyle w:val="Buletted"/>
      <w:lvlText w:val=""/>
      <w:lvlJc w:val="left"/>
      <w:pPr>
        <w:ind w:left="720" w:hanging="360"/>
      </w:pPr>
      <w:rPr>
        <w:rFonts w:ascii="Symbol" w:hAnsi="Symbol" w:hint="default"/>
      </w:rPr>
    </w:lvl>
    <w:lvl w:ilvl="1" w:tplc="04090019">
      <w:start w:val="1"/>
      <w:numFmt w:val="bullet"/>
      <w:lvlRestart w:val="0"/>
      <w:lvlText w:val="o"/>
      <w:lvlJc w:val="left"/>
      <w:pPr>
        <w:ind w:left="1440" w:hanging="360"/>
      </w:pPr>
      <w:rPr>
        <w:rFonts w:ascii="Courier New" w:hAnsi="Courier New" w:cs="Courier New" w:hint="default"/>
      </w:rPr>
    </w:lvl>
    <w:lvl w:ilvl="2" w:tplc="0409001B">
      <w:start w:val="1"/>
      <w:numFmt w:val="bullet"/>
      <w:lvlRestart w:val="0"/>
      <w:lvlText w:val=""/>
      <w:lvlJc w:val="left"/>
      <w:pPr>
        <w:ind w:left="2160" w:hanging="360"/>
      </w:pPr>
      <w:rPr>
        <w:rFonts w:ascii="Wingdings" w:hAnsi="Wingdings" w:hint="default"/>
      </w:rPr>
    </w:lvl>
    <w:lvl w:ilvl="3" w:tplc="0409000F">
      <w:start w:val="1"/>
      <w:numFmt w:val="bullet"/>
      <w:lvlRestart w:val="0"/>
      <w:lvlText w:val=""/>
      <w:lvlJc w:val="left"/>
      <w:pPr>
        <w:ind w:left="2880" w:hanging="360"/>
      </w:pPr>
      <w:rPr>
        <w:rFonts w:ascii="Symbol" w:hAnsi="Symbol" w:hint="default"/>
      </w:rPr>
    </w:lvl>
    <w:lvl w:ilvl="4" w:tplc="04090019">
      <w:start w:val="1"/>
      <w:numFmt w:val="bullet"/>
      <w:lvlRestart w:val="0"/>
      <w:lvlText w:val="o"/>
      <w:lvlJc w:val="left"/>
      <w:pPr>
        <w:ind w:left="3600" w:hanging="360"/>
      </w:pPr>
      <w:rPr>
        <w:rFonts w:ascii="Courier New" w:hAnsi="Courier New" w:cs="Courier New" w:hint="default"/>
      </w:rPr>
    </w:lvl>
    <w:lvl w:ilvl="5" w:tplc="0409001B">
      <w:start w:val="1"/>
      <w:numFmt w:val="bullet"/>
      <w:lvlRestart w:val="0"/>
      <w:lvlText w:val=""/>
      <w:lvlJc w:val="left"/>
      <w:pPr>
        <w:ind w:left="4320" w:hanging="360"/>
      </w:pPr>
      <w:rPr>
        <w:rFonts w:ascii="Wingdings" w:hAnsi="Wingdings" w:hint="default"/>
      </w:rPr>
    </w:lvl>
    <w:lvl w:ilvl="6" w:tplc="0409000F">
      <w:start w:val="1"/>
      <w:numFmt w:val="bullet"/>
      <w:lvlRestart w:val="0"/>
      <w:lvlText w:val=""/>
      <w:lvlJc w:val="left"/>
      <w:pPr>
        <w:ind w:left="5040" w:hanging="360"/>
      </w:pPr>
      <w:rPr>
        <w:rFonts w:ascii="Symbol" w:hAnsi="Symbol" w:hint="default"/>
      </w:rPr>
    </w:lvl>
    <w:lvl w:ilvl="7" w:tplc="04090019">
      <w:start w:val="1"/>
      <w:numFmt w:val="bullet"/>
      <w:lvlRestart w:val="0"/>
      <w:lvlText w:val="o"/>
      <w:lvlJc w:val="left"/>
      <w:pPr>
        <w:ind w:left="5760" w:hanging="360"/>
      </w:pPr>
      <w:rPr>
        <w:rFonts w:ascii="Courier New" w:hAnsi="Courier New" w:cs="Courier New" w:hint="default"/>
      </w:rPr>
    </w:lvl>
    <w:lvl w:ilvl="8" w:tplc="0409001B">
      <w:start w:val="1"/>
      <w:numFmt w:val="bullet"/>
      <w:lvlRestart w:val="0"/>
      <w:lvlText w:val=""/>
      <w:lvlJc w:val="left"/>
      <w:pPr>
        <w:ind w:left="6480" w:hanging="360"/>
      </w:pPr>
      <w:rPr>
        <w:rFonts w:ascii="Wingdings" w:hAnsi="Wingdings" w:hint="default"/>
      </w:rPr>
    </w:lvl>
  </w:abstractNum>
  <w:abstractNum w:abstractNumId="8" w15:restartNumberingAfterBreak="0">
    <w:nsid w:val="02FB17BE"/>
    <w:multiLevelType w:val="hybridMultilevel"/>
    <w:tmpl w:val="0BF62B6C"/>
    <w:lvl w:ilvl="0" w:tplc="04090015">
      <w:start w:val="1"/>
      <w:numFmt w:val="upperLetter"/>
      <w:lvlText w:val="%1."/>
      <w:lvlJc w:val="left"/>
      <w:pPr>
        <w:ind w:left="990" w:hanging="360"/>
      </w:pPr>
    </w:lvl>
    <w:lvl w:ilvl="1" w:tplc="04090019" w:tentative="1">
      <w:start w:val="1"/>
      <w:numFmt w:val="lowerLetter"/>
      <w:lvlText w:val="%2."/>
      <w:lvlJc w:val="left"/>
      <w:pPr>
        <w:ind w:left="1710" w:hanging="360"/>
      </w:pPr>
    </w:lvl>
    <w:lvl w:ilvl="2" w:tplc="0409001B" w:tentative="1">
      <w:start w:val="1"/>
      <w:numFmt w:val="lowerRoman"/>
      <w:lvlText w:val="%3."/>
      <w:lvlJc w:val="right"/>
      <w:pPr>
        <w:ind w:left="2430" w:hanging="180"/>
      </w:pPr>
    </w:lvl>
    <w:lvl w:ilvl="3" w:tplc="0409000F" w:tentative="1">
      <w:start w:val="1"/>
      <w:numFmt w:val="decimal"/>
      <w:lvlText w:val="%4."/>
      <w:lvlJc w:val="left"/>
      <w:pPr>
        <w:ind w:left="3150" w:hanging="360"/>
      </w:pPr>
    </w:lvl>
    <w:lvl w:ilvl="4" w:tplc="04090019" w:tentative="1">
      <w:start w:val="1"/>
      <w:numFmt w:val="lowerLetter"/>
      <w:lvlText w:val="%5."/>
      <w:lvlJc w:val="left"/>
      <w:pPr>
        <w:ind w:left="3870" w:hanging="360"/>
      </w:pPr>
    </w:lvl>
    <w:lvl w:ilvl="5" w:tplc="0409001B" w:tentative="1">
      <w:start w:val="1"/>
      <w:numFmt w:val="lowerRoman"/>
      <w:lvlText w:val="%6."/>
      <w:lvlJc w:val="right"/>
      <w:pPr>
        <w:ind w:left="4590" w:hanging="180"/>
      </w:pPr>
    </w:lvl>
    <w:lvl w:ilvl="6" w:tplc="0409000F" w:tentative="1">
      <w:start w:val="1"/>
      <w:numFmt w:val="decimal"/>
      <w:lvlText w:val="%7."/>
      <w:lvlJc w:val="left"/>
      <w:pPr>
        <w:ind w:left="5310" w:hanging="360"/>
      </w:pPr>
    </w:lvl>
    <w:lvl w:ilvl="7" w:tplc="04090019" w:tentative="1">
      <w:start w:val="1"/>
      <w:numFmt w:val="lowerLetter"/>
      <w:lvlText w:val="%8."/>
      <w:lvlJc w:val="left"/>
      <w:pPr>
        <w:ind w:left="6030" w:hanging="360"/>
      </w:pPr>
    </w:lvl>
    <w:lvl w:ilvl="8" w:tplc="0409001B" w:tentative="1">
      <w:start w:val="1"/>
      <w:numFmt w:val="lowerRoman"/>
      <w:lvlText w:val="%9."/>
      <w:lvlJc w:val="right"/>
      <w:pPr>
        <w:ind w:left="6750" w:hanging="180"/>
      </w:pPr>
    </w:lvl>
  </w:abstractNum>
  <w:abstractNum w:abstractNumId="9" w15:restartNumberingAfterBreak="0">
    <w:nsid w:val="03340F7C"/>
    <w:multiLevelType w:val="hybridMultilevel"/>
    <w:tmpl w:val="4F865C00"/>
    <w:lvl w:ilvl="0" w:tplc="0409000B">
      <w:start w:val="1"/>
      <w:numFmt w:val="bullet"/>
      <w:lvlText w:val=""/>
      <w:lvlJc w:val="left"/>
      <w:pPr>
        <w:ind w:left="720" w:hanging="360"/>
      </w:pPr>
      <w:rPr>
        <w:rFonts w:ascii="Wingdings" w:hAnsi="Wingdings"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0" w15:restartNumberingAfterBreak="0">
    <w:nsid w:val="043C2851"/>
    <w:multiLevelType w:val="hybridMultilevel"/>
    <w:tmpl w:val="0EFE6EA4"/>
    <w:lvl w:ilvl="0" w:tplc="0409000F">
      <w:start w:val="1"/>
      <w:numFmt w:val="decimal"/>
      <w:lvlText w:val="%1."/>
      <w:lvlJc w:val="left"/>
      <w:pPr>
        <w:ind w:left="45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0B2E0733"/>
    <w:multiLevelType w:val="hybridMultilevel"/>
    <w:tmpl w:val="6A70EA58"/>
    <w:lvl w:ilvl="0" w:tplc="04090007">
      <w:start w:val="1"/>
      <w:numFmt w:val="bullet"/>
      <w:lvlText w:val=""/>
      <w:lvlPicBulletId w:val="0"/>
      <w:lvlJc w:val="left"/>
      <w:pPr>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D1E5CE4"/>
    <w:multiLevelType w:val="hybridMultilevel"/>
    <w:tmpl w:val="D368F868"/>
    <w:lvl w:ilvl="0" w:tplc="F88E2898">
      <w:start w:val="1"/>
      <w:numFmt w:val="upperLetter"/>
      <w:lvlText w:val="%1."/>
      <w:lvlJc w:val="left"/>
      <w:pPr>
        <w:ind w:left="81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3" w15:restartNumberingAfterBreak="0">
    <w:nsid w:val="0FA90BA0"/>
    <w:multiLevelType w:val="hybridMultilevel"/>
    <w:tmpl w:val="3F1C795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110645AB"/>
    <w:multiLevelType w:val="hybridMultilevel"/>
    <w:tmpl w:val="FAB4956A"/>
    <w:lvl w:ilvl="0" w:tplc="0409000D">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137F13C0"/>
    <w:multiLevelType w:val="hybridMultilevel"/>
    <w:tmpl w:val="5278330C"/>
    <w:lvl w:ilvl="0" w:tplc="04090001">
      <w:start w:val="1"/>
      <w:numFmt w:val="bullet"/>
      <w:lvlText w:val=""/>
      <w:lvlJc w:val="left"/>
      <w:pPr>
        <w:ind w:left="1170" w:hanging="360"/>
      </w:pPr>
      <w:rPr>
        <w:rFonts w:ascii="Symbol" w:hAnsi="Symbol" w:hint="default"/>
      </w:rPr>
    </w:lvl>
    <w:lvl w:ilvl="1" w:tplc="04090003" w:tentative="1">
      <w:start w:val="1"/>
      <w:numFmt w:val="bullet"/>
      <w:lvlText w:val="o"/>
      <w:lvlJc w:val="left"/>
      <w:pPr>
        <w:ind w:left="2228" w:hanging="360"/>
      </w:pPr>
      <w:rPr>
        <w:rFonts w:ascii="Courier New" w:hAnsi="Courier New" w:cs="Courier New" w:hint="default"/>
      </w:rPr>
    </w:lvl>
    <w:lvl w:ilvl="2" w:tplc="04090005" w:tentative="1">
      <w:start w:val="1"/>
      <w:numFmt w:val="bullet"/>
      <w:lvlText w:val=""/>
      <w:lvlJc w:val="left"/>
      <w:pPr>
        <w:ind w:left="2948" w:hanging="360"/>
      </w:pPr>
      <w:rPr>
        <w:rFonts w:ascii="Wingdings" w:hAnsi="Wingdings" w:hint="default"/>
      </w:rPr>
    </w:lvl>
    <w:lvl w:ilvl="3" w:tplc="04090001" w:tentative="1">
      <w:start w:val="1"/>
      <w:numFmt w:val="bullet"/>
      <w:lvlText w:val=""/>
      <w:lvlJc w:val="left"/>
      <w:pPr>
        <w:ind w:left="3668" w:hanging="360"/>
      </w:pPr>
      <w:rPr>
        <w:rFonts w:ascii="Symbol" w:hAnsi="Symbol" w:hint="default"/>
      </w:rPr>
    </w:lvl>
    <w:lvl w:ilvl="4" w:tplc="04090003" w:tentative="1">
      <w:start w:val="1"/>
      <w:numFmt w:val="bullet"/>
      <w:lvlText w:val="o"/>
      <w:lvlJc w:val="left"/>
      <w:pPr>
        <w:ind w:left="4388" w:hanging="360"/>
      </w:pPr>
      <w:rPr>
        <w:rFonts w:ascii="Courier New" w:hAnsi="Courier New" w:cs="Courier New" w:hint="default"/>
      </w:rPr>
    </w:lvl>
    <w:lvl w:ilvl="5" w:tplc="04090005" w:tentative="1">
      <w:start w:val="1"/>
      <w:numFmt w:val="bullet"/>
      <w:lvlText w:val=""/>
      <w:lvlJc w:val="left"/>
      <w:pPr>
        <w:ind w:left="5108" w:hanging="360"/>
      </w:pPr>
      <w:rPr>
        <w:rFonts w:ascii="Wingdings" w:hAnsi="Wingdings" w:hint="default"/>
      </w:rPr>
    </w:lvl>
    <w:lvl w:ilvl="6" w:tplc="04090001" w:tentative="1">
      <w:start w:val="1"/>
      <w:numFmt w:val="bullet"/>
      <w:lvlText w:val=""/>
      <w:lvlJc w:val="left"/>
      <w:pPr>
        <w:ind w:left="5828" w:hanging="360"/>
      </w:pPr>
      <w:rPr>
        <w:rFonts w:ascii="Symbol" w:hAnsi="Symbol" w:hint="default"/>
      </w:rPr>
    </w:lvl>
    <w:lvl w:ilvl="7" w:tplc="04090003" w:tentative="1">
      <w:start w:val="1"/>
      <w:numFmt w:val="bullet"/>
      <w:lvlText w:val="o"/>
      <w:lvlJc w:val="left"/>
      <w:pPr>
        <w:ind w:left="6548" w:hanging="360"/>
      </w:pPr>
      <w:rPr>
        <w:rFonts w:ascii="Courier New" w:hAnsi="Courier New" w:cs="Courier New" w:hint="default"/>
      </w:rPr>
    </w:lvl>
    <w:lvl w:ilvl="8" w:tplc="04090005" w:tentative="1">
      <w:start w:val="1"/>
      <w:numFmt w:val="bullet"/>
      <w:lvlText w:val=""/>
      <w:lvlJc w:val="left"/>
      <w:pPr>
        <w:ind w:left="7268" w:hanging="360"/>
      </w:pPr>
      <w:rPr>
        <w:rFonts w:ascii="Wingdings" w:hAnsi="Wingdings" w:hint="default"/>
      </w:rPr>
    </w:lvl>
  </w:abstractNum>
  <w:abstractNum w:abstractNumId="16" w15:restartNumberingAfterBreak="0">
    <w:nsid w:val="153369EA"/>
    <w:multiLevelType w:val="hybridMultilevel"/>
    <w:tmpl w:val="FECECCCE"/>
    <w:lvl w:ilvl="0" w:tplc="39560FB6">
      <w:start w:val="1"/>
      <w:numFmt w:val="upperLetter"/>
      <w:lvlText w:val="%1."/>
      <w:lvlJc w:val="left"/>
      <w:pPr>
        <w:ind w:left="810" w:hanging="360"/>
      </w:pPr>
      <w:rPr>
        <w:rFonts w:eastAsia="LiberationSerif"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7" w15:restartNumberingAfterBreak="0">
    <w:nsid w:val="16B003A4"/>
    <w:multiLevelType w:val="hybridMultilevel"/>
    <w:tmpl w:val="9EFA7332"/>
    <w:lvl w:ilvl="0" w:tplc="04090015">
      <w:start w:val="1"/>
      <w:numFmt w:val="upperLetter"/>
      <w:lvlText w:val="%1."/>
      <w:lvlJc w:val="left"/>
      <w:pPr>
        <w:ind w:left="99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176821EF"/>
    <w:multiLevelType w:val="hybridMultilevel"/>
    <w:tmpl w:val="3DF43F20"/>
    <w:lvl w:ilvl="0" w:tplc="9B44093A">
      <w:start w:val="1"/>
      <w:numFmt w:val="lowerLetter"/>
      <w:lvlText w:val="%1."/>
      <w:lvlJc w:val="left"/>
      <w:pPr>
        <w:ind w:left="45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17857265"/>
    <w:multiLevelType w:val="hybridMultilevel"/>
    <w:tmpl w:val="BF48DA10"/>
    <w:lvl w:ilvl="0" w:tplc="04090001">
      <w:start w:val="1"/>
      <w:numFmt w:val="bullet"/>
      <w:lvlText w:val=""/>
      <w:lvlJc w:val="left"/>
      <w:pPr>
        <w:ind w:left="1920" w:hanging="360"/>
      </w:pPr>
      <w:rPr>
        <w:rFonts w:ascii="Symbol" w:hAnsi="Symbol" w:hint="default"/>
      </w:rPr>
    </w:lvl>
    <w:lvl w:ilvl="1" w:tplc="04090003" w:tentative="1">
      <w:start w:val="1"/>
      <w:numFmt w:val="bullet"/>
      <w:lvlText w:val="o"/>
      <w:lvlJc w:val="left"/>
      <w:pPr>
        <w:ind w:left="2640" w:hanging="360"/>
      </w:pPr>
      <w:rPr>
        <w:rFonts w:ascii="Courier New" w:hAnsi="Courier New" w:cs="Courier New" w:hint="default"/>
      </w:rPr>
    </w:lvl>
    <w:lvl w:ilvl="2" w:tplc="04090005" w:tentative="1">
      <w:start w:val="1"/>
      <w:numFmt w:val="bullet"/>
      <w:lvlText w:val=""/>
      <w:lvlJc w:val="left"/>
      <w:pPr>
        <w:ind w:left="3360" w:hanging="360"/>
      </w:pPr>
      <w:rPr>
        <w:rFonts w:ascii="Wingdings" w:hAnsi="Wingdings" w:hint="default"/>
      </w:rPr>
    </w:lvl>
    <w:lvl w:ilvl="3" w:tplc="04090001" w:tentative="1">
      <w:start w:val="1"/>
      <w:numFmt w:val="bullet"/>
      <w:lvlText w:val=""/>
      <w:lvlJc w:val="left"/>
      <w:pPr>
        <w:ind w:left="4080" w:hanging="360"/>
      </w:pPr>
      <w:rPr>
        <w:rFonts w:ascii="Symbol" w:hAnsi="Symbol" w:hint="default"/>
      </w:rPr>
    </w:lvl>
    <w:lvl w:ilvl="4" w:tplc="04090003" w:tentative="1">
      <w:start w:val="1"/>
      <w:numFmt w:val="bullet"/>
      <w:lvlText w:val="o"/>
      <w:lvlJc w:val="left"/>
      <w:pPr>
        <w:ind w:left="4800" w:hanging="360"/>
      </w:pPr>
      <w:rPr>
        <w:rFonts w:ascii="Courier New" w:hAnsi="Courier New" w:cs="Courier New" w:hint="default"/>
      </w:rPr>
    </w:lvl>
    <w:lvl w:ilvl="5" w:tplc="04090005" w:tentative="1">
      <w:start w:val="1"/>
      <w:numFmt w:val="bullet"/>
      <w:lvlText w:val=""/>
      <w:lvlJc w:val="left"/>
      <w:pPr>
        <w:ind w:left="5520" w:hanging="360"/>
      </w:pPr>
      <w:rPr>
        <w:rFonts w:ascii="Wingdings" w:hAnsi="Wingdings" w:hint="default"/>
      </w:rPr>
    </w:lvl>
    <w:lvl w:ilvl="6" w:tplc="04090001" w:tentative="1">
      <w:start w:val="1"/>
      <w:numFmt w:val="bullet"/>
      <w:lvlText w:val=""/>
      <w:lvlJc w:val="left"/>
      <w:pPr>
        <w:ind w:left="6240" w:hanging="360"/>
      </w:pPr>
      <w:rPr>
        <w:rFonts w:ascii="Symbol" w:hAnsi="Symbol" w:hint="default"/>
      </w:rPr>
    </w:lvl>
    <w:lvl w:ilvl="7" w:tplc="04090003" w:tentative="1">
      <w:start w:val="1"/>
      <w:numFmt w:val="bullet"/>
      <w:lvlText w:val="o"/>
      <w:lvlJc w:val="left"/>
      <w:pPr>
        <w:ind w:left="6960" w:hanging="360"/>
      </w:pPr>
      <w:rPr>
        <w:rFonts w:ascii="Courier New" w:hAnsi="Courier New" w:cs="Courier New" w:hint="default"/>
      </w:rPr>
    </w:lvl>
    <w:lvl w:ilvl="8" w:tplc="04090005" w:tentative="1">
      <w:start w:val="1"/>
      <w:numFmt w:val="bullet"/>
      <w:lvlText w:val=""/>
      <w:lvlJc w:val="left"/>
      <w:pPr>
        <w:ind w:left="7680" w:hanging="360"/>
      </w:pPr>
      <w:rPr>
        <w:rFonts w:ascii="Wingdings" w:hAnsi="Wingdings" w:hint="default"/>
      </w:rPr>
    </w:lvl>
  </w:abstractNum>
  <w:abstractNum w:abstractNumId="20" w15:restartNumberingAfterBreak="0">
    <w:nsid w:val="18355A75"/>
    <w:multiLevelType w:val="hybridMultilevel"/>
    <w:tmpl w:val="E1AAF990"/>
    <w:lvl w:ilvl="0" w:tplc="04090007">
      <w:start w:val="1"/>
      <w:numFmt w:val="bullet"/>
      <w:lvlText w:val=""/>
      <w:lvlPicBulletId w:val="0"/>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1" w15:restartNumberingAfterBreak="0">
    <w:nsid w:val="19266EE3"/>
    <w:multiLevelType w:val="hybridMultilevel"/>
    <w:tmpl w:val="CB006338"/>
    <w:lvl w:ilvl="0" w:tplc="C2582EFC">
      <w:start w:val="1"/>
      <w:numFmt w:val="upperLetter"/>
      <w:lvlText w:val="%1."/>
      <w:lvlJc w:val="left"/>
      <w:pPr>
        <w:ind w:left="1350" w:hanging="360"/>
      </w:pPr>
      <w:rPr>
        <w:rFonts w:ascii="Times New Roman" w:hAnsi="Times New Roman" w:cs="Times New Roman" w:hint="default"/>
        <w:b w:val="0"/>
        <w:sz w:val="24"/>
        <w:szCs w:val="24"/>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2" w15:restartNumberingAfterBreak="0">
    <w:nsid w:val="1B915268"/>
    <w:multiLevelType w:val="hybridMultilevel"/>
    <w:tmpl w:val="9D58E46A"/>
    <w:lvl w:ilvl="0" w:tplc="04090007">
      <w:start w:val="1"/>
      <w:numFmt w:val="bullet"/>
      <w:lvlText w:val=""/>
      <w:lvlPicBulletId w:val="0"/>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3" w15:restartNumberingAfterBreak="0">
    <w:nsid w:val="1D3124D3"/>
    <w:multiLevelType w:val="multilevel"/>
    <w:tmpl w:val="E1865052"/>
    <w:lvl w:ilvl="0">
      <w:start w:val="2"/>
      <w:numFmt w:val="decimal"/>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4" w15:restartNumberingAfterBreak="0">
    <w:nsid w:val="1E4B6731"/>
    <w:multiLevelType w:val="hybridMultilevel"/>
    <w:tmpl w:val="23F6D99E"/>
    <w:lvl w:ilvl="0" w:tplc="04090015">
      <w:start w:val="1"/>
      <w:numFmt w:val="upperLetter"/>
      <w:lvlText w:val="%1."/>
      <w:lvlJc w:val="left"/>
      <w:pPr>
        <w:ind w:left="990" w:hanging="360"/>
      </w:pPr>
    </w:lvl>
    <w:lvl w:ilvl="1" w:tplc="04090019" w:tentative="1">
      <w:start w:val="1"/>
      <w:numFmt w:val="lowerLetter"/>
      <w:lvlText w:val="%2."/>
      <w:lvlJc w:val="left"/>
      <w:pPr>
        <w:ind w:left="1710" w:hanging="360"/>
      </w:pPr>
    </w:lvl>
    <w:lvl w:ilvl="2" w:tplc="0409001B" w:tentative="1">
      <w:start w:val="1"/>
      <w:numFmt w:val="lowerRoman"/>
      <w:lvlText w:val="%3."/>
      <w:lvlJc w:val="right"/>
      <w:pPr>
        <w:ind w:left="2430" w:hanging="180"/>
      </w:pPr>
    </w:lvl>
    <w:lvl w:ilvl="3" w:tplc="0409000F" w:tentative="1">
      <w:start w:val="1"/>
      <w:numFmt w:val="decimal"/>
      <w:lvlText w:val="%4."/>
      <w:lvlJc w:val="left"/>
      <w:pPr>
        <w:ind w:left="3150" w:hanging="360"/>
      </w:pPr>
    </w:lvl>
    <w:lvl w:ilvl="4" w:tplc="04090019" w:tentative="1">
      <w:start w:val="1"/>
      <w:numFmt w:val="lowerLetter"/>
      <w:lvlText w:val="%5."/>
      <w:lvlJc w:val="left"/>
      <w:pPr>
        <w:ind w:left="3870" w:hanging="360"/>
      </w:pPr>
    </w:lvl>
    <w:lvl w:ilvl="5" w:tplc="0409001B" w:tentative="1">
      <w:start w:val="1"/>
      <w:numFmt w:val="lowerRoman"/>
      <w:lvlText w:val="%6."/>
      <w:lvlJc w:val="right"/>
      <w:pPr>
        <w:ind w:left="4590" w:hanging="180"/>
      </w:pPr>
    </w:lvl>
    <w:lvl w:ilvl="6" w:tplc="0409000F" w:tentative="1">
      <w:start w:val="1"/>
      <w:numFmt w:val="decimal"/>
      <w:lvlText w:val="%7."/>
      <w:lvlJc w:val="left"/>
      <w:pPr>
        <w:ind w:left="5310" w:hanging="360"/>
      </w:pPr>
    </w:lvl>
    <w:lvl w:ilvl="7" w:tplc="04090019" w:tentative="1">
      <w:start w:val="1"/>
      <w:numFmt w:val="lowerLetter"/>
      <w:lvlText w:val="%8."/>
      <w:lvlJc w:val="left"/>
      <w:pPr>
        <w:ind w:left="6030" w:hanging="360"/>
      </w:pPr>
    </w:lvl>
    <w:lvl w:ilvl="8" w:tplc="0409001B" w:tentative="1">
      <w:start w:val="1"/>
      <w:numFmt w:val="lowerRoman"/>
      <w:lvlText w:val="%9."/>
      <w:lvlJc w:val="right"/>
      <w:pPr>
        <w:ind w:left="6750" w:hanging="180"/>
      </w:pPr>
    </w:lvl>
  </w:abstractNum>
  <w:abstractNum w:abstractNumId="25" w15:restartNumberingAfterBreak="0">
    <w:nsid w:val="21433929"/>
    <w:multiLevelType w:val="hybridMultilevel"/>
    <w:tmpl w:val="505C5AC8"/>
    <w:lvl w:ilvl="0" w:tplc="04090001">
      <w:start w:val="1"/>
      <w:numFmt w:val="bullet"/>
      <w:lvlText w:val=""/>
      <w:lvlJc w:val="left"/>
      <w:pPr>
        <w:ind w:left="781" w:hanging="360"/>
      </w:pPr>
      <w:rPr>
        <w:rFonts w:ascii="Symbol" w:hAnsi="Symbol" w:hint="default"/>
      </w:rPr>
    </w:lvl>
    <w:lvl w:ilvl="1" w:tplc="04090003" w:tentative="1">
      <w:start w:val="1"/>
      <w:numFmt w:val="bullet"/>
      <w:lvlText w:val="o"/>
      <w:lvlJc w:val="left"/>
      <w:pPr>
        <w:ind w:left="1501" w:hanging="360"/>
      </w:pPr>
      <w:rPr>
        <w:rFonts w:ascii="Courier New" w:hAnsi="Courier New" w:cs="Courier New" w:hint="default"/>
      </w:rPr>
    </w:lvl>
    <w:lvl w:ilvl="2" w:tplc="04090005" w:tentative="1">
      <w:start w:val="1"/>
      <w:numFmt w:val="bullet"/>
      <w:lvlText w:val=""/>
      <w:lvlJc w:val="left"/>
      <w:pPr>
        <w:ind w:left="2221" w:hanging="360"/>
      </w:pPr>
      <w:rPr>
        <w:rFonts w:ascii="Wingdings" w:hAnsi="Wingdings" w:hint="default"/>
      </w:rPr>
    </w:lvl>
    <w:lvl w:ilvl="3" w:tplc="04090001" w:tentative="1">
      <w:start w:val="1"/>
      <w:numFmt w:val="bullet"/>
      <w:lvlText w:val=""/>
      <w:lvlJc w:val="left"/>
      <w:pPr>
        <w:ind w:left="2941" w:hanging="360"/>
      </w:pPr>
      <w:rPr>
        <w:rFonts w:ascii="Symbol" w:hAnsi="Symbol" w:hint="default"/>
      </w:rPr>
    </w:lvl>
    <w:lvl w:ilvl="4" w:tplc="04090003" w:tentative="1">
      <w:start w:val="1"/>
      <w:numFmt w:val="bullet"/>
      <w:lvlText w:val="o"/>
      <w:lvlJc w:val="left"/>
      <w:pPr>
        <w:ind w:left="3661" w:hanging="360"/>
      </w:pPr>
      <w:rPr>
        <w:rFonts w:ascii="Courier New" w:hAnsi="Courier New" w:cs="Courier New" w:hint="default"/>
      </w:rPr>
    </w:lvl>
    <w:lvl w:ilvl="5" w:tplc="04090005" w:tentative="1">
      <w:start w:val="1"/>
      <w:numFmt w:val="bullet"/>
      <w:lvlText w:val=""/>
      <w:lvlJc w:val="left"/>
      <w:pPr>
        <w:ind w:left="4381" w:hanging="360"/>
      </w:pPr>
      <w:rPr>
        <w:rFonts w:ascii="Wingdings" w:hAnsi="Wingdings" w:hint="default"/>
      </w:rPr>
    </w:lvl>
    <w:lvl w:ilvl="6" w:tplc="04090001" w:tentative="1">
      <w:start w:val="1"/>
      <w:numFmt w:val="bullet"/>
      <w:lvlText w:val=""/>
      <w:lvlJc w:val="left"/>
      <w:pPr>
        <w:ind w:left="5101" w:hanging="360"/>
      </w:pPr>
      <w:rPr>
        <w:rFonts w:ascii="Symbol" w:hAnsi="Symbol" w:hint="default"/>
      </w:rPr>
    </w:lvl>
    <w:lvl w:ilvl="7" w:tplc="04090003" w:tentative="1">
      <w:start w:val="1"/>
      <w:numFmt w:val="bullet"/>
      <w:lvlText w:val="o"/>
      <w:lvlJc w:val="left"/>
      <w:pPr>
        <w:ind w:left="5821" w:hanging="360"/>
      </w:pPr>
      <w:rPr>
        <w:rFonts w:ascii="Courier New" w:hAnsi="Courier New" w:cs="Courier New" w:hint="default"/>
      </w:rPr>
    </w:lvl>
    <w:lvl w:ilvl="8" w:tplc="04090005" w:tentative="1">
      <w:start w:val="1"/>
      <w:numFmt w:val="bullet"/>
      <w:lvlText w:val=""/>
      <w:lvlJc w:val="left"/>
      <w:pPr>
        <w:ind w:left="6541" w:hanging="360"/>
      </w:pPr>
      <w:rPr>
        <w:rFonts w:ascii="Wingdings" w:hAnsi="Wingdings" w:hint="default"/>
      </w:rPr>
    </w:lvl>
  </w:abstractNum>
  <w:abstractNum w:abstractNumId="26" w15:restartNumberingAfterBreak="0">
    <w:nsid w:val="21625257"/>
    <w:multiLevelType w:val="hybridMultilevel"/>
    <w:tmpl w:val="18F4C776"/>
    <w:lvl w:ilvl="0" w:tplc="04090015">
      <w:start w:val="1"/>
      <w:numFmt w:val="upperLetter"/>
      <w:lvlText w:val="%1."/>
      <w:lvlJc w:val="left"/>
      <w:pPr>
        <w:ind w:left="99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7" w15:restartNumberingAfterBreak="0">
    <w:nsid w:val="22A1264C"/>
    <w:multiLevelType w:val="hybridMultilevel"/>
    <w:tmpl w:val="E95E4D38"/>
    <w:lvl w:ilvl="0" w:tplc="04090007">
      <w:start w:val="1"/>
      <w:numFmt w:val="bullet"/>
      <w:lvlText w:val=""/>
      <w:lvlPicBulletId w:val="0"/>
      <w:lvlJc w:val="left"/>
      <w:pPr>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24446B4E"/>
    <w:multiLevelType w:val="hybridMultilevel"/>
    <w:tmpl w:val="D95C336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258D3B53"/>
    <w:multiLevelType w:val="hybridMultilevel"/>
    <w:tmpl w:val="2EB420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25CD618E"/>
    <w:multiLevelType w:val="hybridMultilevel"/>
    <w:tmpl w:val="5E08B3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26D33005"/>
    <w:multiLevelType w:val="hybridMultilevel"/>
    <w:tmpl w:val="4732B1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28AB6C41"/>
    <w:multiLevelType w:val="hybridMultilevel"/>
    <w:tmpl w:val="AF0CE6EE"/>
    <w:lvl w:ilvl="0" w:tplc="04090015">
      <w:start w:val="1"/>
      <w:numFmt w:val="upperLetter"/>
      <w:lvlText w:val="%1."/>
      <w:lvlJc w:val="left"/>
      <w:pPr>
        <w:ind w:left="1440" w:hanging="360"/>
      </w:pPr>
    </w:lvl>
    <w:lvl w:ilvl="1" w:tplc="04090019" w:tentative="1">
      <w:start w:val="1"/>
      <w:numFmt w:val="lowerLetter"/>
      <w:lvlText w:val="%2."/>
      <w:lvlJc w:val="left"/>
      <w:pPr>
        <w:ind w:left="2858" w:hanging="360"/>
      </w:pPr>
    </w:lvl>
    <w:lvl w:ilvl="2" w:tplc="0409001B" w:tentative="1">
      <w:start w:val="1"/>
      <w:numFmt w:val="lowerRoman"/>
      <w:lvlText w:val="%3."/>
      <w:lvlJc w:val="right"/>
      <w:pPr>
        <w:ind w:left="3578" w:hanging="180"/>
      </w:pPr>
    </w:lvl>
    <w:lvl w:ilvl="3" w:tplc="0409000F" w:tentative="1">
      <w:start w:val="1"/>
      <w:numFmt w:val="decimal"/>
      <w:lvlText w:val="%4."/>
      <w:lvlJc w:val="left"/>
      <w:pPr>
        <w:ind w:left="4298" w:hanging="360"/>
      </w:pPr>
    </w:lvl>
    <w:lvl w:ilvl="4" w:tplc="04090019" w:tentative="1">
      <w:start w:val="1"/>
      <w:numFmt w:val="lowerLetter"/>
      <w:lvlText w:val="%5."/>
      <w:lvlJc w:val="left"/>
      <w:pPr>
        <w:ind w:left="5018" w:hanging="360"/>
      </w:pPr>
    </w:lvl>
    <w:lvl w:ilvl="5" w:tplc="0409001B" w:tentative="1">
      <w:start w:val="1"/>
      <w:numFmt w:val="lowerRoman"/>
      <w:lvlText w:val="%6."/>
      <w:lvlJc w:val="right"/>
      <w:pPr>
        <w:ind w:left="5738" w:hanging="180"/>
      </w:pPr>
    </w:lvl>
    <w:lvl w:ilvl="6" w:tplc="0409000F" w:tentative="1">
      <w:start w:val="1"/>
      <w:numFmt w:val="decimal"/>
      <w:lvlText w:val="%7."/>
      <w:lvlJc w:val="left"/>
      <w:pPr>
        <w:ind w:left="6458" w:hanging="360"/>
      </w:pPr>
    </w:lvl>
    <w:lvl w:ilvl="7" w:tplc="04090019" w:tentative="1">
      <w:start w:val="1"/>
      <w:numFmt w:val="lowerLetter"/>
      <w:lvlText w:val="%8."/>
      <w:lvlJc w:val="left"/>
      <w:pPr>
        <w:ind w:left="7178" w:hanging="360"/>
      </w:pPr>
    </w:lvl>
    <w:lvl w:ilvl="8" w:tplc="0409001B" w:tentative="1">
      <w:start w:val="1"/>
      <w:numFmt w:val="lowerRoman"/>
      <w:lvlText w:val="%9."/>
      <w:lvlJc w:val="right"/>
      <w:pPr>
        <w:ind w:left="7898" w:hanging="180"/>
      </w:pPr>
    </w:lvl>
  </w:abstractNum>
  <w:abstractNum w:abstractNumId="33" w15:restartNumberingAfterBreak="0">
    <w:nsid w:val="28FB63F6"/>
    <w:multiLevelType w:val="hybridMultilevel"/>
    <w:tmpl w:val="39C223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29A54B7A"/>
    <w:multiLevelType w:val="hybridMultilevel"/>
    <w:tmpl w:val="88C45F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29CE70E6"/>
    <w:multiLevelType w:val="hybridMultilevel"/>
    <w:tmpl w:val="4B36D6A2"/>
    <w:lvl w:ilvl="0" w:tplc="00669576">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6" w15:restartNumberingAfterBreak="0">
    <w:nsid w:val="2A4E1D82"/>
    <w:multiLevelType w:val="hybridMultilevel"/>
    <w:tmpl w:val="8A3CB6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2BF81259"/>
    <w:multiLevelType w:val="hybridMultilevel"/>
    <w:tmpl w:val="2BEAF6F4"/>
    <w:lvl w:ilvl="0" w:tplc="04090015">
      <w:start w:val="1"/>
      <w:numFmt w:val="upperLetter"/>
      <w:lvlText w:val="%1."/>
      <w:lvlJc w:val="left"/>
      <w:pPr>
        <w:ind w:left="990" w:hanging="360"/>
      </w:pPr>
    </w:lvl>
    <w:lvl w:ilvl="1" w:tplc="04090019" w:tentative="1">
      <w:start w:val="1"/>
      <w:numFmt w:val="lowerLetter"/>
      <w:lvlText w:val="%2."/>
      <w:lvlJc w:val="left"/>
      <w:pPr>
        <w:ind w:left="1710" w:hanging="360"/>
      </w:pPr>
    </w:lvl>
    <w:lvl w:ilvl="2" w:tplc="0409001B" w:tentative="1">
      <w:start w:val="1"/>
      <w:numFmt w:val="lowerRoman"/>
      <w:lvlText w:val="%3."/>
      <w:lvlJc w:val="right"/>
      <w:pPr>
        <w:ind w:left="2430" w:hanging="180"/>
      </w:pPr>
    </w:lvl>
    <w:lvl w:ilvl="3" w:tplc="0409000F" w:tentative="1">
      <w:start w:val="1"/>
      <w:numFmt w:val="decimal"/>
      <w:lvlText w:val="%4."/>
      <w:lvlJc w:val="left"/>
      <w:pPr>
        <w:ind w:left="3150" w:hanging="360"/>
      </w:pPr>
    </w:lvl>
    <w:lvl w:ilvl="4" w:tplc="04090019" w:tentative="1">
      <w:start w:val="1"/>
      <w:numFmt w:val="lowerLetter"/>
      <w:lvlText w:val="%5."/>
      <w:lvlJc w:val="left"/>
      <w:pPr>
        <w:ind w:left="3870" w:hanging="360"/>
      </w:pPr>
    </w:lvl>
    <w:lvl w:ilvl="5" w:tplc="0409001B" w:tentative="1">
      <w:start w:val="1"/>
      <w:numFmt w:val="lowerRoman"/>
      <w:lvlText w:val="%6."/>
      <w:lvlJc w:val="right"/>
      <w:pPr>
        <w:ind w:left="4590" w:hanging="180"/>
      </w:pPr>
    </w:lvl>
    <w:lvl w:ilvl="6" w:tplc="0409000F" w:tentative="1">
      <w:start w:val="1"/>
      <w:numFmt w:val="decimal"/>
      <w:lvlText w:val="%7."/>
      <w:lvlJc w:val="left"/>
      <w:pPr>
        <w:ind w:left="5310" w:hanging="360"/>
      </w:pPr>
    </w:lvl>
    <w:lvl w:ilvl="7" w:tplc="04090019" w:tentative="1">
      <w:start w:val="1"/>
      <w:numFmt w:val="lowerLetter"/>
      <w:lvlText w:val="%8."/>
      <w:lvlJc w:val="left"/>
      <w:pPr>
        <w:ind w:left="6030" w:hanging="360"/>
      </w:pPr>
    </w:lvl>
    <w:lvl w:ilvl="8" w:tplc="0409001B" w:tentative="1">
      <w:start w:val="1"/>
      <w:numFmt w:val="lowerRoman"/>
      <w:lvlText w:val="%9."/>
      <w:lvlJc w:val="right"/>
      <w:pPr>
        <w:ind w:left="6750" w:hanging="180"/>
      </w:pPr>
    </w:lvl>
  </w:abstractNum>
  <w:abstractNum w:abstractNumId="38" w15:restartNumberingAfterBreak="0">
    <w:nsid w:val="2D5D7731"/>
    <w:multiLevelType w:val="hybridMultilevel"/>
    <w:tmpl w:val="B43E2CA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2D845936"/>
    <w:multiLevelType w:val="hybridMultilevel"/>
    <w:tmpl w:val="6DD63814"/>
    <w:lvl w:ilvl="0" w:tplc="04090009">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2FCF4C72"/>
    <w:multiLevelType w:val="hybridMultilevel"/>
    <w:tmpl w:val="17965270"/>
    <w:lvl w:ilvl="0" w:tplc="04090015">
      <w:start w:val="1"/>
      <w:numFmt w:val="upperLetter"/>
      <w:lvlText w:val="%1."/>
      <w:lvlJc w:val="left"/>
      <w:pPr>
        <w:ind w:left="1260" w:hanging="360"/>
      </w:pPr>
      <w:rPr>
        <w:rFonts w:eastAsia="Times New Roman"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15:restartNumberingAfterBreak="0">
    <w:nsid w:val="2FDF334D"/>
    <w:multiLevelType w:val="hybridMultilevel"/>
    <w:tmpl w:val="A808D4F6"/>
    <w:lvl w:ilvl="0" w:tplc="04090015">
      <w:start w:val="1"/>
      <w:numFmt w:val="upp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2" w15:restartNumberingAfterBreak="0">
    <w:nsid w:val="30124C39"/>
    <w:multiLevelType w:val="hybridMultilevel"/>
    <w:tmpl w:val="D9FC18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15:restartNumberingAfterBreak="0">
    <w:nsid w:val="31320780"/>
    <w:multiLevelType w:val="hybridMultilevel"/>
    <w:tmpl w:val="0B5079AE"/>
    <w:lvl w:ilvl="0" w:tplc="ABC8B852">
      <w:start w:val="1"/>
      <w:numFmt w:val="upperLetter"/>
      <w:lvlText w:val="%1."/>
      <w:lvlJc w:val="left"/>
      <w:pPr>
        <w:ind w:left="720" w:hanging="360"/>
      </w:pPr>
      <w:rPr>
        <w:rFonts w:ascii="Times New Roman" w:hAnsi="Times New Roman" w:cs="Times New Roman" w:hint="default"/>
        <w:sz w:val="24"/>
        <w:szCs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4" w15:restartNumberingAfterBreak="0">
    <w:nsid w:val="323F686A"/>
    <w:multiLevelType w:val="hybridMultilevel"/>
    <w:tmpl w:val="D380823A"/>
    <w:lvl w:ilvl="0" w:tplc="04090001">
      <w:start w:val="1"/>
      <w:numFmt w:val="bullet"/>
      <w:lvlText w:val=""/>
      <w:lvlJc w:val="left"/>
      <w:pPr>
        <w:ind w:left="45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33AD251A"/>
    <w:multiLevelType w:val="hybridMultilevel"/>
    <w:tmpl w:val="2DEAEC08"/>
    <w:lvl w:ilvl="0" w:tplc="E33CEF20">
      <w:start w:val="1"/>
      <w:numFmt w:val="upperLetter"/>
      <w:lvlText w:val="%1."/>
      <w:lvlJc w:val="left"/>
      <w:pPr>
        <w:ind w:left="135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6" w15:restartNumberingAfterBreak="0">
    <w:nsid w:val="37020C4D"/>
    <w:multiLevelType w:val="hybridMultilevel"/>
    <w:tmpl w:val="14E286EA"/>
    <w:lvl w:ilvl="0" w:tplc="04090017">
      <w:start w:val="1"/>
      <w:numFmt w:val="lowerLetter"/>
      <w:lvlText w:val="%1)"/>
      <w:lvlJc w:val="left"/>
      <w:pPr>
        <w:ind w:left="1260" w:hanging="360"/>
      </w:pPr>
    </w:lvl>
    <w:lvl w:ilvl="1" w:tplc="04090019" w:tentative="1">
      <w:start w:val="1"/>
      <w:numFmt w:val="lowerLetter"/>
      <w:lvlText w:val="%2."/>
      <w:lvlJc w:val="left"/>
      <w:pPr>
        <w:ind w:left="1980" w:hanging="360"/>
      </w:pPr>
    </w:lvl>
    <w:lvl w:ilvl="2" w:tplc="0409001B" w:tentative="1">
      <w:start w:val="1"/>
      <w:numFmt w:val="lowerRoman"/>
      <w:lvlText w:val="%3."/>
      <w:lvlJc w:val="right"/>
      <w:pPr>
        <w:ind w:left="2700" w:hanging="180"/>
      </w:pPr>
    </w:lvl>
    <w:lvl w:ilvl="3" w:tplc="0409000F" w:tentative="1">
      <w:start w:val="1"/>
      <w:numFmt w:val="decimal"/>
      <w:lvlText w:val="%4."/>
      <w:lvlJc w:val="left"/>
      <w:pPr>
        <w:ind w:left="3420" w:hanging="360"/>
      </w:pPr>
    </w:lvl>
    <w:lvl w:ilvl="4" w:tplc="04090019" w:tentative="1">
      <w:start w:val="1"/>
      <w:numFmt w:val="lowerLetter"/>
      <w:lvlText w:val="%5."/>
      <w:lvlJc w:val="left"/>
      <w:pPr>
        <w:ind w:left="4140" w:hanging="360"/>
      </w:pPr>
    </w:lvl>
    <w:lvl w:ilvl="5" w:tplc="0409001B" w:tentative="1">
      <w:start w:val="1"/>
      <w:numFmt w:val="lowerRoman"/>
      <w:lvlText w:val="%6."/>
      <w:lvlJc w:val="right"/>
      <w:pPr>
        <w:ind w:left="4860" w:hanging="180"/>
      </w:pPr>
    </w:lvl>
    <w:lvl w:ilvl="6" w:tplc="0409000F" w:tentative="1">
      <w:start w:val="1"/>
      <w:numFmt w:val="decimal"/>
      <w:lvlText w:val="%7."/>
      <w:lvlJc w:val="left"/>
      <w:pPr>
        <w:ind w:left="5580" w:hanging="360"/>
      </w:pPr>
    </w:lvl>
    <w:lvl w:ilvl="7" w:tplc="04090019" w:tentative="1">
      <w:start w:val="1"/>
      <w:numFmt w:val="lowerLetter"/>
      <w:lvlText w:val="%8."/>
      <w:lvlJc w:val="left"/>
      <w:pPr>
        <w:ind w:left="6300" w:hanging="360"/>
      </w:pPr>
    </w:lvl>
    <w:lvl w:ilvl="8" w:tplc="0409001B" w:tentative="1">
      <w:start w:val="1"/>
      <w:numFmt w:val="lowerRoman"/>
      <w:lvlText w:val="%9."/>
      <w:lvlJc w:val="right"/>
      <w:pPr>
        <w:ind w:left="7020" w:hanging="180"/>
      </w:pPr>
    </w:lvl>
  </w:abstractNum>
  <w:abstractNum w:abstractNumId="47" w15:restartNumberingAfterBreak="0">
    <w:nsid w:val="37A87945"/>
    <w:multiLevelType w:val="hybridMultilevel"/>
    <w:tmpl w:val="3B06D0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15:restartNumberingAfterBreak="0">
    <w:nsid w:val="3831613A"/>
    <w:multiLevelType w:val="hybridMultilevel"/>
    <w:tmpl w:val="5A40D50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15:restartNumberingAfterBreak="0">
    <w:nsid w:val="3DA1057E"/>
    <w:multiLevelType w:val="hybridMultilevel"/>
    <w:tmpl w:val="0BD09340"/>
    <w:lvl w:ilvl="0" w:tplc="04090001">
      <w:start w:val="1"/>
      <w:numFmt w:val="bullet"/>
      <w:lvlText w:val=""/>
      <w:lvlJc w:val="left"/>
      <w:pPr>
        <w:tabs>
          <w:tab w:val="num" w:pos="540"/>
        </w:tabs>
        <w:ind w:left="54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0" w15:restartNumberingAfterBreak="0">
    <w:nsid w:val="3EEA64DC"/>
    <w:multiLevelType w:val="hybridMultilevel"/>
    <w:tmpl w:val="B6AEAE22"/>
    <w:lvl w:ilvl="0" w:tplc="04090015">
      <w:start w:val="1"/>
      <w:numFmt w:val="upperLetter"/>
      <w:lvlText w:val="%1."/>
      <w:lvlJc w:val="left"/>
      <w:pPr>
        <w:ind w:left="1440" w:hanging="360"/>
      </w:pPr>
      <w:rPr>
        <w:rFonts w:eastAsia="Times New Roman"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1" w15:restartNumberingAfterBreak="0">
    <w:nsid w:val="3F222E59"/>
    <w:multiLevelType w:val="hybridMultilevel"/>
    <w:tmpl w:val="7264BFBA"/>
    <w:lvl w:ilvl="0" w:tplc="04090015">
      <w:start w:val="1"/>
      <w:numFmt w:val="upperLetter"/>
      <w:lvlText w:val="%1."/>
      <w:lvlJc w:val="left"/>
      <w:pPr>
        <w:ind w:left="99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2" w15:restartNumberingAfterBreak="0">
    <w:nsid w:val="409962A6"/>
    <w:multiLevelType w:val="hybridMultilevel"/>
    <w:tmpl w:val="95B238E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3" w15:restartNumberingAfterBreak="0">
    <w:nsid w:val="44D31874"/>
    <w:multiLevelType w:val="hybridMultilevel"/>
    <w:tmpl w:val="B37C0F9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4" w15:restartNumberingAfterBreak="0">
    <w:nsid w:val="469A4924"/>
    <w:multiLevelType w:val="multilevel"/>
    <w:tmpl w:val="3E141484"/>
    <w:lvl w:ilvl="0">
      <w:start w:val="1"/>
      <w:numFmt w:val="decimal"/>
      <w:lvlText w:val="%1."/>
      <w:lvlJc w:val="left"/>
      <w:pPr>
        <w:ind w:left="630" w:hanging="360"/>
      </w:pPr>
      <w:rPr>
        <w:rFonts w:hint="default"/>
      </w:rPr>
    </w:lvl>
    <w:lvl w:ilvl="1">
      <w:start w:val="1"/>
      <w:numFmt w:val="decimal"/>
      <w:isLgl/>
      <w:lvlText w:val="%1.%2."/>
      <w:lvlJc w:val="left"/>
      <w:pPr>
        <w:ind w:left="360" w:hanging="360"/>
      </w:pPr>
      <w:rPr>
        <w:rFonts w:hint="default"/>
      </w:rPr>
    </w:lvl>
    <w:lvl w:ilvl="2">
      <w:start w:val="1"/>
      <w:numFmt w:val="decimal"/>
      <w:isLgl/>
      <w:lvlText w:val="%1.%2.%3."/>
      <w:lvlJc w:val="left"/>
      <w:pPr>
        <w:ind w:left="990" w:hanging="720"/>
      </w:pPr>
      <w:rPr>
        <w:rFonts w:hint="default"/>
      </w:rPr>
    </w:lvl>
    <w:lvl w:ilvl="3">
      <w:start w:val="1"/>
      <w:numFmt w:val="decimal"/>
      <w:isLgl/>
      <w:lvlText w:val="%1.%2.%3.%4."/>
      <w:lvlJc w:val="left"/>
      <w:pPr>
        <w:ind w:left="990" w:hanging="720"/>
      </w:pPr>
      <w:rPr>
        <w:rFonts w:hint="default"/>
      </w:rPr>
    </w:lvl>
    <w:lvl w:ilvl="4">
      <w:start w:val="1"/>
      <w:numFmt w:val="decimal"/>
      <w:isLgl/>
      <w:lvlText w:val="%1.%2.%3.%4.%5."/>
      <w:lvlJc w:val="left"/>
      <w:pPr>
        <w:ind w:left="1350" w:hanging="1080"/>
      </w:pPr>
      <w:rPr>
        <w:rFonts w:hint="default"/>
      </w:rPr>
    </w:lvl>
    <w:lvl w:ilvl="5">
      <w:start w:val="1"/>
      <w:numFmt w:val="decimal"/>
      <w:isLgl/>
      <w:lvlText w:val="%1.%2.%3.%4.%5.%6."/>
      <w:lvlJc w:val="left"/>
      <w:pPr>
        <w:ind w:left="1350" w:hanging="1080"/>
      </w:pPr>
      <w:rPr>
        <w:rFonts w:hint="default"/>
      </w:rPr>
    </w:lvl>
    <w:lvl w:ilvl="6">
      <w:start w:val="1"/>
      <w:numFmt w:val="decimal"/>
      <w:isLgl/>
      <w:lvlText w:val="%1.%2.%3.%4.%5.%6.%7."/>
      <w:lvlJc w:val="left"/>
      <w:pPr>
        <w:ind w:left="1710" w:hanging="1440"/>
      </w:pPr>
      <w:rPr>
        <w:rFonts w:hint="default"/>
      </w:rPr>
    </w:lvl>
    <w:lvl w:ilvl="7">
      <w:start w:val="1"/>
      <w:numFmt w:val="decimal"/>
      <w:isLgl/>
      <w:lvlText w:val="%1.%2.%3.%4.%5.%6.%7.%8."/>
      <w:lvlJc w:val="left"/>
      <w:pPr>
        <w:ind w:left="1710" w:hanging="1440"/>
      </w:pPr>
      <w:rPr>
        <w:rFonts w:hint="default"/>
      </w:rPr>
    </w:lvl>
    <w:lvl w:ilvl="8">
      <w:start w:val="1"/>
      <w:numFmt w:val="decimal"/>
      <w:isLgl/>
      <w:lvlText w:val="%1.%2.%3.%4.%5.%6.%7.%8.%9."/>
      <w:lvlJc w:val="left"/>
      <w:pPr>
        <w:ind w:left="2070" w:hanging="1800"/>
      </w:pPr>
      <w:rPr>
        <w:rFonts w:hint="default"/>
      </w:rPr>
    </w:lvl>
  </w:abstractNum>
  <w:abstractNum w:abstractNumId="55" w15:restartNumberingAfterBreak="0">
    <w:nsid w:val="4B7C1A13"/>
    <w:multiLevelType w:val="hybridMultilevel"/>
    <w:tmpl w:val="81FC3B02"/>
    <w:lvl w:ilvl="0" w:tplc="0409000F">
      <w:start w:val="2"/>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6" w15:restartNumberingAfterBreak="0">
    <w:nsid w:val="4C1D46FD"/>
    <w:multiLevelType w:val="hybridMultilevel"/>
    <w:tmpl w:val="03DC556E"/>
    <w:lvl w:ilvl="0" w:tplc="EF1822C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7" w15:restartNumberingAfterBreak="0">
    <w:nsid w:val="4F9B417E"/>
    <w:multiLevelType w:val="hybridMultilevel"/>
    <w:tmpl w:val="F92A515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8" w15:restartNumberingAfterBreak="0">
    <w:nsid w:val="52B94FC0"/>
    <w:multiLevelType w:val="hybridMultilevel"/>
    <w:tmpl w:val="C3029712"/>
    <w:lvl w:ilvl="0" w:tplc="30F8FC64">
      <w:start w:val="1"/>
      <w:numFmt w:val="lowerRoman"/>
      <w:lvlText w:val="%1."/>
      <w:lvlJc w:val="left"/>
      <w:pPr>
        <w:ind w:left="720" w:hanging="360"/>
      </w:pPr>
      <w:rPr>
        <w:rFonts w:ascii="Times New Roman" w:eastAsia="Times New Roman" w:hAnsi="Times New Roman" w:cs="Arial"/>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9" w15:restartNumberingAfterBreak="0">
    <w:nsid w:val="535957A9"/>
    <w:multiLevelType w:val="hybridMultilevel"/>
    <w:tmpl w:val="616E238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0" w15:restartNumberingAfterBreak="0">
    <w:nsid w:val="53900ACF"/>
    <w:multiLevelType w:val="hybridMultilevel"/>
    <w:tmpl w:val="09B84364"/>
    <w:lvl w:ilvl="0" w:tplc="04090001">
      <w:start w:val="1"/>
      <w:numFmt w:val="bullet"/>
      <w:lvlText w:val=""/>
      <w:lvlJc w:val="left"/>
      <w:pPr>
        <w:ind w:left="45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545A51AA"/>
    <w:multiLevelType w:val="hybridMultilevel"/>
    <w:tmpl w:val="56C642D8"/>
    <w:lvl w:ilvl="0" w:tplc="04090015">
      <w:start w:val="1"/>
      <w:numFmt w:val="upperLetter"/>
      <w:lvlText w:val="%1."/>
      <w:lvlJc w:val="left"/>
      <w:pPr>
        <w:ind w:left="99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62" w15:restartNumberingAfterBreak="0">
    <w:nsid w:val="54686FC0"/>
    <w:multiLevelType w:val="hybridMultilevel"/>
    <w:tmpl w:val="9DA8A492"/>
    <w:lvl w:ilvl="0" w:tplc="04090001">
      <w:start w:val="1"/>
      <w:numFmt w:val="bullet"/>
      <w:lvlText w:val=""/>
      <w:lvlJc w:val="left"/>
      <w:pPr>
        <w:ind w:left="1260" w:hanging="360"/>
      </w:pPr>
      <w:rPr>
        <w:rFonts w:ascii="Symbol" w:hAnsi="Symbol" w:hint="default"/>
      </w:rPr>
    </w:lvl>
    <w:lvl w:ilvl="1" w:tplc="04090003" w:tentative="1">
      <w:start w:val="1"/>
      <w:numFmt w:val="bullet"/>
      <w:lvlText w:val="o"/>
      <w:lvlJc w:val="left"/>
      <w:pPr>
        <w:ind w:left="2850" w:hanging="360"/>
      </w:pPr>
      <w:rPr>
        <w:rFonts w:ascii="Courier New" w:hAnsi="Courier New" w:cs="Courier New" w:hint="default"/>
      </w:rPr>
    </w:lvl>
    <w:lvl w:ilvl="2" w:tplc="04090005" w:tentative="1">
      <w:start w:val="1"/>
      <w:numFmt w:val="bullet"/>
      <w:lvlText w:val=""/>
      <w:lvlJc w:val="left"/>
      <w:pPr>
        <w:ind w:left="3570" w:hanging="360"/>
      </w:pPr>
      <w:rPr>
        <w:rFonts w:ascii="Wingdings" w:hAnsi="Wingdings" w:hint="default"/>
      </w:rPr>
    </w:lvl>
    <w:lvl w:ilvl="3" w:tplc="04090001" w:tentative="1">
      <w:start w:val="1"/>
      <w:numFmt w:val="bullet"/>
      <w:lvlText w:val=""/>
      <w:lvlJc w:val="left"/>
      <w:pPr>
        <w:ind w:left="4290" w:hanging="360"/>
      </w:pPr>
      <w:rPr>
        <w:rFonts w:ascii="Symbol" w:hAnsi="Symbol" w:hint="default"/>
      </w:rPr>
    </w:lvl>
    <w:lvl w:ilvl="4" w:tplc="04090003" w:tentative="1">
      <w:start w:val="1"/>
      <w:numFmt w:val="bullet"/>
      <w:lvlText w:val="o"/>
      <w:lvlJc w:val="left"/>
      <w:pPr>
        <w:ind w:left="5010" w:hanging="360"/>
      </w:pPr>
      <w:rPr>
        <w:rFonts w:ascii="Courier New" w:hAnsi="Courier New" w:cs="Courier New" w:hint="default"/>
      </w:rPr>
    </w:lvl>
    <w:lvl w:ilvl="5" w:tplc="04090005" w:tentative="1">
      <w:start w:val="1"/>
      <w:numFmt w:val="bullet"/>
      <w:lvlText w:val=""/>
      <w:lvlJc w:val="left"/>
      <w:pPr>
        <w:ind w:left="5730" w:hanging="360"/>
      </w:pPr>
      <w:rPr>
        <w:rFonts w:ascii="Wingdings" w:hAnsi="Wingdings" w:hint="default"/>
      </w:rPr>
    </w:lvl>
    <w:lvl w:ilvl="6" w:tplc="04090001" w:tentative="1">
      <w:start w:val="1"/>
      <w:numFmt w:val="bullet"/>
      <w:lvlText w:val=""/>
      <w:lvlJc w:val="left"/>
      <w:pPr>
        <w:ind w:left="6450" w:hanging="360"/>
      </w:pPr>
      <w:rPr>
        <w:rFonts w:ascii="Symbol" w:hAnsi="Symbol" w:hint="default"/>
      </w:rPr>
    </w:lvl>
    <w:lvl w:ilvl="7" w:tplc="04090003" w:tentative="1">
      <w:start w:val="1"/>
      <w:numFmt w:val="bullet"/>
      <w:lvlText w:val="o"/>
      <w:lvlJc w:val="left"/>
      <w:pPr>
        <w:ind w:left="7170" w:hanging="360"/>
      </w:pPr>
      <w:rPr>
        <w:rFonts w:ascii="Courier New" w:hAnsi="Courier New" w:cs="Courier New" w:hint="default"/>
      </w:rPr>
    </w:lvl>
    <w:lvl w:ilvl="8" w:tplc="04090005" w:tentative="1">
      <w:start w:val="1"/>
      <w:numFmt w:val="bullet"/>
      <w:lvlText w:val=""/>
      <w:lvlJc w:val="left"/>
      <w:pPr>
        <w:ind w:left="7890" w:hanging="360"/>
      </w:pPr>
      <w:rPr>
        <w:rFonts w:ascii="Wingdings" w:hAnsi="Wingdings" w:hint="default"/>
      </w:rPr>
    </w:lvl>
  </w:abstractNum>
  <w:abstractNum w:abstractNumId="63" w15:restartNumberingAfterBreak="0">
    <w:nsid w:val="557A7335"/>
    <w:multiLevelType w:val="hybridMultilevel"/>
    <w:tmpl w:val="DC1A6F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560A0924"/>
    <w:multiLevelType w:val="hybridMultilevel"/>
    <w:tmpl w:val="C6C2B8A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5" w15:restartNumberingAfterBreak="0">
    <w:nsid w:val="56391DBE"/>
    <w:multiLevelType w:val="hybridMultilevel"/>
    <w:tmpl w:val="1026BEB0"/>
    <w:lvl w:ilvl="0" w:tplc="DCECCBBA">
      <w:start w:val="1"/>
      <w:numFmt w:val="upperLetter"/>
      <w:lvlText w:val="%1."/>
      <w:lvlJc w:val="left"/>
      <w:pPr>
        <w:ind w:left="720" w:hanging="360"/>
      </w:pPr>
      <w:rPr>
        <w:rFonts w:ascii="Times New Roman" w:eastAsia="LiberationSerif-Italic" w:hAnsi="Times New Roman" w:cs="Times New Roman" w:hint="default"/>
        <w:b w:val="0"/>
        <w:sz w:val="24"/>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6" w15:restartNumberingAfterBreak="0">
    <w:nsid w:val="57133984"/>
    <w:multiLevelType w:val="multilevel"/>
    <w:tmpl w:val="C0366F54"/>
    <w:lvl w:ilvl="0">
      <w:start w:val="1"/>
      <w:numFmt w:val="decimal"/>
      <w:lvlText w:val="%1."/>
      <w:lvlJc w:val="left"/>
      <w:pPr>
        <w:ind w:left="360" w:hanging="360"/>
      </w:pPr>
      <w:rPr>
        <w:rFonts w:hint="default"/>
      </w:rPr>
    </w:lvl>
    <w:lvl w:ilvl="1">
      <w:start w:val="3"/>
      <w:numFmt w:val="decimal"/>
      <w:isLgl/>
      <w:lvlText w:val="%1.%2."/>
      <w:lvlJc w:val="left"/>
      <w:pPr>
        <w:ind w:left="420" w:hanging="42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67" w15:restartNumberingAfterBreak="0">
    <w:nsid w:val="57E37A85"/>
    <w:multiLevelType w:val="hybridMultilevel"/>
    <w:tmpl w:val="408C8E8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8" w15:restartNumberingAfterBreak="0">
    <w:nsid w:val="58103603"/>
    <w:multiLevelType w:val="hybridMultilevel"/>
    <w:tmpl w:val="B650BC38"/>
    <w:lvl w:ilvl="0" w:tplc="0409000B">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260" w:hanging="360"/>
      </w:pPr>
      <w:rPr>
        <w:rFonts w:ascii="Courier New" w:hAnsi="Courier New" w:cs="Courier New" w:hint="default"/>
      </w:rPr>
    </w:lvl>
    <w:lvl w:ilvl="2" w:tplc="04090005" w:tentative="1">
      <w:start w:val="1"/>
      <w:numFmt w:val="bullet"/>
      <w:lvlText w:val=""/>
      <w:lvlJc w:val="left"/>
      <w:pPr>
        <w:ind w:left="1980" w:hanging="360"/>
      </w:pPr>
      <w:rPr>
        <w:rFonts w:ascii="Wingdings" w:hAnsi="Wingdings" w:hint="default"/>
      </w:rPr>
    </w:lvl>
    <w:lvl w:ilvl="3" w:tplc="04090001" w:tentative="1">
      <w:start w:val="1"/>
      <w:numFmt w:val="bullet"/>
      <w:lvlText w:val=""/>
      <w:lvlJc w:val="left"/>
      <w:pPr>
        <w:ind w:left="2700" w:hanging="360"/>
      </w:pPr>
      <w:rPr>
        <w:rFonts w:ascii="Symbol" w:hAnsi="Symbol" w:hint="default"/>
      </w:rPr>
    </w:lvl>
    <w:lvl w:ilvl="4" w:tplc="04090003" w:tentative="1">
      <w:start w:val="1"/>
      <w:numFmt w:val="bullet"/>
      <w:lvlText w:val="o"/>
      <w:lvlJc w:val="left"/>
      <w:pPr>
        <w:ind w:left="3420" w:hanging="360"/>
      </w:pPr>
      <w:rPr>
        <w:rFonts w:ascii="Courier New" w:hAnsi="Courier New" w:cs="Courier New" w:hint="default"/>
      </w:rPr>
    </w:lvl>
    <w:lvl w:ilvl="5" w:tplc="04090005" w:tentative="1">
      <w:start w:val="1"/>
      <w:numFmt w:val="bullet"/>
      <w:lvlText w:val=""/>
      <w:lvlJc w:val="left"/>
      <w:pPr>
        <w:ind w:left="4140" w:hanging="360"/>
      </w:pPr>
      <w:rPr>
        <w:rFonts w:ascii="Wingdings" w:hAnsi="Wingdings" w:hint="default"/>
      </w:rPr>
    </w:lvl>
    <w:lvl w:ilvl="6" w:tplc="04090001" w:tentative="1">
      <w:start w:val="1"/>
      <w:numFmt w:val="bullet"/>
      <w:lvlText w:val=""/>
      <w:lvlJc w:val="left"/>
      <w:pPr>
        <w:ind w:left="4860" w:hanging="360"/>
      </w:pPr>
      <w:rPr>
        <w:rFonts w:ascii="Symbol" w:hAnsi="Symbol" w:hint="default"/>
      </w:rPr>
    </w:lvl>
    <w:lvl w:ilvl="7" w:tplc="04090003" w:tentative="1">
      <w:start w:val="1"/>
      <w:numFmt w:val="bullet"/>
      <w:lvlText w:val="o"/>
      <w:lvlJc w:val="left"/>
      <w:pPr>
        <w:ind w:left="5580" w:hanging="360"/>
      </w:pPr>
      <w:rPr>
        <w:rFonts w:ascii="Courier New" w:hAnsi="Courier New" w:cs="Courier New" w:hint="default"/>
      </w:rPr>
    </w:lvl>
    <w:lvl w:ilvl="8" w:tplc="04090005" w:tentative="1">
      <w:start w:val="1"/>
      <w:numFmt w:val="bullet"/>
      <w:lvlText w:val=""/>
      <w:lvlJc w:val="left"/>
      <w:pPr>
        <w:ind w:left="6300" w:hanging="360"/>
      </w:pPr>
      <w:rPr>
        <w:rFonts w:ascii="Wingdings" w:hAnsi="Wingdings" w:hint="default"/>
      </w:rPr>
    </w:lvl>
  </w:abstractNum>
  <w:abstractNum w:abstractNumId="69" w15:restartNumberingAfterBreak="0">
    <w:nsid w:val="59BC4C81"/>
    <w:multiLevelType w:val="hybridMultilevel"/>
    <w:tmpl w:val="800E32D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170" w:hanging="360"/>
      </w:pPr>
      <w:rPr>
        <w:rFonts w:ascii="Courier New" w:hAnsi="Courier New" w:cs="Courier New" w:hint="default"/>
      </w:rPr>
    </w:lvl>
    <w:lvl w:ilvl="2" w:tplc="04090005" w:tentative="1">
      <w:start w:val="1"/>
      <w:numFmt w:val="bullet"/>
      <w:lvlText w:val=""/>
      <w:lvlJc w:val="left"/>
      <w:pPr>
        <w:ind w:left="1890" w:hanging="360"/>
      </w:pPr>
      <w:rPr>
        <w:rFonts w:ascii="Wingdings" w:hAnsi="Wingdings" w:hint="default"/>
      </w:rPr>
    </w:lvl>
    <w:lvl w:ilvl="3" w:tplc="04090001" w:tentative="1">
      <w:start w:val="1"/>
      <w:numFmt w:val="bullet"/>
      <w:lvlText w:val=""/>
      <w:lvlJc w:val="left"/>
      <w:pPr>
        <w:ind w:left="2610" w:hanging="360"/>
      </w:pPr>
      <w:rPr>
        <w:rFonts w:ascii="Symbol" w:hAnsi="Symbol" w:hint="default"/>
      </w:rPr>
    </w:lvl>
    <w:lvl w:ilvl="4" w:tplc="04090003" w:tentative="1">
      <w:start w:val="1"/>
      <w:numFmt w:val="bullet"/>
      <w:lvlText w:val="o"/>
      <w:lvlJc w:val="left"/>
      <w:pPr>
        <w:ind w:left="3330" w:hanging="360"/>
      </w:pPr>
      <w:rPr>
        <w:rFonts w:ascii="Courier New" w:hAnsi="Courier New" w:cs="Courier New" w:hint="default"/>
      </w:rPr>
    </w:lvl>
    <w:lvl w:ilvl="5" w:tplc="04090005" w:tentative="1">
      <w:start w:val="1"/>
      <w:numFmt w:val="bullet"/>
      <w:lvlText w:val=""/>
      <w:lvlJc w:val="left"/>
      <w:pPr>
        <w:ind w:left="4050" w:hanging="360"/>
      </w:pPr>
      <w:rPr>
        <w:rFonts w:ascii="Wingdings" w:hAnsi="Wingdings" w:hint="default"/>
      </w:rPr>
    </w:lvl>
    <w:lvl w:ilvl="6" w:tplc="04090001" w:tentative="1">
      <w:start w:val="1"/>
      <w:numFmt w:val="bullet"/>
      <w:lvlText w:val=""/>
      <w:lvlJc w:val="left"/>
      <w:pPr>
        <w:ind w:left="4770" w:hanging="360"/>
      </w:pPr>
      <w:rPr>
        <w:rFonts w:ascii="Symbol" w:hAnsi="Symbol" w:hint="default"/>
      </w:rPr>
    </w:lvl>
    <w:lvl w:ilvl="7" w:tplc="04090003" w:tentative="1">
      <w:start w:val="1"/>
      <w:numFmt w:val="bullet"/>
      <w:lvlText w:val="o"/>
      <w:lvlJc w:val="left"/>
      <w:pPr>
        <w:ind w:left="5490" w:hanging="360"/>
      </w:pPr>
      <w:rPr>
        <w:rFonts w:ascii="Courier New" w:hAnsi="Courier New" w:cs="Courier New" w:hint="default"/>
      </w:rPr>
    </w:lvl>
    <w:lvl w:ilvl="8" w:tplc="04090005" w:tentative="1">
      <w:start w:val="1"/>
      <w:numFmt w:val="bullet"/>
      <w:lvlText w:val=""/>
      <w:lvlJc w:val="left"/>
      <w:pPr>
        <w:ind w:left="6210" w:hanging="360"/>
      </w:pPr>
      <w:rPr>
        <w:rFonts w:ascii="Wingdings" w:hAnsi="Wingdings" w:hint="default"/>
      </w:rPr>
    </w:lvl>
  </w:abstractNum>
  <w:abstractNum w:abstractNumId="70" w15:restartNumberingAfterBreak="0">
    <w:nsid w:val="5B325D14"/>
    <w:multiLevelType w:val="hybridMultilevel"/>
    <w:tmpl w:val="277628BE"/>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1" w15:restartNumberingAfterBreak="0">
    <w:nsid w:val="5C2365A6"/>
    <w:multiLevelType w:val="hybridMultilevel"/>
    <w:tmpl w:val="38CA0982"/>
    <w:lvl w:ilvl="0" w:tplc="43AC7932">
      <w:start w:val="1"/>
      <w:numFmt w:val="lowerLetter"/>
      <w:lvlText w:val="%1."/>
      <w:lvlJc w:val="left"/>
      <w:pPr>
        <w:ind w:left="360" w:hanging="360"/>
      </w:pPr>
      <w:rPr>
        <w:rFonts w:ascii="Times New Roman" w:eastAsiaTheme="minorHAnsi" w:hAnsi="Times New Roman" w:cs="Times New Roman"/>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2" w15:restartNumberingAfterBreak="0">
    <w:nsid w:val="5C5E49FB"/>
    <w:multiLevelType w:val="hybridMultilevel"/>
    <w:tmpl w:val="E58A802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3" w15:restartNumberingAfterBreak="0">
    <w:nsid w:val="5E9F517E"/>
    <w:multiLevelType w:val="hybridMultilevel"/>
    <w:tmpl w:val="022A755E"/>
    <w:lvl w:ilvl="0" w:tplc="F83A6090">
      <w:start w:val="1"/>
      <w:numFmt w:val="decimal"/>
      <w:lvlText w:val="%1."/>
      <w:lvlJc w:val="left"/>
      <w:pPr>
        <w:ind w:left="360" w:hanging="360"/>
      </w:pPr>
      <w:rPr>
        <w:rFonts w:hint="default"/>
        <w:color w:val="00000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4" w15:restartNumberingAfterBreak="0">
    <w:nsid w:val="63254C0F"/>
    <w:multiLevelType w:val="hybridMultilevel"/>
    <w:tmpl w:val="4C14EECE"/>
    <w:lvl w:ilvl="0" w:tplc="0409000F">
      <w:start w:val="1"/>
      <w:numFmt w:val="decimal"/>
      <w:lvlText w:val="%1."/>
      <w:lvlJc w:val="left"/>
      <w:pPr>
        <w:ind w:left="360" w:hanging="360"/>
      </w:pPr>
    </w:lvl>
    <w:lvl w:ilvl="1" w:tplc="04090019" w:tentative="1">
      <w:start w:val="1"/>
      <w:numFmt w:val="lowerLetter"/>
      <w:lvlText w:val="%2."/>
      <w:lvlJc w:val="left"/>
      <w:pPr>
        <w:ind w:left="1501" w:hanging="360"/>
      </w:pPr>
    </w:lvl>
    <w:lvl w:ilvl="2" w:tplc="0409001B" w:tentative="1">
      <w:start w:val="1"/>
      <w:numFmt w:val="lowerRoman"/>
      <w:lvlText w:val="%3."/>
      <w:lvlJc w:val="right"/>
      <w:pPr>
        <w:ind w:left="2221" w:hanging="180"/>
      </w:pPr>
    </w:lvl>
    <w:lvl w:ilvl="3" w:tplc="0409000F" w:tentative="1">
      <w:start w:val="1"/>
      <w:numFmt w:val="decimal"/>
      <w:lvlText w:val="%4."/>
      <w:lvlJc w:val="left"/>
      <w:pPr>
        <w:ind w:left="2941" w:hanging="360"/>
      </w:pPr>
    </w:lvl>
    <w:lvl w:ilvl="4" w:tplc="04090019" w:tentative="1">
      <w:start w:val="1"/>
      <w:numFmt w:val="lowerLetter"/>
      <w:lvlText w:val="%5."/>
      <w:lvlJc w:val="left"/>
      <w:pPr>
        <w:ind w:left="3661" w:hanging="360"/>
      </w:pPr>
    </w:lvl>
    <w:lvl w:ilvl="5" w:tplc="0409001B" w:tentative="1">
      <w:start w:val="1"/>
      <w:numFmt w:val="lowerRoman"/>
      <w:lvlText w:val="%6."/>
      <w:lvlJc w:val="right"/>
      <w:pPr>
        <w:ind w:left="4381" w:hanging="180"/>
      </w:pPr>
    </w:lvl>
    <w:lvl w:ilvl="6" w:tplc="0409000F" w:tentative="1">
      <w:start w:val="1"/>
      <w:numFmt w:val="decimal"/>
      <w:lvlText w:val="%7."/>
      <w:lvlJc w:val="left"/>
      <w:pPr>
        <w:ind w:left="5101" w:hanging="360"/>
      </w:pPr>
    </w:lvl>
    <w:lvl w:ilvl="7" w:tplc="04090019" w:tentative="1">
      <w:start w:val="1"/>
      <w:numFmt w:val="lowerLetter"/>
      <w:lvlText w:val="%8."/>
      <w:lvlJc w:val="left"/>
      <w:pPr>
        <w:ind w:left="5821" w:hanging="360"/>
      </w:pPr>
    </w:lvl>
    <w:lvl w:ilvl="8" w:tplc="0409001B" w:tentative="1">
      <w:start w:val="1"/>
      <w:numFmt w:val="lowerRoman"/>
      <w:lvlText w:val="%9."/>
      <w:lvlJc w:val="right"/>
      <w:pPr>
        <w:ind w:left="6541" w:hanging="180"/>
      </w:pPr>
    </w:lvl>
  </w:abstractNum>
  <w:abstractNum w:abstractNumId="75" w15:restartNumberingAfterBreak="0">
    <w:nsid w:val="63575364"/>
    <w:multiLevelType w:val="multilevel"/>
    <w:tmpl w:val="E1C262C0"/>
    <w:lvl w:ilvl="0">
      <w:start w:val="2"/>
      <w:numFmt w:val="decimal"/>
      <w:lvlText w:val="%1."/>
      <w:lvlJc w:val="left"/>
      <w:pPr>
        <w:ind w:left="360" w:hanging="360"/>
      </w:pPr>
      <w:rPr>
        <w:rFonts w:hint="default"/>
        <w:color w:val="auto"/>
      </w:rPr>
    </w:lvl>
    <w:lvl w:ilvl="1">
      <w:start w:val="1"/>
      <w:numFmt w:val="decimal"/>
      <w:lvlText w:val="%1.%2."/>
      <w:lvlJc w:val="left"/>
      <w:pPr>
        <w:ind w:left="360" w:hanging="360"/>
      </w:pPr>
      <w:rPr>
        <w:rFonts w:hint="default"/>
        <w:color w:val="auto"/>
      </w:rPr>
    </w:lvl>
    <w:lvl w:ilvl="2">
      <w:start w:val="1"/>
      <w:numFmt w:val="decimal"/>
      <w:lvlText w:val="%1.%2.%3."/>
      <w:lvlJc w:val="left"/>
      <w:pPr>
        <w:ind w:left="720" w:hanging="720"/>
      </w:pPr>
      <w:rPr>
        <w:rFonts w:hint="default"/>
        <w:color w:val="auto"/>
      </w:rPr>
    </w:lvl>
    <w:lvl w:ilvl="3">
      <w:start w:val="1"/>
      <w:numFmt w:val="decimal"/>
      <w:lvlText w:val="%1.%2.%3.%4."/>
      <w:lvlJc w:val="left"/>
      <w:pPr>
        <w:ind w:left="720" w:hanging="720"/>
      </w:pPr>
      <w:rPr>
        <w:rFonts w:hint="default"/>
        <w:color w:val="auto"/>
      </w:rPr>
    </w:lvl>
    <w:lvl w:ilvl="4">
      <w:start w:val="1"/>
      <w:numFmt w:val="decimal"/>
      <w:lvlText w:val="%1.%2.%3.%4.%5."/>
      <w:lvlJc w:val="left"/>
      <w:pPr>
        <w:ind w:left="1080" w:hanging="1080"/>
      </w:pPr>
      <w:rPr>
        <w:rFonts w:hint="default"/>
        <w:color w:val="auto"/>
      </w:rPr>
    </w:lvl>
    <w:lvl w:ilvl="5">
      <w:start w:val="1"/>
      <w:numFmt w:val="decimal"/>
      <w:lvlText w:val="%1.%2.%3.%4.%5.%6."/>
      <w:lvlJc w:val="left"/>
      <w:pPr>
        <w:ind w:left="1080" w:hanging="1080"/>
      </w:pPr>
      <w:rPr>
        <w:rFonts w:hint="default"/>
        <w:color w:val="auto"/>
      </w:rPr>
    </w:lvl>
    <w:lvl w:ilvl="6">
      <w:start w:val="1"/>
      <w:numFmt w:val="decimal"/>
      <w:lvlText w:val="%1.%2.%3.%4.%5.%6.%7."/>
      <w:lvlJc w:val="left"/>
      <w:pPr>
        <w:ind w:left="1440" w:hanging="1440"/>
      </w:pPr>
      <w:rPr>
        <w:rFonts w:hint="default"/>
        <w:color w:val="auto"/>
      </w:rPr>
    </w:lvl>
    <w:lvl w:ilvl="7">
      <w:start w:val="1"/>
      <w:numFmt w:val="decimal"/>
      <w:lvlText w:val="%1.%2.%3.%4.%5.%6.%7.%8."/>
      <w:lvlJc w:val="left"/>
      <w:pPr>
        <w:ind w:left="1440" w:hanging="1440"/>
      </w:pPr>
      <w:rPr>
        <w:rFonts w:hint="default"/>
        <w:color w:val="auto"/>
      </w:rPr>
    </w:lvl>
    <w:lvl w:ilvl="8">
      <w:start w:val="1"/>
      <w:numFmt w:val="decimal"/>
      <w:lvlText w:val="%1.%2.%3.%4.%5.%6.%7.%8.%9."/>
      <w:lvlJc w:val="left"/>
      <w:pPr>
        <w:ind w:left="1800" w:hanging="1800"/>
      </w:pPr>
      <w:rPr>
        <w:rFonts w:hint="default"/>
        <w:color w:val="auto"/>
      </w:rPr>
    </w:lvl>
  </w:abstractNum>
  <w:abstractNum w:abstractNumId="76" w15:restartNumberingAfterBreak="0">
    <w:nsid w:val="63700BCB"/>
    <w:multiLevelType w:val="hybridMultilevel"/>
    <w:tmpl w:val="1B74A70E"/>
    <w:lvl w:ilvl="0" w:tplc="04090017">
      <w:start w:val="1"/>
      <w:numFmt w:val="lowerLetter"/>
      <w:lvlText w:val="%1)"/>
      <w:lvlJc w:val="left"/>
      <w:pPr>
        <w:ind w:left="36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7" w15:restartNumberingAfterBreak="0">
    <w:nsid w:val="641A7E13"/>
    <w:multiLevelType w:val="hybridMultilevel"/>
    <w:tmpl w:val="7F8209E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501" w:hanging="360"/>
      </w:pPr>
      <w:rPr>
        <w:rFonts w:ascii="Courier New" w:hAnsi="Courier New" w:cs="Courier New" w:hint="default"/>
      </w:rPr>
    </w:lvl>
    <w:lvl w:ilvl="2" w:tplc="04090005" w:tentative="1">
      <w:start w:val="1"/>
      <w:numFmt w:val="bullet"/>
      <w:lvlText w:val=""/>
      <w:lvlJc w:val="left"/>
      <w:pPr>
        <w:ind w:left="2221" w:hanging="360"/>
      </w:pPr>
      <w:rPr>
        <w:rFonts w:ascii="Wingdings" w:hAnsi="Wingdings" w:hint="default"/>
      </w:rPr>
    </w:lvl>
    <w:lvl w:ilvl="3" w:tplc="04090001" w:tentative="1">
      <w:start w:val="1"/>
      <w:numFmt w:val="bullet"/>
      <w:lvlText w:val=""/>
      <w:lvlJc w:val="left"/>
      <w:pPr>
        <w:ind w:left="2941" w:hanging="360"/>
      </w:pPr>
      <w:rPr>
        <w:rFonts w:ascii="Symbol" w:hAnsi="Symbol" w:hint="default"/>
      </w:rPr>
    </w:lvl>
    <w:lvl w:ilvl="4" w:tplc="04090003" w:tentative="1">
      <w:start w:val="1"/>
      <w:numFmt w:val="bullet"/>
      <w:lvlText w:val="o"/>
      <w:lvlJc w:val="left"/>
      <w:pPr>
        <w:ind w:left="3661" w:hanging="360"/>
      </w:pPr>
      <w:rPr>
        <w:rFonts w:ascii="Courier New" w:hAnsi="Courier New" w:cs="Courier New" w:hint="default"/>
      </w:rPr>
    </w:lvl>
    <w:lvl w:ilvl="5" w:tplc="04090005" w:tentative="1">
      <w:start w:val="1"/>
      <w:numFmt w:val="bullet"/>
      <w:lvlText w:val=""/>
      <w:lvlJc w:val="left"/>
      <w:pPr>
        <w:ind w:left="4381" w:hanging="360"/>
      </w:pPr>
      <w:rPr>
        <w:rFonts w:ascii="Wingdings" w:hAnsi="Wingdings" w:hint="default"/>
      </w:rPr>
    </w:lvl>
    <w:lvl w:ilvl="6" w:tplc="04090001" w:tentative="1">
      <w:start w:val="1"/>
      <w:numFmt w:val="bullet"/>
      <w:lvlText w:val=""/>
      <w:lvlJc w:val="left"/>
      <w:pPr>
        <w:ind w:left="5101" w:hanging="360"/>
      </w:pPr>
      <w:rPr>
        <w:rFonts w:ascii="Symbol" w:hAnsi="Symbol" w:hint="default"/>
      </w:rPr>
    </w:lvl>
    <w:lvl w:ilvl="7" w:tplc="04090003" w:tentative="1">
      <w:start w:val="1"/>
      <w:numFmt w:val="bullet"/>
      <w:lvlText w:val="o"/>
      <w:lvlJc w:val="left"/>
      <w:pPr>
        <w:ind w:left="5821" w:hanging="360"/>
      </w:pPr>
      <w:rPr>
        <w:rFonts w:ascii="Courier New" w:hAnsi="Courier New" w:cs="Courier New" w:hint="default"/>
      </w:rPr>
    </w:lvl>
    <w:lvl w:ilvl="8" w:tplc="04090005" w:tentative="1">
      <w:start w:val="1"/>
      <w:numFmt w:val="bullet"/>
      <w:lvlText w:val=""/>
      <w:lvlJc w:val="left"/>
      <w:pPr>
        <w:ind w:left="6541" w:hanging="360"/>
      </w:pPr>
      <w:rPr>
        <w:rFonts w:ascii="Wingdings" w:hAnsi="Wingdings" w:hint="default"/>
      </w:rPr>
    </w:lvl>
  </w:abstractNum>
  <w:abstractNum w:abstractNumId="78" w15:restartNumberingAfterBreak="0">
    <w:nsid w:val="64B41412"/>
    <w:multiLevelType w:val="hybridMultilevel"/>
    <w:tmpl w:val="4140B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9" w15:restartNumberingAfterBreak="0">
    <w:nsid w:val="6533243B"/>
    <w:multiLevelType w:val="hybridMultilevel"/>
    <w:tmpl w:val="101A2BD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66713E5B"/>
    <w:multiLevelType w:val="hybridMultilevel"/>
    <w:tmpl w:val="A058EAC6"/>
    <w:lvl w:ilvl="0" w:tplc="04090009">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1" w15:restartNumberingAfterBreak="0">
    <w:nsid w:val="68C0699A"/>
    <w:multiLevelType w:val="hybridMultilevel"/>
    <w:tmpl w:val="949CA8E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2" w15:restartNumberingAfterBreak="0">
    <w:nsid w:val="690C423D"/>
    <w:multiLevelType w:val="hybridMultilevel"/>
    <w:tmpl w:val="7B48F232"/>
    <w:lvl w:ilvl="0" w:tplc="62A84918">
      <w:start w:val="1"/>
      <w:numFmt w:val="decimal"/>
      <w:lvlText w:val="%1."/>
      <w:lvlJc w:val="left"/>
      <w:pPr>
        <w:ind w:left="360" w:hanging="360"/>
      </w:pPr>
      <w:rPr>
        <w:rFonts w:hint="default"/>
        <w:color w:val="00000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3" w15:restartNumberingAfterBreak="0">
    <w:nsid w:val="6911044D"/>
    <w:multiLevelType w:val="hybridMultilevel"/>
    <w:tmpl w:val="495E0512"/>
    <w:lvl w:ilvl="0" w:tplc="04090001">
      <w:start w:val="1"/>
      <w:numFmt w:val="bullet"/>
      <w:lvlText w:val=""/>
      <w:lvlJc w:val="left"/>
      <w:pPr>
        <w:ind w:left="45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4" w15:restartNumberingAfterBreak="0">
    <w:nsid w:val="6A1569C8"/>
    <w:multiLevelType w:val="hybridMultilevel"/>
    <w:tmpl w:val="C720BD9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6EBA2B16"/>
    <w:multiLevelType w:val="hybridMultilevel"/>
    <w:tmpl w:val="E8FCAD8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6" w15:restartNumberingAfterBreak="0">
    <w:nsid w:val="70844E8D"/>
    <w:multiLevelType w:val="hybridMultilevel"/>
    <w:tmpl w:val="89C6FE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715F2188"/>
    <w:multiLevelType w:val="hybridMultilevel"/>
    <w:tmpl w:val="2C8450BA"/>
    <w:lvl w:ilvl="0" w:tplc="52F4ECEE">
      <w:start w:val="1"/>
      <w:numFmt w:val="upperLetter"/>
      <w:lvlText w:val="%1."/>
      <w:lvlJc w:val="left"/>
      <w:pPr>
        <w:ind w:left="1350" w:hanging="360"/>
      </w:pPr>
      <w:rPr>
        <w:rFonts w:hint="default"/>
      </w:rPr>
    </w:lvl>
    <w:lvl w:ilvl="1" w:tplc="04090019" w:tentative="1">
      <w:start w:val="1"/>
      <w:numFmt w:val="lowerLetter"/>
      <w:lvlText w:val="%2."/>
      <w:lvlJc w:val="left"/>
      <w:pPr>
        <w:ind w:left="2070" w:hanging="360"/>
      </w:pPr>
    </w:lvl>
    <w:lvl w:ilvl="2" w:tplc="0409001B" w:tentative="1">
      <w:start w:val="1"/>
      <w:numFmt w:val="lowerRoman"/>
      <w:lvlText w:val="%3."/>
      <w:lvlJc w:val="right"/>
      <w:pPr>
        <w:ind w:left="2790" w:hanging="180"/>
      </w:pPr>
    </w:lvl>
    <w:lvl w:ilvl="3" w:tplc="0409000F" w:tentative="1">
      <w:start w:val="1"/>
      <w:numFmt w:val="decimal"/>
      <w:lvlText w:val="%4."/>
      <w:lvlJc w:val="left"/>
      <w:pPr>
        <w:ind w:left="3510" w:hanging="360"/>
      </w:pPr>
    </w:lvl>
    <w:lvl w:ilvl="4" w:tplc="04090019" w:tentative="1">
      <w:start w:val="1"/>
      <w:numFmt w:val="lowerLetter"/>
      <w:lvlText w:val="%5."/>
      <w:lvlJc w:val="left"/>
      <w:pPr>
        <w:ind w:left="4230" w:hanging="360"/>
      </w:pPr>
    </w:lvl>
    <w:lvl w:ilvl="5" w:tplc="0409001B" w:tentative="1">
      <w:start w:val="1"/>
      <w:numFmt w:val="lowerRoman"/>
      <w:lvlText w:val="%6."/>
      <w:lvlJc w:val="right"/>
      <w:pPr>
        <w:ind w:left="4950" w:hanging="180"/>
      </w:pPr>
    </w:lvl>
    <w:lvl w:ilvl="6" w:tplc="0409000F" w:tentative="1">
      <w:start w:val="1"/>
      <w:numFmt w:val="decimal"/>
      <w:lvlText w:val="%7."/>
      <w:lvlJc w:val="left"/>
      <w:pPr>
        <w:ind w:left="5670" w:hanging="360"/>
      </w:pPr>
    </w:lvl>
    <w:lvl w:ilvl="7" w:tplc="04090019" w:tentative="1">
      <w:start w:val="1"/>
      <w:numFmt w:val="lowerLetter"/>
      <w:lvlText w:val="%8."/>
      <w:lvlJc w:val="left"/>
      <w:pPr>
        <w:ind w:left="6390" w:hanging="360"/>
      </w:pPr>
    </w:lvl>
    <w:lvl w:ilvl="8" w:tplc="0409001B" w:tentative="1">
      <w:start w:val="1"/>
      <w:numFmt w:val="lowerRoman"/>
      <w:lvlText w:val="%9."/>
      <w:lvlJc w:val="right"/>
      <w:pPr>
        <w:ind w:left="7110" w:hanging="180"/>
      </w:pPr>
    </w:lvl>
  </w:abstractNum>
  <w:abstractNum w:abstractNumId="88" w15:restartNumberingAfterBreak="0">
    <w:nsid w:val="74C57F10"/>
    <w:multiLevelType w:val="hybridMultilevel"/>
    <w:tmpl w:val="9D125A90"/>
    <w:lvl w:ilvl="0" w:tplc="04090001">
      <w:start w:val="1"/>
      <w:numFmt w:val="bullet"/>
      <w:lvlText w:val=""/>
      <w:lvlJc w:val="left"/>
      <w:pPr>
        <w:ind w:left="777" w:hanging="360"/>
      </w:pPr>
      <w:rPr>
        <w:rFonts w:ascii="Symbol" w:hAnsi="Symbol" w:hint="default"/>
      </w:rPr>
    </w:lvl>
    <w:lvl w:ilvl="1" w:tplc="04090003" w:tentative="1">
      <w:start w:val="1"/>
      <w:numFmt w:val="bullet"/>
      <w:lvlText w:val="o"/>
      <w:lvlJc w:val="left"/>
      <w:pPr>
        <w:ind w:left="1497" w:hanging="360"/>
      </w:pPr>
      <w:rPr>
        <w:rFonts w:ascii="Courier New" w:hAnsi="Courier New" w:cs="Courier New" w:hint="default"/>
      </w:rPr>
    </w:lvl>
    <w:lvl w:ilvl="2" w:tplc="04090005" w:tentative="1">
      <w:start w:val="1"/>
      <w:numFmt w:val="bullet"/>
      <w:lvlText w:val=""/>
      <w:lvlJc w:val="left"/>
      <w:pPr>
        <w:ind w:left="2217" w:hanging="360"/>
      </w:pPr>
      <w:rPr>
        <w:rFonts w:ascii="Wingdings" w:hAnsi="Wingdings" w:hint="default"/>
      </w:rPr>
    </w:lvl>
    <w:lvl w:ilvl="3" w:tplc="04090001" w:tentative="1">
      <w:start w:val="1"/>
      <w:numFmt w:val="bullet"/>
      <w:lvlText w:val=""/>
      <w:lvlJc w:val="left"/>
      <w:pPr>
        <w:ind w:left="2937" w:hanging="360"/>
      </w:pPr>
      <w:rPr>
        <w:rFonts w:ascii="Symbol" w:hAnsi="Symbol" w:hint="default"/>
      </w:rPr>
    </w:lvl>
    <w:lvl w:ilvl="4" w:tplc="04090003" w:tentative="1">
      <w:start w:val="1"/>
      <w:numFmt w:val="bullet"/>
      <w:lvlText w:val="o"/>
      <w:lvlJc w:val="left"/>
      <w:pPr>
        <w:ind w:left="3657" w:hanging="360"/>
      </w:pPr>
      <w:rPr>
        <w:rFonts w:ascii="Courier New" w:hAnsi="Courier New" w:cs="Courier New" w:hint="default"/>
      </w:rPr>
    </w:lvl>
    <w:lvl w:ilvl="5" w:tplc="04090005" w:tentative="1">
      <w:start w:val="1"/>
      <w:numFmt w:val="bullet"/>
      <w:lvlText w:val=""/>
      <w:lvlJc w:val="left"/>
      <w:pPr>
        <w:ind w:left="4377" w:hanging="360"/>
      </w:pPr>
      <w:rPr>
        <w:rFonts w:ascii="Wingdings" w:hAnsi="Wingdings" w:hint="default"/>
      </w:rPr>
    </w:lvl>
    <w:lvl w:ilvl="6" w:tplc="04090001" w:tentative="1">
      <w:start w:val="1"/>
      <w:numFmt w:val="bullet"/>
      <w:lvlText w:val=""/>
      <w:lvlJc w:val="left"/>
      <w:pPr>
        <w:ind w:left="5097" w:hanging="360"/>
      </w:pPr>
      <w:rPr>
        <w:rFonts w:ascii="Symbol" w:hAnsi="Symbol" w:hint="default"/>
      </w:rPr>
    </w:lvl>
    <w:lvl w:ilvl="7" w:tplc="04090003" w:tentative="1">
      <w:start w:val="1"/>
      <w:numFmt w:val="bullet"/>
      <w:lvlText w:val="o"/>
      <w:lvlJc w:val="left"/>
      <w:pPr>
        <w:ind w:left="5817" w:hanging="360"/>
      </w:pPr>
      <w:rPr>
        <w:rFonts w:ascii="Courier New" w:hAnsi="Courier New" w:cs="Courier New" w:hint="default"/>
      </w:rPr>
    </w:lvl>
    <w:lvl w:ilvl="8" w:tplc="04090005" w:tentative="1">
      <w:start w:val="1"/>
      <w:numFmt w:val="bullet"/>
      <w:lvlText w:val=""/>
      <w:lvlJc w:val="left"/>
      <w:pPr>
        <w:ind w:left="6537" w:hanging="360"/>
      </w:pPr>
      <w:rPr>
        <w:rFonts w:ascii="Wingdings" w:hAnsi="Wingdings" w:hint="default"/>
      </w:rPr>
    </w:lvl>
  </w:abstractNum>
  <w:abstractNum w:abstractNumId="89" w15:restartNumberingAfterBreak="0">
    <w:nsid w:val="780A791A"/>
    <w:multiLevelType w:val="hybridMultilevel"/>
    <w:tmpl w:val="EF7E7EA4"/>
    <w:lvl w:ilvl="0" w:tplc="04090007">
      <w:start w:val="1"/>
      <w:numFmt w:val="bullet"/>
      <w:lvlText w:val=""/>
      <w:lvlPicBulletId w:val="0"/>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0" w15:restartNumberingAfterBreak="0">
    <w:nsid w:val="78397F97"/>
    <w:multiLevelType w:val="hybridMultilevel"/>
    <w:tmpl w:val="231C63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7A346209"/>
    <w:multiLevelType w:val="hybridMultilevel"/>
    <w:tmpl w:val="AFB441BA"/>
    <w:lvl w:ilvl="0" w:tplc="0409000B">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2" w15:restartNumberingAfterBreak="0">
    <w:nsid w:val="7A596F19"/>
    <w:multiLevelType w:val="hybridMultilevel"/>
    <w:tmpl w:val="A300B8F0"/>
    <w:lvl w:ilvl="0" w:tplc="04090015">
      <w:start w:val="1"/>
      <w:numFmt w:val="upperLetter"/>
      <w:lvlText w:val="%1."/>
      <w:lvlJc w:val="left"/>
      <w:pPr>
        <w:ind w:left="99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3" w15:restartNumberingAfterBreak="0">
    <w:nsid w:val="7C1F7549"/>
    <w:multiLevelType w:val="multilevel"/>
    <w:tmpl w:val="9CAE2A30"/>
    <w:lvl w:ilvl="0">
      <w:start w:val="3"/>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1800" w:hanging="720"/>
      </w:pPr>
      <w:rPr>
        <w:rFonts w:hint="default"/>
      </w:rPr>
    </w:lvl>
    <w:lvl w:ilvl="3">
      <w:start w:val="1"/>
      <w:numFmt w:val="decimal"/>
      <w:lvlText w:val="%1.%2.%3.%4."/>
      <w:lvlJc w:val="left"/>
      <w:pPr>
        <w:ind w:left="2340" w:hanging="720"/>
      </w:pPr>
      <w:rPr>
        <w:rFonts w:hint="default"/>
      </w:rPr>
    </w:lvl>
    <w:lvl w:ilvl="4">
      <w:start w:val="1"/>
      <w:numFmt w:val="decimal"/>
      <w:lvlText w:val="%1.%2.%3.%4.%5."/>
      <w:lvlJc w:val="left"/>
      <w:pPr>
        <w:ind w:left="3240" w:hanging="1080"/>
      </w:pPr>
      <w:rPr>
        <w:rFonts w:hint="default"/>
      </w:rPr>
    </w:lvl>
    <w:lvl w:ilvl="5">
      <w:start w:val="1"/>
      <w:numFmt w:val="decimal"/>
      <w:lvlText w:val="%1.%2.%3.%4.%5.%6."/>
      <w:lvlJc w:val="left"/>
      <w:pPr>
        <w:ind w:left="3780" w:hanging="1080"/>
      </w:pPr>
      <w:rPr>
        <w:rFonts w:hint="default"/>
      </w:rPr>
    </w:lvl>
    <w:lvl w:ilvl="6">
      <w:start w:val="1"/>
      <w:numFmt w:val="decimal"/>
      <w:lvlText w:val="%1.%2.%3.%4.%5.%6.%7."/>
      <w:lvlJc w:val="left"/>
      <w:pPr>
        <w:ind w:left="4680" w:hanging="1440"/>
      </w:pPr>
      <w:rPr>
        <w:rFonts w:hint="default"/>
      </w:rPr>
    </w:lvl>
    <w:lvl w:ilvl="7">
      <w:start w:val="1"/>
      <w:numFmt w:val="decimal"/>
      <w:lvlText w:val="%1.%2.%3.%4.%5.%6.%7.%8."/>
      <w:lvlJc w:val="left"/>
      <w:pPr>
        <w:ind w:left="5220" w:hanging="1440"/>
      </w:pPr>
      <w:rPr>
        <w:rFonts w:hint="default"/>
      </w:rPr>
    </w:lvl>
    <w:lvl w:ilvl="8">
      <w:start w:val="1"/>
      <w:numFmt w:val="decimal"/>
      <w:lvlText w:val="%1.%2.%3.%4.%5.%6.%7.%8.%9."/>
      <w:lvlJc w:val="left"/>
      <w:pPr>
        <w:ind w:left="6120" w:hanging="1800"/>
      </w:pPr>
      <w:rPr>
        <w:rFonts w:hint="default"/>
      </w:rPr>
    </w:lvl>
  </w:abstractNum>
  <w:abstractNum w:abstractNumId="94" w15:restartNumberingAfterBreak="0">
    <w:nsid w:val="7CF22B1B"/>
    <w:multiLevelType w:val="hybridMultilevel"/>
    <w:tmpl w:val="FFA61292"/>
    <w:lvl w:ilvl="0" w:tplc="F69C8800">
      <w:start w:val="1"/>
      <w:numFmt w:val="upperLetter"/>
      <w:lvlText w:val="%1."/>
      <w:lvlJc w:val="left"/>
      <w:pPr>
        <w:ind w:left="135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5" w15:restartNumberingAfterBreak="0">
    <w:nsid w:val="7FE1287A"/>
    <w:multiLevelType w:val="hybridMultilevel"/>
    <w:tmpl w:val="8976D41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7"/>
  </w:num>
  <w:num w:numId="2">
    <w:abstractNumId w:val="3"/>
  </w:num>
  <w:num w:numId="3">
    <w:abstractNumId w:val="5"/>
  </w:num>
  <w:num w:numId="4">
    <w:abstractNumId w:val="0"/>
  </w:num>
  <w:num w:numId="5">
    <w:abstractNumId w:val="2"/>
  </w:num>
  <w:num w:numId="6">
    <w:abstractNumId w:val="6"/>
  </w:num>
  <w:num w:numId="7">
    <w:abstractNumId w:val="4"/>
  </w:num>
  <w:num w:numId="8">
    <w:abstractNumId w:val="1"/>
  </w:num>
  <w:num w:numId="9">
    <w:abstractNumId w:val="47"/>
  </w:num>
  <w:num w:numId="10">
    <w:abstractNumId w:val="88"/>
  </w:num>
  <w:num w:numId="11">
    <w:abstractNumId w:val="54"/>
  </w:num>
  <w:num w:numId="12">
    <w:abstractNumId w:val="83"/>
  </w:num>
  <w:num w:numId="13">
    <w:abstractNumId w:val="43"/>
  </w:num>
  <w:num w:numId="14">
    <w:abstractNumId w:val="27"/>
  </w:num>
  <w:num w:numId="15">
    <w:abstractNumId w:val="10"/>
  </w:num>
  <w:num w:numId="16">
    <w:abstractNumId w:val="28"/>
  </w:num>
  <w:num w:numId="17">
    <w:abstractNumId w:val="34"/>
  </w:num>
  <w:num w:numId="18">
    <w:abstractNumId w:val="57"/>
  </w:num>
  <w:num w:numId="19">
    <w:abstractNumId w:val="25"/>
  </w:num>
  <w:num w:numId="20">
    <w:abstractNumId w:val="29"/>
  </w:num>
  <w:num w:numId="21">
    <w:abstractNumId w:val="81"/>
  </w:num>
  <w:num w:numId="22">
    <w:abstractNumId w:val="11"/>
  </w:num>
  <w:num w:numId="23">
    <w:abstractNumId w:val="38"/>
  </w:num>
  <w:num w:numId="24">
    <w:abstractNumId w:val="18"/>
  </w:num>
  <w:num w:numId="25">
    <w:abstractNumId w:val="62"/>
  </w:num>
  <w:num w:numId="26">
    <w:abstractNumId w:val="49"/>
  </w:num>
  <w:num w:numId="27">
    <w:abstractNumId w:val="22"/>
  </w:num>
  <w:num w:numId="28">
    <w:abstractNumId w:val="68"/>
  </w:num>
  <w:num w:numId="29">
    <w:abstractNumId w:val="91"/>
  </w:num>
  <w:num w:numId="30">
    <w:abstractNumId w:val="72"/>
  </w:num>
  <w:num w:numId="31">
    <w:abstractNumId w:val="66"/>
  </w:num>
  <w:num w:numId="32">
    <w:abstractNumId w:val="26"/>
  </w:num>
  <w:num w:numId="33">
    <w:abstractNumId w:val="61"/>
  </w:num>
  <w:num w:numId="34">
    <w:abstractNumId w:val="24"/>
  </w:num>
  <w:num w:numId="35">
    <w:abstractNumId w:val="17"/>
  </w:num>
  <w:num w:numId="36">
    <w:abstractNumId w:val="8"/>
  </w:num>
  <w:num w:numId="37">
    <w:abstractNumId w:val="92"/>
  </w:num>
  <w:num w:numId="38">
    <w:abstractNumId w:val="51"/>
  </w:num>
  <w:num w:numId="39">
    <w:abstractNumId w:val="37"/>
  </w:num>
  <w:num w:numId="40">
    <w:abstractNumId w:val="20"/>
  </w:num>
  <w:num w:numId="41">
    <w:abstractNumId w:val="69"/>
  </w:num>
  <w:num w:numId="42">
    <w:abstractNumId w:val="60"/>
  </w:num>
  <w:num w:numId="43">
    <w:abstractNumId w:val="31"/>
  </w:num>
  <w:num w:numId="44">
    <w:abstractNumId w:val="63"/>
  </w:num>
  <w:num w:numId="45">
    <w:abstractNumId w:val="36"/>
  </w:num>
  <w:num w:numId="46">
    <w:abstractNumId w:val="44"/>
  </w:num>
  <w:num w:numId="47">
    <w:abstractNumId w:val="13"/>
  </w:num>
  <w:num w:numId="48">
    <w:abstractNumId w:val="30"/>
  </w:num>
  <w:num w:numId="49">
    <w:abstractNumId w:val="67"/>
  </w:num>
  <w:num w:numId="50">
    <w:abstractNumId w:val="95"/>
  </w:num>
  <w:num w:numId="51">
    <w:abstractNumId w:val="79"/>
  </w:num>
  <w:num w:numId="52">
    <w:abstractNumId w:val="64"/>
  </w:num>
  <w:num w:numId="53">
    <w:abstractNumId w:val="85"/>
  </w:num>
  <w:num w:numId="54">
    <w:abstractNumId w:val="77"/>
  </w:num>
  <w:num w:numId="55">
    <w:abstractNumId w:val="52"/>
  </w:num>
  <w:num w:numId="56">
    <w:abstractNumId w:val="14"/>
  </w:num>
  <w:num w:numId="57">
    <w:abstractNumId w:val="80"/>
  </w:num>
  <w:num w:numId="58">
    <w:abstractNumId w:val="73"/>
  </w:num>
  <w:num w:numId="59">
    <w:abstractNumId w:val="74"/>
  </w:num>
  <w:num w:numId="60">
    <w:abstractNumId w:val="70"/>
  </w:num>
  <w:num w:numId="61">
    <w:abstractNumId w:val="39"/>
  </w:num>
  <w:num w:numId="62">
    <w:abstractNumId w:val="23"/>
  </w:num>
  <w:num w:numId="63">
    <w:abstractNumId w:val="71"/>
  </w:num>
  <w:num w:numId="64">
    <w:abstractNumId w:val="82"/>
  </w:num>
  <w:num w:numId="65">
    <w:abstractNumId w:val="53"/>
  </w:num>
  <w:num w:numId="66">
    <w:abstractNumId w:val="58"/>
  </w:num>
  <w:num w:numId="67">
    <w:abstractNumId w:val="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8">
    <w:abstractNumId w:val="15"/>
  </w:num>
  <w:num w:numId="69">
    <w:abstractNumId w:val="93"/>
  </w:num>
  <w:num w:numId="70">
    <w:abstractNumId w:val="41"/>
  </w:num>
  <w:num w:numId="71">
    <w:abstractNumId w:val="55"/>
  </w:num>
  <w:num w:numId="72">
    <w:abstractNumId w:val="94"/>
  </w:num>
  <w:num w:numId="73">
    <w:abstractNumId w:val="45"/>
  </w:num>
  <w:num w:numId="74">
    <w:abstractNumId w:val="87"/>
  </w:num>
  <w:num w:numId="75">
    <w:abstractNumId w:val="21"/>
  </w:num>
  <w:num w:numId="76">
    <w:abstractNumId w:val="59"/>
  </w:num>
  <w:num w:numId="77">
    <w:abstractNumId w:val="89"/>
  </w:num>
  <w:num w:numId="78">
    <w:abstractNumId w:val="76"/>
  </w:num>
  <w:num w:numId="79">
    <w:abstractNumId w:val="84"/>
  </w:num>
  <w:num w:numId="80">
    <w:abstractNumId w:val="78"/>
  </w:num>
  <w:num w:numId="81">
    <w:abstractNumId w:val="90"/>
  </w:num>
  <w:num w:numId="82">
    <w:abstractNumId w:val="46"/>
  </w:num>
  <w:num w:numId="83">
    <w:abstractNumId w:val="42"/>
  </w:num>
  <w:num w:numId="84">
    <w:abstractNumId w:val="35"/>
  </w:num>
  <w:num w:numId="85">
    <w:abstractNumId w:val="12"/>
  </w:num>
  <w:num w:numId="86">
    <w:abstractNumId w:val="16"/>
  </w:num>
  <w:num w:numId="87">
    <w:abstractNumId w:val="65"/>
  </w:num>
  <w:num w:numId="88">
    <w:abstractNumId w:val="86"/>
  </w:num>
  <w:num w:numId="89">
    <w:abstractNumId w:val="56"/>
  </w:num>
  <w:num w:numId="90">
    <w:abstractNumId w:val="48"/>
  </w:num>
  <w:num w:numId="91">
    <w:abstractNumId w:val="75"/>
  </w:num>
  <w:num w:numId="92">
    <w:abstractNumId w:val="33"/>
  </w:num>
  <w:num w:numId="93">
    <w:abstractNumId w:val="32"/>
  </w:num>
  <w:num w:numId="94">
    <w:abstractNumId w:val="40"/>
  </w:num>
  <w:num w:numId="95">
    <w:abstractNumId w:val="50"/>
  </w:num>
  <w:num w:numId="96">
    <w:abstractNumId w:val="19"/>
  </w:num>
  <w:numIdMacAtCleanup w:val="9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220DF"/>
    <w:rsid w:val="00035877"/>
    <w:rsid w:val="000676C2"/>
    <w:rsid w:val="00082EF6"/>
    <w:rsid w:val="000D77B0"/>
    <w:rsid w:val="001220DF"/>
    <w:rsid w:val="00177C86"/>
    <w:rsid w:val="00224319"/>
    <w:rsid w:val="002A06D4"/>
    <w:rsid w:val="002E783C"/>
    <w:rsid w:val="00303F09"/>
    <w:rsid w:val="00326CAD"/>
    <w:rsid w:val="004429C0"/>
    <w:rsid w:val="004A3BCB"/>
    <w:rsid w:val="004B42CC"/>
    <w:rsid w:val="004D15AA"/>
    <w:rsid w:val="004E68D5"/>
    <w:rsid w:val="005166C1"/>
    <w:rsid w:val="005B1510"/>
    <w:rsid w:val="0060601B"/>
    <w:rsid w:val="0063076A"/>
    <w:rsid w:val="00677F66"/>
    <w:rsid w:val="006C3AE2"/>
    <w:rsid w:val="006D0517"/>
    <w:rsid w:val="0074494A"/>
    <w:rsid w:val="008048F1"/>
    <w:rsid w:val="00851732"/>
    <w:rsid w:val="008946DF"/>
    <w:rsid w:val="008A2CAA"/>
    <w:rsid w:val="008C1E0C"/>
    <w:rsid w:val="008E0D76"/>
    <w:rsid w:val="00937CE1"/>
    <w:rsid w:val="009404C5"/>
    <w:rsid w:val="00963881"/>
    <w:rsid w:val="00995B75"/>
    <w:rsid w:val="009A348E"/>
    <w:rsid w:val="009E61EE"/>
    <w:rsid w:val="00A45E55"/>
    <w:rsid w:val="00A579AD"/>
    <w:rsid w:val="00A62498"/>
    <w:rsid w:val="00B44583"/>
    <w:rsid w:val="00B664E9"/>
    <w:rsid w:val="00B82B28"/>
    <w:rsid w:val="00B82D17"/>
    <w:rsid w:val="00C403F0"/>
    <w:rsid w:val="00CA51C7"/>
    <w:rsid w:val="00CF4DB9"/>
    <w:rsid w:val="00D95532"/>
    <w:rsid w:val="00ED76CF"/>
    <w:rsid w:val="00EF1154"/>
    <w:rsid w:val="00FC61C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2B9E2A5"/>
  <w15:chartTrackingRefBased/>
  <w15:docId w15:val="{21CE3806-F012-4854-9D59-9B20FCD64F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0" w:unhideWhenUsed="1"/>
    <w:lsdException w:name="toc 2" w:semiHidden="1" w:uiPriority="0" w:unhideWhenUsed="1"/>
    <w:lsdException w:name="toc 3" w:semiHidden="1" w:uiPriority="0" w:unhideWhenUsed="1"/>
    <w:lsdException w:name="toc 4" w:semiHidden="1" w:uiPriority="0" w:unhideWhenUsed="1"/>
    <w:lsdException w:name="toc 5" w:semiHidden="1" w:uiPriority="0" w:unhideWhenUsed="1"/>
    <w:lsdException w:name="toc 6" w:semiHidden="1" w:uiPriority="0" w:unhideWhenUsed="1"/>
    <w:lsdException w:name="toc 7" w:semiHidden="1" w:uiPriority="0" w:unhideWhenUsed="1"/>
    <w:lsdException w:name="toc 8" w:semiHidden="1" w:uiPriority="0" w:unhideWhenUsed="1"/>
    <w:lsdException w:name="toc 9" w:semiHidden="1" w:uiPriority="0"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0" w:unhideWhenUsed="1" w:qFormat="1"/>
    <w:lsdException w:name="table of figures" w:semiHidden="1" w:uiPriority="0"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0"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iPriority="0" w:unhideWhenUsed="1"/>
    <w:lsdException w:name="HTML Vari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0" w:qFormat="1"/>
    <w:lsdException w:name="Intense Quote" w:uiPriority="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0" w:qFormat="1"/>
    <w:lsdException w:name="Intense Emphasis" w:uiPriority="0" w:qFormat="1"/>
    <w:lsdException w:name="Subtle Reference" w:uiPriority="0" w:qFormat="1"/>
    <w:lsdException w:name="Intense Reference" w:uiPriority="0" w:qFormat="1"/>
    <w:lsdException w:name="Book Title" w:uiPriority="0" w:qFormat="1"/>
    <w:lsdException w:name="Bibliography" w:semiHidden="1" w:uiPriority="37" w:unhideWhenUsed="1"/>
    <w:lsdException w:name="TOC Heading" w:semiHidden="1" w:uiPriority="0"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1220DF"/>
    <w:pPr>
      <w:spacing w:after="200" w:line="276" w:lineRule="auto"/>
      <w:jc w:val="both"/>
    </w:pPr>
    <w:rPr>
      <w:rFonts w:ascii="Times New Roman" w:eastAsia="Times New Roman" w:hAnsi="Times New Roman" w:cs="Times New Roman"/>
      <w:sz w:val="24"/>
      <w:lang w:bidi="en-US"/>
    </w:rPr>
  </w:style>
  <w:style w:type="paragraph" w:styleId="Heading1">
    <w:name w:val="heading 1"/>
    <w:basedOn w:val="Normal"/>
    <w:next w:val="Normal"/>
    <w:link w:val="Heading1Char"/>
    <w:qFormat/>
    <w:rsid w:val="001220DF"/>
    <w:pPr>
      <w:framePr w:hSpace="180" w:wrap="around" w:vAnchor="text" w:hAnchor="margin" w:y="-263"/>
      <w:spacing w:after="0" w:line="360" w:lineRule="auto"/>
      <w:outlineLvl w:val="0"/>
    </w:pPr>
    <w:rPr>
      <w:rFonts w:ascii="Calibri" w:hAnsi="Calibri"/>
      <w:b/>
      <w:sz w:val="28"/>
      <w:szCs w:val="40"/>
      <w:lang w:val="x-none" w:eastAsia="x-none"/>
    </w:rPr>
  </w:style>
  <w:style w:type="paragraph" w:styleId="Heading2">
    <w:name w:val="heading 2"/>
    <w:basedOn w:val="Normal"/>
    <w:next w:val="Normal"/>
    <w:link w:val="Heading2Char"/>
    <w:qFormat/>
    <w:rsid w:val="001220DF"/>
    <w:pPr>
      <w:framePr w:h="346" w:hRule="exact" w:hSpace="180" w:wrap="around" w:vAnchor="text" w:hAnchor="page" w:x="1456" w:y="-102"/>
      <w:spacing w:after="0" w:line="360" w:lineRule="auto"/>
      <w:jc w:val="left"/>
      <w:outlineLvl w:val="1"/>
    </w:pPr>
    <w:rPr>
      <w:rFonts w:ascii="Calibri" w:hAnsi="Calibri" w:cs="Arial"/>
      <w:b/>
      <w:sz w:val="28"/>
      <w:szCs w:val="24"/>
      <w:shd w:val="clear" w:color="auto" w:fill="FFFFFF"/>
      <w:lang w:val="x-none" w:eastAsia="x-none"/>
    </w:rPr>
  </w:style>
  <w:style w:type="paragraph" w:styleId="Heading3">
    <w:name w:val="heading 3"/>
    <w:basedOn w:val="Normal"/>
    <w:next w:val="Normal"/>
    <w:link w:val="Heading3Char"/>
    <w:qFormat/>
    <w:rsid w:val="001220DF"/>
    <w:pPr>
      <w:framePr w:h="346" w:hRule="exact" w:hSpace="180" w:wrap="around" w:vAnchor="text" w:hAnchor="page" w:x="1441" w:y="284"/>
      <w:numPr>
        <w:ilvl w:val="1"/>
        <w:numId w:val="4"/>
      </w:numPr>
      <w:spacing w:after="0" w:line="360" w:lineRule="auto"/>
      <w:jc w:val="left"/>
      <w:outlineLvl w:val="2"/>
    </w:pPr>
    <w:rPr>
      <w:rFonts w:ascii="Calibri" w:hAnsi="Calibri"/>
      <w:b/>
      <w:bCs/>
      <w:lang w:val="x-none" w:eastAsia="x-none"/>
    </w:rPr>
  </w:style>
  <w:style w:type="paragraph" w:styleId="Heading4">
    <w:name w:val="heading 4"/>
    <w:basedOn w:val="Normal"/>
    <w:next w:val="Normal"/>
    <w:link w:val="Heading4Char"/>
    <w:qFormat/>
    <w:rsid w:val="001220DF"/>
    <w:pPr>
      <w:spacing w:before="200" w:after="0"/>
      <w:outlineLvl w:val="3"/>
    </w:pPr>
    <w:rPr>
      <w:rFonts w:ascii="Cambria" w:hAnsi="Cambria"/>
      <w:b/>
      <w:bCs/>
      <w:i/>
      <w:iCs/>
      <w:sz w:val="20"/>
      <w:szCs w:val="20"/>
      <w:lang w:val="x-none" w:eastAsia="x-none" w:bidi="ar-SA"/>
    </w:rPr>
  </w:style>
  <w:style w:type="paragraph" w:styleId="Heading5">
    <w:name w:val="heading 5"/>
    <w:basedOn w:val="Normal"/>
    <w:next w:val="Normal"/>
    <w:link w:val="Heading5Char"/>
    <w:qFormat/>
    <w:rsid w:val="001220DF"/>
    <w:pPr>
      <w:spacing w:before="200" w:after="0"/>
      <w:outlineLvl w:val="4"/>
    </w:pPr>
    <w:rPr>
      <w:rFonts w:ascii="Cambria" w:hAnsi="Cambria"/>
      <w:b/>
      <w:bCs/>
      <w:color w:val="7F7F7F"/>
      <w:sz w:val="20"/>
      <w:szCs w:val="20"/>
      <w:lang w:val="x-none" w:eastAsia="x-none" w:bidi="ar-SA"/>
    </w:rPr>
  </w:style>
  <w:style w:type="paragraph" w:styleId="Heading6">
    <w:name w:val="heading 6"/>
    <w:basedOn w:val="Normal"/>
    <w:next w:val="Normal"/>
    <w:link w:val="Heading6Char"/>
    <w:qFormat/>
    <w:rsid w:val="001220DF"/>
    <w:pPr>
      <w:spacing w:after="0" w:line="271" w:lineRule="auto"/>
      <w:outlineLvl w:val="5"/>
    </w:pPr>
    <w:rPr>
      <w:rFonts w:ascii="Cambria" w:hAnsi="Cambria"/>
      <w:b/>
      <w:bCs/>
      <w:i/>
      <w:iCs/>
      <w:color w:val="7F7F7F"/>
      <w:sz w:val="20"/>
      <w:szCs w:val="20"/>
      <w:lang w:val="x-none" w:eastAsia="x-none" w:bidi="ar-SA"/>
    </w:rPr>
  </w:style>
  <w:style w:type="paragraph" w:styleId="Heading7">
    <w:name w:val="heading 7"/>
    <w:basedOn w:val="Normal"/>
    <w:next w:val="Normal"/>
    <w:link w:val="Heading7Char"/>
    <w:qFormat/>
    <w:rsid w:val="001220DF"/>
    <w:pPr>
      <w:spacing w:after="0"/>
      <w:outlineLvl w:val="6"/>
    </w:pPr>
    <w:rPr>
      <w:rFonts w:ascii="Cambria" w:hAnsi="Cambria"/>
      <w:i/>
      <w:iCs/>
      <w:sz w:val="20"/>
      <w:szCs w:val="20"/>
      <w:lang w:val="x-none" w:eastAsia="x-none" w:bidi="ar-SA"/>
    </w:rPr>
  </w:style>
  <w:style w:type="paragraph" w:styleId="Heading8">
    <w:name w:val="heading 8"/>
    <w:basedOn w:val="Normal"/>
    <w:next w:val="Normal"/>
    <w:link w:val="Heading8Char"/>
    <w:qFormat/>
    <w:rsid w:val="001220DF"/>
    <w:pPr>
      <w:spacing w:after="0"/>
      <w:outlineLvl w:val="7"/>
    </w:pPr>
    <w:rPr>
      <w:rFonts w:ascii="Cambria" w:hAnsi="Cambria"/>
      <w:sz w:val="20"/>
      <w:szCs w:val="20"/>
      <w:lang w:val="x-none" w:eastAsia="x-none" w:bidi="ar-SA"/>
    </w:rPr>
  </w:style>
  <w:style w:type="paragraph" w:styleId="Heading9">
    <w:name w:val="heading 9"/>
    <w:basedOn w:val="Normal"/>
    <w:next w:val="Normal"/>
    <w:link w:val="Heading9Char"/>
    <w:qFormat/>
    <w:rsid w:val="001220DF"/>
    <w:pPr>
      <w:spacing w:after="0"/>
      <w:outlineLvl w:val="8"/>
    </w:pPr>
    <w:rPr>
      <w:rFonts w:ascii="Cambria" w:hAnsi="Cambria"/>
      <w:i/>
      <w:iCs/>
      <w:spacing w:val="5"/>
      <w:sz w:val="20"/>
      <w:szCs w:val="20"/>
      <w:lang w:val="x-none" w:eastAsia="x-none"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1220DF"/>
    <w:rPr>
      <w:rFonts w:ascii="Calibri" w:eastAsia="Times New Roman" w:hAnsi="Calibri" w:cs="Times New Roman"/>
      <w:b/>
      <w:sz w:val="28"/>
      <w:szCs w:val="40"/>
      <w:lang w:val="x-none" w:eastAsia="x-none" w:bidi="en-US"/>
    </w:rPr>
  </w:style>
  <w:style w:type="character" w:customStyle="1" w:styleId="Heading2Char">
    <w:name w:val="Heading 2 Char"/>
    <w:basedOn w:val="DefaultParagraphFont"/>
    <w:link w:val="Heading2"/>
    <w:rsid w:val="001220DF"/>
    <w:rPr>
      <w:rFonts w:ascii="Calibri" w:eastAsia="Times New Roman" w:hAnsi="Calibri" w:cs="Arial"/>
      <w:b/>
      <w:sz w:val="28"/>
      <w:szCs w:val="24"/>
      <w:lang w:val="x-none" w:eastAsia="x-none" w:bidi="en-US"/>
    </w:rPr>
  </w:style>
  <w:style w:type="character" w:customStyle="1" w:styleId="Heading3Char">
    <w:name w:val="Heading 3 Char"/>
    <w:basedOn w:val="DefaultParagraphFont"/>
    <w:link w:val="Heading3"/>
    <w:rsid w:val="001220DF"/>
    <w:rPr>
      <w:rFonts w:ascii="Calibri" w:eastAsia="Times New Roman" w:hAnsi="Calibri" w:cs="Times New Roman"/>
      <w:b/>
      <w:bCs/>
      <w:sz w:val="24"/>
      <w:lang w:val="x-none" w:eastAsia="x-none" w:bidi="en-US"/>
    </w:rPr>
  </w:style>
  <w:style w:type="character" w:customStyle="1" w:styleId="Heading4Char">
    <w:name w:val="Heading 4 Char"/>
    <w:basedOn w:val="DefaultParagraphFont"/>
    <w:link w:val="Heading4"/>
    <w:rsid w:val="001220DF"/>
    <w:rPr>
      <w:rFonts w:ascii="Cambria" w:eastAsia="Times New Roman" w:hAnsi="Cambria" w:cs="Times New Roman"/>
      <w:b/>
      <w:bCs/>
      <w:i/>
      <w:iCs/>
      <w:sz w:val="20"/>
      <w:szCs w:val="20"/>
      <w:lang w:val="x-none" w:eastAsia="x-none"/>
    </w:rPr>
  </w:style>
  <w:style w:type="character" w:customStyle="1" w:styleId="Heading5Char">
    <w:name w:val="Heading 5 Char"/>
    <w:basedOn w:val="DefaultParagraphFont"/>
    <w:link w:val="Heading5"/>
    <w:rsid w:val="001220DF"/>
    <w:rPr>
      <w:rFonts w:ascii="Cambria" w:eastAsia="Times New Roman" w:hAnsi="Cambria" w:cs="Times New Roman"/>
      <w:b/>
      <w:bCs/>
      <w:color w:val="7F7F7F"/>
      <w:sz w:val="20"/>
      <w:szCs w:val="20"/>
      <w:lang w:val="x-none" w:eastAsia="x-none"/>
    </w:rPr>
  </w:style>
  <w:style w:type="character" w:customStyle="1" w:styleId="Heading6Char">
    <w:name w:val="Heading 6 Char"/>
    <w:basedOn w:val="DefaultParagraphFont"/>
    <w:link w:val="Heading6"/>
    <w:rsid w:val="001220DF"/>
    <w:rPr>
      <w:rFonts w:ascii="Cambria" w:eastAsia="Times New Roman" w:hAnsi="Cambria" w:cs="Times New Roman"/>
      <w:b/>
      <w:bCs/>
      <w:i/>
      <w:iCs/>
      <w:color w:val="7F7F7F"/>
      <w:sz w:val="20"/>
      <w:szCs w:val="20"/>
      <w:lang w:val="x-none" w:eastAsia="x-none"/>
    </w:rPr>
  </w:style>
  <w:style w:type="character" w:customStyle="1" w:styleId="Heading7Char">
    <w:name w:val="Heading 7 Char"/>
    <w:basedOn w:val="DefaultParagraphFont"/>
    <w:link w:val="Heading7"/>
    <w:rsid w:val="001220DF"/>
    <w:rPr>
      <w:rFonts w:ascii="Cambria" w:eastAsia="Times New Roman" w:hAnsi="Cambria" w:cs="Times New Roman"/>
      <w:i/>
      <w:iCs/>
      <w:sz w:val="20"/>
      <w:szCs w:val="20"/>
      <w:lang w:val="x-none" w:eastAsia="x-none"/>
    </w:rPr>
  </w:style>
  <w:style w:type="character" w:customStyle="1" w:styleId="Heading8Char">
    <w:name w:val="Heading 8 Char"/>
    <w:basedOn w:val="DefaultParagraphFont"/>
    <w:link w:val="Heading8"/>
    <w:rsid w:val="001220DF"/>
    <w:rPr>
      <w:rFonts w:ascii="Cambria" w:eastAsia="Times New Roman" w:hAnsi="Cambria" w:cs="Times New Roman"/>
      <w:sz w:val="20"/>
      <w:szCs w:val="20"/>
      <w:lang w:val="x-none" w:eastAsia="x-none"/>
    </w:rPr>
  </w:style>
  <w:style w:type="character" w:customStyle="1" w:styleId="Heading9Char">
    <w:name w:val="Heading 9 Char"/>
    <w:basedOn w:val="DefaultParagraphFont"/>
    <w:link w:val="Heading9"/>
    <w:rsid w:val="001220DF"/>
    <w:rPr>
      <w:rFonts w:ascii="Cambria" w:eastAsia="Times New Roman" w:hAnsi="Cambria" w:cs="Times New Roman"/>
      <w:i/>
      <w:iCs/>
      <w:spacing w:val="5"/>
      <w:sz w:val="20"/>
      <w:szCs w:val="20"/>
      <w:lang w:val="x-none" w:eastAsia="x-none"/>
    </w:rPr>
  </w:style>
  <w:style w:type="paragraph" w:styleId="TableofFigures">
    <w:name w:val="table of figures"/>
    <w:basedOn w:val="Normal"/>
    <w:next w:val="Normal"/>
    <w:rsid w:val="001220DF"/>
    <w:pPr>
      <w:numPr>
        <w:numId w:val="8"/>
      </w:numPr>
    </w:pPr>
    <w:rPr>
      <w:rFonts w:ascii="Calibri" w:hAnsi="Calibri"/>
    </w:rPr>
  </w:style>
  <w:style w:type="character" w:customStyle="1" w:styleId="ListParagraphChar">
    <w:name w:val="List Paragraph Char"/>
    <w:link w:val="ListParagraph"/>
    <w:rsid w:val="001220DF"/>
  </w:style>
  <w:style w:type="paragraph" w:styleId="ListParagraph">
    <w:name w:val="List Paragraph"/>
    <w:basedOn w:val="Normal"/>
    <w:link w:val="ListParagraphChar"/>
    <w:qFormat/>
    <w:rsid w:val="001220DF"/>
    <w:pPr>
      <w:ind w:left="720"/>
      <w:contextualSpacing/>
    </w:pPr>
    <w:rPr>
      <w:rFonts w:asciiTheme="minorHAnsi" w:eastAsiaTheme="minorHAnsi" w:hAnsiTheme="minorHAnsi" w:cstheme="minorBidi"/>
      <w:sz w:val="22"/>
      <w:lang w:bidi="ar-SA"/>
    </w:rPr>
  </w:style>
  <w:style w:type="paragraph" w:customStyle="1" w:styleId="Buletted">
    <w:name w:val="Buletted"/>
    <w:basedOn w:val="ListParagraph"/>
    <w:next w:val="Normal"/>
    <w:rsid w:val="001220DF"/>
    <w:pPr>
      <w:numPr>
        <w:numId w:val="1"/>
      </w:numPr>
      <w:spacing w:before="120" w:after="120" w:line="240" w:lineRule="auto"/>
      <w:ind w:left="1008" w:hanging="288"/>
    </w:pPr>
    <w:rPr>
      <w:rFonts w:ascii="Arial" w:eastAsia="Calibri" w:hAnsi="Arial" w:cs="Arial"/>
    </w:rPr>
  </w:style>
  <w:style w:type="character" w:customStyle="1" w:styleId="HeaderChar">
    <w:name w:val="Header Char"/>
    <w:link w:val="Header"/>
    <w:rsid w:val="001220DF"/>
  </w:style>
  <w:style w:type="paragraph" w:styleId="Header">
    <w:name w:val="header"/>
    <w:basedOn w:val="Normal"/>
    <w:link w:val="HeaderChar"/>
    <w:rsid w:val="001220DF"/>
    <w:pPr>
      <w:tabs>
        <w:tab w:val="center" w:pos="4680"/>
        <w:tab w:val="right" w:pos="9360"/>
      </w:tabs>
      <w:spacing w:after="0" w:line="240" w:lineRule="auto"/>
    </w:pPr>
    <w:rPr>
      <w:rFonts w:asciiTheme="minorHAnsi" w:eastAsiaTheme="minorHAnsi" w:hAnsiTheme="minorHAnsi" w:cstheme="minorBidi"/>
      <w:sz w:val="22"/>
      <w:lang w:bidi="ar-SA"/>
    </w:rPr>
  </w:style>
  <w:style w:type="character" w:customStyle="1" w:styleId="HeaderChar1">
    <w:name w:val="Header Char1"/>
    <w:basedOn w:val="DefaultParagraphFont"/>
    <w:uiPriority w:val="99"/>
    <w:semiHidden/>
    <w:rsid w:val="001220DF"/>
    <w:rPr>
      <w:rFonts w:ascii="Times New Roman" w:eastAsia="Times New Roman" w:hAnsi="Times New Roman" w:cs="Times New Roman"/>
      <w:sz w:val="24"/>
      <w:lang w:bidi="en-US"/>
    </w:rPr>
  </w:style>
  <w:style w:type="character" w:customStyle="1" w:styleId="FooterChar">
    <w:name w:val="Footer Char"/>
    <w:link w:val="Footer"/>
    <w:rsid w:val="001220DF"/>
  </w:style>
  <w:style w:type="paragraph" w:styleId="Footer">
    <w:name w:val="footer"/>
    <w:basedOn w:val="Normal"/>
    <w:link w:val="FooterChar"/>
    <w:rsid w:val="001220DF"/>
    <w:pPr>
      <w:tabs>
        <w:tab w:val="center" w:pos="4680"/>
        <w:tab w:val="right" w:pos="9360"/>
      </w:tabs>
      <w:spacing w:after="0" w:line="240" w:lineRule="auto"/>
    </w:pPr>
    <w:rPr>
      <w:rFonts w:asciiTheme="minorHAnsi" w:eastAsiaTheme="minorHAnsi" w:hAnsiTheme="minorHAnsi" w:cstheme="minorBidi"/>
      <w:sz w:val="22"/>
      <w:lang w:bidi="ar-SA"/>
    </w:rPr>
  </w:style>
  <w:style w:type="character" w:customStyle="1" w:styleId="FooterChar1">
    <w:name w:val="Footer Char1"/>
    <w:basedOn w:val="DefaultParagraphFont"/>
    <w:uiPriority w:val="99"/>
    <w:semiHidden/>
    <w:rsid w:val="001220DF"/>
    <w:rPr>
      <w:rFonts w:ascii="Times New Roman" w:eastAsia="Times New Roman" w:hAnsi="Times New Roman" w:cs="Times New Roman"/>
      <w:sz w:val="24"/>
      <w:lang w:bidi="en-US"/>
    </w:rPr>
  </w:style>
  <w:style w:type="character" w:customStyle="1" w:styleId="NoSpacingChar">
    <w:name w:val="No Spacing Char"/>
    <w:link w:val="NoSpacing"/>
    <w:rsid w:val="001220DF"/>
  </w:style>
  <w:style w:type="paragraph" w:styleId="NoSpacing">
    <w:name w:val="No Spacing"/>
    <w:basedOn w:val="Normal"/>
    <w:link w:val="NoSpacingChar"/>
    <w:qFormat/>
    <w:rsid w:val="001220DF"/>
    <w:pPr>
      <w:spacing w:after="0" w:line="240" w:lineRule="auto"/>
    </w:pPr>
    <w:rPr>
      <w:rFonts w:asciiTheme="minorHAnsi" w:eastAsiaTheme="minorHAnsi" w:hAnsiTheme="minorHAnsi" w:cstheme="minorBidi"/>
      <w:sz w:val="22"/>
      <w:lang w:bidi="ar-SA"/>
    </w:rPr>
  </w:style>
  <w:style w:type="paragraph" w:styleId="TOC2">
    <w:name w:val="toc 2"/>
    <w:basedOn w:val="Normal"/>
    <w:next w:val="Normal"/>
    <w:rsid w:val="001220DF"/>
    <w:pPr>
      <w:tabs>
        <w:tab w:val="right" w:leader="dot" w:pos="9350"/>
      </w:tabs>
      <w:spacing w:after="0" w:line="360" w:lineRule="auto"/>
      <w:ind w:left="576"/>
    </w:pPr>
    <w:rPr>
      <w:rFonts w:ascii="Calibri" w:hAnsi="Calibri"/>
      <w:bCs/>
      <w:noProof/>
    </w:rPr>
  </w:style>
  <w:style w:type="paragraph" w:styleId="TOC1">
    <w:name w:val="toc 1"/>
    <w:basedOn w:val="Normal"/>
    <w:next w:val="Normal"/>
    <w:rsid w:val="001220DF"/>
    <w:pPr>
      <w:shd w:val="clear" w:color="auto" w:fill="FFFFFF"/>
      <w:tabs>
        <w:tab w:val="right" w:leader="dot" w:pos="9350"/>
      </w:tabs>
      <w:spacing w:after="0" w:line="360" w:lineRule="auto"/>
    </w:pPr>
    <w:rPr>
      <w:rFonts w:ascii="Calibri" w:hAnsi="Calibri"/>
      <w:b/>
      <w:noProof/>
      <w:lang w:val="en-GB"/>
    </w:rPr>
  </w:style>
  <w:style w:type="paragraph" w:styleId="Caption">
    <w:name w:val="caption"/>
    <w:basedOn w:val="Normal"/>
    <w:next w:val="Normal"/>
    <w:qFormat/>
    <w:rsid w:val="001220DF"/>
    <w:rPr>
      <w:rFonts w:ascii="Calibri" w:hAnsi="Calibri"/>
      <w:b/>
      <w:bCs/>
      <w:color w:val="365F91"/>
      <w:sz w:val="16"/>
      <w:szCs w:val="16"/>
    </w:rPr>
  </w:style>
  <w:style w:type="character" w:customStyle="1" w:styleId="BalloonTextChar">
    <w:name w:val="Balloon Text Char"/>
    <w:link w:val="BalloonText"/>
    <w:rsid w:val="001220DF"/>
    <w:rPr>
      <w:rFonts w:ascii="Tahoma" w:hAnsi="Tahoma" w:cs="Tahoma"/>
      <w:sz w:val="16"/>
      <w:szCs w:val="16"/>
    </w:rPr>
  </w:style>
  <w:style w:type="paragraph" w:styleId="BalloonText">
    <w:name w:val="Balloon Text"/>
    <w:basedOn w:val="Normal"/>
    <w:link w:val="BalloonTextChar"/>
    <w:rsid w:val="001220DF"/>
    <w:pPr>
      <w:spacing w:after="0" w:line="240" w:lineRule="auto"/>
    </w:pPr>
    <w:rPr>
      <w:rFonts w:ascii="Tahoma" w:eastAsiaTheme="minorHAnsi" w:hAnsi="Tahoma" w:cs="Tahoma"/>
      <w:sz w:val="16"/>
      <w:szCs w:val="16"/>
      <w:lang w:bidi="ar-SA"/>
    </w:rPr>
  </w:style>
  <w:style w:type="character" w:customStyle="1" w:styleId="BalloonTextChar1">
    <w:name w:val="Balloon Text Char1"/>
    <w:basedOn w:val="DefaultParagraphFont"/>
    <w:uiPriority w:val="99"/>
    <w:semiHidden/>
    <w:rsid w:val="001220DF"/>
    <w:rPr>
      <w:rFonts w:ascii="Segoe UI" w:eastAsia="Times New Roman" w:hAnsi="Segoe UI" w:cs="Segoe UI"/>
      <w:sz w:val="18"/>
      <w:szCs w:val="18"/>
      <w:lang w:bidi="en-US"/>
    </w:rPr>
  </w:style>
  <w:style w:type="paragraph" w:customStyle="1" w:styleId="Default">
    <w:name w:val="Default"/>
    <w:rsid w:val="001220DF"/>
    <w:pPr>
      <w:autoSpaceDE w:val="0"/>
      <w:autoSpaceDN w:val="0"/>
      <w:adjustRightInd w:val="0"/>
      <w:spacing w:before="200" w:after="200" w:line="276" w:lineRule="auto"/>
    </w:pPr>
    <w:rPr>
      <w:rFonts w:ascii="Arial" w:eastAsia="Times New Roman" w:hAnsi="Arial" w:cs="Arial"/>
      <w:color w:val="000000"/>
      <w:sz w:val="24"/>
      <w:szCs w:val="24"/>
    </w:rPr>
  </w:style>
  <w:style w:type="character" w:customStyle="1" w:styleId="BodyText2Char">
    <w:name w:val="Body Text 2 Char"/>
    <w:link w:val="BodyText2"/>
    <w:rsid w:val="001220DF"/>
    <w:rPr>
      <w:rFonts w:ascii="Times New Roman" w:hAnsi="Times New Roman"/>
      <w:sz w:val="24"/>
      <w:szCs w:val="24"/>
      <w:lang w:eastAsia="de-DE"/>
    </w:rPr>
  </w:style>
  <w:style w:type="paragraph" w:styleId="BodyText2">
    <w:name w:val="Body Text 2"/>
    <w:basedOn w:val="Normal"/>
    <w:link w:val="BodyText2Char"/>
    <w:rsid w:val="001220DF"/>
    <w:pPr>
      <w:spacing w:after="120" w:line="480" w:lineRule="auto"/>
    </w:pPr>
    <w:rPr>
      <w:rFonts w:eastAsiaTheme="minorHAnsi" w:cstheme="minorBidi"/>
      <w:szCs w:val="24"/>
      <w:lang w:eastAsia="de-DE" w:bidi="ar-SA"/>
    </w:rPr>
  </w:style>
  <w:style w:type="character" w:customStyle="1" w:styleId="BodyText2Char1">
    <w:name w:val="Body Text 2 Char1"/>
    <w:basedOn w:val="DefaultParagraphFont"/>
    <w:uiPriority w:val="99"/>
    <w:semiHidden/>
    <w:rsid w:val="001220DF"/>
    <w:rPr>
      <w:rFonts w:ascii="Times New Roman" w:eastAsia="Times New Roman" w:hAnsi="Times New Roman" w:cs="Times New Roman"/>
      <w:sz w:val="24"/>
      <w:lang w:bidi="en-US"/>
    </w:rPr>
  </w:style>
  <w:style w:type="paragraph" w:styleId="NormalWeb">
    <w:name w:val="Normal (Web)"/>
    <w:basedOn w:val="Normal"/>
    <w:uiPriority w:val="99"/>
    <w:rsid w:val="001220DF"/>
    <w:pPr>
      <w:spacing w:before="100" w:beforeAutospacing="1" w:after="100" w:afterAutospacing="1" w:line="240" w:lineRule="auto"/>
    </w:pPr>
    <w:rPr>
      <w:rFonts w:ascii="Calibri" w:hAnsi="Calibri" w:cs="Arial"/>
      <w:szCs w:val="24"/>
      <w:lang w:eastAsia="zh-CN"/>
    </w:rPr>
  </w:style>
  <w:style w:type="paragraph" w:customStyle="1" w:styleId="normal-p2">
    <w:name w:val="normal-p2"/>
    <w:basedOn w:val="Normal"/>
    <w:rsid w:val="001220DF"/>
    <w:pPr>
      <w:spacing w:after="0" w:line="240" w:lineRule="auto"/>
    </w:pPr>
    <w:rPr>
      <w:color w:val="000000"/>
      <w:szCs w:val="24"/>
    </w:rPr>
  </w:style>
  <w:style w:type="character" w:customStyle="1" w:styleId="normal-c31">
    <w:name w:val="normal-c31"/>
    <w:rsid w:val="001220DF"/>
    <w:rPr>
      <w:rFonts w:ascii="Verdana" w:eastAsia="Times New Roman" w:hAnsi="Verdana" w:cs="Times New Roman" w:hint="default"/>
      <w:b/>
      <w:bCs/>
      <w:color w:val="006836"/>
      <w:sz w:val="20"/>
      <w:szCs w:val="20"/>
    </w:rPr>
  </w:style>
  <w:style w:type="character" w:customStyle="1" w:styleId="normal-c121">
    <w:name w:val="normal-c121"/>
    <w:rsid w:val="001220DF"/>
    <w:rPr>
      <w:rFonts w:ascii="Verdana" w:eastAsia="Times New Roman" w:hAnsi="Verdana" w:cs="Times New Roman" w:hint="default"/>
      <w:b/>
      <w:bCs/>
      <w:sz w:val="20"/>
      <w:szCs w:val="20"/>
    </w:rPr>
  </w:style>
  <w:style w:type="character" w:customStyle="1" w:styleId="normal-c81">
    <w:name w:val="normal-c81"/>
    <w:rsid w:val="001220DF"/>
    <w:rPr>
      <w:rFonts w:ascii="Verdana" w:eastAsia="Times New Roman" w:hAnsi="Verdana" w:cs="Times New Roman" w:hint="default"/>
      <w:sz w:val="20"/>
      <w:szCs w:val="20"/>
    </w:rPr>
  </w:style>
  <w:style w:type="character" w:customStyle="1" w:styleId="TitleChar">
    <w:name w:val="Title Char"/>
    <w:link w:val="Title"/>
    <w:rsid w:val="001220DF"/>
    <w:rPr>
      <w:rFonts w:ascii="Cambria" w:hAnsi="Cambria"/>
      <w:spacing w:val="5"/>
      <w:sz w:val="52"/>
      <w:szCs w:val="52"/>
    </w:rPr>
  </w:style>
  <w:style w:type="paragraph" w:styleId="Title">
    <w:name w:val="Title"/>
    <w:basedOn w:val="Normal"/>
    <w:next w:val="Normal"/>
    <w:link w:val="TitleChar"/>
    <w:qFormat/>
    <w:rsid w:val="001220DF"/>
    <w:pPr>
      <w:pBdr>
        <w:bottom w:val="single" w:sz="4" w:space="1" w:color="auto"/>
      </w:pBdr>
      <w:spacing w:line="240" w:lineRule="auto"/>
      <w:contextualSpacing/>
    </w:pPr>
    <w:rPr>
      <w:rFonts w:ascii="Cambria" w:eastAsiaTheme="minorHAnsi" w:hAnsi="Cambria" w:cstheme="minorBidi"/>
      <w:spacing w:val="5"/>
      <w:sz w:val="52"/>
      <w:szCs w:val="52"/>
      <w:lang w:bidi="ar-SA"/>
    </w:rPr>
  </w:style>
  <w:style w:type="character" w:customStyle="1" w:styleId="TitleChar1">
    <w:name w:val="Title Char1"/>
    <w:basedOn w:val="DefaultParagraphFont"/>
    <w:uiPriority w:val="10"/>
    <w:rsid w:val="001220DF"/>
    <w:rPr>
      <w:rFonts w:asciiTheme="majorHAnsi" w:eastAsiaTheme="majorEastAsia" w:hAnsiTheme="majorHAnsi" w:cstheme="majorBidi"/>
      <w:spacing w:val="-10"/>
      <w:kern w:val="28"/>
      <w:sz w:val="56"/>
      <w:szCs w:val="56"/>
      <w:lang w:bidi="en-US"/>
    </w:rPr>
  </w:style>
  <w:style w:type="character" w:styleId="Hyperlink">
    <w:name w:val="Hyperlink"/>
    <w:rsid w:val="001220DF"/>
    <w:rPr>
      <w:rFonts w:ascii="Calibri" w:eastAsia="Times New Roman" w:hAnsi="Calibri" w:cs="Times New Roman"/>
      <w:color w:val="01769F"/>
      <w:u w:val="none"/>
      <w:effect w:val="none"/>
    </w:rPr>
  </w:style>
  <w:style w:type="character" w:styleId="Strong">
    <w:name w:val="Strong"/>
    <w:qFormat/>
    <w:rsid w:val="001220DF"/>
    <w:rPr>
      <w:rFonts w:ascii="Calibri" w:eastAsia="Times New Roman" w:hAnsi="Calibri" w:cs="Times New Roman"/>
      <w:b/>
      <w:bCs/>
    </w:rPr>
  </w:style>
  <w:style w:type="character" w:customStyle="1" w:styleId="wsbodys1">
    <w:name w:val="wsbodys1"/>
    <w:rsid w:val="001220DF"/>
    <w:rPr>
      <w:rFonts w:ascii="Calibri" w:eastAsia="Times New Roman" w:hAnsi="Calibri" w:cs="Times New Roman"/>
    </w:rPr>
  </w:style>
  <w:style w:type="character" w:styleId="HTMLTypewriter">
    <w:name w:val="HTML Typewriter"/>
    <w:rsid w:val="001220DF"/>
    <w:rPr>
      <w:rFonts w:ascii="Courier New" w:eastAsia="Times New Roman" w:hAnsi="Courier New" w:cs="Courier New"/>
      <w:sz w:val="20"/>
      <w:szCs w:val="20"/>
    </w:rPr>
  </w:style>
  <w:style w:type="character" w:styleId="Emphasis">
    <w:name w:val="Emphasis"/>
    <w:qFormat/>
    <w:rsid w:val="001220DF"/>
    <w:rPr>
      <w:rFonts w:ascii="Calibri" w:eastAsia="Times New Roman" w:hAnsi="Calibri" w:cs="Times New Roman"/>
      <w:b/>
      <w:bCs/>
      <w:i/>
      <w:iCs/>
      <w:spacing w:val="10"/>
      <w:bdr w:val="none" w:sz="0" w:space="0" w:color="auto"/>
      <w:shd w:val="clear" w:color="auto" w:fill="auto"/>
    </w:rPr>
  </w:style>
  <w:style w:type="character" w:customStyle="1" w:styleId="e24kjd">
    <w:name w:val="e24kjd"/>
    <w:rsid w:val="001220DF"/>
    <w:rPr>
      <w:rFonts w:ascii="Calibri" w:eastAsia="Times New Roman" w:hAnsi="Calibri" w:cs="Times New Roman"/>
    </w:rPr>
  </w:style>
  <w:style w:type="paragraph" w:customStyle="1" w:styleId="TableParagraph">
    <w:name w:val="Table Paragraph"/>
    <w:basedOn w:val="Normal"/>
    <w:rsid w:val="001220DF"/>
    <w:pPr>
      <w:widowControl w:val="0"/>
      <w:autoSpaceDE w:val="0"/>
      <w:autoSpaceDN w:val="0"/>
      <w:spacing w:after="0" w:line="240" w:lineRule="auto"/>
      <w:ind w:left="103"/>
    </w:pPr>
    <w:rPr>
      <w:rFonts w:ascii="Calibri" w:eastAsia="Arial" w:hAnsi="Calibri" w:cs="Arial"/>
    </w:rPr>
  </w:style>
  <w:style w:type="paragraph" w:customStyle="1" w:styleId="content2">
    <w:name w:val="content2"/>
    <w:basedOn w:val="Normal"/>
    <w:rsid w:val="001220DF"/>
    <w:pPr>
      <w:spacing w:after="0" w:line="240" w:lineRule="auto"/>
      <w:ind w:left="567" w:right="567" w:firstLine="284"/>
    </w:pPr>
    <w:rPr>
      <w:rFonts w:ascii="Calibri" w:hAnsi="Calibri"/>
      <w:szCs w:val="24"/>
    </w:rPr>
  </w:style>
  <w:style w:type="character" w:customStyle="1" w:styleId="mw-headline">
    <w:name w:val="mw-headline"/>
    <w:rsid w:val="001220DF"/>
    <w:rPr>
      <w:rFonts w:ascii="Calibri" w:eastAsia="Times New Roman" w:hAnsi="Calibri" w:cs="Times New Roman"/>
    </w:rPr>
  </w:style>
  <w:style w:type="table" w:styleId="TableGrid">
    <w:name w:val="Table Grid"/>
    <w:basedOn w:val="TableNormal"/>
    <w:uiPriority w:val="39"/>
    <w:rsid w:val="001220DF"/>
    <w:pPr>
      <w:spacing w:after="0" w:line="240" w:lineRule="auto"/>
    </w:pPr>
    <w:rPr>
      <w:rFonts w:ascii="Calibri" w:eastAsia="Times New Roman"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BodyTextIndent3Char">
    <w:name w:val="Body Text Indent 3 Char"/>
    <w:link w:val="BodyTextIndent3"/>
    <w:rsid w:val="001220DF"/>
    <w:rPr>
      <w:rFonts w:ascii="Times New Roman" w:hAnsi="Times New Roman"/>
      <w:sz w:val="16"/>
      <w:szCs w:val="16"/>
    </w:rPr>
  </w:style>
  <w:style w:type="paragraph" w:styleId="BodyTextIndent3">
    <w:name w:val="Body Text Indent 3"/>
    <w:basedOn w:val="Normal"/>
    <w:link w:val="BodyTextIndent3Char"/>
    <w:rsid w:val="001220DF"/>
    <w:pPr>
      <w:spacing w:after="120" w:line="240" w:lineRule="auto"/>
      <w:ind w:left="360"/>
    </w:pPr>
    <w:rPr>
      <w:rFonts w:eastAsiaTheme="minorHAnsi" w:cstheme="minorBidi"/>
      <w:sz w:val="16"/>
      <w:szCs w:val="16"/>
      <w:lang w:bidi="ar-SA"/>
    </w:rPr>
  </w:style>
  <w:style w:type="character" w:customStyle="1" w:styleId="BodyTextIndent3Char1">
    <w:name w:val="Body Text Indent 3 Char1"/>
    <w:basedOn w:val="DefaultParagraphFont"/>
    <w:uiPriority w:val="99"/>
    <w:semiHidden/>
    <w:rsid w:val="001220DF"/>
    <w:rPr>
      <w:rFonts w:ascii="Times New Roman" w:eastAsia="Times New Roman" w:hAnsi="Times New Roman" w:cs="Times New Roman"/>
      <w:sz w:val="16"/>
      <w:szCs w:val="16"/>
      <w:lang w:bidi="en-US"/>
    </w:rPr>
  </w:style>
  <w:style w:type="character" w:customStyle="1" w:styleId="apple-converted-space">
    <w:name w:val="apple-converted-space"/>
    <w:rsid w:val="001220DF"/>
    <w:rPr>
      <w:rFonts w:ascii="Calibri" w:eastAsia="Times New Roman" w:hAnsi="Calibri" w:cs="Times New Roman"/>
    </w:rPr>
  </w:style>
  <w:style w:type="character" w:customStyle="1" w:styleId="BodyTextIndentChar">
    <w:name w:val="Body Text Indent Char"/>
    <w:link w:val="BodyTextIndent"/>
    <w:rsid w:val="001220DF"/>
    <w:rPr>
      <w:rFonts w:ascii="Times New Roman" w:hAnsi="Times New Roman"/>
      <w:sz w:val="24"/>
      <w:szCs w:val="24"/>
    </w:rPr>
  </w:style>
  <w:style w:type="paragraph" w:styleId="BodyTextIndent">
    <w:name w:val="Body Text Indent"/>
    <w:basedOn w:val="Normal"/>
    <w:link w:val="BodyTextIndentChar"/>
    <w:rsid w:val="001220DF"/>
    <w:pPr>
      <w:spacing w:after="120" w:line="240" w:lineRule="auto"/>
      <w:ind w:left="360"/>
    </w:pPr>
    <w:rPr>
      <w:rFonts w:eastAsiaTheme="minorHAnsi" w:cstheme="minorBidi"/>
      <w:szCs w:val="24"/>
      <w:lang w:bidi="ar-SA"/>
    </w:rPr>
  </w:style>
  <w:style w:type="character" w:customStyle="1" w:styleId="BodyTextIndentChar1">
    <w:name w:val="Body Text Indent Char1"/>
    <w:basedOn w:val="DefaultParagraphFont"/>
    <w:uiPriority w:val="99"/>
    <w:semiHidden/>
    <w:rsid w:val="001220DF"/>
    <w:rPr>
      <w:rFonts w:ascii="Times New Roman" w:eastAsia="Times New Roman" w:hAnsi="Times New Roman" w:cs="Times New Roman"/>
      <w:sz w:val="24"/>
      <w:lang w:bidi="en-US"/>
    </w:rPr>
  </w:style>
  <w:style w:type="character" w:customStyle="1" w:styleId="SubtitleChar">
    <w:name w:val="Subtitle Char"/>
    <w:link w:val="Subtitle"/>
    <w:rsid w:val="001220DF"/>
    <w:rPr>
      <w:rFonts w:ascii="Cambria" w:hAnsi="Cambria"/>
      <w:i/>
      <w:iCs/>
      <w:spacing w:val="13"/>
      <w:sz w:val="24"/>
      <w:szCs w:val="24"/>
    </w:rPr>
  </w:style>
  <w:style w:type="paragraph" w:styleId="Subtitle">
    <w:name w:val="Subtitle"/>
    <w:basedOn w:val="Normal"/>
    <w:next w:val="Normal"/>
    <w:link w:val="SubtitleChar"/>
    <w:qFormat/>
    <w:rsid w:val="001220DF"/>
    <w:pPr>
      <w:spacing w:after="600"/>
    </w:pPr>
    <w:rPr>
      <w:rFonts w:ascii="Cambria" w:eastAsiaTheme="minorHAnsi" w:hAnsi="Cambria" w:cstheme="minorBidi"/>
      <w:i/>
      <w:iCs/>
      <w:spacing w:val="13"/>
      <w:szCs w:val="24"/>
      <w:lang w:bidi="ar-SA"/>
    </w:rPr>
  </w:style>
  <w:style w:type="character" w:customStyle="1" w:styleId="SubtitleChar1">
    <w:name w:val="Subtitle Char1"/>
    <w:basedOn w:val="DefaultParagraphFont"/>
    <w:uiPriority w:val="11"/>
    <w:rsid w:val="001220DF"/>
    <w:rPr>
      <w:rFonts w:eastAsiaTheme="minorEastAsia"/>
      <w:color w:val="5A5A5A" w:themeColor="text1" w:themeTint="A5"/>
      <w:spacing w:val="15"/>
      <w:lang w:bidi="en-US"/>
    </w:rPr>
  </w:style>
  <w:style w:type="character" w:customStyle="1" w:styleId="QuoteChar">
    <w:name w:val="Quote Char"/>
    <w:link w:val="Quote"/>
    <w:rsid w:val="001220DF"/>
    <w:rPr>
      <w:i/>
      <w:iCs/>
    </w:rPr>
  </w:style>
  <w:style w:type="paragraph" w:styleId="Quote">
    <w:name w:val="Quote"/>
    <w:basedOn w:val="Normal"/>
    <w:next w:val="Normal"/>
    <w:link w:val="QuoteChar"/>
    <w:qFormat/>
    <w:rsid w:val="001220DF"/>
    <w:pPr>
      <w:spacing w:before="200" w:after="0"/>
      <w:ind w:left="360" w:right="360"/>
    </w:pPr>
    <w:rPr>
      <w:rFonts w:asciiTheme="minorHAnsi" w:eastAsiaTheme="minorHAnsi" w:hAnsiTheme="minorHAnsi" w:cstheme="minorBidi"/>
      <w:i/>
      <w:iCs/>
      <w:sz w:val="22"/>
      <w:lang w:bidi="ar-SA"/>
    </w:rPr>
  </w:style>
  <w:style w:type="character" w:customStyle="1" w:styleId="QuoteChar1">
    <w:name w:val="Quote Char1"/>
    <w:basedOn w:val="DefaultParagraphFont"/>
    <w:uiPriority w:val="29"/>
    <w:rsid w:val="001220DF"/>
    <w:rPr>
      <w:rFonts w:ascii="Times New Roman" w:eastAsia="Times New Roman" w:hAnsi="Times New Roman" w:cs="Times New Roman"/>
      <w:i/>
      <w:iCs/>
      <w:color w:val="404040" w:themeColor="text1" w:themeTint="BF"/>
      <w:sz w:val="24"/>
      <w:lang w:bidi="en-US"/>
    </w:rPr>
  </w:style>
  <w:style w:type="character" w:customStyle="1" w:styleId="IntenseQuoteChar">
    <w:name w:val="Intense Quote Char"/>
    <w:link w:val="IntenseQuote"/>
    <w:rsid w:val="001220DF"/>
    <w:rPr>
      <w:b/>
      <w:bCs/>
      <w:i/>
      <w:iCs/>
    </w:rPr>
  </w:style>
  <w:style w:type="paragraph" w:styleId="IntenseQuote">
    <w:name w:val="Intense Quote"/>
    <w:basedOn w:val="Normal"/>
    <w:next w:val="Normal"/>
    <w:link w:val="IntenseQuoteChar"/>
    <w:qFormat/>
    <w:rsid w:val="001220DF"/>
    <w:pPr>
      <w:pBdr>
        <w:bottom w:val="single" w:sz="4" w:space="1" w:color="auto"/>
      </w:pBdr>
      <w:spacing w:before="200" w:after="280"/>
      <w:ind w:left="1008" w:right="1152"/>
    </w:pPr>
    <w:rPr>
      <w:rFonts w:asciiTheme="minorHAnsi" w:eastAsiaTheme="minorHAnsi" w:hAnsiTheme="minorHAnsi" w:cstheme="minorBidi"/>
      <w:b/>
      <w:bCs/>
      <w:i/>
      <w:iCs/>
      <w:sz w:val="22"/>
      <w:lang w:bidi="ar-SA"/>
    </w:rPr>
  </w:style>
  <w:style w:type="character" w:customStyle="1" w:styleId="IntenseQuoteChar1">
    <w:name w:val="Intense Quote Char1"/>
    <w:basedOn w:val="DefaultParagraphFont"/>
    <w:uiPriority w:val="30"/>
    <w:rsid w:val="001220DF"/>
    <w:rPr>
      <w:rFonts w:ascii="Times New Roman" w:eastAsia="Times New Roman" w:hAnsi="Times New Roman" w:cs="Times New Roman"/>
      <w:i/>
      <w:iCs/>
      <w:color w:val="4472C4" w:themeColor="accent1"/>
      <w:sz w:val="24"/>
      <w:lang w:bidi="en-US"/>
    </w:rPr>
  </w:style>
  <w:style w:type="character" w:styleId="SubtleEmphasis">
    <w:name w:val="Subtle Emphasis"/>
    <w:qFormat/>
    <w:rsid w:val="001220DF"/>
    <w:rPr>
      <w:rFonts w:ascii="Calibri" w:eastAsia="Times New Roman" w:hAnsi="Calibri" w:cs="Times New Roman"/>
      <w:i/>
      <w:iCs/>
    </w:rPr>
  </w:style>
  <w:style w:type="character" w:styleId="IntenseEmphasis">
    <w:name w:val="Intense Emphasis"/>
    <w:qFormat/>
    <w:rsid w:val="001220DF"/>
    <w:rPr>
      <w:rFonts w:ascii="Calibri" w:eastAsia="Times New Roman" w:hAnsi="Calibri" w:cs="Times New Roman"/>
      <w:b/>
      <w:bCs/>
    </w:rPr>
  </w:style>
  <w:style w:type="character" w:styleId="SubtleReference">
    <w:name w:val="Subtle Reference"/>
    <w:qFormat/>
    <w:rsid w:val="001220DF"/>
    <w:rPr>
      <w:rFonts w:ascii="Calibri" w:eastAsia="Times New Roman" w:hAnsi="Calibri" w:cs="Times New Roman"/>
      <w:smallCaps/>
    </w:rPr>
  </w:style>
  <w:style w:type="character" w:styleId="IntenseReference">
    <w:name w:val="Intense Reference"/>
    <w:qFormat/>
    <w:rsid w:val="001220DF"/>
    <w:rPr>
      <w:rFonts w:ascii="Calibri" w:eastAsia="Times New Roman" w:hAnsi="Calibri" w:cs="Times New Roman"/>
      <w:smallCaps/>
      <w:spacing w:val="5"/>
      <w:u w:val="single"/>
    </w:rPr>
  </w:style>
  <w:style w:type="character" w:styleId="BookTitle">
    <w:name w:val="Book Title"/>
    <w:qFormat/>
    <w:rsid w:val="001220DF"/>
    <w:rPr>
      <w:rFonts w:ascii="Calibri" w:eastAsia="Times New Roman" w:hAnsi="Calibri" w:cs="Times New Roman"/>
      <w:i/>
      <w:iCs/>
      <w:smallCaps/>
      <w:spacing w:val="5"/>
    </w:rPr>
  </w:style>
  <w:style w:type="paragraph" w:styleId="TOCHeading">
    <w:name w:val="TOC Heading"/>
    <w:basedOn w:val="Heading1"/>
    <w:next w:val="Normal"/>
    <w:qFormat/>
    <w:rsid w:val="001220DF"/>
    <w:pPr>
      <w:framePr w:wrap="around"/>
      <w:outlineLvl w:val="9"/>
    </w:pPr>
  </w:style>
  <w:style w:type="paragraph" w:styleId="TOC3">
    <w:name w:val="toc 3"/>
    <w:basedOn w:val="Normal"/>
    <w:next w:val="Normal"/>
    <w:rsid w:val="001220DF"/>
    <w:pPr>
      <w:tabs>
        <w:tab w:val="right" w:leader="dot" w:pos="9350"/>
      </w:tabs>
      <w:spacing w:after="0"/>
      <w:ind w:left="1008"/>
    </w:pPr>
    <w:rPr>
      <w:rFonts w:ascii="Arial" w:hAnsi="Arial" w:cs="Arial"/>
      <w:noProof/>
    </w:rPr>
  </w:style>
  <w:style w:type="character" w:styleId="CommentReference">
    <w:name w:val="annotation reference"/>
    <w:rsid w:val="001220DF"/>
    <w:rPr>
      <w:rFonts w:ascii="Calibri" w:eastAsia="Times New Roman" w:hAnsi="Calibri" w:cs="Times New Roman"/>
      <w:sz w:val="16"/>
      <w:szCs w:val="16"/>
    </w:rPr>
  </w:style>
  <w:style w:type="character" w:customStyle="1" w:styleId="CommentTextChar">
    <w:name w:val="Comment Text Char"/>
    <w:link w:val="CommentText"/>
    <w:rsid w:val="001220DF"/>
    <w:rPr>
      <w:lang w:bidi="en-US"/>
    </w:rPr>
  </w:style>
  <w:style w:type="paragraph" w:styleId="CommentText">
    <w:name w:val="annotation text"/>
    <w:basedOn w:val="Normal"/>
    <w:link w:val="CommentTextChar"/>
    <w:rsid w:val="001220DF"/>
    <w:pPr>
      <w:spacing w:line="240" w:lineRule="auto"/>
    </w:pPr>
    <w:rPr>
      <w:rFonts w:asciiTheme="minorHAnsi" w:eastAsiaTheme="minorHAnsi" w:hAnsiTheme="minorHAnsi" w:cstheme="minorBidi"/>
      <w:sz w:val="22"/>
    </w:rPr>
  </w:style>
  <w:style w:type="character" w:customStyle="1" w:styleId="CommentTextChar1">
    <w:name w:val="Comment Text Char1"/>
    <w:basedOn w:val="DefaultParagraphFont"/>
    <w:uiPriority w:val="99"/>
    <w:semiHidden/>
    <w:rsid w:val="001220DF"/>
    <w:rPr>
      <w:rFonts w:ascii="Times New Roman" w:eastAsia="Times New Roman" w:hAnsi="Times New Roman" w:cs="Times New Roman"/>
      <w:sz w:val="20"/>
      <w:szCs w:val="20"/>
      <w:lang w:bidi="en-US"/>
    </w:rPr>
  </w:style>
  <w:style w:type="character" w:customStyle="1" w:styleId="CommentSubjectChar">
    <w:name w:val="Comment Subject Char"/>
    <w:link w:val="CommentSubject"/>
    <w:rsid w:val="001220DF"/>
    <w:rPr>
      <w:b/>
      <w:bCs/>
      <w:lang w:bidi="en-US"/>
    </w:rPr>
  </w:style>
  <w:style w:type="paragraph" w:styleId="CommentSubject">
    <w:name w:val="annotation subject"/>
    <w:basedOn w:val="CommentText"/>
    <w:next w:val="CommentText"/>
    <w:link w:val="CommentSubjectChar"/>
    <w:rsid w:val="001220DF"/>
    <w:rPr>
      <w:b/>
      <w:bCs/>
    </w:rPr>
  </w:style>
  <w:style w:type="character" w:customStyle="1" w:styleId="CommentSubjectChar1">
    <w:name w:val="Comment Subject Char1"/>
    <w:basedOn w:val="CommentTextChar1"/>
    <w:uiPriority w:val="99"/>
    <w:semiHidden/>
    <w:rsid w:val="001220DF"/>
    <w:rPr>
      <w:rFonts w:ascii="Times New Roman" w:eastAsia="Times New Roman" w:hAnsi="Times New Roman" w:cs="Times New Roman"/>
      <w:b/>
      <w:bCs/>
      <w:sz w:val="20"/>
      <w:szCs w:val="20"/>
      <w:lang w:bidi="en-US"/>
    </w:rPr>
  </w:style>
  <w:style w:type="character" w:customStyle="1" w:styleId="BodyTextChar">
    <w:name w:val="Body Text Char"/>
    <w:aliases w:val=" Char5 Char,Char5 Char"/>
    <w:link w:val="BodyText"/>
    <w:rsid w:val="001220DF"/>
    <w:rPr>
      <w:rFonts w:ascii="Times New Roman" w:hAnsi="Times New Roman"/>
      <w:sz w:val="24"/>
      <w:szCs w:val="24"/>
      <w:lang w:eastAsia="de-DE"/>
    </w:rPr>
  </w:style>
  <w:style w:type="paragraph" w:styleId="BodyText">
    <w:name w:val="Body Text"/>
    <w:aliases w:val=" Char5,Char5"/>
    <w:basedOn w:val="Normal"/>
    <w:link w:val="BodyTextChar"/>
    <w:rsid w:val="001220DF"/>
    <w:pPr>
      <w:spacing w:after="120" w:line="240" w:lineRule="auto"/>
    </w:pPr>
    <w:rPr>
      <w:rFonts w:eastAsiaTheme="minorHAnsi" w:cstheme="minorBidi"/>
      <w:szCs w:val="24"/>
      <w:lang w:eastAsia="de-DE" w:bidi="ar-SA"/>
    </w:rPr>
  </w:style>
  <w:style w:type="character" w:customStyle="1" w:styleId="BodyTextChar1">
    <w:name w:val="Body Text Char1"/>
    <w:basedOn w:val="DefaultParagraphFont"/>
    <w:uiPriority w:val="99"/>
    <w:semiHidden/>
    <w:rsid w:val="001220DF"/>
    <w:rPr>
      <w:rFonts w:ascii="Times New Roman" w:eastAsia="Times New Roman" w:hAnsi="Times New Roman" w:cs="Times New Roman"/>
      <w:sz w:val="24"/>
      <w:lang w:bidi="en-US"/>
    </w:rPr>
  </w:style>
  <w:style w:type="paragraph" w:styleId="TOC4">
    <w:name w:val="toc 4"/>
    <w:basedOn w:val="Normal"/>
    <w:next w:val="Normal"/>
    <w:rsid w:val="001220DF"/>
    <w:pPr>
      <w:spacing w:after="100"/>
      <w:ind w:left="660"/>
      <w:jc w:val="left"/>
    </w:pPr>
    <w:rPr>
      <w:rFonts w:ascii="Calibri" w:hAnsi="Calibri"/>
      <w:sz w:val="22"/>
      <w:lang w:bidi="ar-SA"/>
    </w:rPr>
  </w:style>
  <w:style w:type="paragraph" w:styleId="TOC5">
    <w:name w:val="toc 5"/>
    <w:basedOn w:val="Normal"/>
    <w:next w:val="Normal"/>
    <w:rsid w:val="001220DF"/>
    <w:pPr>
      <w:spacing w:after="100"/>
      <w:ind w:left="880"/>
      <w:jc w:val="left"/>
    </w:pPr>
    <w:rPr>
      <w:rFonts w:ascii="Calibri" w:hAnsi="Calibri"/>
      <w:sz w:val="22"/>
      <w:lang w:bidi="ar-SA"/>
    </w:rPr>
  </w:style>
  <w:style w:type="paragraph" w:styleId="TOC6">
    <w:name w:val="toc 6"/>
    <w:basedOn w:val="Normal"/>
    <w:next w:val="Normal"/>
    <w:rsid w:val="001220DF"/>
    <w:pPr>
      <w:spacing w:after="100"/>
      <w:ind w:left="1100"/>
      <w:jc w:val="left"/>
    </w:pPr>
    <w:rPr>
      <w:rFonts w:ascii="Calibri" w:hAnsi="Calibri"/>
      <w:sz w:val="22"/>
      <w:lang w:bidi="ar-SA"/>
    </w:rPr>
  </w:style>
  <w:style w:type="paragraph" w:styleId="TOC7">
    <w:name w:val="toc 7"/>
    <w:basedOn w:val="Normal"/>
    <w:next w:val="Normal"/>
    <w:rsid w:val="001220DF"/>
    <w:pPr>
      <w:spacing w:after="100"/>
      <w:ind w:left="1320"/>
      <w:jc w:val="left"/>
    </w:pPr>
    <w:rPr>
      <w:rFonts w:ascii="Calibri" w:hAnsi="Calibri"/>
      <w:sz w:val="22"/>
      <w:lang w:bidi="ar-SA"/>
    </w:rPr>
  </w:style>
  <w:style w:type="paragraph" w:styleId="TOC8">
    <w:name w:val="toc 8"/>
    <w:basedOn w:val="Normal"/>
    <w:next w:val="Normal"/>
    <w:rsid w:val="001220DF"/>
    <w:pPr>
      <w:spacing w:after="100"/>
      <w:ind w:left="1540"/>
      <w:jc w:val="left"/>
    </w:pPr>
    <w:rPr>
      <w:rFonts w:ascii="Calibri" w:hAnsi="Calibri"/>
      <w:sz w:val="22"/>
      <w:lang w:bidi="ar-SA"/>
    </w:rPr>
  </w:style>
  <w:style w:type="paragraph" w:styleId="TOC9">
    <w:name w:val="toc 9"/>
    <w:basedOn w:val="Normal"/>
    <w:next w:val="Normal"/>
    <w:rsid w:val="001220DF"/>
    <w:pPr>
      <w:spacing w:after="100"/>
      <w:ind w:left="1760"/>
      <w:jc w:val="left"/>
    </w:pPr>
    <w:rPr>
      <w:rFonts w:ascii="Calibri" w:hAnsi="Calibri"/>
      <w:sz w:val="22"/>
      <w:lang w:bidi="ar-SA"/>
    </w:rPr>
  </w:style>
  <w:style w:type="character" w:customStyle="1" w:styleId="apple-tab-span">
    <w:name w:val="apple-tab-span"/>
    <w:rsid w:val="001220DF"/>
    <w:rPr>
      <w:rFonts w:ascii="Calibri" w:eastAsia="Times New Roman" w:hAnsi="Calibri" w:cs="Times New Roman"/>
    </w:rPr>
  </w:style>
  <w:style w:type="character" w:customStyle="1" w:styleId="fontstyle01">
    <w:name w:val="fontstyle01"/>
    <w:basedOn w:val="DefaultParagraphFont"/>
    <w:rsid w:val="001220DF"/>
    <w:rPr>
      <w:rFonts w:ascii="LiberationSerif" w:eastAsia="LiberationSerif" w:hint="eastAsia"/>
      <w:b w:val="0"/>
      <w:bCs w:val="0"/>
      <w:i w:val="0"/>
      <w:iCs w:val="0"/>
      <w:color w:val="000000"/>
      <w:sz w:val="30"/>
      <w:szCs w:val="30"/>
    </w:rPr>
  </w:style>
  <w:style w:type="table" w:customStyle="1" w:styleId="TableGrid0">
    <w:name w:val="TableGrid"/>
    <w:rsid w:val="001220DF"/>
    <w:pPr>
      <w:spacing w:after="0" w:line="240" w:lineRule="auto"/>
    </w:pPr>
    <w:rPr>
      <w:rFonts w:eastAsiaTheme="minorEastAsia"/>
    </w:rPr>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image" Target="media/image8.emf"/><Relationship Id="rId18" Type="http://schemas.openxmlformats.org/officeDocument/2006/relationships/header" Target="header1.xml"/><Relationship Id="rId3" Type="http://schemas.openxmlformats.org/officeDocument/2006/relationships/settings" Target="settings.xml"/><Relationship Id="rId21" Type="http://schemas.openxmlformats.org/officeDocument/2006/relationships/header" Target="header3.xml"/><Relationship Id="rId7" Type="http://schemas.openxmlformats.org/officeDocument/2006/relationships/image" Target="media/image2.png"/><Relationship Id="rId12" Type="http://schemas.openxmlformats.org/officeDocument/2006/relationships/image" Target="media/image7.emf"/><Relationship Id="rId17" Type="http://schemas.openxmlformats.org/officeDocument/2006/relationships/image" Target="media/image12.emf"/><Relationship Id="rId25" Type="http://schemas.openxmlformats.org/officeDocument/2006/relationships/theme" Target="theme/theme1.xml"/><Relationship Id="rId2" Type="http://schemas.openxmlformats.org/officeDocument/2006/relationships/styles" Target="styles.xml"/><Relationship Id="rId16" Type="http://schemas.openxmlformats.org/officeDocument/2006/relationships/image" Target="media/image11.emf"/><Relationship Id="rId20" Type="http://schemas.openxmlformats.org/officeDocument/2006/relationships/header" Target="header2.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6.emf"/><Relationship Id="rId24" Type="http://schemas.openxmlformats.org/officeDocument/2006/relationships/fontTable" Target="fontTable.xml"/><Relationship Id="rId5" Type="http://schemas.openxmlformats.org/officeDocument/2006/relationships/footnotes" Target="footnotes.xml"/><Relationship Id="rId15" Type="http://schemas.openxmlformats.org/officeDocument/2006/relationships/image" Target="media/image10.emf"/><Relationship Id="rId23" Type="http://schemas.openxmlformats.org/officeDocument/2006/relationships/header" Target="header4.xml"/><Relationship Id="rId10" Type="http://schemas.openxmlformats.org/officeDocument/2006/relationships/image" Target="media/image5.emf"/><Relationship Id="rId19"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image" Target="media/image4.emf"/><Relationship Id="rId14" Type="http://schemas.openxmlformats.org/officeDocument/2006/relationships/image" Target="media/image9.emf"/><Relationship Id="rId22" Type="http://schemas.openxmlformats.org/officeDocument/2006/relationships/footer" Target="footer2.xml"/></Relationships>
</file>

<file path=word/_rels/header1.xml.rels><?xml version="1.0" encoding="UTF-8" standalone="yes"?>
<Relationships xmlns="http://schemas.openxmlformats.org/package/2006/relationships"><Relationship Id="rId1" Type="http://schemas.openxmlformats.org/officeDocument/2006/relationships/image" Target="media/image13.jpeg"/></Relationships>
</file>

<file path=word/_rels/header2.xml.rels><?xml version="1.0" encoding="UTF-8" standalone="yes"?>
<Relationships xmlns="http://schemas.openxmlformats.org/package/2006/relationships"><Relationship Id="rId1" Type="http://schemas.openxmlformats.org/officeDocument/2006/relationships/image" Target="media/image13.jpeg"/></Relationships>
</file>

<file path=word/_rels/header3.xml.rels><?xml version="1.0" encoding="UTF-8" standalone="yes"?>
<Relationships xmlns="http://schemas.openxmlformats.org/package/2006/relationships"><Relationship Id="rId1" Type="http://schemas.openxmlformats.org/officeDocument/2006/relationships/image" Target="media/image14.jpeg"/></Relationships>
</file>

<file path=word/_rels/header4.xml.rels><?xml version="1.0" encoding="UTF-8" standalone="yes"?>
<Relationships xmlns="http://schemas.openxmlformats.org/package/2006/relationships"><Relationship Id="rId1" Type="http://schemas.openxmlformats.org/officeDocument/2006/relationships/image" Target="media/image13.jpe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19</Pages>
  <Words>3938</Words>
  <Characters>22449</Characters>
  <Application>Microsoft Office Word</Application>
  <DocSecurity>0</DocSecurity>
  <Lines>187</Lines>
  <Paragraphs>52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26335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toshiba</dc:creator>
  <cp:keywords/>
  <dc:description/>
  <cp:lastModifiedBy>Admin</cp:lastModifiedBy>
  <cp:revision>2</cp:revision>
  <cp:lastPrinted>2023-10-26T10:38:00Z</cp:lastPrinted>
  <dcterms:created xsi:type="dcterms:W3CDTF">2024-06-14T21:39:00Z</dcterms:created>
  <dcterms:modified xsi:type="dcterms:W3CDTF">2024-06-14T21:39:00Z</dcterms:modified>
</cp:coreProperties>
</file>